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17855" w14:textId="77777777" w:rsidR="00416329" w:rsidRDefault="00416329" w:rsidP="00416329">
      <w:pPr>
        <w:pStyle w:val="Default"/>
      </w:pPr>
    </w:p>
    <w:p w14:paraId="25423C95" w14:textId="77777777" w:rsidR="00416329" w:rsidRDefault="00416329" w:rsidP="00416329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Klauzula informacyjna –</w:t>
      </w:r>
    </w:p>
    <w:p w14:paraId="791AE296" w14:textId="77777777" w:rsidR="00416329" w:rsidRDefault="006A142D" w:rsidP="00416329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Praktyki</w:t>
      </w:r>
      <w:bookmarkStart w:id="0" w:name="_GoBack"/>
      <w:bookmarkEnd w:id="0"/>
    </w:p>
    <w:p w14:paraId="1773991E" w14:textId="77777777" w:rsidR="00416329" w:rsidRDefault="00416329" w:rsidP="00416329">
      <w:pPr>
        <w:pStyle w:val="Default"/>
        <w:jc w:val="center"/>
        <w:rPr>
          <w:sz w:val="26"/>
          <w:szCs w:val="26"/>
        </w:rPr>
      </w:pPr>
    </w:p>
    <w:p w14:paraId="48C5DADB" w14:textId="77777777" w:rsidR="00416329" w:rsidRDefault="00416329" w:rsidP="004163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Zgodnie z art. 13 RODO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 xml:space="preserve">informujemy, że: </w:t>
      </w:r>
    </w:p>
    <w:p w14:paraId="6969DDEB" w14:textId="77777777" w:rsidR="00416329" w:rsidRDefault="00416329" w:rsidP="00416329">
      <w:pPr>
        <w:pStyle w:val="Default"/>
        <w:rPr>
          <w:sz w:val="22"/>
          <w:szCs w:val="22"/>
        </w:rPr>
      </w:pPr>
    </w:p>
    <w:p w14:paraId="1D7382D3" w14:textId="77777777" w:rsidR="00416329" w:rsidRPr="00416329" w:rsidRDefault="00416329" w:rsidP="0041632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16329">
        <w:rPr>
          <w:sz w:val="22"/>
          <w:szCs w:val="22"/>
        </w:rPr>
        <w:t xml:space="preserve">Administratorem Państwa danych osobowych jest Główny Inspektor Farmaceutyczny z siedzibą w Warszawie (00-082), przy ul. Senatorskiej 12, z którym można kontaktować się listownie lub za pomocą e-mail: gif@gif.gov.pl. </w:t>
      </w:r>
    </w:p>
    <w:p w14:paraId="736E9531" w14:textId="77777777" w:rsidR="00416329" w:rsidRPr="00416329" w:rsidRDefault="00416329" w:rsidP="00416329">
      <w:pPr>
        <w:pStyle w:val="Default"/>
        <w:jc w:val="both"/>
        <w:rPr>
          <w:sz w:val="22"/>
          <w:szCs w:val="22"/>
        </w:rPr>
      </w:pPr>
    </w:p>
    <w:p w14:paraId="745E7002" w14:textId="77777777" w:rsidR="00416329" w:rsidRPr="00416329" w:rsidRDefault="00416329" w:rsidP="0041632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16329">
        <w:rPr>
          <w:sz w:val="22"/>
          <w:szCs w:val="22"/>
        </w:rPr>
        <w:t xml:space="preserve">Administrator wyznaczył inspektora ochrony danych, z którym mogą się Państwo kontaktować poprzez e-mail: iod@gif.gov.pl lub listownie na adres siedziby administratora. Z inspektorem ochrony danych można kontaktować się we wszystkich sprawach dotyczących przetwarzania danych osobowych oraz korzystania z praw związanych z przetwarzaniem danych. </w:t>
      </w:r>
    </w:p>
    <w:p w14:paraId="65FBFCA1" w14:textId="77777777" w:rsidR="00416329" w:rsidRPr="00416329" w:rsidRDefault="00416329" w:rsidP="00416329">
      <w:pPr>
        <w:pStyle w:val="Default"/>
        <w:jc w:val="both"/>
        <w:rPr>
          <w:sz w:val="22"/>
          <w:szCs w:val="22"/>
        </w:rPr>
      </w:pPr>
    </w:p>
    <w:p w14:paraId="0F1788BA" w14:textId="77777777" w:rsidR="00416329" w:rsidRPr="006A142D" w:rsidRDefault="00416329" w:rsidP="0041632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6A142D">
        <w:rPr>
          <w:sz w:val="22"/>
          <w:szCs w:val="22"/>
        </w:rPr>
        <w:t xml:space="preserve">Państwa dane osobowe przetwarzane będą </w:t>
      </w:r>
      <w:r w:rsidR="006A142D" w:rsidRPr="006A142D">
        <w:rPr>
          <w:sz w:val="22"/>
          <w:szCs w:val="22"/>
        </w:rPr>
        <w:t>na podstawie art. 6 ust. 1 lit b</w:t>
      </w:r>
      <w:r w:rsidRPr="006A142D">
        <w:rPr>
          <w:sz w:val="22"/>
          <w:szCs w:val="22"/>
        </w:rPr>
        <w:t xml:space="preserve"> RODO </w:t>
      </w:r>
      <w:r w:rsidR="006A142D" w:rsidRPr="006A142D">
        <w:rPr>
          <w:sz w:val="22"/>
          <w:szCs w:val="22"/>
        </w:rPr>
        <w:t xml:space="preserve">, tj. </w:t>
      </w:r>
      <w:r w:rsidR="006A142D" w:rsidRPr="006A142D">
        <w:rPr>
          <w:sz w:val="22"/>
          <w:szCs w:val="22"/>
        </w:rPr>
        <w:t>przetwarzanie jest niezbędne do wykonania umowy, której stroną jest osoba, której dane dotyczą</w:t>
      </w:r>
      <w:r w:rsidR="006A142D" w:rsidRPr="006A142D">
        <w:rPr>
          <w:sz w:val="22"/>
          <w:szCs w:val="22"/>
        </w:rPr>
        <w:t>.</w:t>
      </w:r>
    </w:p>
    <w:p w14:paraId="14E5120D" w14:textId="77777777" w:rsidR="00416329" w:rsidRPr="00416329" w:rsidRDefault="00416329" w:rsidP="00416329">
      <w:pPr>
        <w:pStyle w:val="Default"/>
        <w:jc w:val="both"/>
        <w:rPr>
          <w:sz w:val="22"/>
          <w:szCs w:val="22"/>
        </w:rPr>
      </w:pPr>
    </w:p>
    <w:p w14:paraId="32F24554" w14:textId="77777777" w:rsidR="00416329" w:rsidRPr="00416329" w:rsidRDefault="00416329" w:rsidP="0041632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16329">
        <w:rPr>
          <w:sz w:val="22"/>
          <w:szCs w:val="22"/>
        </w:rPr>
        <w:t xml:space="preserve">Państwa dane osobowe mogą być przekazane wyłącznie podmiotom, które uprawnione są do ich otrzymania na podstawie przepisów prawa lub podmiotom, którym Administrator powierzył przetwarzanie danych osobowych na postawie zawartej umowy. </w:t>
      </w:r>
    </w:p>
    <w:p w14:paraId="135A81BB" w14:textId="77777777" w:rsidR="00416329" w:rsidRPr="00416329" w:rsidRDefault="00416329" w:rsidP="00416329">
      <w:pPr>
        <w:pStyle w:val="Default"/>
        <w:jc w:val="both"/>
        <w:rPr>
          <w:sz w:val="22"/>
          <w:szCs w:val="22"/>
        </w:rPr>
      </w:pPr>
    </w:p>
    <w:p w14:paraId="122FB116" w14:textId="77777777" w:rsidR="00416329" w:rsidRPr="00416329" w:rsidRDefault="00416329" w:rsidP="0041632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16329">
        <w:rPr>
          <w:sz w:val="22"/>
          <w:szCs w:val="22"/>
        </w:rPr>
        <w:t xml:space="preserve">Nie przetwarzamy Państwa danych w sposób zautomatyzowany, w tym w formie profilowania. Nie przekazujemy Państwa danych do państw trzecich lub organizacji międzynarodowych. </w:t>
      </w:r>
    </w:p>
    <w:p w14:paraId="4AA95DC7" w14:textId="77777777" w:rsidR="00416329" w:rsidRPr="00416329" w:rsidRDefault="00416329" w:rsidP="00416329">
      <w:pPr>
        <w:pStyle w:val="Default"/>
        <w:jc w:val="both"/>
        <w:rPr>
          <w:sz w:val="22"/>
          <w:szCs w:val="22"/>
        </w:rPr>
      </w:pPr>
    </w:p>
    <w:p w14:paraId="5E7F6B64" w14:textId="77777777" w:rsidR="00416329" w:rsidRPr="00416329" w:rsidRDefault="00416329" w:rsidP="0041632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16329">
        <w:rPr>
          <w:sz w:val="22"/>
          <w:szCs w:val="22"/>
        </w:rPr>
        <w:t xml:space="preserve">Państwa dane osobowe będą przechowywane przez okres wynikający z przepisów o archiwizacji oraz zgodnie z obowiązującą w Głównym Inspektoracie Farmaceutycznym  instrukcją kancelaryjną. </w:t>
      </w:r>
    </w:p>
    <w:p w14:paraId="5947BBD6" w14:textId="77777777" w:rsidR="00416329" w:rsidRPr="00416329" w:rsidRDefault="00416329" w:rsidP="00416329">
      <w:pPr>
        <w:pStyle w:val="Default"/>
        <w:jc w:val="both"/>
        <w:rPr>
          <w:sz w:val="22"/>
          <w:szCs w:val="22"/>
        </w:rPr>
      </w:pPr>
    </w:p>
    <w:p w14:paraId="2FFDD8C9" w14:textId="77777777" w:rsidR="00416329" w:rsidRPr="00416329" w:rsidRDefault="00416329" w:rsidP="0041632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16329">
        <w:rPr>
          <w:sz w:val="22"/>
          <w:szCs w:val="22"/>
        </w:rPr>
        <w:t xml:space="preserve">Posiadają Państwo prawo dostępu do treści swoich danych, prawo ich sprostowania oraz ograniczenia przetwarzania. </w:t>
      </w:r>
    </w:p>
    <w:p w14:paraId="38725AE8" w14:textId="77777777" w:rsidR="00416329" w:rsidRPr="00416329" w:rsidRDefault="00416329" w:rsidP="00416329">
      <w:pPr>
        <w:pStyle w:val="Default"/>
        <w:jc w:val="both"/>
        <w:rPr>
          <w:sz w:val="22"/>
          <w:szCs w:val="22"/>
        </w:rPr>
      </w:pPr>
    </w:p>
    <w:p w14:paraId="16163F7D" w14:textId="77777777" w:rsidR="00416329" w:rsidRPr="00416329" w:rsidRDefault="00416329" w:rsidP="0041632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16329">
        <w:rPr>
          <w:sz w:val="22"/>
          <w:szCs w:val="22"/>
        </w:rPr>
        <w:t xml:space="preserve">Mają Państwo prawo wniesienia skargi do organu nadzorczego, tj. Prezesa Urzędu Ochrony Danych Osobowych (na adres: ul. Stawki 2, 00-193 Warszawa). Mogą to Państwo zrobić, jeśli uznają, że przetwarzamy dane osobowe z naruszeniem przepisów prawa. </w:t>
      </w:r>
    </w:p>
    <w:p w14:paraId="6E8E63A4" w14:textId="77777777" w:rsidR="00416329" w:rsidRPr="00416329" w:rsidRDefault="00416329" w:rsidP="00416329">
      <w:pPr>
        <w:pStyle w:val="Default"/>
        <w:jc w:val="both"/>
        <w:rPr>
          <w:sz w:val="22"/>
          <w:szCs w:val="22"/>
        </w:rPr>
      </w:pPr>
    </w:p>
    <w:p w14:paraId="6791847C" w14:textId="77777777" w:rsidR="00A4745F" w:rsidRPr="00416329" w:rsidRDefault="00416329" w:rsidP="0041632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16329">
        <w:rPr>
          <w:rFonts w:ascii="Arial" w:hAnsi="Arial" w:cs="Arial"/>
        </w:rPr>
        <w:t xml:space="preserve">Podanie danych osobowych jest dobrowolne, jednakże jest warunkiem </w:t>
      </w:r>
      <w:r w:rsidR="006A142D">
        <w:rPr>
          <w:rFonts w:ascii="Arial" w:hAnsi="Arial" w:cs="Arial"/>
        </w:rPr>
        <w:t>realizacji umowy w zakresie odbycia praktyki</w:t>
      </w:r>
      <w:r w:rsidRPr="00416329">
        <w:rPr>
          <w:rFonts w:ascii="Arial" w:hAnsi="Arial" w:cs="Arial"/>
        </w:rPr>
        <w:t>.</w:t>
      </w:r>
    </w:p>
    <w:sectPr w:rsidR="00A4745F" w:rsidRPr="0041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E1E7F" w14:textId="77777777" w:rsidR="00416329" w:rsidRDefault="00416329" w:rsidP="00416329">
      <w:pPr>
        <w:spacing w:after="0" w:line="240" w:lineRule="auto"/>
      </w:pPr>
      <w:r>
        <w:separator/>
      </w:r>
    </w:p>
  </w:endnote>
  <w:endnote w:type="continuationSeparator" w:id="0">
    <w:p w14:paraId="7E3812DC" w14:textId="77777777" w:rsidR="00416329" w:rsidRDefault="00416329" w:rsidP="0041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73365" w14:textId="77777777" w:rsidR="00416329" w:rsidRDefault="00416329" w:rsidP="00416329">
      <w:pPr>
        <w:spacing w:after="0" w:line="240" w:lineRule="auto"/>
      </w:pPr>
      <w:r>
        <w:separator/>
      </w:r>
    </w:p>
  </w:footnote>
  <w:footnote w:type="continuationSeparator" w:id="0">
    <w:p w14:paraId="08A44A6F" w14:textId="77777777" w:rsidR="00416329" w:rsidRDefault="00416329" w:rsidP="00416329">
      <w:pPr>
        <w:spacing w:after="0" w:line="240" w:lineRule="auto"/>
      </w:pPr>
      <w:r>
        <w:continuationSeparator/>
      </w:r>
    </w:p>
  </w:footnote>
  <w:footnote w:id="1">
    <w:p w14:paraId="4357CCDD" w14:textId="77777777" w:rsidR="00416329" w:rsidRDefault="00416329" w:rsidP="00416329">
      <w:pPr>
        <w:pStyle w:val="Default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Rozporządzenie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1).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56A6"/>
    <w:multiLevelType w:val="hybridMultilevel"/>
    <w:tmpl w:val="D4C2A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B0D55"/>
    <w:multiLevelType w:val="hybridMultilevel"/>
    <w:tmpl w:val="548CF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29"/>
    <w:rsid w:val="00416329"/>
    <w:rsid w:val="006A142D"/>
    <w:rsid w:val="008F1B42"/>
    <w:rsid w:val="00A4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95F7"/>
  <w15:chartTrackingRefBased/>
  <w15:docId w15:val="{1D0E88FB-7BBB-4B64-895F-EA52D41E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63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3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3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32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163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4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4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4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4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4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Maliszewska</dc:creator>
  <cp:keywords/>
  <dc:description/>
  <cp:lastModifiedBy>Karolina Maliszewska</cp:lastModifiedBy>
  <cp:revision>2</cp:revision>
  <dcterms:created xsi:type="dcterms:W3CDTF">2019-10-24T12:48:00Z</dcterms:created>
  <dcterms:modified xsi:type="dcterms:W3CDTF">2019-10-24T12:48:00Z</dcterms:modified>
</cp:coreProperties>
</file>