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4BA82" w14:textId="7E7545AF" w:rsidR="00831E97" w:rsidRPr="005D4BD3" w:rsidRDefault="00831E97" w:rsidP="005D4BD3">
      <w:pPr>
        <w:spacing w:after="200" w:line="276" w:lineRule="auto"/>
        <w:rPr>
          <w:sz w:val="22"/>
        </w:rPr>
      </w:pPr>
      <w:r w:rsidRPr="005D4BD3">
        <w:rPr>
          <w:sz w:val="22"/>
        </w:rPr>
        <w:t>Załącznik C.</w:t>
      </w:r>
      <w:r w:rsidR="005D4BD3">
        <w:rPr>
          <w:sz w:val="22"/>
        </w:rPr>
        <w:t>86</w:t>
      </w:r>
      <w:r w:rsidRPr="005D4BD3">
        <w:rPr>
          <w:sz w:val="22"/>
        </w:rPr>
        <w:t>.</w:t>
      </w:r>
      <w:r w:rsidR="00FA5232">
        <w:rPr>
          <w:sz w:val="22"/>
        </w:rPr>
        <w:t>a.</w:t>
      </w:r>
    </w:p>
    <w:p w14:paraId="34BEFBE1" w14:textId="7B1033FB" w:rsidR="009E74C5" w:rsidRDefault="00831E97" w:rsidP="009E74C5">
      <w:pPr>
        <w:spacing w:after="200" w:line="276" w:lineRule="auto"/>
        <w:rPr>
          <w:b/>
        </w:rPr>
      </w:pPr>
      <w:r w:rsidRPr="009E74C5">
        <w:rPr>
          <w:b/>
        </w:rPr>
        <w:t>TRASTUZUMABUM</w:t>
      </w:r>
      <w:r w:rsidR="001E5C3E" w:rsidRPr="009E74C5">
        <w:rPr>
          <w:b/>
        </w:rPr>
        <w:t xml:space="preserve"> </w:t>
      </w:r>
      <w:r w:rsidR="005D4BD3">
        <w:rPr>
          <w:b/>
        </w:rPr>
        <w:t>I.V.</w:t>
      </w:r>
    </w:p>
    <w:p w14:paraId="1847B061" w14:textId="32D87F9F" w:rsidR="00433EC1" w:rsidRPr="005D4BD3" w:rsidRDefault="00433EC1" w:rsidP="006875F3">
      <w:pPr>
        <w:pStyle w:val="Akapitzlis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bCs/>
          <w:i/>
          <w:iCs/>
        </w:rPr>
      </w:pPr>
      <w:r w:rsidRPr="005D4BD3">
        <w:rPr>
          <w:rFonts w:ascii="Times New Roman" w:hAnsi="Times New Roman" w:cs="Times New Roman"/>
          <w:bCs/>
          <w:i/>
          <w:iCs/>
        </w:rPr>
        <w:t>W monoterapii</w:t>
      </w:r>
    </w:p>
    <w:p w14:paraId="1CE2A20A" w14:textId="2D1889FE" w:rsidR="00433EC1" w:rsidRPr="005D4BD3" w:rsidRDefault="00433EC1" w:rsidP="006875F3">
      <w:pPr>
        <w:spacing w:line="276" w:lineRule="auto"/>
        <w:rPr>
          <w:bCs/>
          <w:i/>
          <w:iCs/>
          <w:sz w:val="22"/>
          <w:szCs w:val="22"/>
        </w:rPr>
      </w:pPr>
      <w:r w:rsidRPr="005D4BD3">
        <w:rPr>
          <w:bCs/>
          <w:i/>
          <w:iCs/>
          <w:sz w:val="22"/>
          <w:szCs w:val="22"/>
        </w:rPr>
        <w:t>albo</w:t>
      </w:r>
    </w:p>
    <w:p w14:paraId="1E8BD0E1" w14:textId="23E91307" w:rsidR="00433EC1" w:rsidRPr="005D4BD3" w:rsidRDefault="006875F3" w:rsidP="006875F3">
      <w:pPr>
        <w:pStyle w:val="Akapitzlis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>w</w:t>
      </w:r>
      <w:r w:rsidR="00433EC1" w:rsidRPr="005D4BD3">
        <w:rPr>
          <w:rFonts w:ascii="Times New Roman" w:hAnsi="Times New Roman" w:cs="Times New Roman"/>
          <w:bCs/>
          <w:i/>
          <w:iCs/>
        </w:rPr>
        <w:t xml:space="preserve"> skojarzeniu z:</w:t>
      </w:r>
    </w:p>
    <w:p w14:paraId="4AA11B0E" w14:textId="3DE85BE7" w:rsidR="005D4BD3" w:rsidRPr="005D4BD3" w:rsidRDefault="00433EC1" w:rsidP="006875F3">
      <w:pPr>
        <w:pStyle w:val="Akapitzlist"/>
        <w:numPr>
          <w:ilvl w:val="4"/>
          <w:numId w:val="12"/>
        </w:numPr>
        <w:spacing w:line="276" w:lineRule="auto"/>
        <w:rPr>
          <w:rFonts w:ascii="Times New Roman" w:hAnsi="Times New Roman" w:cs="Times New Roman"/>
          <w:bCs/>
          <w:i/>
          <w:iCs/>
        </w:rPr>
      </w:pPr>
      <w:r w:rsidRPr="005D4BD3">
        <w:rPr>
          <w:rFonts w:ascii="Times New Roman" w:hAnsi="Times New Roman" w:cs="Times New Roman"/>
          <w:bCs/>
          <w:i/>
          <w:iCs/>
        </w:rPr>
        <w:t>chemioterapią</w:t>
      </w:r>
      <w:r w:rsidR="006875F3">
        <w:rPr>
          <w:rFonts w:ascii="Times New Roman" w:hAnsi="Times New Roman" w:cs="Times New Roman"/>
          <w:bCs/>
          <w:i/>
          <w:iCs/>
        </w:rPr>
        <w:t>,</w:t>
      </w:r>
    </w:p>
    <w:p w14:paraId="275609ED" w14:textId="7AF4D67F" w:rsidR="00433EC1" w:rsidRPr="005D4BD3" w:rsidRDefault="00634BE5" w:rsidP="006875F3">
      <w:pPr>
        <w:pStyle w:val="Akapitzlist"/>
        <w:spacing w:line="276" w:lineRule="auto"/>
        <w:ind w:left="454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>lub</w:t>
      </w:r>
    </w:p>
    <w:p w14:paraId="59EF1C95" w14:textId="2F3454B4" w:rsidR="005D4BD3" w:rsidRPr="005D4BD3" w:rsidRDefault="00433EC1" w:rsidP="006875F3">
      <w:pPr>
        <w:pStyle w:val="Akapitzlist"/>
        <w:numPr>
          <w:ilvl w:val="4"/>
          <w:numId w:val="12"/>
        </w:numPr>
        <w:spacing w:line="276" w:lineRule="auto"/>
        <w:rPr>
          <w:rFonts w:ascii="Times New Roman" w:hAnsi="Times New Roman" w:cs="Times New Roman"/>
          <w:bCs/>
          <w:i/>
          <w:iCs/>
        </w:rPr>
      </w:pPr>
      <w:r w:rsidRPr="005D4BD3">
        <w:rPr>
          <w:rFonts w:ascii="Times New Roman" w:hAnsi="Times New Roman" w:cs="Times New Roman"/>
          <w:bCs/>
          <w:i/>
          <w:iCs/>
        </w:rPr>
        <w:t>hormonoterapią</w:t>
      </w:r>
      <w:r w:rsidR="006875F3">
        <w:rPr>
          <w:rFonts w:ascii="Times New Roman" w:hAnsi="Times New Roman" w:cs="Times New Roman"/>
          <w:bCs/>
          <w:i/>
          <w:iCs/>
        </w:rPr>
        <w:t>,</w:t>
      </w:r>
    </w:p>
    <w:p w14:paraId="3829CC21" w14:textId="476DAA5A" w:rsidR="00433EC1" w:rsidRPr="005D4BD3" w:rsidRDefault="00634BE5" w:rsidP="006875F3">
      <w:pPr>
        <w:pStyle w:val="Akapitzlist"/>
        <w:spacing w:line="276" w:lineRule="auto"/>
        <w:ind w:left="454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>lub</w:t>
      </w:r>
    </w:p>
    <w:p w14:paraId="6434ABFC" w14:textId="3F8BBA5A" w:rsidR="00433EC1" w:rsidRPr="005D4BD3" w:rsidRDefault="00433EC1" w:rsidP="005D4BD3">
      <w:pPr>
        <w:pStyle w:val="Akapitzlist"/>
        <w:numPr>
          <w:ilvl w:val="4"/>
          <w:numId w:val="12"/>
        </w:numPr>
        <w:spacing w:after="200" w:line="276" w:lineRule="auto"/>
        <w:rPr>
          <w:rFonts w:ascii="Times New Roman" w:hAnsi="Times New Roman" w:cs="Times New Roman"/>
          <w:bCs/>
          <w:i/>
          <w:iCs/>
        </w:rPr>
      </w:pPr>
      <w:proofErr w:type="spellStart"/>
      <w:r w:rsidRPr="005D4BD3">
        <w:rPr>
          <w:rFonts w:ascii="Times New Roman" w:hAnsi="Times New Roman" w:cs="Times New Roman"/>
          <w:bCs/>
          <w:i/>
          <w:iCs/>
        </w:rPr>
        <w:t>pertuzumabem</w:t>
      </w:r>
      <w:proofErr w:type="spellEnd"/>
      <w:r w:rsidR="006875F3">
        <w:rPr>
          <w:rFonts w:ascii="Times New Roman" w:hAnsi="Times New Roman" w:cs="Times New Roman"/>
          <w:bCs/>
          <w:i/>
          <w:iCs/>
        </w:rPr>
        <w:t>.</w:t>
      </w:r>
    </w:p>
    <w:p w14:paraId="2360E228" w14:textId="77777777" w:rsidR="009E74C5" w:rsidRPr="005D4BD3" w:rsidRDefault="009E74C5" w:rsidP="005D4BD3">
      <w:pPr>
        <w:spacing w:line="276" w:lineRule="auto"/>
        <w:rPr>
          <w:bCs/>
          <w:i/>
          <w:iCs/>
          <w:sz w:val="22"/>
          <w:szCs w:val="22"/>
        </w:rPr>
      </w:pPr>
      <w:r w:rsidRPr="005D4BD3">
        <w:rPr>
          <w:bCs/>
          <w:i/>
          <w:iCs/>
          <w:sz w:val="22"/>
          <w:szCs w:val="22"/>
        </w:rPr>
        <w:t>Dla wszystkich wskazań:</w:t>
      </w:r>
    </w:p>
    <w:p w14:paraId="69C1BDBF" w14:textId="004AD891" w:rsidR="009E74C5" w:rsidRPr="005D4BD3" w:rsidRDefault="009E74C5" w:rsidP="005D4BD3">
      <w:pPr>
        <w:pStyle w:val="Akapitzlist"/>
        <w:numPr>
          <w:ilvl w:val="0"/>
          <w:numId w:val="13"/>
        </w:numPr>
        <w:spacing w:line="276" w:lineRule="auto"/>
        <w:ind w:left="720"/>
        <w:rPr>
          <w:rFonts w:ascii="Times New Roman" w:hAnsi="Times New Roman" w:cs="Times New Roman"/>
          <w:bCs/>
          <w:i/>
          <w:iCs/>
        </w:rPr>
      </w:pPr>
      <w:r w:rsidRPr="005D4BD3">
        <w:rPr>
          <w:rFonts w:ascii="Times New Roman" w:hAnsi="Times New Roman" w:cs="Times New Roman"/>
          <w:bCs/>
          <w:i/>
          <w:iCs/>
        </w:rPr>
        <w:t>potwierdzenie histologiczne inwazyjnego raka piersi</w:t>
      </w:r>
      <w:r w:rsidR="006875F3">
        <w:rPr>
          <w:rFonts w:ascii="Times New Roman" w:hAnsi="Times New Roman" w:cs="Times New Roman"/>
          <w:bCs/>
          <w:i/>
          <w:iCs/>
        </w:rPr>
        <w:t>,</w:t>
      </w:r>
    </w:p>
    <w:p w14:paraId="48993E8C" w14:textId="3483961B" w:rsidR="009E74C5" w:rsidRPr="005D4BD3" w:rsidRDefault="009E74C5" w:rsidP="005D4BD3">
      <w:pPr>
        <w:pStyle w:val="Akapitzlist"/>
        <w:numPr>
          <w:ilvl w:val="0"/>
          <w:numId w:val="13"/>
        </w:numPr>
        <w:spacing w:line="276" w:lineRule="auto"/>
        <w:ind w:left="720"/>
        <w:rPr>
          <w:rFonts w:ascii="Times New Roman" w:hAnsi="Times New Roman" w:cs="Times New Roman"/>
          <w:bCs/>
          <w:i/>
          <w:iCs/>
        </w:rPr>
      </w:pPr>
      <w:r w:rsidRPr="005D4BD3">
        <w:rPr>
          <w:rFonts w:ascii="Times New Roman" w:hAnsi="Times New Roman" w:cs="Times New Roman"/>
          <w:bCs/>
          <w:i/>
          <w:iCs/>
        </w:rPr>
        <w:t>dodatni stan HER2 – ekspresja białka HER2 3+ w badaniu IHC lub amplifikacja genu HER2 w badaniu FISH</w:t>
      </w:r>
      <w:r w:rsidR="006875F3">
        <w:rPr>
          <w:rFonts w:ascii="Times New Roman" w:hAnsi="Times New Roman" w:cs="Times New Roman"/>
          <w:bCs/>
          <w:i/>
          <w:iCs/>
        </w:rPr>
        <w:t>,</w:t>
      </w:r>
    </w:p>
    <w:p w14:paraId="454C741D" w14:textId="4383184D" w:rsidR="00971F72" w:rsidRDefault="009E74C5" w:rsidP="00971F72">
      <w:pPr>
        <w:pStyle w:val="Akapitzlist"/>
        <w:numPr>
          <w:ilvl w:val="0"/>
          <w:numId w:val="13"/>
        </w:numPr>
        <w:spacing w:line="276" w:lineRule="auto"/>
        <w:ind w:left="720"/>
        <w:rPr>
          <w:rFonts w:ascii="Times New Roman" w:hAnsi="Times New Roman" w:cs="Times New Roman"/>
          <w:bCs/>
          <w:i/>
          <w:iCs/>
        </w:rPr>
      </w:pPr>
      <w:r w:rsidRPr="005D4BD3">
        <w:rPr>
          <w:rFonts w:ascii="Times New Roman" w:hAnsi="Times New Roman" w:cs="Times New Roman"/>
          <w:bCs/>
          <w:i/>
          <w:iCs/>
        </w:rPr>
        <w:t>zaawansowanie w stopniu wczesnym z</w:t>
      </w:r>
      <w:r w:rsidR="004E6500">
        <w:rPr>
          <w:rFonts w:ascii="Times New Roman" w:hAnsi="Times New Roman" w:cs="Times New Roman"/>
          <w:bCs/>
          <w:i/>
          <w:iCs/>
        </w:rPr>
        <w:t>e</w:t>
      </w:r>
      <w:r w:rsidRPr="005D4BD3">
        <w:rPr>
          <w:rFonts w:ascii="Times New Roman" w:hAnsi="Times New Roman" w:cs="Times New Roman"/>
          <w:bCs/>
          <w:i/>
          <w:iCs/>
        </w:rPr>
        <w:t xml:space="preserve"> wskazaniami do leczenia przedoperacyjnego lub pooperacyjnego</w:t>
      </w:r>
      <w:r w:rsidR="00433EC1" w:rsidRPr="005D4BD3">
        <w:rPr>
          <w:rFonts w:ascii="Times New Roman" w:hAnsi="Times New Roman" w:cs="Times New Roman"/>
          <w:bCs/>
          <w:i/>
          <w:iCs/>
        </w:rPr>
        <w:t xml:space="preserve"> albo zaawansowanie w stadium uogólnienia </w:t>
      </w:r>
      <w:r w:rsidR="00433EC1" w:rsidRPr="005D4BD3">
        <w:rPr>
          <w:rFonts w:ascii="Times New Roman" w:hAnsi="Times New Roman" w:cs="Times New Roman"/>
          <w:bCs/>
          <w:i/>
          <w:iCs/>
        </w:rPr>
        <w:br/>
        <w:t>z</w:t>
      </w:r>
      <w:r w:rsidR="008C52BC">
        <w:rPr>
          <w:rFonts w:ascii="Times New Roman" w:hAnsi="Times New Roman" w:cs="Times New Roman"/>
          <w:bCs/>
          <w:i/>
          <w:iCs/>
        </w:rPr>
        <w:t>e</w:t>
      </w:r>
      <w:r w:rsidR="00433EC1" w:rsidRPr="005D4BD3">
        <w:rPr>
          <w:rFonts w:ascii="Times New Roman" w:hAnsi="Times New Roman" w:cs="Times New Roman"/>
          <w:bCs/>
          <w:i/>
          <w:iCs/>
        </w:rPr>
        <w:t xml:space="preserve"> wskazaniami do leczenia paliatywnego </w:t>
      </w:r>
      <w:r w:rsidR="000B63A7">
        <w:rPr>
          <w:rFonts w:ascii="Times New Roman" w:hAnsi="Times New Roman" w:cs="Times New Roman"/>
          <w:bCs/>
          <w:i/>
          <w:iCs/>
        </w:rPr>
        <w:t xml:space="preserve">zgodnymi z </w:t>
      </w:r>
      <w:r w:rsidR="00433EC1" w:rsidRPr="005D4BD3">
        <w:rPr>
          <w:rFonts w:ascii="Times New Roman" w:hAnsi="Times New Roman" w:cs="Times New Roman"/>
          <w:bCs/>
          <w:i/>
          <w:iCs/>
        </w:rPr>
        <w:t xml:space="preserve">wytycznymi </w:t>
      </w:r>
      <w:r w:rsidR="00E96815">
        <w:rPr>
          <w:rFonts w:ascii="Times New Roman" w:hAnsi="Times New Roman" w:cs="Times New Roman"/>
          <w:bCs/>
          <w:i/>
          <w:iCs/>
        </w:rPr>
        <w:t xml:space="preserve">ChPL lub </w:t>
      </w:r>
      <w:r w:rsidR="00433EC1" w:rsidRPr="005D4BD3">
        <w:rPr>
          <w:rFonts w:ascii="Times New Roman" w:hAnsi="Times New Roman" w:cs="Times New Roman"/>
          <w:bCs/>
          <w:i/>
          <w:iCs/>
        </w:rPr>
        <w:t>PTOK</w:t>
      </w:r>
      <w:r w:rsidR="00971F72">
        <w:rPr>
          <w:rFonts w:ascii="Times New Roman" w:hAnsi="Times New Roman" w:cs="Times New Roman"/>
          <w:bCs/>
          <w:i/>
          <w:iCs/>
        </w:rPr>
        <w:t>.</w:t>
      </w:r>
    </w:p>
    <w:p w14:paraId="0ED6E7D6" w14:textId="77777777" w:rsidR="00971F72" w:rsidRPr="00971F72" w:rsidRDefault="00971F72" w:rsidP="00971F72">
      <w:pPr>
        <w:pStyle w:val="Akapitzlist"/>
        <w:spacing w:line="276" w:lineRule="auto"/>
        <w:rPr>
          <w:rFonts w:ascii="Times New Roman" w:hAnsi="Times New Roman" w:cs="Times New Roman"/>
          <w:bCs/>
          <w:i/>
          <w:iCs/>
        </w:rPr>
      </w:pPr>
    </w:p>
    <w:p w14:paraId="1FF88ED1" w14:textId="22E127AF" w:rsidR="00A24E81" w:rsidRPr="005D4BD3" w:rsidRDefault="00433EC1" w:rsidP="005D4BD3">
      <w:pPr>
        <w:spacing w:after="200" w:line="276" w:lineRule="auto"/>
        <w:rPr>
          <w:bCs/>
          <w:i/>
          <w:iCs/>
          <w:sz w:val="22"/>
          <w:szCs w:val="22"/>
        </w:rPr>
      </w:pPr>
      <w:r w:rsidRPr="005D4BD3">
        <w:rPr>
          <w:bCs/>
          <w:i/>
          <w:iCs/>
          <w:sz w:val="22"/>
          <w:szCs w:val="22"/>
        </w:rPr>
        <w:t>Leczenie</w:t>
      </w:r>
      <w:r w:rsidR="00A24E81" w:rsidRPr="005D4BD3">
        <w:rPr>
          <w:bCs/>
          <w:i/>
          <w:iCs/>
          <w:sz w:val="22"/>
          <w:szCs w:val="22"/>
        </w:rPr>
        <w:t xml:space="preserve"> przerzutowego raka piersi</w:t>
      </w:r>
      <w:r w:rsidRPr="005D4BD3">
        <w:rPr>
          <w:bCs/>
          <w:i/>
          <w:iCs/>
          <w:sz w:val="22"/>
          <w:szCs w:val="22"/>
        </w:rPr>
        <w:t xml:space="preserve"> powinno być stosowane do czasu wystąpienia progresji nowotworu lub niepożądanych działań ograniczających możliwość kontynuowania</w:t>
      </w:r>
      <w:r w:rsidR="006875F3">
        <w:rPr>
          <w:bCs/>
          <w:i/>
          <w:iCs/>
          <w:sz w:val="22"/>
          <w:szCs w:val="22"/>
        </w:rPr>
        <w:t>.</w:t>
      </w:r>
      <w:r w:rsidR="008A0558">
        <w:rPr>
          <w:bCs/>
          <w:i/>
          <w:iCs/>
          <w:sz w:val="22"/>
          <w:szCs w:val="22"/>
        </w:rPr>
        <w:t xml:space="preserve"> Możliwe jest leczenie </w:t>
      </w:r>
      <w:proofErr w:type="spellStart"/>
      <w:r w:rsidR="008A0558">
        <w:rPr>
          <w:bCs/>
          <w:i/>
          <w:iCs/>
          <w:sz w:val="22"/>
          <w:szCs w:val="22"/>
        </w:rPr>
        <w:t>trastuzumabem</w:t>
      </w:r>
      <w:proofErr w:type="spellEnd"/>
      <w:r w:rsidR="008A0558">
        <w:rPr>
          <w:bCs/>
          <w:i/>
          <w:iCs/>
          <w:sz w:val="22"/>
          <w:szCs w:val="22"/>
        </w:rPr>
        <w:t xml:space="preserve"> </w:t>
      </w:r>
      <w:proofErr w:type="spellStart"/>
      <w:r w:rsidR="008A0558">
        <w:rPr>
          <w:bCs/>
          <w:i/>
          <w:iCs/>
          <w:sz w:val="22"/>
          <w:szCs w:val="22"/>
        </w:rPr>
        <w:t>i</w:t>
      </w:r>
      <w:r w:rsidR="00FA5232">
        <w:rPr>
          <w:bCs/>
          <w:i/>
          <w:iCs/>
          <w:sz w:val="22"/>
          <w:szCs w:val="22"/>
        </w:rPr>
        <w:t>.</w:t>
      </w:r>
      <w:r w:rsidR="008A0558">
        <w:rPr>
          <w:bCs/>
          <w:i/>
          <w:iCs/>
          <w:sz w:val="22"/>
          <w:szCs w:val="22"/>
        </w:rPr>
        <w:t>v</w:t>
      </w:r>
      <w:proofErr w:type="spellEnd"/>
      <w:r w:rsidR="008A0558">
        <w:rPr>
          <w:bCs/>
          <w:i/>
          <w:iCs/>
          <w:sz w:val="22"/>
          <w:szCs w:val="22"/>
        </w:rPr>
        <w:t xml:space="preserve">. po progresji w połączeniu z inną terapią przeciwnowotworową.  </w:t>
      </w:r>
    </w:p>
    <w:p w14:paraId="4D82DEF5" w14:textId="32BC2F6E" w:rsidR="006875F3" w:rsidRDefault="00A24E81" w:rsidP="00FA5232">
      <w:pPr>
        <w:spacing w:after="200" w:line="276" w:lineRule="auto"/>
        <w:rPr>
          <w:sz w:val="18"/>
          <w:szCs w:val="18"/>
        </w:rPr>
      </w:pPr>
      <w:r w:rsidRPr="005D4BD3">
        <w:rPr>
          <w:bCs/>
          <w:i/>
          <w:iCs/>
          <w:sz w:val="22"/>
          <w:szCs w:val="22"/>
        </w:rPr>
        <w:t xml:space="preserve">Leczenie okołooperacyjnego raka piersi powinno być stosowane w horyzoncie </w:t>
      </w:r>
      <w:r w:rsidR="006174E6" w:rsidRPr="005D4BD3">
        <w:rPr>
          <w:bCs/>
          <w:i/>
          <w:iCs/>
          <w:sz w:val="22"/>
          <w:szCs w:val="22"/>
        </w:rPr>
        <w:t xml:space="preserve">maksymalnie </w:t>
      </w:r>
      <w:r w:rsidRPr="005D4BD3">
        <w:rPr>
          <w:bCs/>
          <w:i/>
          <w:iCs/>
          <w:sz w:val="22"/>
          <w:szCs w:val="22"/>
        </w:rPr>
        <w:t>18 podań leku lub do 1 roku terapii lub niepożądanych działań ograniczających możliwość kontynuowania.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3"/>
        <w:gridCol w:w="3906"/>
        <w:gridCol w:w="1702"/>
        <w:gridCol w:w="8489"/>
      </w:tblGrid>
      <w:tr w:rsidR="006875F3" w:rsidRPr="00DA7EC7" w14:paraId="4F6E4B05" w14:textId="77777777" w:rsidTr="00641941">
        <w:trPr>
          <w:cantSplit/>
          <w:trHeight w:val="809"/>
          <w:tblHeader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45A3F3D9" w14:textId="77777777" w:rsidR="006875F3" w:rsidRPr="00615D6E" w:rsidRDefault="006875F3" w:rsidP="00641941">
            <w:pPr>
              <w:jc w:val="center"/>
              <w:rPr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Lp</w:t>
            </w:r>
            <w:r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DCEACB7" w14:textId="77777777" w:rsidR="006875F3" w:rsidRPr="00615D6E" w:rsidRDefault="006875F3" w:rsidP="00641941">
            <w:pPr>
              <w:jc w:val="center"/>
              <w:rPr>
                <w:b/>
                <w:bCs/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NAZWA SUBSTANCJI CZYNNEJ ORAZ, JEŻELI DOTYCZY- DROGA PODANIA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CC4BD00" w14:textId="77777777" w:rsidR="006875F3" w:rsidRPr="00615D6E" w:rsidRDefault="006875F3" w:rsidP="00641941">
            <w:pPr>
              <w:jc w:val="center"/>
              <w:rPr>
                <w:b/>
                <w:bCs/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KOD ICD-10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2937EA4" w14:textId="77777777" w:rsidR="006875F3" w:rsidRPr="00615D6E" w:rsidRDefault="006875F3" w:rsidP="00641941">
            <w:pPr>
              <w:jc w:val="center"/>
              <w:rPr>
                <w:b/>
                <w:bCs/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NAZWA ICD-10</w:t>
            </w:r>
          </w:p>
        </w:tc>
      </w:tr>
      <w:tr w:rsidR="006875F3" w:rsidRPr="009E74C5" w14:paraId="771C8567" w14:textId="77777777" w:rsidTr="006875F3">
        <w:trPr>
          <w:trHeight w:val="20"/>
        </w:trPr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47CC0" w14:textId="77777777" w:rsidR="006875F3" w:rsidRPr="006875F3" w:rsidRDefault="006875F3" w:rsidP="00C018E9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2D4E3" w14:textId="3F943000" w:rsidR="006875F3" w:rsidRPr="009E74C5" w:rsidRDefault="006875F3" w:rsidP="006875F3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6875F3">
              <w:rPr>
                <w:b/>
                <w:bCs/>
                <w:color w:val="000000"/>
                <w:sz w:val="18"/>
                <w:szCs w:val="18"/>
              </w:rPr>
              <w:t>TRASTUZUMABUM</w:t>
            </w:r>
            <w:r w:rsidR="00C018E9">
              <w:rPr>
                <w:b/>
                <w:bCs/>
                <w:color w:val="000000"/>
                <w:sz w:val="18"/>
                <w:szCs w:val="18"/>
              </w:rPr>
              <w:t xml:space="preserve"> I.V.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3D256" w14:textId="2604B5C1" w:rsidR="006875F3" w:rsidRPr="009E74C5" w:rsidRDefault="006875F3" w:rsidP="00C018E9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9E74C5">
              <w:rPr>
                <w:color w:val="000000"/>
                <w:sz w:val="18"/>
                <w:szCs w:val="18"/>
              </w:rPr>
              <w:t>C50.0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90548" w14:textId="063AA681" w:rsidR="006875F3" w:rsidRPr="006875F3" w:rsidRDefault="00C018E9" w:rsidP="006875F3">
            <w:pPr>
              <w:spacing w:before="120" w:after="120"/>
              <w:rPr>
                <w:rFonts w:cs="Calibri"/>
                <w:color w:val="000000"/>
                <w:sz w:val="18"/>
                <w:szCs w:val="18"/>
              </w:rPr>
            </w:pPr>
            <w:r w:rsidRPr="006875F3">
              <w:rPr>
                <w:rFonts w:cs="Calibri"/>
                <w:color w:val="000000"/>
                <w:sz w:val="18"/>
                <w:szCs w:val="18"/>
              </w:rPr>
              <w:t>BRODAWKA I OTOCZKA BRODAWKI SUTKOWEJ</w:t>
            </w:r>
          </w:p>
        </w:tc>
      </w:tr>
      <w:tr w:rsidR="006875F3" w:rsidRPr="009E74C5" w14:paraId="3A85DE7E" w14:textId="77777777" w:rsidTr="006875F3">
        <w:trPr>
          <w:trHeight w:val="20"/>
        </w:trPr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6AFFD" w14:textId="77777777" w:rsidR="006875F3" w:rsidRPr="006875F3" w:rsidRDefault="006875F3" w:rsidP="00C018E9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B38DC" w14:textId="7836C187" w:rsidR="006875F3" w:rsidRPr="009E74C5" w:rsidRDefault="006875F3" w:rsidP="006875F3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6875F3">
              <w:rPr>
                <w:b/>
                <w:bCs/>
                <w:color w:val="000000"/>
                <w:sz w:val="18"/>
                <w:szCs w:val="18"/>
              </w:rPr>
              <w:t>TRASTUZUMABUM</w:t>
            </w:r>
            <w:r w:rsidR="00C018E9">
              <w:rPr>
                <w:b/>
                <w:bCs/>
                <w:color w:val="000000"/>
                <w:sz w:val="18"/>
                <w:szCs w:val="18"/>
              </w:rPr>
              <w:t xml:space="preserve"> I.V.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11394" w14:textId="77777777" w:rsidR="006875F3" w:rsidRPr="009E74C5" w:rsidRDefault="006875F3" w:rsidP="006875F3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9E74C5">
              <w:rPr>
                <w:color w:val="000000"/>
                <w:sz w:val="18"/>
                <w:szCs w:val="18"/>
              </w:rPr>
              <w:t>C50.1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915CB" w14:textId="41843968" w:rsidR="006875F3" w:rsidRPr="006875F3" w:rsidRDefault="00C018E9" w:rsidP="006875F3">
            <w:pPr>
              <w:spacing w:before="120" w:after="120"/>
              <w:rPr>
                <w:rFonts w:cs="Calibri"/>
                <w:color w:val="000000"/>
                <w:sz w:val="18"/>
                <w:szCs w:val="18"/>
              </w:rPr>
            </w:pPr>
            <w:r w:rsidRPr="006875F3">
              <w:rPr>
                <w:rFonts w:cs="Calibri"/>
                <w:color w:val="000000"/>
                <w:sz w:val="18"/>
                <w:szCs w:val="18"/>
              </w:rPr>
              <w:t>CENTRALNA CZĘŚĆ PIERSI</w:t>
            </w:r>
          </w:p>
        </w:tc>
      </w:tr>
      <w:tr w:rsidR="006875F3" w:rsidRPr="009E74C5" w14:paraId="156D5C37" w14:textId="77777777" w:rsidTr="006875F3">
        <w:trPr>
          <w:trHeight w:val="20"/>
        </w:trPr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56822" w14:textId="77777777" w:rsidR="006875F3" w:rsidRPr="006875F3" w:rsidRDefault="006875F3" w:rsidP="00C018E9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016A2" w14:textId="67AB4789" w:rsidR="006875F3" w:rsidRPr="009E74C5" w:rsidRDefault="006875F3" w:rsidP="006875F3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6875F3">
              <w:rPr>
                <w:b/>
                <w:bCs/>
                <w:color w:val="000000"/>
                <w:sz w:val="18"/>
                <w:szCs w:val="18"/>
              </w:rPr>
              <w:t>TRASTUZUMABUM</w:t>
            </w:r>
            <w:r w:rsidR="00C018E9">
              <w:rPr>
                <w:b/>
                <w:bCs/>
                <w:color w:val="000000"/>
                <w:sz w:val="18"/>
                <w:szCs w:val="18"/>
              </w:rPr>
              <w:t xml:space="preserve"> I.V.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10D4F" w14:textId="77777777" w:rsidR="006875F3" w:rsidRPr="009E74C5" w:rsidRDefault="006875F3" w:rsidP="006875F3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9E74C5">
              <w:rPr>
                <w:color w:val="000000"/>
                <w:sz w:val="18"/>
                <w:szCs w:val="18"/>
              </w:rPr>
              <w:t>C50.2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85BFA" w14:textId="43659319" w:rsidR="006875F3" w:rsidRPr="006875F3" w:rsidRDefault="00C018E9" w:rsidP="006875F3">
            <w:pPr>
              <w:spacing w:before="120" w:after="120"/>
              <w:rPr>
                <w:rFonts w:cs="Calibri"/>
                <w:color w:val="000000"/>
                <w:sz w:val="18"/>
                <w:szCs w:val="18"/>
              </w:rPr>
            </w:pPr>
            <w:r w:rsidRPr="006875F3">
              <w:rPr>
                <w:rFonts w:cs="Calibri"/>
                <w:color w:val="000000"/>
                <w:sz w:val="18"/>
                <w:szCs w:val="18"/>
              </w:rPr>
              <w:t>KWADRANT GÓRNY WEWNĘTRZNY PIERSI</w:t>
            </w:r>
          </w:p>
        </w:tc>
      </w:tr>
      <w:tr w:rsidR="006875F3" w:rsidRPr="009E74C5" w14:paraId="624D28A5" w14:textId="77777777" w:rsidTr="006875F3">
        <w:trPr>
          <w:trHeight w:val="20"/>
        </w:trPr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76E05" w14:textId="77777777" w:rsidR="006875F3" w:rsidRPr="006875F3" w:rsidRDefault="006875F3" w:rsidP="00C018E9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0B892" w14:textId="30E43766" w:rsidR="006875F3" w:rsidRPr="009E74C5" w:rsidRDefault="006875F3" w:rsidP="006875F3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6875F3">
              <w:rPr>
                <w:b/>
                <w:bCs/>
                <w:color w:val="000000"/>
                <w:sz w:val="18"/>
                <w:szCs w:val="18"/>
              </w:rPr>
              <w:t>TRASTUZUMABUM</w:t>
            </w:r>
            <w:r w:rsidR="00C018E9">
              <w:rPr>
                <w:b/>
                <w:bCs/>
                <w:color w:val="000000"/>
                <w:sz w:val="18"/>
                <w:szCs w:val="18"/>
              </w:rPr>
              <w:t xml:space="preserve"> I.V.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B3B3" w14:textId="77777777" w:rsidR="006875F3" w:rsidRPr="009E74C5" w:rsidRDefault="006875F3" w:rsidP="006875F3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9E74C5">
              <w:rPr>
                <w:color w:val="000000"/>
                <w:sz w:val="18"/>
                <w:szCs w:val="18"/>
              </w:rPr>
              <w:t>C50.3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B9AC3" w14:textId="7A7984A3" w:rsidR="006875F3" w:rsidRPr="006875F3" w:rsidRDefault="00C018E9" w:rsidP="006875F3">
            <w:pPr>
              <w:spacing w:before="120" w:after="120"/>
              <w:rPr>
                <w:rFonts w:cs="Calibri"/>
                <w:color w:val="000000"/>
                <w:sz w:val="18"/>
                <w:szCs w:val="18"/>
              </w:rPr>
            </w:pPr>
            <w:r w:rsidRPr="006875F3">
              <w:rPr>
                <w:rFonts w:cs="Calibri"/>
                <w:color w:val="000000"/>
                <w:sz w:val="18"/>
                <w:szCs w:val="18"/>
              </w:rPr>
              <w:t>KWADRANT DOLNY WEWNĘTRZNY PIERSI</w:t>
            </w:r>
          </w:p>
        </w:tc>
      </w:tr>
      <w:tr w:rsidR="006875F3" w:rsidRPr="009E74C5" w14:paraId="7EDA6A48" w14:textId="77777777" w:rsidTr="006875F3">
        <w:trPr>
          <w:trHeight w:val="20"/>
        </w:trPr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D1AE2" w14:textId="77777777" w:rsidR="006875F3" w:rsidRPr="006875F3" w:rsidRDefault="006875F3" w:rsidP="00C018E9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D0E38" w14:textId="3E2E1BB9" w:rsidR="006875F3" w:rsidRPr="009E74C5" w:rsidRDefault="006875F3" w:rsidP="006875F3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6875F3">
              <w:rPr>
                <w:b/>
                <w:bCs/>
                <w:color w:val="000000"/>
                <w:sz w:val="18"/>
                <w:szCs w:val="18"/>
              </w:rPr>
              <w:t>TRASTUZUMABUM</w:t>
            </w:r>
            <w:r w:rsidR="00C018E9">
              <w:rPr>
                <w:b/>
                <w:bCs/>
                <w:color w:val="000000"/>
                <w:sz w:val="18"/>
                <w:szCs w:val="18"/>
              </w:rPr>
              <w:t xml:space="preserve"> I.V.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74414" w14:textId="77777777" w:rsidR="006875F3" w:rsidRPr="009E74C5" w:rsidRDefault="006875F3" w:rsidP="006875F3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9E74C5">
              <w:rPr>
                <w:color w:val="000000"/>
                <w:sz w:val="18"/>
                <w:szCs w:val="18"/>
              </w:rPr>
              <w:t>C50.4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B5C8E" w14:textId="62866E9E" w:rsidR="006875F3" w:rsidRPr="006875F3" w:rsidRDefault="00C018E9" w:rsidP="006875F3">
            <w:pPr>
              <w:spacing w:before="120" w:after="120"/>
              <w:rPr>
                <w:rFonts w:cs="Calibri"/>
                <w:color w:val="000000"/>
                <w:sz w:val="18"/>
                <w:szCs w:val="18"/>
              </w:rPr>
            </w:pPr>
            <w:r w:rsidRPr="006875F3">
              <w:rPr>
                <w:rFonts w:cs="Calibri"/>
                <w:color w:val="000000"/>
                <w:sz w:val="18"/>
                <w:szCs w:val="18"/>
              </w:rPr>
              <w:t>KWADRANT GÓRNY ZEWNĘTRZNY PIERSI</w:t>
            </w:r>
          </w:p>
        </w:tc>
      </w:tr>
      <w:tr w:rsidR="006875F3" w:rsidRPr="009E74C5" w14:paraId="015136D3" w14:textId="77777777" w:rsidTr="006875F3">
        <w:trPr>
          <w:trHeight w:val="20"/>
        </w:trPr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C3CED" w14:textId="77777777" w:rsidR="006875F3" w:rsidRPr="006875F3" w:rsidRDefault="006875F3" w:rsidP="00C018E9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A1781" w14:textId="09EA4F9E" w:rsidR="006875F3" w:rsidRPr="009E74C5" w:rsidRDefault="006875F3" w:rsidP="006875F3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6875F3">
              <w:rPr>
                <w:b/>
                <w:bCs/>
                <w:color w:val="000000"/>
                <w:sz w:val="18"/>
                <w:szCs w:val="18"/>
              </w:rPr>
              <w:t>TRASTUZUMABUM</w:t>
            </w:r>
            <w:r w:rsidR="00C018E9">
              <w:rPr>
                <w:b/>
                <w:bCs/>
                <w:color w:val="000000"/>
                <w:sz w:val="18"/>
                <w:szCs w:val="18"/>
              </w:rPr>
              <w:t xml:space="preserve"> I.V.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47986" w14:textId="77777777" w:rsidR="006875F3" w:rsidRPr="009E74C5" w:rsidRDefault="006875F3" w:rsidP="006875F3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9E74C5">
              <w:rPr>
                <w:color w:val="000000"/>
                <w:sz w:val="18"/>
                <w:szCs w:val="18"/>
              </w:rPr>
              <w:t>C50.5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6ABFE" w14:textId="137758AF" w:rsidR="006875F3" w:rsidRPr="006875F3" w:rsidRDefault="00C018E9" w:rsidP="006875F3">
            <w:pPr>
              <w:spacing w:before="120" w:after="120"/>
              <w:rPr>
                <w:rFonts w:cs="Calibri"/>
                <w:color w:val="000000"/>
                <w:sz w:val="18"/>
                <w:szCs w:val="18"/>
              </w:rPr>
            </w:pPr>
            <w:r w:rsidRPr="006875F3">
              <w:rPr>
                <w:rFonts w:cs="Calibri"/>
                <w:color w:val="000000"/>
                <w:sz w:val="18"/>
                <w:szCs w:val="18"/>
              </w:rPr>
              <w:t>KWADRANT DOLNY ZEWNĘTRZNY PIERSI</w:t>
            </w:r>
          </w:p>
        </w:tc>
      </w:tr>
      <w:tr w:rsidR="006875F3" w:rsidRPr="009E74C5" w14:paraId="7D72E945" w14:textId="77777777" w:rsidTr="006875F3">
        <w:trPr>
          <w:trHeight w:val="20"/>
        </w:trPr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0E065" w14:textId="77777777" w:rsidR="006875F3" w:rsidRPr="006875F3" w:rsidRDefault="006875F3" w:rsidP="00C018E9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5A23F" w14:textId="7CFD17D8" w:rsidR="006875F3" w:rsidRPr="006875F3" w:rsidRDefault="006875F3" w:rsidP="006875F3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6875F3">
              <w:rPr>
                <w:b/>
                <w:bCs/>
                <w:color w:val="000000"/>
                <w:sz w:val="18"/>
                <w:szCs w:val="18"/>
              </w:rPr>
              <w:t>TRASTUZUMABUM</w:t>
            </w:r>
            <w:r w:rsidR="00C018E9">
              <w:rPr>
                <w:b/>
                <w:bCs/>
                <w:color w:val="000000"/>
                <w:sz w:val="18"/>
                <w:szCs w:val="18"/>
              </w:rPr>
              <w:t xml:space="preserve"> I.V.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E25DA" w14:textId="77777777" w:rsidR="006875F3" w:rsidRPr="009E74C5" w:rsidRDefault="006875F3" w:rsidP="006875F3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9E74C5">
              <w:rPr>
                <w:color w:val="000000"/>
                <w:sz w:val="18"/>
                <w:szCs w:val="18"/>
              </w:rPr>
              <w:t>C50.6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EE34D" w14:textId="4DC4C19B" w:rsidR="006875F3" w:rsidRPr="006875F3" w:rsidRDefault="00C018E9" w:rsidP="006875F3">
            <w:pPr>
              <w:spacing w:before="120" w:after="120"/>
              <w:rPr>
                <w:rFonts w:cs="Calibri"/>
                <w:color w:val="000000"/>
                <w:sz w:val="18"/>
                <w:szCs w:val="18"/>
              </w:rPr>
            </w:pPr>
            <w:r w:rsidRPr="006875F3">
              <w:rPr>
                <w:rFonts w:cs="Calibri"/>
                <w:color w:val="000000"/>
                <w:sz w:val="18"/>
                <w:szCs w:val="18"/>
              </w:rPr>
              <w:t>CZĘŚĆ PACHOWA PIERSI</w:t>
            </w:r>
          </w:p>
        </w:tc>
      </w:tr>
      <w:tr w:rsidR="006875F3" w:rsidRPr="009E74C5" w14:paraId="7D291BBC" w14:textId="77777777" w:rsidTr="006875F3">
        <w:trPr>
          <w:trHeight w:val="20"/>
        </w:trPr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BF646" w14:textId="77777777" w:rsidR="006875F3" w:rsidRPr="006875F3" w:rsidRDefault="006875F3" w:rsidP="00C018E9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958AB" w14:textId="1488A332" w:rsidR="006875F3" w:rsidRPr="006875F3" w:rsidRDefault="006875F3" w:rsidP="006875F3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6875F3">
              <w:rPr>
                <w:b/>
                <w:bCs/>
                <w:color w:val="000000"/>
                <w:sz w:val="18"/>
                <w:szCs w:val="18"/>
              </w:rPr>
              <w:t>TRASTUZUMABUM</w:t>
            </w:r>
            <w:r w:rsidR="00C018E9">
              <w:rPr>
                <w:b/>
                <w:bCs/>
                <w:color w:val="000000"/>
                <w:sz w:val="18"/>
                <w:szCs w:val="18"/>
              </w:rPr>
              <w:t xml:space="preserve"> I.V.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B6A9D" w14:textId="77777777" w:rsidR="006875F3" w:rsidRPr="009E74C5" w:rsidRDefault="006875F3" w:rsidP="006875F3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9E74C5">
              <w:rPr>
                <w:color w:val="000000"/>
                <w:sz w:val="18"/>
                <w:szCs w:val="18"/>
              </w:rPr>
              <w:t>C50.8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608B6" w14:textId="264BCBE1" w:rsidR="006875F3" w:rsidRPr="006875F3" w:rsidRDefault="00C018E9" w:rsidP="006875F3">
            <w:pPr>
              <w:spacing w:before="120" w:after="120"/>
              <w:rPr>
                <w:rFonts w:cs="Calibri"/>
                <w:color w:val="000000"/>
                <w:sz w:val="18"/>
                <w:szCs w:val="18"/>
              </w:rPr>
            </w:pPr>
            <w:r w:rsidRPr="006875F3">
              <w:rPr>
                <w:rFonts w:cs="Calibri"/>
                <w:color w:val="000000"/>
                <w:sz w:val="18"/>
                <w:szCs w:val="18"/>
              </w:rPr>
              <w:t>ZMIANA PRZEKRACZAJĄCA GRANICE JEDNEGO UMIEJSCOWIENIA W OBRĘBIE PIERSI</w:t>
            </w:r>
          </w:p>
        </w:tc>
      </w:tr>
      <w:tr w:rsidR="006875F3" w:rsidRPr="009E74C5" w14:paraId="56022239" w14:textId="77777777" w:rsidTr="006875F3">
        <w:trPr>
          <w:trHeight w:val="20"/>
        </w:trPr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9F19C" w14:textId="77777777" w:rsidR="006875F3" w:rsidRPr="006875F3" w:rsidRDefault="006875F3" w:rsidP="00C018E9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CCAAE" w14:textId="58E97407" w:rsidR="006875F3" w:rsidRPr="006875F3" w:rsidRDefault="006875F3" w:rsidP="006875F3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6875F3">
              <w:rPr>
                <w:b/>
                <w:bCs/>
                <w:color w:val="000000"/>
                <w:sz w:val="18"/>
                <w:szCs w:val="18"/>
              </w:rPr>
              <w:t>TRASTUZUMABUM</w:t>
            </w:r>
            <w:r w:rsidR="00C018E9">
              <w:rPr>
                <w:b/>
                <w:bCs/>
                <w:color w:val="000000"/>
                <w:sz w:val="18"/>
                <w:szCs w:val="18"/>
              </w:rPr>
              <w:t xml:space="preserve"> I.V.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8343B" w14:textId="77777777" w:rsidR="006875F3" w:rsidRPr="009E74C5" w:rsidRDefault="006875F3" w:rsidP="006875F3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9E74C5">
              <w:rPr>
                <w:color w:val="000000"/>
                <w:sz w:val="18"/>
                <w:szCs w:val="18"/>
              </w:rPr>
              <w:t>C50.9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865B2" w14:textId="5D968AB9" w:rsidR="006875F3" w:rsidRPr="006875F3" w:rsidRDefault="00C018E9" w:rsidP="006875F3">
            <w:pPr>
              <w:spacing w:before="120" w:after="120"/>
              <w:rPr>
                <w:rFonts w:cs="Calibri"/>
                <w:color w:val="000000"/>
                <w:sz w:val="18"/>
                <w:szCs w:val="18"/>
              </w:rPr>
            </w:pPr>
            <w:r w:rsidRPr="006875F3">
              <w:rPr>
                <w:rFonts w:cs="Calibri"/>
                <w:color w:val="000000"/>
                <w:sz w:val="18"/>
                <w:szCs w:val="18"/>
              </w:rPr>
              <w:t>PIERŚ, UMIEJSCOWIENIE NIEOKREŚLONE</w:t>
            </w:r>
          </w:p>
        </w:tc>
      </w:tr>
    </w:tbl>
    <w:p w14:paraId="74E9BA7B" w14:textId="77777777" w:rsidR="006875F3" w:rsidRPr="009E74C5" w:rsidRDefault="006875F3">
      <w:pPr>
        <w:rPr>
          <w:sz w:val="18"/>
          <w:szCs w:val="18"/>
        </w:rPr>
      </w:pPr>
    </w:p>
    <w:sectPr w:rsidR="006875F3" w:rsidRPr="009E74C5" w:rsidSect="005D4BD3">
      <w:pgSz w:w="16840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304836"/>
    <w:multiLevelType w:val="multilevel"/>
    <w:tmpl w:val="06EE21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 w:val="0"/>
        <w:bCs w:val="0"/>
        <w:i/>
        <w:i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" w15:restartNumberingAfterBreak="0">
    <w:nsid w:val="139C0C5D"/>
    <w:multiLevelType w:val="hybridMultilevel"/>
    <w:tmpl w:val="22522B2A"/>
    <w:lvl w:ilvl="0" w:tplc="2B4AF9B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E0FAC"/>
    <w:multiLevelType w:val="hybridMultilevel"/>
    <w:tmpl w:val="BC8001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DE3FE8"/>
    <w:multiLevelType w:val="hybridMultilevel"/>
    <w:tmpl w:val="7FD44E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610C94"/>
    <w:multiLevelType w:val="hybridMultilevel"/>
    <w:tmpl w:val="5B566E40"/>
    <w:lvl w:ilvl="0" w:tplc="C5C240E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7B84EF4"/>
    <w:multiLevelType w:val="hybridMultilevel"/>
    <w:tmpl w:val="66EAAB86"/>
    <w:lvl w:ilvl="0" w:tplc="42B4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5F183C"/>
    <w:multiLevelType w:val="hybridMultilevel"/>
    <w:tmpl w:val="861C45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30276ED"/>
    <w:multiLevelType w:val="hybridMultilevel"/>
    <w:tmpl w:val="7FD44E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907BD6"/>
    <w:multiLevelType w:val="hybridMultilevel"/>
    <w:tmpl w:val="14E6417C"/>
    <w:lvl w:ilvl="0" w:tplc="42B4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251FE9"/>
    <w:multiLevelType w:val="hybridMultilevel"/>
    <w:tmpl w:val="C1405B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A242512"/>
    <w:multiLevelType w:val="hybridMultilevel"/>
    <w:tmpl w:val="C1CC3A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18550BA"/>
    <w:multiLevelType w:val="hybridMultilevel"/>
    <w:tmpl w:val="7D3C0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65B9D"/>
    <w:multiLevelType w:val="multilevel"/>
    <w:tmpl w:val="19B486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1594514185">
    <w:abstractNumId w:val="0"/>
  </w:num>
  <w:num w:numId="2" w16cid:durableId="63184990">
    <w:abstractNumId w:val="11"/>
  </w:num>
  <w:num w:numId="3" w16cid:durableId="1662351688">
    <w:abstractNumId w:val="7"/>
  </w:num>
  <w:num w:numId="4" w16cid:durableId="709958726">
    <w:abstractNumId w:val="3"/>
  </w:num>
  <w:num w:numId="5" w16cid:durableId="1478719910">
    <w:abstractNumId w:val="10"/>
  </w:num>
  <w:num w:numId="6" w16cid:durableId="920989329">
    <w:abstractNumId w:val="2"/>
  </w:num>
  <w:num w:numId="7" w16cid:durableId="1382905435">
    <w:abstractNumId w:val="9"/>
  </w:num>
  <w:num w:numId="8" w16cid:durableId="188213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16865629">
    <w:abstractNumId w:val="8"/>
  </w:num>
  <w:num w:numId="10" w16cid:durableId="1285309869">
    <w:abstractNumId w:val="6"/>
  </w:num>
  <w:num w:numId="11" w16cid:durableId="71662087">
    <w:abstractNumId w:val="12"/>
  </w:num>
  <w:num w:numId="12" w16cid:durableId="493960732">
    <w:abstractNumId w:val="1"/>
  </w:num>
  <w:num w:numId="13" w16cid:durableId="952329016">
    <w:abstractNumId w:val="5"/>
  </w:num>
  <w:num w:numId="14" w16cid:durableId="15311893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E97"/>
    <w:rsid w:val="000134B0"/>
    <w:rsid w:val="000501F4"/>
    <w:rsid w:val="0006468A"/>
    <w:rsid w:val="00067FC1"/>
    <w:rsid w:val="000B63A7"/>
    <w:rsid w:val="000C49BF"/>
    <w:rsid w:val="000E2D49"/>
    <w:rsid w:val="00154FD6"/>
    <w:rsid w:val="001A5274"/>
    <w:rsid w:val="001E5C3E"/>
    <w:rsid w:val="0028164C"/>
    <w:rsid w:val="002A1737"/>
    <w:rsid w:val="002E4FFD"/>
    <w:rsid w:val="002F4617"/>
    <w:rsid w:val="00342B8A"/>
    <w:rsid w:val="0034452C"/>
    <w:rsid w:val="00346ED3"/>
    <w:rsid w:val="0041505A"/>
    <w:rsid w:val="00433EC1"/>
    <w:rsid w:val="004A2DD1"/>
    <w:rsid w:val="004B7D7A"/>
    <w:rsid w:val="004D291F"/>
    <w:rsid w:val="004E6500"/>
    <w:rsid w:val="005A645C"/>
    <w:rsid w:val="005D4BD3"/>
    <w:rsid w:val="005D5ED2"/>
    <w:rsid w:val="005F5817"/>
    <w:rsid w:val="006174E6"/>
    <w:rsid w:val="006335F0"/>
    <w:rsid w:val="00634BE5"/>
    <w:rsid w:val="006875F3"/>
    <w:rsid w:val="006C2429"/>
    <w:rsid w:val="007041B7"/>
    <w:rsid w:val="00733E57"/>
    <w:rsid w:val="007B14EA"/>
    <w:rsid w:val="00826C22"/>
    <w:rsid w:val="00831E97"/>
    <w:rsid w:val="00835BFD"/>
    <w:rsid w:val="008A0558"/>
    <w:rsid w:val="008C52BC"/>
    <w:rsid w:val="008C5A6D"/>
    <w:rsid w:val="00971F72"/>
    <w:rsid w:val="009E74C5"/>
    <w:rsid w:val="00A24E81"/>
    <w:rsid w:val="00A60DEF"/>
    <w:rsid w:val="00A8420D"/>
    <w:rsid w:val="00A8724E"/>
    <w:rsid w:val="00A9215B"/>
    <w:rsid w:val="00A93FCD"/>
    <w:rsid w:val="00AA5E03"/>
    <w:rsid w:val="00B24C9C"/>
    <w:rsid w:val="00B62552"/>
    <w:rsid w:val="00B73F7D"/>
    <w:rsid w:val="00B8226A"/>
    <w:rsid w:val="00BE3FC9"/>
    <w:rsid w:val="00C018E9"/>
    <w:rsid w:val="00C04617"/>
    <w:rsid w:val="00C3209E"/>
    <w:rsid w:val="00CB006D"/>
    <w:rsid w:val="00CF3DF2"/>
    <w:rsid w:val="00D177B5"/>
    <w:rsid w:val="00D24761"/>
    <w:rsid w:val="00D86315"/>
    <w:rsid w:val="00DC0F8B"/>
    <w:rsid w:val="00E0538D"/>
    <w:rsid w:val="00E11F10"/>
    <w:rsid w:val="00E14DDE"/>
    <w:rsid w:val="00E31B84"/>
    <w:rsid w:val="00E416E1"/>
    <w:rsid w:val="00E75F91"/>
    <w:rsid w:val="00E77FFC"/>
    <w:rsid w:val="00E96815"/>
    <w:rsid w:val="00F20D2D"/>
    <w:rsid w:val="00F30E39"/>
    <w:rsid w:val="00F41FAF"/>
    <w:rsid w:val="00F75167"/>
    <w:rsid w:val="00FA5232"/>
    <w:rsid w:val="00FE4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EAF5F"/>
  <w15:chartTrackingRefBased/>
  <w15:docId w15:val="{B3CD7CEA-B374-46F5-91EC-798565C48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7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31E97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154F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1F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1F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1F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1F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1F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41049-8858-4DC9-B699-5545E0EC9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Janik Aleksandra</dc:creator>
  <cp:keywords/>
  <dc:description/>
  <cp:lastModifiedBy>Królak-Buzakowska Joanna</cp:lastModifiedBy>
  <cp:revision>2</cp:revision>
  <cp:lastPrinted>2023-01-27T14:35:00Z</cp:lastPrinted>
  <dcterms:created xsi:type="dcterms:W3CDTF">2023-02-06T12:48:00Z</dcterms:created>
  <dcterms:modified xsi:type="dcterms:W3CDTF">2023-02-06T12:48:00Z</dcterms:modified>
</cp:coreProperties>
</file>