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4A38E" w14:textId="5CE56001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Verdana" w:eastAsia="Times New Roman" w:hAnsi="Verdana" w:cs="Times New Roman"/>
          <w:b/>
          <w:spacing w:val="-1"/>
          <w:w w:val="110"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b/>
          <w:spacing w:val="-1"/>
          <w:w w:val="110"/>
          <w:sz w:val="20"/>
          <w:szCs w:val="20"/>
          <w:lang w:eastAsia="pl-PL"/>
        </w:rPr>
        <w:t>PROJEKT</w:t>
      </w:r>
    </w:p>
    <w:p w14:paraId="66A0ED76" w14:textId="77777777" w:rsidR="003B2A94" w:rsidRPr="00920B9B" w:rsidRDefault="003B2A94" w:rsidP="00A8116A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Verdana" w:eastAsia="Times New Roman" w:hAnsi="Verdana" w:cs="Times New Roman"/>
          <w:b/>
          <w:spacing w:val="-1"/>
          <w:w w:val="110"/>
          <w:sz w:val="20"/>
          <w:szCs w:val="20"/>
          <w:lang w:eastAsia="pl-PL"/>
        </w:rPr>
      </w:pPr>
    </w:p>
    <w:p w14:paraId="63D3695B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spacing w:val="-1"/>
          <w:w w:val="110"/>
          <w:sz w:val="20"/>
          <w:szCs w:val="20"/>
          <w:lang w:eastAsia="pl-PL"/>
        </w:rPr>
      </w:pPr>
    </w:p>
    <w:p w14:paraId="407DC20B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b/>
          <w:spacing w:val="-1"/>
          <w:w w:val="110"/>
          <w:sz w:val="20"/>
          <w:szCs w:val="20"/>
          <w:lang w:eastAsia="pl-PL"/>
        </w:rPr>
        <w:t>Umowa nr …………</w:t>
      </w:r>
    </w:p>
    <w:p w14:paraId="3389EEBF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98EB8E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zawarta  w dniu ………………………..roku, w Warszawie</w:t>
      </w:r>
    </w:p>
    <w:p w14:paraId="7E917C13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>pomiędzy:</w:t>
      </w:r>
    </w:p>
    <w:p w14:paraId="2E51EEC6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Skarbem Państwa – Generalną Dyrekcją Dróg Krajowych i Autostrad z siedzibą </w:t>
      </w: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Warszawie, adres: ul. Wronia 53, 00-874 Warszawa, NIP 526-26-05-735,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REGON:017511575, </w:t>
      </w: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>reprezentowaną przez:</w:t>
      </w:r>
    </w:p>
    <w:p w14:paraId="1841DDCD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1E6B9F8" w14:textId="77777777" w:rsidR="00A8116A" w:rsidRPr="00920B9B" w:rsidRDefault="00A8116A" w:rsidP="00A8116A">
      <w:pPr>
        <w:numPr>
          <w:ilvl w:val="0"/>
          <w:numId w:val="24"/>
        </w:numPr>
        <w:suppressAutoHyphens/>
        <w:spacing w:after="0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………………………………                              </w:t>
      </w:r>
    </w:p>
    <w:p w14:paraId="7B793748" w14:textId="77777777" w:rsidR="00A8116A" w:rsidRPr="00920B9B" w:rsidRDefault="00A8116A" w:rsidP="00A8116A">
      <w:pPr>
        <w:numPr>
          <w:ilvl w:val="0"/>
          <w:numId w:val="24"/>
        </w:numPr>
        <w:suppressAutoHyphens/>
        <w:spacing w:after="0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……………………………...                                       </w:t>
      </w:r>
    </w:p>
    <w:p w14:paraId="744ABD57" w14:textId="77777777" w:rsidR="00A8116A" w:rsidRPr="00920B9B" w:rsidRDefault="00A8116A" w:rsidP="00A8116A">
      <w:pPr>
        <w:suppressAutoHyphens/>
        <w:spacing w:after="0"/>
        <w:ind w:left="720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24E99EE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>zwanym dalej  „</w:t>
      </w:r>
      <w:r w:rsidRPr="00920B9B">
        <w:rPr>
          <w:rFonts w:ascii="Verdana" w:eastAsia="Times New Roman" w:hAnsi="Verdana" w:cs="Times New Roman"/>
          <w:b/>
          <w:sz w:val="20"/>
          <w:szCs w:val="20"/>
          <w:lang w:eastAsia="pl-PL"/>
        </w:rPr>
        <w:t>Zamawiającym”</w:t>
      </w: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4C742BE2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a: </w:t>
      </w:r>
    </w:p>
    <w:p w14:paraId="1FC450A6" w14:textId="77777777" w:rsidR="00A8116A" w:rsidRPr="00920B9B" w:rsidRDefault="00A8116A" w:rsidP="00A8116A">
      <w:pPr>
        <w:suppressAutoHyphens/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………………………………………………………………………………………………………………………………………………..,</w:t>
      </w:r>
    </w:p>
    <w:p w14:paraId="4956B816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spacing w:val="1"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>zwanym dalej „</w:t>
      </w:r>
      <w:r w:rsidRPr="00920B9B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Wykonawcą”</w:t>
      </w:r>
      <w:r w:rsidRPr="00920B9B">
        <w:rPr>
          <w:rFonts w:ascii="Verdana" w:eastAsia="Times New Roman" w:hAnsi="Verdana" w:cs="Times New Roman"/>
          <w:spacing w:val="1"/>
          <w:sz w:val="20"/>
          <w:szCs w:val="20"/>
          <w:lang w:eastAsia="pl-PL"/>
        </w:rPr>
        <w:t>,</w:t>
      </w:r>
    </w:p>
    <w:p w14:paraId="1EE0FE48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b/>
          <w:spacing w:val="1"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spacing w:val="1"/>
          <w:sz w:val="20"/>
          <w:szCs w:val="20"/>
          <w:lang w:eastAsia="pl-PL"/>
        </w:rPr>
        <w:t>łącznie zwanymi w dalszej części Umowy</w:t>
      </w:r>
      <w:r w:rsidRPr="00920B9B">
        <w:rPr>
          <w:rFonts w:ascii="Verdana" w:eastAsia="Times New Roman" w:hAnsi="Verdana" w:cs="Times New Roman"/>
          <w:b/>
          <w:spacing w:val="1"/>
          <w:sz w:val="20"/>
          <w:szCs w:val="20"/>
          <w:lang w:eastAsia="pl-PL"/>
        </w:rPr>
        <w:t xml:space="preserve"> „Stronami”,</w:t>
      </w:r>
    </w:p>
    <w:p w14:paraId="3887E547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20B9B">
        <w:rPr>
          <w:rFonts w:ascii="Verdana" w:eastAsia="Times New Roman" w:hAnsi="Verdana" w:cs="Times New Roman"/>
          <w:spacing w:val="1"/>
          <w:sz w:val="20"/>
          <w:szCs w:val="20"/>
          <w:lang w:eastAsia="pl-PL"/>
        </w:rPr>
        <w:t>na</w:t>
      </w:r>
      <w:r w:rsidRPr="00920B9B">
        <w:rPr>
          <w:rFonts w:ascii="Verdana" w:eastAsia="Times New Roman" w:hAnsi="Verdana" w:cs="Times New Roman"/>
          <w:spacing w:val="-1"/>
          <w:sz w:val="20"/>
          <w:szCs w:val="20"/>
          <w:lang w:eastAsia="pl-PL"/>
        </w:rPr>
        <w:t>s</w:t>
      </w:r>
      <w:r w:rsidRPr="00920B9B">
        <w:rPr>
          <w:rFonts w:ascii="Verdana" w:eastAsia="Times New Roman" w:hAnsi="Verdana" w:cs="Times New Roman"/>
          <w:spacing w:val="3"/>
          <w:sz w:val="20"/>
          <w:szCs w:val="20"/>
          <w:lang w:eastAsia="pl-PL"/>
        </w:rPr>
        <w:t>t</w:t>
      </w:r>
      <w:r w:rsidRPr="00920B9B">
        <w:rPr>
          <w:rFonts w:ascii="Verdana" w:eastAsia="Times New Roman" w:hAnsi="Verdana" w:cs="Times New Roman"/>
          <w:spacing w:val="-1"/>
          <w:sz w:val="20"/>
          <w:szCs w:val="20"/>
          <w:lang w:eastAsia="pl-PL"/>
        </w:rPr>
        <w:t>ę</w:t>
      </w:r>
      <w:r w:rsidRPr="00920B9B">
        <w:rPr>
          <w:rFonts w:ascii="Verdana" w:eastAsia="Times New Roman" w:hAnsi="Verdana" w:cs="Times New Roman"/>
          <w:spacing w:val="1"/>
          <w:sz w:val="20"/>
          <w:szCs w:val="20"/>
          <w:lang w:eastAsia="pl-PL"/>
        </w:rPr>
        <w:t>pują</w:t>
      </w:r>
      <w:r w:rsidRPr="00920B9B">
        <w:rPr>
          <w:rFonts w:ascii="Verdana" w:eastAsia="Times New Roman" w:hAnsi="Verdana" w:cs="Times New Roman"/>
          <w:spacing w:val="-1"/>
          <w:sz w:val="20"/>
          <w:szCs w:val="20"/>
          <w:lang w:eastAsia="pl-PL"/>
        </w:rPr>
        <w:t>ce</w:t>
      </w: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>j</w:t>
      </w:r>
      <w:r w:rsidRPr="00920B9B">
        <w:rPr>
          <w:rFonts w:ascii="Verdana" w:eastAsia="Times New Roman" w:hAnsi="Verdana" w:cs="Times New Roman"/>
          <w:spacing w:val="-13"/>
          <w:sz w:val="20"/>
          <w:szCs w:val="20"/>
          <w:lang w:eastAsia="pl-PL"/>
        </w:rPr>
        <w:t xml:space="preserve"> </w:t>
      </w:r>
      <w:r w:rsidRPr="00920B9B">
        <w:rPr>
          <w:rFonts w:ascii="Verdana" w:eastAsia="Times New Roman" w:hAnsi="Verdana" w:cs="Times New Roman"/>
          <w:spacing w:val="1"/>
          <w:sz w:val="20"/>
          <w:szCs w:val="20"/>
          <w:lang w:eastAsia="pl-PL"/>
        </w:rPr>
        <w:t>tre</w:t>
      </w:r>
      <w:r w:rsidRPr="00920B9B">
        <w:rPr>
          <w:rFonts w:ascii="Verdana" w:eastAsia="Times New Roman" w:hAnsi="Verdana" w:cs="Times New Roman"/>
          <w:spacing w:val="-1"/>
          <w:sz w:val="20"/>
          <w:szCs w:val="20"/>
          <w:lang w:eastAsia="pl-PL"/>
        </w:rPr>
        <w:t>śc</w:t>
      </w: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Pr="00920B9B">
        <w:rPr>
          <w:rFonts w:ascii="Verdana" w:eastAsia="Times New Roman" w:hAnsi="Verdana" w:cs="Times New Roman"/>
          <w:spacing w:val="-3"/>
          <w:sz w:val="20"/>
          <w:szCs w:val="20"/>
          <w:lang w:eastAsia="pl-PL"/>
        </w:rPr>
        <w:t xml:space="preserve"> </w:t>
      </w:r>
      <w:r w:rsidRPr="00920B9B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0739575" w14:textId="77777777" w:rsidR="00A8116A" w:rsidRPr="00920B9B" w:rsidRDefault="00A8116A" w:rsidP="00A8116A">
      <w:pPr>
        <w:widowControl w:val="0"/>
        <w:suppressAutoHyphens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3979F9" w14:textId="77777777" w:rsidR="00A8116A" w:rsidRPr="00920B9B" w:rsidRDefault="00A8116A" w:rsidP="00A8116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highlight w:val="yellow"/>
          <w:lang w:eastAsia="ar-SA"/>
        </w:rPr>
      </w:pPr>
    </w:p>
    <w:p w14:paraId="210948CF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1</w:t>
      </w:r>
    </w:p>
    <w:p w14:paraId="7C3AF0B5" w14:textId="5CDC1F88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 xml:space="preserve">Przedmiot </w:t>
      </w:r>
      <w:r w:rsidR="00F00A0C" w:rsidRPr="00920B9B">
        <w:rPr>
          <w:rFonts w:ascii="Verdana" w:hAnsi="Verdana"/>
          <w:b/>
          <w:sz w:val="20"/>
          <w:szCs w:val="20"/>
        </w:rPr>
        <w:t>U</w:t>
      </w:r>
      <w:r w:rsidRPr="00920B9B">
        <w:rPr>
          <w:rFonts w:ascii="Verdana" w:hAnsi="Verdana"/>
          <w:b/>
          <w:sz w:val="20"/>
          <w:szCs w:val="20"/>
        </w:rPr>
        <w:t>mowy</w:t>
      </w:r>
    </w:p>
    <w:p w14:paraId="7C3142D7" w14:textId="77777777" w:rsidR="00A8116A" w:rsidRPr="00920B9B" w:rsidRDefault="00A8116A" w:rsidP="00A8116A">
      <w:pPr>
        <w:rPr>
          <w:rFonts w:ascii="Verdana" w:hAnsi="Verdana"/>
          <w:sz w:val="20"/>
          <w:szCs w:val="20"/>
          <w:lang w:eastAsia="pl-PL"/>
        </w:rPr>
      </w:pPr>
    </w:p>
    <w:p w14:paraId="08DE3250" w14:textId="7473938F" w:rsidR="00A8116A" w:rsidRPr="00920B9B" w:rsidRDefault="00A8116A" w:rsidP="00A8116A">
      <w:pPr>
        <w:pStyle w:val="Akapitzlist"/>
        <w:numPr>
          <w:ilvl w:val="3"/>
          <w:numId w:val="28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bCs/>
          <w:iCs/>
          <w:sz w:val="20"/>
          <w:szCs w:val="20"/>
          <w:lang w:eastAsia="ar-SA"/>
        </w:rPr>
        <w:t xml:space="preserve">Przedmiotem </w:t>
      </w:r>
      <w:r w:rsidR="00CA63BF" w:rsidRPr="00920B9B">
        <w:rPr>
          <w:rFonts w:ascii="Verdana" w:eastAsia="Times New Roman" w:hAnsi="Verdana" w:cs="Times New Roman"/>
          <w:bCs/>
          <w:iCs/>
          <w:sz w:val="20"/>
          <w:szCs w:val="20"/>
          <w:lang w:eastAsia="ar-SA"/>
        </w:rPr>
        <w:t>U</w:t>
      </w:r>
      <w:r w:rsidRPr="00920B9B">
        <w:rPr>
          <w:rFonts w:ascii="Verdana" w:eastAsia="Times New Roman" w:hAnsi="Verdana" w:cs="Times New Roman"/>
          <w:bCs/>
          <w:iCs/>
          <w:sz w:val="20"/>
          <w:szCs w:val="20"/>
          <w:lang w:eastAsia="ar-SA"/>
        </w:rPr>
        <w:t>mowy jest</w:t>
      </w:r>
      <w:r w:rsidRPr="00920B9B">
        <w:rPr>
          <w:rFonts w:ascii="Verdana" w:eastAsia="Times New Roman" w:hAnsi="Verdana" w:cs="Times New Roman"/>
          <w:b/>
          <w:bCs/>
          <w:iCs/>
          <w:sz w:val="20"/>
          <w:szCs w:val="20"/>
          <w:lang w:eastAsia="ar-SA"/>
        </w:rPr>
        <w:t xml:space="preserve"> </w:t>
      </w:r>
      <w:r w:rsidRPr="00920B9B">
        <w:rPr>
          <w:rFonts w:ascii="Verdana" w:eastAsia="Times New Roman" w:hAnsi="Verdana" w:cs="Times New Roman"/>
          <w:bCs/>
          <w:iCs/>
          <w:sz w:val="20"/>
          <w:szCs w:val="20"/>
          <w:lang w:eastAsia="ar-SA"/>
        </w:rPr>
        <w:t xml:space="preserve">wykonywanie usług w zakresie odbioru oraz wywozu nieczystości płynnych z nieruchomości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Zespołu Obsługi Szkoleń i Konferencji GDDKiA, położonej w Józefowie k/Otwocka, Al. Drogowców 1.</w:t>
      </w:r>
    </w:p>
    <w:p w14:paraId="4F3CD272" w14:textId="011FD713" w:rsidR="00A8116A" w:rsidRPr="00920B9B" w:rsidRDefault="00A8116A" w:rsidP="00A8116A">
      <w:pPr>
        <w:numPr>
          <w:ilvl w:val="0"/>
          <w:numId w:val="28"/>
        </w:numPr>
        <w:suppressAutoHyphens/>
        <w:spacing w:after="0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Szczegółowy zakres, sposób oraz częstotliwość wykonania 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>P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rzedmiotu Umowy określa Załącznik nr 1 do Umowy (Opis Przedmiotu Zamówienia).</w:t>
      </w:r>
    </w:p>
    <w:p w14:paraId="6B623FC5" w14:textId="77777777" w:rsidR="00A8116A" w:rsidRPr="00920B9B" w:rsidRDefault="00A8116A" w:rsidP="00A8116A">
      <w:pPr>
        <w:suppressAutoHyphens/>
        <w:spacing w:after="0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33355909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2</w:t>
      </w:r>
    </w:p>
    <w:p w14:paraId="20A57A79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Wynagrodzenie</w:t>
      </w:r>
    </w:p>
    <w:p w14:paraId="07584363" w14:textId="77777777" w:rsidR="00A8116A" w:rsidRPr="00920B9B" w:rsidRDefault="00A8116A" w:rsidP="00A8116A">
      <w:pPr>
        <w:suppressAutoHyphens/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601DCEC2" w14:textId="50A786B6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Strony ustalają maksymalne wynagrodzenie na wykonanie 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Przedmiotu Umowy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na kwotę: netto ………………………………..……………… (słownie: ………………………………………………………, ../100) powiększone o należny podatek VAT w wysokości 8%, to jest ……………….. (słownie: ………………………………………………………………, …/100), co łącznie stanowi kwotę brutto …………………………………… (słownie: ………………..……………………………, …/100).</w:t>
      </w:r>
    </w:p>
    <w:p w14:paraId="7291BF3E" w14:textId="5EA5A087" w:rsidR="00A8116A" w:rsidRPr="00920B9B" w:rsidRDefault="007732BB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Wynagrodzenie </w:t>
      </w:r>
      <w:r w:rsidR="00A8116A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za 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realizację Przedmiotu Umowy </w:t>
      </w:r>
      <w:r w:rsidR="00A8116A" w:rsidRPr="00920B9B">
        <w:rPr>
          <w:rFonts w:ascii="Verdana" w:eastAsia="Times New Roman" w:hAnsi="Verdana" w:cs="Times New Roman"/>
          <w:sz w:val="20"/>
          <w:szCs w:val="20"/>
          <w:lang w:eastAsia="ar-SA"/>
        </w:rPr>
        <w:t>regulowan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e</w:t>
      </w:r>
      <w:r w:rsidR="00A8116A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będzie na podstawie faktury wystawionej przez Wykonawcę, za poprzedni miesiąc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realizacji Przedmiotu Umowy </w:t>
      </w:r>
      <w:r w:rsidR="00A8116A" w:rsidRPr="00920B9B">
        <w:rPr>
          <w:rFonts w:ascii="Verdana" w:eastAsia="Times New Roman" w:hAnsi="Verdana" w:cs="Times New Roman"/>
          <w:sz w:val="20"/>
          <w:szCs w:val="20"/>
          <w:lang w:eastAsia="ar-SA"/>
        </w:rPr>
        <w:t>przelewem na rachunek Wykonawcy i płatny będzie w terminie 14 dni od daty do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ręczenia</w:t>
      </w:r>
      <w:r w:rsidR="00A8116A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Zleceniodawcy prawidłowo wystawionej faktury. </w:t>
      </w:r>
    </w:p>
    <w:p w14:paraId="5C629466" w14:textId="4FEA929E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Wynagrodzenie, o którym mowa w ust. 1, będzie rozliczane w cyklach miesięcznych, tj. za każdy miesiąc kalendarzowy, w którym Wykonawca faktycznie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realizował Przedmiot Umowy</w:t>
      </w:r>
      <w:r w:rsidR="00DA730C" w:rsidRPr="00920B9B">
        <w:rPr>
          <w:rFonts w:ascii="Verdana" w:eastAsia="Times New Roman" w:hAnsi="Verdana" w:cs="Times New Roman"/>
          <w:sz w:val="20"/>
          <w:szCs w:val="20"/>
          <w:lang w:eastAsia="ar-SA"/>
        </w:rPr>
        <w:t>, na podstawie Protokołu odbioru ilościowo – jakościowego podpisanego przez obie Strony, stanowiącego Załącznik nr 3 do Umowy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.</w:t>
      </w:r>
    </w:p>
    <w:p w14:paraId="4CE3F607" w14:textId="38CFE4F1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lastRenderedPageBreak/>
        <w:t xml:space="preserve">Wynagrodzenie miesięczne Wykonawcy będzie obliczane na podstawie faktycznie 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zrealizowanego Przedmiotu Umowy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i będzie stanowić iloczyn ilości metrów sześciennych wywiezionych nieczystości oraz ich ceny jednostkowej podanej w ofercie, która stanowi 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>Z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ałącznik nr 1 do Umowy.</w:t>
      </w:r>
    </w:p>
    <w:p w14:paraId="37A67597" w14:textId="01E2709B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Wynagrodzenie Wykonawcy będzie płatne na podstawie faktur wystawianych przez Wykonawcę na rzecz Generalnej Dyrekcji Dróg Krajowych i Autostrad ul. Wronia 53, 00-874 Warszawa. Wykonawca dostarczy prawidłowo wystawione faktury na adres do korespondencji: GDDKiA Zespół Obsługi Szkoleń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br/>
        <w:t>i Konferencji, Al. Drogowców 1,05-420 Józefów.</w:t>
      </w:r>
    </w:p>
    <w:p w14:paraId="07F9EF09" w14:textId="6BC34036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Wynagrodzenie określone w ust. 1 obejmuje wszystkie koszty i opłaty, związane z realizacją 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Przedmiotu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Umowy poniesione przez Wykonawcę, w tym koszty dojazdów, ubezpieczeń</w:t>
      </w:r>
      <w:r w:rsidR="0087234D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,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="0087234D" w:rsidRPr="00920B9B">
        <w:rPr>
          <w:rFonts w:ascii="Verdana" w:hAnsi="Verdana"/>
          <w:sz w:val="20"/>
          <w:szCs w:val="20"/>
        </w:rPr>
        <w:t>opłat</w:t>
      </w:r>
      <w:r w:rsidR="0087234D" w:rsidRPr="00920B9B">
        <w:rPr>
          <w:rFonts w:ascii="Verdana" w:eastAsia="TimesNewRoman" w:hAnsi="Verdana" w:cs="TimesNewRoman"/>
          <w:sz w:val="20"/>
          <w:szCs w:val="20"/>
        </w:rPr>
        <w:t xml:space="preserve">ę </w:t>
      </w:r>
      <w:r w:rsidR="0087234D" w:rsidRPr="00920B9B">
        <w:rPr>
          <w:rFonts w:ascii="Verdana" w:hAnsi="Verdana"/>
          <w:sz w:val="20"/>
          <w:szCs w:val="20"/>
        </w:rPr>
        <w:t xml:space="preserve">za wywóz nieczystości płynnych do oczyszczalni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i inn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>ych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składnik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>ó</w:t>
      </w:r>
      <w:r w:rsidR="00264A16" w:rsidRPr="00920B9B">
        <w:rPr>
          <w:rFonts w:ascii="Verdana" w:eastAsia="Times New Roman" w:hAnsi="Verdana" w:cs="Times New Roman"/>
          <w:sz w:val="20"/>
          <w:szCs w:val="20"/>
          <w:lang w:eastAsia="ar-SA"/>
        </w:rPr>
        <w:t>w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cenotwórcz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>ych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, jakie powstają w związku z 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realizacją Przedmiotu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Umowy.</w:t>
      </w:r>
    </w:p>
    <w:p w14:paraId="1A53E332" w14:textId="3C833BB9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Wykonawca nie może bez zgody Zamawiającego przelać jakiekolwiek wierzytelności wynikającej z </w:t>
      </w:r>
      <w:r w:rsidR="007732BB" w:rsidRPr="00920B9B">
        <w:rPr>
          <w:rFonts w:ascii="Verdana" w:eastAsia="Times New Roman" w:hAnsi="Verdana" w:cs="Times New Roman"/>
          <w:sz w:val="20"/>
          <w:szCs w:val="20"/>
          <w:lang w:eastAsia="ar-SA"/>
        </w:rPr>
        <w:t>U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mowy lub jakiekolwiek jej części, korzyści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br/>
        <w:t>z niego lub udziału w nim, na osoby trzecie. Zgoda Zamawiającego na przelew jakiekolwiek wierzytelności wynikającej z Umowy wymaga formy pisemnej pod rygorem nieważności.</w:t>
      </w:r>
    </w:p>
    <w:p w14:paraId="1F3FAE1D" w14:textId="77777777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Wynagrodzenie będzie płatne przelewem bankowym na rachunek bankowy Wykonawcy prowadzony przez …………………………….. nr ………………………………..,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br/>
        <w:t>w terminie 21 dni od dnia otrzymania prawidłowo wystawionej faktury przez Zamawiającego.</w:t>
      </w:r>
    </w:p>
    <w:p w14:paraId="690743CF" w14:textId="77777777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Za dzień zapłaty Wynagrodzenia będzie uważany dzień obciążenia rachunku bankowego Zamawiającego.</w:t>
      </w:r>
    </w:p>
    <w:p w14:paraId="56C13BA8" w14:textId="2D067DC8" w:rsidR="00A8116A" w:rsidRPr="00920B9B" w:rsidRDefault="00A8116A" w:rsidP="00A8116A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Zmiana numeru rachunku bankowego nie wymaga zawarcia aneksu do Umowy. Informacja o zmianie rachunku bankowego musi być przekazana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br/>
        <w:t xml:space="preserve">w formie pisemnej na adres mailowy wskazany w ust. </w:t>
      </w:r>
      <w:r w:rsidR="00C4644A" w:rsidRPr="00920B9B">
        <w:rPr>
          <w:rFonts w:ascii="Verdana" w:eastAsia="Times New Roman" w:hAnsi="Verdana" w:cs="Times New Roman"/>
          <w:sz w:val="20"/>
          <w:szCs w:val="20"/>
          <w:lang w:eastAsia="ar-SA"/>
        </w:rPr>
        <w:t>8 lit</w:t>
      </w:r>
      <w:r w:rsidR="00616007" w:rsidRPr="00920B9B">
        <w:rPr>
          <w:rFonts w:ascii="Verdana" w:eastAsia="Times New Roman" w:hAnsi="Verdana" w:cs="Times New Roman"/>
          <w:sz w:val="20"/>
          <w:szCs w:val="20"/>
          <w:lang w:eastAsia="ar-SA"/>
        </w:rPr>
        <w:t>.</w:t>
      </w:r>
      <w:r w:rsidR="00C4644A"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a)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.</w:t>
      </w:r>
    </w:p>
    <w:p w14:paraId="4C67E876" w14:textId="55018D8A" w:rsidR="00C632A7" w:rsidRPr="00920B9B" w:rsidRDefault="00C632A7" w:rsidP="00264A16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Zamawiający zastrzega sobie możliwość nie wykorzystania całego zakresu Przedmiotu Umowy, wskazanego w ust. 1, bez odszkodowania.</w:t>
      </w:r>
    </w:p>
    <w:p w14:paraId="0713FE20" w14:textId="77777777" w:rsidR="00C632A7" w:rsidRPr="00920B9B" w:rsidRDefault="00C632A7" w:rsidP="00264A16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Wykonawca nie może wpisać do wystawionej zgodnie z Umową faktury innego terminu płatności niż określony w ust. 8.</w:t>
      </w:r>
    </w:p>
    <w:p w14:paraId="2508B7FE" w14:textId="77777777" w:rsidR="00C632A7" w:rsidRPr="00920B9B" w:rsidRDefault="00C632A7" w:rsidP="00264A16">
      <w:pPr>
        <w:numPr>
          <w:ilvl w:val="0"/>
          <w:numId w:val="29"/>
        </w:numPr>
        <w:suppressAutoHyphens/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W przypadku faktury wystawionej niezgodnie z obowiązującymi przepisami lub postanowieniami Umowy, zapłata wynagrodzenia nastąpi dopiero po otrzymaniu przez Zamawiającego prawidłowo wystawionej faktury lub faktury korygującej, tym samym termin płatności zostanie przesunięty odpowiednio. Z tego tytułu Wykonawcy nie przysługują prawo do naliczenia ustawowych odsetki za opóźnienie.</w:t>
      </w:r>
    </w:p>
    <w:p w14:paraId="4E1A859B" w14:textId="77777777" w:rsidR="00A8116A" w:rsidRPr="00920B9B" w:rsidRDefault="00A8116A" w:rsidP="00A8116A">
      <w:pPr>
        <w:suppressAutoHyphens/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A846286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3</w:t>
      </w:r>
    </w:p>
    <w:p w14:paraId="73C49900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Poufność</w:t>
      </w:r>
    </w:p>
    <w:p w14:paraId="582E8B89" w14:textId="77777777" w:rsidR="00A8116A" w:rsidRPr="00920B9B" w:rsidRDefault="00A8116A" w:rsidP="00A8116A">
      <w:pPr>
        <w:keepNext/>
        <w:spacing w:after="0"/>
        <w:jc w:val="center"/>
        <w:rPr>
          <w:rFonts w:ascii="Verdana" w:hAnsi="Verdana" w:cstheme="majorHAnsi"/>
          <w:b/>
          <w:sz w:val="20"/>
          <w:szCs w:val="20"/>
        </w:rPr>
      </w:pPr>
    </w:p>
    <w:p w14:paraId="56634265" w14:textId="57593DCD" w:rsidR="00F743B4" w:rsidRPr="00920B9B" w:rsidRDefault="00F743B4" w:rsidP="00F1267E">
      <w:pPr>
        <w:numPr>
          <w:ilvl w:val="0"/>
          <w:numId w:val="42"/>
        </w:numPr>
        <w:suppressAutoHyphens/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>Strony zgodnie oświadczają, że wszelkie informacje uzyskane w trakcie realizacji Przedmiotu Umowy będą traktowane jako informacje poufne. Ujawnienie wskazanych powyżej informacji wymaga każdorazowej zgody Zamawiającego wyrażonej na piśmie, z zastrzeżeniem ust. 2.</w:t>
      </w:r>
    </w:p>
    <w:p w14:paraId="38F70E49" w14:textId="3288CAE0" w:rsidR="00F743B4" w:rsidRPr="00920B9B" w:rsidRDefault="00F743B4" w:rsidP="00F1267E">
      <w:pPr>
        <w:numPr>
          <w:ilvl w:val="0"/>
          <w:numId w:val="42"/>
        </w:numPr>
        <w:suppressAutoHyphens/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Zgody Zamawiającego nie wymagają informacje, których ujawnienie może być wymagane na podstawie przepisów prawa, orzeczenia sądu lub decyzji właściwego organu władzy publicznej.  Ujawnienie informacji na podstawie i zgodnie z obowiązkiem wynikającym z przepisów prawa, orzeczenia sądu lub decyzji właściwej władzy publicznej, wymaga uprzedniego poinformowania Zamawiającego, chyba że </w:t>
      </w:r>
      <w:r w:rsidRPr="00920B9B">
        <w:rPr>
          <w:rFonts w:ascii="Verdana" w:eastAsia="Times New Roman" w:hAnsi="Verdana" w:cs="Times New Roman"/>
          <w:sz w:val="20"/>
          <w:szCs w:val="20"/>
          <w:lang w:eastAsia="ar-SA"/>
        </w:rPr>
        <w:lastRenderedPageBreak/>
        <w:t>takie poinformowanie Zamawiającego byłoby sprzeczne z przepisami prawa powszechnie obowiązującego.</w:t>
      </w:r>
    </w:p>
    <w:p w14:paraId="2C7023F5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left="425"/>
        <w:jc w:val="both"/>
        <w:rPr>
          <w:rFonts w:ascii="Verdana" w:eastAsia="Times New Roman" w:hAnsi="Verdana" w:cstheme="majorHAnsi"/>
          <w:sz w:val="20"/>
          <w:szCs w:val="20"/>
        </w:rPr>
      </w:pPr>
    </w:p>
    <w:p w14:paraId="65203DF3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4</w:t>
      </w:r>
    </w:p>
    <w:p w14:paraId="20F58C37" w14:textId="1CDC07C2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 xml:space="preserve">Czas </w:t>
      </w:r>
      <w:r w:rsidR="00F00A0C" w:rsidRPr="00920B9B">
        <w:rPr>
          <w:rFonts w:ascii="Verdana" w:hAnsi="Verdana"/>
          <w:b/>
          <w:sz w:val="20"/>
          <w:szCs w:val="20"/>
        </w:rPr>
        <w:t xml:space="preserve">obowiązywania Umowy </w:t>
      </w:r>
    </w:p>
    <w:p w14:paraId="0710D3E7" w14:textId="77777777" w:rsidR="00A8116A" w:rsidRPr="00920B9B" w:rsidRDefault="00A8116A" w:rsidP="00A8116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Verdana" w:hAnsi="Verdana" w:cstheme="majorHAnsi"/>
          <w:b/>
          <w:color w:val="000000"/>
          <w:sz w:val="20"/>
          <w:szCs w:val="20"/>
        </w:rPr>
      </w:pPr>
    </w:p>
    <w:p w14:paraId="2B9E080E" w14:textId="68AF7646" w:rsidR="00A8116A" w:rsidRPr="00920B9B" w:rsidRDefault="00A8116A" w:rsidP="00A8116A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="Times New Roman" w:hAnsi="Verdana" w:cstheme="majorHAnsi"/>
          <w:sz w:val="20"/>
          <w:szCs w:val="20"/>
        </w:rPr>
      </w:pPr>
      <w:r w:rsidRPr="00920B9B">
        <w:rPr>
          <w:rFonts w:ascii="Verdana" w:eastAsia="Times New Roman" w:hAnsi="Verdana" w:cstheme="majorHAnsi"/>
          <w:sz w:val="20"/>
          <w:szCs w:val="20"/>
        </w:rPr>
        <w:t xml:space="preserve">Termin </w:t>
      </w:r>
      <w:r w:rsidR="00612461" w:rsidRPr="00920B9B">
        <w:rPr>
          <w:rFonts w:ascii="Verdana" w:eastAsia="Times New Roman" w:hAnsi="Verdana" w:cstheme="majorHAnsi"/>
          <w:sz w:val="20"/>
          <w:szCs w:val="20"/>
        </w:rPr>
        <w:t xml:space="preserve">realizacji Przedmiotu </w:t>
      </w:r>
      <w:r w:rsidRPr="00920B9B">
        <w:rPr>
          <w:rFonts w:ascii="Verdana" w:eastAsia="Times New Roman" w:hAnsi="Verdana" w:cstheme="majorHAnsi"/>
          <w:sz w:val="20"/>
          <w:szCs w:val="20"/>
        </w:rPr>
        <w:t xml:space="preserve">Umowy ustala się na okres nie dłuższy niż 12 miesięcy, od dnia podpisania Umowy, tj. – od dnia 01.09.2024 lub do wyczerpania kwoty wymienionej w § </w:t>
      </w:r>
      <w:r w:rsidR="00612461" w:rsidRPr="00920B9B">
        <w:rPr>
          <w:rFonts w:ascii="Verdana" w:eastAsia="Times New Roman" w:hAnsi="Verdana" w:cstheme="majorHAnsi"/>
          <w:sz w:val="20"/>
          <w:szCs w:val="20"/>
        </w:rPr>
        <w:t>2</w:t>
      </w:r>
      <w:r w:rsidRPr="00920B9B">
        <w:rPr>
          <w:rFonts w:ascii="Verdana" w:eastAsia="Times New Roman" w:hAnsi="Verdana" w:cstheme="majorHAnsi"/>
          <w:sz w:val="20"/>
          <w:szCs w:val="20"/>
        </w:rPr>
        <w:t xml:space="preserve"> ust 1 w zależności od tego, która okoliczność nastąpi wcześniej.</w:t>
      </w:r>
    </w:p>
    <w:p w14:paraId="191C437D" w14:textId="092E641F" w:rsidR="00616007" w:rsidRPr="00920B9B" w:rsidRDefault="00A8116A" w:rsidP="00616007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="Times New Roman" w:hAnsi="Verdana" w:cstheme="majorHAnsi"/>
          <w:sz w:val="20"/>
          <w:szCs w:val="20"/>
        </w:rPr>
      </w:pPr>
      <w:r w:rsidRPr="00920B9B">
        <w:rPr>
          <w:rFonts w:ascii="Verdana" w:eastAsia="Times New Roman" w:hAnsi="Verdana" w:cstheme="majorHAnsi"/>
          <w:sz w:val="20"/>
          <w:szCs w:val="20"/>
        </w:rPr>
        <w:t xml:space="preserve">Zamawiający zastrzega sobie prawo do ustalenia </w:t>
      </w:r>
      <w:r w:rsidR="0087234D" w:rsidRPr="00920B9B">
        <w:rPr>
          <w:rFonts w:ascii="Verdana" w:eastAsia="Times New Roman" w:hAnsi="Verdana" w:cstheme="majorHAnsi"/>
          <w:sz w:val="20"/>
          <w:szCs w:val="20"/>
        </w:rPr>
        <w:t xml:space="preserve">innego </w:t>
      </w:r>
      <w:r w:rsidRPr="00920B9B">
        <w:rPr>
          <w:rFonts w:ascii="Verdana" w:eastAsia="Times New Roman" w:hAnsi="Verdana" w:cstheme="majorHAnsi"/>
          <w:sz w:val="20"/>
          <w:szCs w:val="20"/>
        </w:rPr>
        <w:t>terminu rozpoczęcia</w:t>
      </w:r>
      <w:r w:rsidR="0087234D" w:rsidRPr="00920B9B">
        <w:rPr>
          <w:rFonts w:ascii="Verdana" w:eastAsia="Times New Roman" w:hAnsi="Verdana" w:cstheme="majorHAnsi"/>
          <w:sz w:val="20"/>
          <w:szCs w:val="20"/>
        </w:rPr>
        <w:t xml:space="preserve"> realizacji Przedmiotu Umowy niż wskazanego w ust. 1</w:t>
      </w:r>
      <w:r w:rsidR="00E1440F" w:rsidRPr="00920B9B">
        <w:rPr>
          <w:rFonts w:ascii="Verdana" w:eastAsia="Times New Roman" w:hAnsi="Verdana" w:cstheme="majorHAnsi"/>
          <w:sz w:val="20"/>
          <w:szCs w:val="20"/>
        </w:rPr>
        <w:t>,</w:t>
      </w:r>
      <w:r w:rsidRPr="00920B9B">
        <w:rPr>
          <w:rFonts w:ascii="Verdana" w:eastAsia="Times New Roman" w:hAnsi="Verdana" w:cstheme="majorHAnsi"/>
          <w:sz w:val="20"/>
          <w:szCs w:val="20"/>
        </w:rPr>
        <w:t xml:space="preserve"> </w:t>
      </w:r>
      <w:r w:rsidR="00E1440F" w:rsidRPr="00920B9B">
        <w:rPr>
          <w:rFonts w:ascii="Verdana" w:eastAsia="Times New Roman" w:hAnsi="Verdana" w:cstheme="majorHAnsi"/>
          <w:sz w:val="20"/>
          <w:szCs w:val="20"/>
        </w:rPr>
        <w:t>jak również</w:t>
      </w:r>
      <w:r w:rsidR="00616007" w:rsidRPr="00920B9B">
        <w:rPr>
          <w:rFonts w:ascii="Verdana" w:eastAsia="Times New Roman" w:hAnsi="Verdana" w:cstheme="majorHAnsi"/>
          <w:sz w:val="20"/>
          <w:szCs w:val="20"/>
        </w:rPr>
        <w:t xml:space="preserve"> do braku zlecenia Przedmiotu Umowy w danym miesiącu. </w:t>
      </w:r>
    </w:p>
    <w:p w14:paraId="42DE77F3" w14:textId="77777777" w:rsidR="00A8116A" w:rsidRPr="00920B9B" w:rsidRDefault="00A8116A" w:rsidP="00A8116A">
      <w:pPr>
        <w:suppressAutoHyphens/>
        <w:spacing w:after="0"/>
        <w:ind w:left="42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BAC9046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5</w:t>
      </w:r>
    </w:p>
    <w:p w14:paraId="5627B5F4" w14:textId="40226230" w:rsidR="00A8116A" w:rsidRPr="00920B9B" w:rsidRDefault="00F00A0C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 xml:space="preserve">Warunki realizacji </w:t>
      </w:r>
    </w:p>
    <w:p w14:paraId="4C7C3A77" w14:textId="77777777" w:rsidR="00A8116A" w:rsidRPr="00920B9B" w:rsidRDefault="00A8116A" w:rsidP="00A8116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Verdana" w:hAnsi="Verdana" w:cstheme="majorHAnsi"/>
          <w:b/>
          <w:color w:val="000000"/>
          <w:sz w:val="20"/>
          <w:szCs w:val="20"/>
        </w:rPr>
      </w:pPr>
    </w:p>
    <w:p w14:paraId="54DBC57D" w14:textId="07EE7835" w:rsidR="00A8116A" w:rsidRPr="00920B9B" w:rsidRDefault="00A8116A" w:rsidP="00A8116A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="Times New Roman" w:hAnsi="Verdana" w:cstheme="majorHAnsi"/>
          <w:sz w:val="20"/>
          <w:szCs w:val="20"/>
        </w:rPr>
      </w:pPr>
      <w:r w:rsidRPr="00920B9B">
        <w:rPr>
          <w:rFonts w:ascii="Verdana" w:eastAsia="Times New Roman" w:hAnsi="Verdana" w:cstheme="majorHAnsi"/>
          <w:sz w:val="20"/>
          <w:szCs w:val="20"/>
        </w:rPr>
        <w:t xml:space="preserve">Wykonawca zobowiązuje się do </w:t>
      </w:r>
      <w:r w:rsidR="00E7722F" w:rsidRPr="00920B9B">
        <w:rPr>
          <w:rFonts w:ascii="Verdana" w:eastAsia="Times New Roman" w:hAnsi="Verdana" w:cstheme="majorHAnsi"/>
          <w:sz w:val="20"/>
          <w:szCs w:val="20"/>
        </w:rPr>
        <w:t xml:space="preserve">realizacji Przedmiotu Umowy </w:t>
      </w:r>
      <w:r w:rsidRPr="00920B9B">
        <w:rPr>
          <w:rFonts w:ascii="Verdana" w:eastAsia="Times New Roman" w:hAnsi="Verdana" w:cstheme="majorHAnsi"/>
          <w:sz w:val="20"/>
          <w:szCs w:val="20"/>
        </w:rPr>
        <w:br/>
        <w:t xml:space="preserve">w terminie dwóch </w:t>
      </w:r>
      <w:r w:rsidR="00E7722F" w:rsidRPr="00920B9B">
        <w:rPr>
          <w:rFonts w:ascii="Verdana" w:eastAsia="Times New Roman" w:hAnsi="Verdana" w:cstheme="majorHAnsi"/>
          <w:sz w:val="20"/>
          <w:szCs w:val="20"/>
        </w:rPr>
        <w:t xml:space="preserve">(2) </w:t>
      </w:r>
      <w:r w:rsidRPr="00920B9B">
        <w:rPr>
          <w:rFonts w:ascii="Verdana" w:eastAsia="Times New Roman" w:hAnsi="Verdana" w:cstheme="majorHAnsi"/>
          <w:sz w:val="20"/>
          <w:szCs w:val="20"/>
        </w:rPr>
        <w:t xml:space="preserve">dni roboczych od dnia zgłoszenia takiej potrzeby przez Zamawiającego. Zgłoszenie zostanie wykonane telefonicznie lub e-mailem </w:t>
      </w:r>
      <w:r w:rsidRPr="00920B9B">
        <w:rPr>
          <w:rFonts w:ascii="Verdana" w:eastAsia="Times New Roman" w:hAnsi="Verdana" w:cstheme="majorHAnsi"/>
          <w:sz w:val="20"/>
          <w:szCs w:val="20"/>
        </w:rPr>
        <w:br/>
        <w:t xml:space="preserve">z wykorzystaniem danych kontaktowych wskazanych w § </w:t>
      </w:r>
      <w:r w:rsidR="00E7722F" w:rsidRPr="00920B9B">
        <w:rPr>
          <w:rFonts w:ascii="Verdana" w:eastAsia="Times New Roman" w:hAnsi="Verdana" w:cstheme="majorHAnsi"/>
          <w:sz w:val="20"/>
          <w:szCs w:val="20"/>
        </w:rPr>
        <w:t>8</w:t>
      </w:r>
      <w:r w:rsidRPr="00920B9B">
        <w:rPr>
          <w:rFonts w:ascii="Verdana" w:eastAsia="Times New Roman" w:hAnsi="Verdana" w:cstheme="majorHAnsi"/>
          <w:sz w:val="20"/>
          <w:szCs w:val="20"/>
        </w:rPr>
        <w:t xml:space="preserve"> ust. 1.  Zgłoszenia będą dokonywane zgodnie z ustalonymi częstotliwościami przedstawionymi </w:t>
      </w:r>
      <w:r w:rsidRPr="00920B9B">
        <w:rPr>
          <w:rFonts w:ascii="Verdana" w:eastAsia="Times New Roman" w:hAnsi="Verdana" w:cstheme="majorHAnsi"/>
          <w:sz w:val="20"/>
          <w:szCs w:val="20"/>
        </w:rPr>
        <w:br/>
        <w:t xml:space="preserve">w Opisie Przedmiotu Zamówienia. </w:t>
      </w:r>
    </w:p>
    <w:p w14:paraId="0E343996" w14:textId="62863ADB" w:rsidR="00A8116A" w:rsidRPr="00920B9B" w:rsidRDefault="00A8116A" w:rsidP="00A8116A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="Times New Roman" w:hAnsi="Verdana" w:cstheme="majorHAnsi"/>
          <w:sz w:val="20"/>
          <w:szCs w:val="20"/>
        </w:rPr>
      </w:pPr>
      <w:r w:rsidRPr="00920B9B">
        <w:rPr>
          <w:rFonts w:ascii="Verdana" w:eastAsia="Times New Roman" w:hAnsi="Verdana" w:cstheme="majorHAnsi"/>
          <w:sz w:val="20"/>
          <w:szCs w:val="20"/>
        </w:rPr>
        <w:t>Poprzez „dzień roboczy” strony rozumieją dzień od poniedziałku do piątku</w:t>
      </w:r>
      <w:r w:rsidR="00F00A0C" w:rsidRPr="00920B9B">
        <w:rPr>
          <w:rFonts w:ascii="Verdana" w:eastAsia="Times New Roman" w:hAnsi="Verdana" w:cstheme="majorHAnsi"/>
          <w:sz w:val="20"/>
          <w:szCs w:val="20"/>
        </w:rPr>
        <w:t>,</w:t>
      </w:r>
      <w:r w:rsidRPr="00920B9B">
        <w:rPr>
          <w:rFonts w:ascii="Verdana" w:eastAsia="Times New Roman" w:hAnsi="Verdana" w:cstheme="majorHAnsi"/>
          <w:sz w:val="20"/>
          <w:szCs w:val="20"/>
        </w:rPr>
        <w:br/>
        <w:t>z wyłączeniem dni ustawowo wolnych od pracy</w:t>
      </w:r>
      <w:r w:rsidR="00F00A0C" w:rsidRPr="00920B9B">
        <w:rPr>
          <w:rFonts w:ascii="Verdana" w:eastAsia="Times New Roman" w:hAnsi="Verdana" w:cstheme="majorHAnsi"/>
          <w:sz w:val="20"/>
          <w:szCs w:val="20"/>
        </w:rPr>
        <w:t>,</w:t>
      </w:r>
      <w:r w:rsidR="00F00A0C" w:rsidRPr="00920B9B">
        <w:rPr>
          <w:rFonts w:ascii="Verdana" w:hAnsi="Verdana"/>
          <w:sz w:val="20"/>
          <w:szCs w:val="20"/>
        </w:rPr>
        <w:t xml:space="preserve"> w godzinach od 7:00 do 15:00.</w:t>
      </w:r>
      <w:r w:rsidR="00F00A0C" w:rsidRPr="00920B9B">
        <w:rPr>
          <w:rFonts w:ascii="Verdana" w:eastAsia="Times New Roman" w:hAnsi="Verdana" w:cstheme="majorHAnsi"/>
          <w:sz w:val="20"/>
          <w:szCs w:val="20"/>
        </w:rPr>
        <w:t xml:space="preserve"> </w:t>
      </w:r>
      <w:r w:rsidRPr="00920B9B">
        <w:rPr>
          <w:rFonts w:ascii="Verdana" w:eastAsia="Times New Roman" w:hAnsi="Verdana" w:cstheme="majorHAnsi"/>
          <w:sz w:val="20"/>
          <w:szCs w:val="20"/>
        </w:rPr>
        <w:t xml:space="preserve"> </w:t>
      </w:r>
    </w:p>
    <w:p w14:paraId="0491D58F" w14:textId="21EBAE2F" w:rsidR="00A8116A" w:rsidRPr="00920B9B" w:rsidRDefault="00A8116A" w:rsidP="00A8116A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="Times New Roman" w:hAnsi="Verdana" w:cstheme="majorHAnsi"/>
          <w:sz w:val="20"/>
          <w:szCs w:val="20"/>
        </w:rPr>
      </w:pPr>
      <w:r w:rsidRPr="00920B9B">
        <w:rPr>
          <w:rFonts w:ascii="Verdana" w:eastAsia="Times New Roman" w:hAnsi="Verdana" w:cstheme="majorHAnsi"/>
          <w:sz w:val="20"/>
          <w:szCs w:val="20"/>
        </w:rPr>
        <w:t xml:space="preserve">Wykonawca zobowiązuje się do </w:t>
      </w:r>
      <w:r w:rsidR="00E7722F" w:rsidRPr="00920B9B">
        <w:rPr>
          <w:rFonts w:ascii="Verdana" w:eastAsia="Times New Roman" w:hAnsi="Verdana" w:cstheme="majorHAnsi"/>
          <w:sz w:val="20"/>
          <w:szCs w:val="20"/>
        </w:rPr>
        <w:t>realizacji Przedmiotu Umowy</w:t>
      </w:r>
      <w:r w:rsidR="00F00A0C" w:rsidRPr="00920B9B">
        <w:rPr>
          <w:rFonts w:ascii="Verdana" w:eastAsia="Times New Roman" w:hAnsi="Verdana" w:cstheme="majorHAnsi"/>
          <w:sz w:val="20"/>
          <w:szCs w:val="20"/>
        </w:rPr>
        <w:t xml:space="preserve"> </w:t>
      </w:r>
      <w:r w:rsidRPr="00920B9B">
        <w:rPr>
          <w:rFonts w:ascii="Verdana" w:eastAsia="Times New Roman" w:hAnsi="Verdana" w:cstheme="majorHAnsi"/>
          <w:sz w:val="20"/>
          <w:szCs w:val="20"/>
        </w:rPr>
        <w:t xml:space="preserve">w sposób rzetelny, terminowy, z zachowaniem obowiązujących przepisów sanitarnych, porządkowych, drogowych oraz do ponoszenia wszelkiej odpowiedzialności </w:t>
      </w:r>
      <w:r w:rsidRPr="00920B9B">
        <w:rPr>
          <w:rFonts w:ascii="Verdana" w:eastAsia="Times New Roman" w:hAnsi="Verdana" w:cstheme="majorHAnsi"/>
          <w:sz w:val="20"/>
          <w:szCs w:val="20"/>
        </w:rPr>
        <w:br/>
        <w:t>z tego tytułu zarówno wobec Zamawiającego</w:t>
      </w:r>
      <w:r w:rsidR="00E7722F" w:rsidRPr="00920B9B">
        <w:rPr>
          <w:rFonts w:ascii="Verdana" w:eastAsia="Times New Roman" w:hAnsi="Verdana" w:cstheme="majorHAnsi"/>
          <w:sz w:val="20"/>
          <w:szCs w:val="20"/>
        </w:rPr>
        <w:t>,</w:t>
      </w:r>
      <w:r w:rsidRPr="00920B9B">
        <w:rPr>
          <w:rFonts w:ascii="Verdana" w:eastAsia="Times New Roman" w:hAnsi="Verdana" w:cstheme="majorHAnsi"/>
          <w:sz w:val="20"/>
          <w:szCs w:val="20"/>
        </w:rPr>
        <w:t xml:space="preserve"> jak i osób trzecich.</w:t>
      </w:r>
    </w:p>
    <w:p w14:paraId="69BA8CEA" w14:textId="77777777" w:rsidR="00A8116A" w:rsidRPr="00920B9B" w:rsidRDefault="00A8116A" w:rsidP="00A8116A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="Times New Roman" w:hAnsi="Verdana" w:cstheme="majorHAnsi"/>
          <w:sz w:val="20"/>
          <w:szCs w:val="20"/>
        </w:rPr>
      </w:pPr>
      <w:r w:rsidRPr="00920B9B">
        <w:rPr>
          <w:rFonts w:ascii="Verdana" w:eastAsia="Times New Roman" w:hAnsi="Verdana" w:cstheme="majorHAnsi"/>
          <w:sz w:val="20"/>
          <w:szCs w:val="20"/>
        </w:rPr>
        <w:t>Zamawiający zobowiązuje się do zapewnienia Wykonawcy dostępu do zbiornika nieczystości płynnych.</w:t>
      </w:r>
    </w:p>
    <w:p w14:paraId="34BCCF2A" w14:textId="77777777" w:rsidR="00A8116A" w:rsidRPr="00920B9B" w:rsidRDefault="00A8116A" w:rsidP="00A8116A">
      <w:pPr>
        <w:tabs>
          <w:tab w:val="left" w:pos="284"/>
        </w:tabs>
        <w:spacing w:after="0"/>
        <w:jc w:val="center"/>
        <w:rPr>
          <w:rFonts w:ascii="Verdana" w:hAnsi="Verdana" w:cstheme="majorHAnsi"/>
          <w:b/>
          <w:sz w:val="20"/>
          <w:szCs w:val="20"/>
        </w:rPr>
      </w:pPr>
    </w:p>
    <w:p w14:paraId="4A645626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6</w:t>
      </w:r>
    </w:p>
    <w:p w14:paraId="0649CC1F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Kary umowne</w:t>
      </w:r>
    </w:p>
    <w:p w14:paraId="58286C58" w14:textId="77777777" w:rsidR="00A8116A" w:rsidRPr="00920B9B" w:rsidRDefault="00A8116A" w:rsidP="00A8116A">
      <w:pPr>
        <w:tabs>
          <w:tab w:val="left" w:pos="284"/>
        </w:tabs>
        <w:spacing w:after="0"/>
        <w:jc w:val="center"/>
        <w:rPr>
          <w:rFonts w:ascii="Verdana" w:hAnsi="Verdana" w:cstheme="majorHAnsi"/>
          <w:b/>
          <w:sz w:val="20"/>
          <w:szCs w:val="20"/>
        </w:rPr>
      </w:pPr>
    </w:p>
    <w:p w14:paraId="21D156D2" w14:textId="69861837" w:rsidR="00A8116A" w:rsidRPr="00920B9B" w:rsidRDefault="004A404A" w:rsidP="004A404A">
      <w:pPr>
        <w:numPr>
          <w:ilvl w:val="4"/>
          <w:numId w:val="26"/>
        </w:numPr>
        <w:tabs>
          <w:tab w:val="left" w:pos="357"/>
        </w:tabs>
        <w:autoSpaceDE w:val="0"/>
        <w:autoSpaceDN w:val="0"/>
        <w:adjustRightInd w:val="0"/>
        <w:spacing w:after="0"/>
        <w:ind w:left="357" w:right="26" w:hanging="357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 w:cs="Verdana"/>
          <w:sz w:val="20"/>
          <w:szCs w:val="20"/>
        </w:rPr>
        <w:t>W przypadku niewykonania lub nienależytego wykonania Przedmiotu Umowy Strony zobowiązują się zapłacić następujące kary umowne:</w:t>
      </w:r>
    </w:p>
    <w:p w14:paraId="76FC6A83" w14:textId="1A429E5E" w:rsidR="00A8116A" w:rsidRPr="00920B9B" w:rsidRDefault="00A8116A" w:rsidP="00A8116A">
      <w:pPr>
        <w:pStyle w:val="Akapitzlist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1.1. Zamawiający zapłaci Wykonawcy karę umowną z tytułu wypowiedzenia Umowy przez Zamawiającego z   przyczyn leżących po stronie Zamawiającego w wysokości 10% wynagrodzenia umownego </w:t>
      </w:r>
      <w:r w:rsidR="00A437C4" w:rsidRPr="00920B9B">
        <w:rPr>
          <w:rFonts w:ascii="Verdana" w:hAnsi="Verdana"/>
          <w:sz w:val="20"/>
          <w:szCs w:val="20"/>
        </w:rPr>
        <w:t>ne</w:t>
      </w:r>
      <w:r w:rsidRPr="00920B9B">
        <w:rPr>
          <w:rFonts w:ascii="Verdana" w:hAnsi="Verdana"/>
          <w:sz w:val="20"/>
          <w:szCs w:val="20"/>
        </w:rPr>
        <w:t xml:space="preserve">tto, określonego w § 2 ust. </w:t>
      </w:r>
      <w:r w:rsidR="00E7722F" w:rsidRPr="00920B9B">
        <w:rPr>
          <w:rFonts w:ascii="Verdana" w:hAnsi="Verdana"/>
          <w:sz w:val="20"/>
          <w:szCs w:val="20"/>
        </w:rPr>
        <w:t>1</w:t>
      </w:r>
      <w:r w:rsidR="00623323" w:rsidRPr="00920B9B">
        <w:rPr>
          <w:rFonts w:ascii="Verdana" w:hAnsi="Verdana"/>
          <w:sz w:val="20"/>
          <w:szCs w:val="20"/>
        </w:rPr>
        <w:t>, nie dotyczy to przypadku wskazanego w §7 ust.3</w:t>
      </w:r>
      <w:r w:rsidR="00E7722F" w:rsidRPr="00920B9B">
        <w:rPr>
          <w:rFonts w:ascii="Verdana" w:hAnsi="Verdana"/>
          <w:sz w:val="20"/>
          <w:szCs w:val="20"/>
        </w:rPr>
        <w:t>;</w:t>
      </w:r>
    </w:p>
    <w:p w14:paraId="4C8F1495" w14:textId="77777777" w:rsidR="00A8116A" w:rsidRPr="00920B9B" w:rsidRDefault="00A8116A" w:rsidP="00A8116A">
      <w:pPr>
        <w:pStyle w:val="Akapitzlist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>1.2. Wykonawca zapłaci Zamawiającemu kary umowne:</w:t>
      </w:r>
    </w:p>
    <w:p w14:paraId="28156EAC" w14:textId="01DC04A2" w:rsidR="00A8116A" w:rsidRPr="00920B9B" w:rsidRDefault="00A8116A" w:rsidP="00E478F0">
      <w:pPr>
        <w:pStyle w:val="Akapitzlist"/>
        <w:numPr>
          <w:ilvl w:val="0"/>
          <w:numId w:val="35"/>
        </w:numPr>
        <w:tabs>
          <w:tab w:val="left" w:pos="425"/>
        </w:tabs>
        <w:autoSpaceDE w:val="0"/>
        <w:autoSpaceDN w:val="0"/>
        <w:adjustRightInd w:val="0"/>
        <w:spacing w:after="0"/>
        <w:ind w:right="28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za każdy rozpoczęty dzień </w:t>
      </w:r>
      <w:r w:rsidR="00E7722F" w:rsidRPr="00920B9B">
        <w:rPr>
          <w:rFonts w:ascii="Verdana" w:hAnsi="Verdana"/>
          <w:sz w:val="20"/>
          <w:szCs w:val="20"/>
        </w:rPr>
        <w:t xml:space="preserve">zwłoki </w:t>
      </w:r>
      <w:r w:rsidRPr="00920B9B">
        <w:rPr>
          <w:rFonts w:ascii="Verdana" w:hAnsi="Verdana"/>
          <w:sz w:val="20"/>
          <w:szCs w:val="20"/>
        </w:rPr>
        <w:t xml:space="preserve"> w</w:t>
      </w:r>
      <w:r w:rsidR="00A437C4" w:rsidRPr="00920B9B">
        <w:rPr>
          <w:rFonts w:ascii="Verdana" w:hAnsi="Verdana"/>
          <w:sz w:val="20"/>
          <w:szCs w:val="20"/>
        </w:rPr>
        <w:t xml:space="preserve"> rozpoczęciu </w:t>
      </w:r>
      <w:r w:rsidRPr="00920B9B">
        <w:rPr>
          <w:rFonts w:ascii="Verdana" w:hAnsi="Verdana"/>
          <w:sz w:val="20"/>
          <w:szCs w:val="20"/>
        </w:rPr>
        <w:t xml:space="preserve"> </w:t>
      </w:r>
      <w:r w:rsidR="00E7722F" w:rsidRPr="00920B9B">
        <w:rPr>
          <w:rFonts w:ascii="Verdana" w:hAnsi="Verdana"/>
          <w:sz w:val="20"/>
          <w:szCs w:val="20"/>
        </w:rPr>
        <w:t>realizacji Przedmiotu Umowy</w:t>
      </w:r>
      <w:r w:rsidR="005B0DB1" w:rsidRPr="00920B9B">
        <w:rPr>
          <w:rFonts w:ascii="Verdana" w:hAnsi="Verdana"/>
          <w:sz w:val="20"/>
          <w:szCs w:val="20"/>
        </w:rPr>
        <w:t xml:space="preserve"> </w:t>
      </w:r>
      <w:r w:rsidRPr="00920B9B">
        <w:rPr>
          <w:rFonts w:ascii="Verdana" w:hAnsi="Verdana"/>
          <w:sz w:val="20"/>
          <w:szCs w:val="20"/>
        </w:rPr>
        <w:t>określon</w:t>
      </w:r>
      <w:r w:rsidR="00A437C4" w:rsidRPr="00920B9B">
        <w:rPr>
          <w:rFonts w:ascii="Verdana" w:hAnsi="Verdana"/>
          <w:sz w:val="20"/>
          <w:szCs w:val="20"/>
        </w:rPr>
        <w:t>y</w:t>
      </w:r>
      <w:r w:rsidRPr="00920B9B">
        <w:rPr>
          <w:rFonts w:ascii="Verdana" w:hAnsi="Verdana"/>
          <w:sz w:val="20"/>
          <w:szCs w:val="20"/>
        </w:rPr>
        <w:t xml:space="preserve"> w § 4 ust. 1, w wysokości 0,1 % wynagrodzenia </w:t>
      </w:r>
      <w:r w:rsidR="00A437C4" w:rsidRPr="00920B9B">
        <w:rPr>
          <w:rFonts w:ascii="Verdana" w:hAnsi="Verdana"/>
          <w:sz w:val="20"/>
          <w:szCs w:val="20"/>
        </w:rPr>
        <w:t>ne</w:t>
      </w:r>
      <w:r w:rsidRPr="00920B9B">
        <w:rPr>
          <w:rFonts w:ascii="Verdana" w:hAnsi="Verdana"/>
          <w:sz w:val="20"/>
          <w:szCs w:val="20"/>
        </w:rPr>
        <w:t xml:space="preserve">tto określonego  w § </w:t>
      </w:r>
      <w:r w:rsidR="00E7722F" w:rsidRPr="00920B9B">
        <w:rPr>
          <w:rFonts w:ascii="Verdana" w:hAnsi="Verdana"/>
          <w:sz w:val="20"/>
          <w:szCs w:val="20"/>
        </w:rPr>
        <w:t>2</w:t>
      </w:r>
      <w:r w:rsidRPr="00920B9B">
        <w:rPr>
          <w:rFonts w:ascii="Verdana" w:hAnsi="Verdana"/>
          <w:sz w:val="20"/>
          <w:szCs w:val="20"/>
        </w:rPr>
        <w:t xml:space="preserve"> ust. 1.</w:t>
      </w:r>
    </w:p>
    <w:p w14:paraId="505C9FD2" w14:textId="5311A5B9" w:rsidR="00E7722F" w:rsidRPr="00920B9B" w:rsidRDefault="00A8116A" w:rsidP="00E7722F">
      <w:pPr>
        <w:pStyle w:val="Akapitzlist"/>
        <w:numPr>
          <w:ilvl w:val="0"/>
          <w:numId w:val="35"/>
        </w:numPr>
        <w:tabs>
          <w:tab w:val="left" w:pos="425"/>
        </w:tabs>
        <w:autoSpaceDE w:val="0"/>
        <w:autoSpaceDN w:val="0"/>
        <w:adjustRightInd w:val="0"/>
        <w:spacing w:after="0"/>
        <w:ind w:right="28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z tytułu wypowiedzenia Umowy przez którąkolwiek ze </w:t>
      </w:r>
      <w:r w:rsidR="00E7722F" w:rsidRPr="00920B9B">
        <w:rPr>
          <w:rFonts w:ascii="Verdana" w:hAnsi="Verdana"/>
          <w:sz w:val="20"/>
          <w:szCs w:val="20"/>
        </w:rPr>
        <w:t>S</w:t>
      </w:r>
      <w:r w:rsidRPr="00920B9B">
        <w:rPr>
          <w:rFonts w:ascii="Verdana" w:hAnsi="Verdana"/>
          <w:sz w:val="20"/>
          <w:szCs w:val="20"/>
        </w:rPr>
        <w:t xml:space="preserve">tron </w:t>
      </w:r>
      <w:r w:rsidRPr="00920B9B">
        <w:rPr>
          <w:rFonts w:ascii="Verdana" w:hAnsi="Verdana"/>
          <w:sz w:val="20"/>
          <w:szCs w:val="20"/>
        </w:rPr>
        <w:br/>
        <w:t>z przyczyn leżących po stronie</w:t>
      </w:r>
      <w:r w:rsidRPr="00920B9B" w:rsidDel="004B492B">
        <w:rPr>
          <w:rFonts w:ascii="Verdana" w:hAnsi="Verdana"/>
          <w:sz w:val="20"/>
          <w:szCs w:val="20"/>
        </w:rPr>
        <w:t xml:space="preserve"> </w:t>
      </w:r>
      <w:r w:rsidRPr="00920B9B">
        <w:rPr>
          <w:rFonts w:ascii="Verdana" w:hAnsi="Verdana"/>
          <w:sz w:val="20"/>
          <w:szCs w:val="20"/>
        </w:rPr>
        <w:t xml:space="preserve">Wykonawcy w wysokości 10% wynagrodzenia umownego </w:t>
      </w:r>
      <w:r w:rsidR="00A437C4" w:rsidRPr="00920B9B">
        <w:rPr>
          <w:rFonts w:ascii="Verdana" w:hAnsi="Verdana"/>
          <w:sz w:val="20"/>
          <w:szCs w:val="20"/>
        </w:rPr>
        <w:t xml:space="preserve">netto </w:t>
      </w:r>
      <w:r w:rsidRPr="00920B9B">
        <w:rPr>
          <w:rFonts w:ascii="Verdana" w:hAnsi="Verdana"/>
          <w:sz w:val="20"/>
          <w:szCs w:val="20"/>
        </w:rPr>
        <w:t xml:space="preserve">to, określonego w § </w:t>
      </w:r>
      <w:r w:rsidR="00E7722F" w:rsidRPr="00920B9B">
        <w:rPr>
          <w:rFonts w:ascii="Verdana" w:hAnsi="Verdana"/>
          <w:sz w:val="20"/>
          <w:szCs w:val="20"/>
        </w:rPr>
        <w:t>2</w:t>
      </w:r>
      <w:r w:rsidRPr="00920B9B">
        <w:rPr>
          <w:rFonts w:ascii="Verdana" w:hAnsi="Verdana"/>
          <w:sz w:val="20"/>
          <w:szCs w:val="20"/>
        </w:rPr>
        <w:t xml:space="preserve"> ust.1. </w:t>
      </w:r>
    </w:p>
    <w:p w14:paraId="670F8013" w14:textId="5BA5B4FF" w:rsidR="00E478F0" w:rsidRPr="00920B9B" w:rsidRDefault="0032491F" w:rsidP="00E7722F">
      <w:pPr>
        <w:pStyle w:val="Akapitzlist"/>
        <w:numPr>
          <w:ilvl w:val="0"/>
          <w:numId w:val="35"/>
        </w:numPr>
        <w:tabs>
          <w:tab w:val="left" w:pos="425"/>
        </w:tabs>
        <w:autoSpaceDE w:val="0"/>
        <w:autoSpaceDN w:val="0"/>
        <w:adjustRightInd w:val="0"/>
        <w:spacing w:after="0"/>
        <w:ind w:right="28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25 zł </w:t>
      </w:r>
      <w:r w:rsidR="00E478F0" w:rsidRPr="00920B9B">
        <w:rPr>
          <w:rFonts w:ascii="Verdana" w:hAnsi="Verdana"/>
          <w:sz w:val="20"/>
          <w:szCs w:val="20"/>
        </w:rPr>
        <w:t>z</w:t>
      </w:r>
      <w:r w:rsidRPr="00920B9B">
        <w:rPr>
          <w:rFonts w:ascii="Verdana" w:hAnsi="Verdana"/>
          <w:sz w:val="20"/>
          <w:szCs w:val="20"/>
        </w:rPr>
        <w:t>a</w:t>
      </w:r>
      <w:r w:rsidR="00E478F0" w:rsidRPr="00920B9B">
        <w:rPr>
          <w:rFonts w:ascii="Verdana" w:hAnsi="Verdana"/>
          <w:sz w:val="20"/>
          <w:szCs w:val="20"/>
        </w:rPr>
        <w:t xml:space="preserve"> </w:t>
      </w:r>
      <w:r w:rsidR="00FA6361" w:rsidRPr="00920B9B">
        <w:rPr>
          <w:rFonts w:ascii="Verdana" w:hAnsi="Verdana"/>
          <w:sz w:val="20"/>
          <w:szCs w:val="20"/>
        </w:rPr>
        <w:t xml:space="preserve">każdy dzień zwłoki </w:t>
      </w:r>
      <w:r w:rsidR="00E478F0" w:rsidRPr="00920B9B">
        <w:rPr>
          <w:rFonts w:ascii="Verdana" w:hAnsi="Verdana"/>
          <w:sz w:val="20"/>
          <w:szCs w:val="20"/>
        </w:rPr>
        <w:t>przy realizacji Przedmiotu Umowy przekraczającej termin wskazany w § 5 ust. 1</w:t>
      </w:r>
      <w:r w:rsidRPr="00920B9B">
        <w:rPr>
          <w:rFonts w:ascii="Verdana" w:hAnsi="Verdana"/>
          <w:sz w:val="20"/>
          <w:szCs w:val="20"/>
        </w:rPr>
        <w:t>.</w:t>
      </w:r>
      <w:r w:rsidR="00E478F0" w:rsidRPr="00920B9B">
        <w:rPr>
          <w:rFonts w:ascii="Verdana" w:hAnsi="Verdana"/>
          <w:sz w:val="20"/>
          <w:szCs w:val="20"/>
        </w:rPr>
        <w:t xml:space="preserve">. </w:t>
      </w:r>
    </w:p>
    <w:p w14:paraId="42C88B88" w14:textId="6357CC76" w:rsidR="00E7722F" w:rsidRPr="00920B9B" w:rsidRDefault="00E7722F" w:rsidP="00B12891">
      <w:pPr>
        <w:numPr>
          <w:ilvl w:val="4"/>
          <w:numId w:val="26"/>
        </w:numPr>
        <w:tabs>
          <w:tab w:val="left" w:pos="357"/>
        </w:tabs>
        <w:autoSpaceDE w:val="0"/>
        <w:autoSpaceDN w:val="0"/>
        <w:adjustRightInd w:val="0"/>
        <w:spacing w:after="0"/>
        <w:ind w:left="357" w:right="26" w:hanging="357"/>
        <w:jc w:val="both"/>
        <w:rPr>
          <w:rFonts w:ascii="Verdana" w:hAnsi="Verdana" w:cs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lastRenderedPageBreak/>
        <w:t xml:space="preserve"> </w:t>
      </w:r>
      <w:r w:rsidRPr="00920B9B">
        <w:rPr>
          <w:rFonts w:ascii="Verdana" w:hAnsi="Verdana" w:cs="Verdana"/>
          <w:sz w:val="20"/>
          <w:szCs w:val="20"/>
        </w:rPr>
        <w:t>Kary umowne określone w ust. 1.2. podlegają sumowaniu</w:t>
      </w:r>
      <w:r w:rsidR="00F743B4" w:rsidRPr="00920B9B">
        <w:rPr>
          <w:rFonts w:ascii="Verdana" w:hAnsi="Verdana" w:cs="Verdana"/>
          <w:sz w:val="20"/>
          <w:szCs w:val="20"/>
        </w:rPr>
        <w:t xml:space="preserve"> oraz mogą być naliczane niezależnie od siebie</w:t>
      </w:r>
      <w:r w:rsidRPr="00920B9B">
        <w:rPr>
          <w:rFonts w:ascii="Verdana" w:hAnsi="Verdana" w:cs="Verdana"/>
          <w:sz w:val="20"/>
          <w:szCs w:val="20"/>
        </w:rPr>
        <w:t>.</w:t>
      </w:r>
    </w:p>
    <w:p w14:paraId="0FBCED68" w14:textId="1EA501B7" w:rsidR="00A8116A" w:rsidRPr="00920B9B" w:rsidRDefault="00A8116A" w:rsidP="00B12891">
      <w:pPr>
        <w:numPr>
          <w:ilvl w:val="4"/>
          <w:numId w:val="26"/>
        </w:numPr>
        <w:tabs>
          <w:tab w:val="left" w:pos="357"/>
        </w:tabs>
        <w:autoSpaceDE w:val="0"/>
        <w:autoSpaceDN w:val="0"/>
        <w:adjustRightInd w:val="0"/>
        <w:spacing w:after="0"/>
        <w:ind w:left="357" w:right="26" w:hanging="357"/>
        <w:jc w:val="both"/>
        <w:rPr>
          <w:rFonts w:ascii="Verdana" w:hAnsi="Verdana" w:cs="Verdana"/>
          <w:sz w:val="20"/>
          <w:szCs w:val="20"/>
        </w:rPr>
      </w:pPr>
      <w:r w:rsidRPr="00920B9B">
        <w:rPr>
          <w:rFonts w:ascii="Verdana" w:hAnsi="Verdana" w:cs="Verdana"/>
          <w:sz w:val="20"/>
          <w:szCs w:val="20"/>
        </w:rPr>
        <w:t>Kary umowne określone w ust. 1</w:t>
      </w:r>
      <w:r w:rsidR="00B9407B" w:rsidRPr="00920B9B">
        <w:rPr>
          <w:rFonts w:ascii="Verdana" w:hAnsi="Verdana" w:cs="Verdana"/>
          <w:sz w:val="20"/>
          <w:szCs w:val="20"/>
        </w:rPr>
        <w:t>.2</w:t>
      </w:r>
      <w:r w:rsidRPr="00920B9B">
        <w:rPr>
          <w:rFonts w:ascii="Verdana" w:hAnsi="Verdana" w:cs="Verdana"/>
          <w:sz w:val="20"/>
          <w:szCs w:val="20"/>
        </w:rPr>
        <w:t xml:space="preserve"> lit. a nie mogą przekroczyć 20% wartości wynagrodzenia wskazanego w § 2 ust.1.</w:t>
      </w:r>
    </w:p>
    <w:p w14:paraId="74804FBE" w14:textId="6A42C5A4" w:rsidR="00E605D0" w:rsidRPr="00920B9B" w:rsidRDefault="00E605D0" w:rsidP="00B12891">
      <w:pPr>
        <w:numPr>
          <w:ilvl w:val="4"/>
          <w:numId w:val="26"/>
        </w:numPr>
        <w:tabs>
          <w:tab w:val="left" w:pos="357"/>
        </w:tabs>
        <w:autoSpaceDE w:val="0"/>
        <w:autoSpaceDN w:val="0"/>
        <w:adjustRightInd w:val="0"/>
        <w:spacing w:after="0"/>
        <w:ind w:left="357" w:right="26" w:hanging="357"/>
        <w:jc w:val="both"/>
        <w:rPr>
          <w:rFonts w:ascii="Verdana" w:hAnsi="Verdana" w:cs="Verdana"/>
          <w:sz w:val="20"/>
          <w:szCs w:val="20"/>
        </w:rPr>
      </w:pPr>
      <w:r w:rsidRPr="00920B9B">
        <w:rPr>
          <w:rFonts w:ascii="Verdana" w:hAnsi="Verdana" w:cs="Verdana"/>
          <w:sz w:val="20"/>
          <w:szCs w:val="20"/>
        </w:rPr>
        <w:t xml:space="preserve">Wykonawca zobowiązany jest do uregulowania nałożonej kary umownej w terminie 7 dni od dnia otrzymania noty obciążeniowej. Po bezskutecznym upływie terminu płatności, Zamawiający ma prawo, bez dodatkowego wezwania do zapłaty, potrącić kwotę kary umownej z wynagrodzenia należnym Wykonawcy, na co Wykonawca wyraża zgodę. </w:t>
      </w:r>
    </w:p>
    <w:p w14:paraId="41369D64" w14:textId="4963C8D6" w:rsidR="00E605D0" w:rsidRPr="00920B9B" w:rsidRDefault="00E605D0" w:rsidP="00B12891">
      <w:pPr>
        <w:numPr>
          <w:ilvl w:val="4"/>
          <w:numId w:val="26"/>
        </w:numPr>
        <w:tabs>
          <w:tab w:val="left" w:pos="357"/>
        </w:tabs>
        <w:spacing w:after="0"/>
        <w:ind w:left="357" w:hanging="357"/>
        <w:jc w:val="both"/>
        <w:rPr>
          <w:rFonts w:ascii="Verdana" w:hAnsi="Verdana" w:cs="Verdana"/>
          <w:sz w:val="20"/>
          <w:szCs w:val="20"/>
        </w:rPr>
      </w:pPr>
      <w:r w:rsidRPr="00920B9B">
        <w:rPr>
          <w:rFonts w:ascii="Verdana" w:hAnsi="Verdana" w:cs="Verdana"/>
          <w:sz w:val="20"/>
          <w:szCs w:val="20"/>
        </w:rPr>
        <w:t>W innych wypadach niż wskazanych w ust. 5 kara umowna będzie płatna w terminie 14 dni od dnia doręczenia przez Zamawiającego żądania zapłaty.</w:t>
      </w:r>
    </w:p>
    <w:p w14:paraId="73C183E7" w14:textId="4B688755" w:rsidR="00A104EC" w:rsidRPr="00920B9B" w:rsidRDefault="00B12891" w:rsidP="00B12891">
      <w:pPr>
        <w:numPr>
          <w:ilvl w:val="4"/>
          <w:numId w:val="26"/>
        </w:numPr>
        <w:tabs>
          <w:tab w:val="left" w:pos="357"/>
        </w:tabs>
        <w:autoSpaceDE w:val="0"/>
        <w:autoSpaceDN w:val="0"/>
        <w:adjustRightInd w:val="0"/>
        <w:spacing w:after="0"/>
        <w:ind w:left="357" w:right="26" w:hanging="357"/>
        <w:jc w:val="both"/>
        <w:rPr>
          <w:rFonts w:ascii="Verdana" w:hAnsi="Verdana" w:cs="Verdana"/>
          <w:sz w:val="20"/>
          <w:szCs w:val="20"/>
        </w:rPr>
      </w:pPr>
      <w:r w:rsidRPr="00920B9B">
        <w:rPr>
          <w:rFonts w:ascii="Verdana" w:hAnsi="Verdana" w:cs="Verdana"/>
          <w:sz w:val="20"/>
          <w:szCs w:val="20"/>
        </w:rPr>
        <w:t>Zamawiający</w:t>
      </w:r>
      <w:r w:rsidR="00A8116A" w:rsidRPr="00920B9B">
        <w:rPr>
          <w:rFonts w:ascii="Verdana" w:hAnsi="Verdana" w:cs="Verdana"/>
          <w:sz w:val="20"/>
          <w:szCs w:val="20"/>
        </w:rPr>
        <w:t xml:space="preserve"> może dochodzić odszkodowania na zasadach ogólnych </w:t>
      </w:r>
      <w:r w:rsidR="00A8116A" w:rsidRPr="00920B9B">
        <w:rPr>
          <w:rFonts w:ascii="Verdana" w:hAnsi="Verdana" w:cs="Verdana"/>
          <w:sz w:val="20"/>
          <w:szCs w:val="20"/>
        </w:rPr>
        <w:br/>
        <w:t xml:space="preserve">w przypadku, gdy poniesiona przez niego szkoda przekracza wysokość kar umownych lub w przypadkach, w których w Umowie nie przewidziano kar umownych. </w:t>
      </w:r>
    </w:p>
    <w:p w14:paraId="4653E0E2" w14:textId="3AE2B6C8" w:rsidR="00A104EC" w:rsidRPr="00920B9B" w:rsidRDefault="00952027" w:rsidP="00B12891">
      <w:pPr>
        <w:numPr>
          <w:ilvl w:val="4"/>
          <w:numId w:val="26"/>
        </w:numPr>
        <w:tabs>
          <w:tab w:val="left" w:pos="357"/>
        </w:tabs>
        <w:spacing w:after="0"/>
        <w:ind w:left="357" w:hanging="357"/>
        <w:jc w:val="both"/>
        <w:rPr>
          <w:rFonts w:ascii="Verdana" w:hAnsi="Verdana" w:cs="Verdana"/>
          <w:sz w:val="20"/>
          <w:szCs w:val="20"/>
        </w:rPr>
      </w:pPr>
      <w:r w:rsidRPr="00920B9B">
        <w:rPr>
          <w:rFonts w:ascii="Verdana" w:hAnsi="Verdana" w:cs="Verdana"/>
          <w:sz w:val="20"/>
          <w:szCs w:val="20"/>
        </w:rPr>
        <w:t xml:space="preserve">Strony zastrzegają sobie prawo do odszkodowania uzupełniającego </w:t>
      </w:r>
      <w:r w:rsidRPr="00920B9B">
        <w:rPr>
          <w:rFonts w:ascii="Verdana" w:hAnsi="Verdana" w:cs="Verdana"/>
          <w:sz w:val="20"/>
          <w:szCs w:val="20"/>
        </w:rPr>
        <w:br/>
        <w:t>i przekraczającego wysokość kar umownych do wysokości rzeczywiście poniesionej szkody.</w:t>
      </w:r>
    </w:p>
    <w:p w14:paraId="42540E9B" w14:textId="45D6DBB9" w:rsidR="00A104EC" w:rsidRPr="00920B9B" w:rsidRDefault="00A104EC" w:rsidP="00B12891">
      <w:pPr>
        <w:numPr>
          <w:ilvl w:val="4"/>
          <w:numId w:val="26"/>
        </w:numPr>
        <w:tabs>
          <w:tab w:val="left" w:pos="357"/>
        </w:tabs>
        <w:spacing w:after="0"/>
        <w:ind w:left="357" w:hanging="357"/>
        <w:jc w:val="both"/>
        <w:rPr>
          <w:rFonts w:ascii="Verdana" w:hAnsi="Verdana" w:cs="Verdana"/>
          <w:sz w:val="20"/>
          <w:szCs w:val="20"/>
        </w:rPr>
      </w:pPr>
      <w:r w:rsidRPr="00920B9B">
        <w:rPr>
          <w:rFonts w:ascii="Verdana" w:hAnsi="Verdana" w:cs="Verdana"/>
          <w:sz w:val="20"/>
          <w:szCs w:val="20"/>
        </w:rPr>
        <w:t xml:space="preserve">Zapłata kar umownych nie zwalniają Wykonawcy z obowiązku wykonywania postanowień Umowy. </w:t>
      </w:r>
    </w:p>
    <w:p w14:paraId="430E2D11" w14:textId="721C4A1C" w:rsidR="00A104EC" w:rsidRPr="00920B9B" w:rsidRDefault="00A104EC" w:rsidP="00B12891">
      <w:pPr>
        <w:autoSpaceDE w:val="0"/>
        <w:autoSpaceDN w:val="0"/>
        <w:adjustRightInd w:val="0"/>
        <w:spacing w:after="0"/>
        <w:ind w:right="26"/>
        <w:jc w:val="both"/>
        <w:rPr>
          <w:rFonts w:ascii="Verdana" w:hAnsi="Verdana" w:cs="Verdana"/>
          <w:sz w:val="20"/>
          <w:szCs w:val="20"/>
        </w:rPr>
      </w:pPr>
    </w:p>
    <w:p w14:paraId="30CBA2AB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7</w:t>
      </w:r>
    </w:p>
    <w:p w14:paraId="0F2C5623" w14:textId="6C6DFF43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 xml:space="preserve">Wypowiedzenie </w:t>
      </w:r>
    </w:p>
    <w:p w14:paraId="32F1324A" w14:textId="77777777" w:rsidR="00A8116A" w:rsidRPr="00920B9B" w:rsidRDefault="00A8116A" w:rsidP="00A8116A">
      <w:pPr>
        <w:tabs>
          <w:tab w:val="left" w:pos="284"/>
        </w:tabs>
        <w:spacing w:after="0"/>
        <w:jc w:val="center"/>
        <w:rPr>
          <w:rFonts w:ascii="Verdana" w:hAnsi="Verdana"/>
          <w:sz w:val="20"/>
          <w:szCs w:val="20"/>
        </w:rPr>
      </w:pPr>
    </w:p>
    <w:p w14:paraId="6A2315D9" w14:textId="52E68C20" w:rsidR="00A8116A" w:rsidRPr="00920B9B" w:rsidRDefault="00A8116A" w:rsidP="00A8116A">
      <w:pPr>
        <w:numPr>
          <w:ilvl w:val="4"/>
          <w:numId w:val="31"/>
        </w:numPr>
        <w:tabs>
          <w:tab w:val="clear" w:pos="3600"/>
          <w:tab w:val="left" w:pos="357"/>
          <w:tab w:val="num" w:pos="3261"/>
        </w:tabs>
        <w:autoSpaceDE w:val="0"/>
        <w:autoSpaceDN w:val="0"/>
        <w:adjustRightInd w:val="0"/>
        <w:spacing w:after="0"/>
        <w:ind w:left="284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Każdej ze </w:t>
      </w:r>
      <w:r w:rsidR="00BB3672" w:rsidRPr="00920B9B">
        <w:rPr>
          <w:rFonts w:ascii="Verdana" w:hAnsi="Verdana"/>
          <w:sz w:val="20"/>
          <w:szCs w:val="20"/>
        </w:rPr>
        <w:t>S</w:t>
      </w:r>
      <w:r w:rsidRPr="00920B9B">
        <w:rPr>
          <w:rFonts w:ascii="Verdana" w:hAnsi="Verdana"/>
          <w:sz w:val="20"/>
          <w:szCs w:val="20"/>
        </w:rPr>
        <w:t>tron przysługuje prawo do wypowiedzenia Umowy z 3 miesięcznym okresem</w:t>
      </w:r>
      <w:r w:rsidRPr="00920B9B">
        <w:rPr>
          <w:rFonts w:ascii="Verdana" w:hAnsi="Verdana"/>
          <w:sz w:val="20"/>
          <w:szCs w:val="20"/>
        </w:rPr>
        <w:br/>
        <w:t>wypowiedzenia, liczonym na koniec miesiąca kalendarzowego.</w:t>
      </w:r>
    </w:p>
    <w:p w14:paraId="5F0A2549" w14:textId="20B7DDF5" w:rsidR="00A8116A" w:rsidRPr="00920B9B" w:rsidRDefault="00A8116A" w:rsidP="00A8116A">
      <w:pPr>
        <w:numPr>
          <w:ilvl w:val="4"/>
          <w:numId w:val="31"/>
        </w:numPr>
        <w:tabs>
          <w:tab w:val="clear" w:pos="3600"/>
          <w:tab w:val="left" w:pos="357"/>
          <w:tab w:val="num" w:pos="3261"/>
        </w:tabs>
        <w:autoSpaceDE w:val="0"/>
        <w:autoSpaceDN w:val="0"/>
        <w:adjustRightInd w:val="0"/>
        <w:spacing w:after="0"/>
        <w:ind w:left="284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Zamawiający uprawniony jest do wypowiedzenia Umowy z przyczyn leżących po stronie Wykonawcy, ze skutkiem natychmiastowym, jeżeli Wykonawca rażąco nie wywiązuje się z obowiązków stanowiących </w:t>
      </w:r>
      <w:r w:rsidR="00BB3672" w:rsidRPr="00920B9B">
        <w:rPr>
          <w:rFonts w:ascii="Verdana" w:hAnsi="Verdana"/>
          <w:sz w:val="20"/>
          <w:szCs w:val="20"/>
        </w:rPr>
        <w:t>P</w:t>
      </w:r>
      <w:r w:rsidRPr="00920B9B">
        <w:rPr>
          <w:rFonts w:ascii="Verdana" w:hAnsi="Verdana"/>
          <w:sz w:val="20"/>
          <w:szCs w:val="20"/>
        </w:rPr>
        <w:t xml:space="preserve">rzedmiot Umowy, </w:t>
      </w:r>
      <w:r w:rsidRPr="00920B9B">
        <w:rPr>
          <w:rFonts w:ascii="Verdana" w:hAnsi="Verdana"/>
          <w:sz w:val="20"/>
          <w:szCs w:val="20"/>
        </w:rPr>
        <w:br/>
        <w:t>w szczególności w sytuacji</w:t>
      </w:r>
      <w:r w:rsidR="00BB3672" w:rsidRPr="00920B9B">
        <w:rPr>
          <w:rFonts w:ascii="Verdana" w:hAnsi="Verdana"/>
          <w:sz w:val="20"/>
          <w:szCs w:val="20"/>
        </w:rPr>
        <w:t>,</w:t>
      </w:r>
      <w:r w:rsidRPr="00920B9B">
        <w:rPr>
          <w:rFonts w:ascii="Verdana" w:hAnsi="Verdana"/>
          <w:sz w:val="20"/>
          <w:szCs w:val="20"/>
        </w:rPr>
        <w:t xml:space="preserve"> w której </w:t>
      </w:r>
      <w:r w:rsidR="00BB3672" w:rsidRPr="00920B9B">
        <w:rPr>
          <w:rFonts w:ascii="Verdana" w:hAnsi="Verdana"/>
          <w:sz w:val="20"/>
          <w:szCs w:val="20"/>
        </w:rPr>
        <w:t xml:space="preserve">zwłoka w realizacji Przedmiotu Umowy </w:t>
      </w:r>
      <w:r w:rsidRPr="00920B9B">
        <w:rPr>
          <w:rFonts w:ascii="Verdana" w:hAnsi="Verdana"/>
          <w:sz w:val="20"/>
          <w:szCs w:val="20"/>
        </w:rPr>
        <w:t xml:space="preserve">przekracza okres 3 dni roboczych w stosunku do terminu określonego na podstawie w § </w:t>
      </w:r>
      <w:r w:rsidR="00E478F0" w:rsidRPr="00920B9B">
        <w:rPr>
          <w:rFonts w:ascii="Verdana" w:hAnsi="Verdana"/>
          <w:sz w:val="20"/>
          <w:szCs w:val="20"/>
        </w:rPr>
        <w:t xml:space="preserve">5 </w:t>
      </w:r>
      <w:r w:rsidRPr="00920B9B">
        <w:rPr>
          <w:rFonts w:ascii="Verdana" w:hAnsi="Verdana"/>
          <w:sz w:val="20"/>
          <w:szCs w:val="20"/>
        </w:rPr>
        <w:t>ust. 1.</w:t>
      </w:r>
    </w:p>
    <w:p w14:paraId="73E301C1" w14:textId="4F76232F" w:rsidR="008C2C42" w:rsidRPr="00920B9B" w:rsidRDefault="008C2C42" w:rsidP="00A8116A">
      <w:pPr>
        <w:numPr>
          <w:ilvl w:val="4"/>
          <w:numId w:val="31"/>
        </w:numPr>
        <w:tabs>
          <w:tab w:val="clear" w:pos="3600"/>
          <w:tab w:val="left" w:pos="357"/>
          <w:tab w:val="num" w:pos="3261"/>
        </w:tabs>
        <w:autoSpaceDE w:val="0"/>
        <w:autoSpaceDN w:val="0"/>
        <w:adjustRightInd w:val="0"/>
        <w:spacing w:after="0"/>
        <w:ind w:left="284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>Zamawiający uprawniony jest do wypowiedzenia Umowy, ze skutkiem natychmiastowym w przypadku wystąpienia istotnych okoliczności powodujących, że wykonanie Umowy nie leży w interesie publicznym, czego nie można było przewidzieć w chwili jej zawarcia, w terminie 14 dni od powzięcia wiadomości o tej okoliczności.</w:t>
      </w:r>
    </w:p>
    <w:p w14:paraId="3849848A" w14:textId="2D149AAE" w:rsidR="008C2C42" w:rsidRPr="00920B9B" w:rsidRDefault="00A8116A" w:rsidP="008C2C42">
      <w:pPr>
        <w:numPr>
          <w:ilvl w:val="4"/>
          <w:numId w:val="31"/>
        </w:numPr>
        <w:tabs>
          <w:tab w:val="clear" w:pos="3600"/>
          <w:tab w:val="left" w:pos="357"/>
          <w:tab w:val="num" w:pos="3261"/>
        </w:tabs>
        <w:autoSpaceDE w:val="0"/>
        <w:autoSpaceDN w:val="0"/>
        <w:adjustRightInd w:val="0"/>
        <w:spacing w:after="0"/>
        <w:ind w:left="284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Brak płatności przez Zamawiającego, za wystawioną fakturę, w przeciągu 2 miesięcy od dnia </w:t>
      </w:r>
      <w:r w:rsidR="00BB3672" w:rsidRPr="00920B9B">
        <w:rPr>
          <w:rFonts w:ascii="Verdana" w:hAnsi="Verdana"/>
          <w:sz w:val="20"/>
          <w:szCs w:val="20"/>
        </w:rPr>
        <w:t xml:space="preserve">jej doręczenia </w:t>
      </w:r>
      <w:r w:rsidRPr="00920B9B">
        <w:rPr>
          <w:rFonts w:ascii="Verdana" w:hAnsi="Verdana"/>
          <w:sz w:val="20"/>
          <w:szCs w:val="20"/>
        </w:rPr>
        <w:t xml:space="preserve">, stanowi podstawę  do wypowiedzenia przez Wykonawcę </w:t>
      </w:r>
      <w:r w:rsidR="00BB3672" w:rsidRPr="00920B9B">
        <w:rPr>
          <w:rFonts w:ascii="Verdana" w:hAnsi="Verdana"/>
          <w:sz w:val="20"/>
          <w:szCs w:val="20"/>
        </w:rPr>
        <w:t>U</w:t>
      </w:r>
      <w:r w:rsidRPr="00920B9B">
        <w:rPr>
          <w:rFonts w:ascii="Verdana" w:hAnsi="Verdana"/>
          <w:sz w:val="20"/>
          <w:szCs w:val="20"/>
        </w:rPr>
        <w:t>mowy w trybie natychmiastowym, co nie zwalnia Zamawiającego z uregulowania opłat za zaległe faktury.</w:t>
      </w:r>
    </w:p>
    <w:p w14:paraId="09C8381C" w14:textId="77777777" w:rsidR="008C2C42" w:rsidRPr="00920B9B" w:rsidRDefault="008C2C42" w:rsidP="008C2C42">
      <w:pPr>
        <w:numPr>
          <w:ilvl w:val="4"/>
          <w:numId w:val="31"/>
        </w:numPr>
        <w:tabs>
          <w:tab w:val="clear" w:pos="3600"/>
          <w:tab w:val="left" w:pos="357"/>
          <w:tab w:val="num" w:pos="3261"/>
        </w:tabs>
        <w:autoSpaceDE w:val="0"/>
        <w:autoSpaceDN w:val="0"/>
        <w:adjustRightInd w:val="0"/>
        <w:spacing w:after="0"/>
        <w:ind w:left="284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 w:cs="Open Sans"/>
          <w:sz w:val="20"/>
          <w:szCs w:val="20"/>
        </w:rPr>
        <w:t>Wypowiedzenie Umowy przez którąkolwiek ze Stron winno nastąpić w formie pisemnej lub elektronicznej, podpisanej kwalifikowanym podpisem elektronicznym pod rygorem nieważności takiego oświadczenia.</w:t>
      </w:r>
    </w:p>
    <w:p w14:paraId="7C4F0CF0" w14:textId="77777777" w:rsidR="008C2C42" w:rsidRPr="00920B9B" w:rsidRDefault="008C2C42" w:rsidP="008C2C42">
      <w:pPr>
        <w:numPr>
          <w:ilvl w:val="4"/>
          <w:numId w:val="31"/>
        </w:numPr>
        <w:tabs>
          <w:tab w:val="clear" w:pos="3600"/>
          <w:tab w:val="left" w:pos="357"/>
          <w:tab w:val="num" w:pos="3261"/>
        </w:tabs>
        <w:autoSpaceDE w:val="0"/>
        <w:autoSpaceDN w:val="0"/>
        <w:adjustRightInd w:val="0"/>
        <w:spacing w:after="0"/>
        <w:ind w:left="284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 w:cs="Open Sans"/>
          <w:sz w:val="20"/>
          <w:szCs w:val="20"/>
        </w:rPr>
        <w:t>W przypadku Wypowiedzenia Umowy przez którąkolwiek ze Stron lub rozwiązania Umowy w innym trybie, Zamawiający zobowiązany jest do zapłaty wynagrodzenia należnego Wykonawcy jedynie za należycie wykonaną, do ostatniego dnia okresu wypowiedzenia lub rozwiązania Umowy, Usługę.</w:t>
      </w:r>
    </w:p>
    <w:p w14:paraId="40C7297D" w14:textId="651F4961" w:rsidR="008C2C42" w:rsidRPr="00920B9B" w:rsidRDefault="008C2C42" w:rsidP="008C2C42">
      <w:pPr>
        <w:numPr>
          <w:ilvl w:val="4"/>
          <w:numId w:val="31"/>
        </w:numPr>
        <w:tabs>
          <w:tab w:val="clear" w:pos="3600"/>
          <w:tab w:val="left" w:pos="357"/>
          <w:tab w:val="num" w:pos="3261"/>
        </w:tabs>
        <w:autoSpaceDE w:val="0"/>
        <w:autoSpaceDN w:val="0"/>
        <w:adjustRightInd w:val="0"/>
        <w:spacing w:after="0"/>
        <w:ind w:left="284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 w:cs="Open Sans"/>
          <w:sz w:val="20"/>
          <w:szCs w:val="20"/>
        </w:rPr>
        <w:t>Wypowiedzenie Umowy nie zwalnia Wykonawcy z obowiązku zapłaty naliczonych kar umownych oraz nie umniejszy innych praw Zamawiającego według Umowy.</w:t>
      </w:r>
    </w:p>
    <w:p w14:paraId="7F546223" w14:textId="77777777" w:rsidR="00920B9B" w:rsidRDefault="00920B9B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</w:p>
    <w:p w14:paraId="06E7E06B" w14:textId="77777777" w:rsidR="00920B9B" w:rsidRDefault="00920B9B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</w:p>
    <w:p w14:paraId="75D5A902" w14:textId="77777777" w:rsidR="00920B9B" w:rsidRDefault="00920B9B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</w:p>
    <w:p w14:paraId="4101F2B9" w14:textId="77777777" w:rsidR="00920B9B" w:rsidRDefault="00920B9B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</w:p>
    <w:p w14:paraId="2842915B" w14:textId="20C1AC76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lastRenderedPageBreak/>
        <w:t>§ 8</w:t>
      </w:r>
    </w:p>
    <w:p w14:paraId="1CCF2A46" w14:textId="5EB8292A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Osoby do kontaktu</w:t>
      </w:r>
    </w:p>
    <w:p w14:paraId="52958D94" w14:textId="77777777" w:rsidR="00A8116A" w:rsidRPr="00920B9B" w:rsidRDefault="00A8116A" w:rsidP="00A8116A">
      <w:pPr>
        <w:rPr>
          <w:rFonts w:ascii="Verdana" w:hAnsi="Verdana"/>
          <w:sz w:val="20"/>
          <w:szCs w:val="20"/>
          <w:lang w:eastAsia="pl-PL"/>
        </w:rPr>
      </w:pPr>
    </w:p>
    <w:p w14:paraId="4E6551EA" w14:textId="409BDA42" w:rsidR="00A8116A" w:rsidRPr="00920B9B" w:rsidRDefault="00A8116A" w:rsidP="00A8116A">
      <w:pPr>
        <w:numPr>
          <w:ilvl w:val="0"/>
          <w:numId w:val="32"/>
        </w:numPr>
        <w:tabs>
          <w:tab w:val="clear" w:pos="3600"/>
          <w:tab w:val="left" w:pos="357"/>
        </w:tabs>
        <w:autoSpaceDE w:val="0"/>
        <w:autoSpaceDN w:val="0"/>
        <w:adjustRightInd w:val="0"/>
        <w:spacing w:after="0"/>
        <w:ind w:left="284" w:right="26" w:hanging="284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Osobami uprawnionymi do uzgodnień i koordynacji realizacji </w:t>
      </w:r>
      <w:r w:rsidR="00BB3672" w:rsidRPr="00920B9B">
        <w:rPr>
          <w:rFonts w:ascii="Verdana" w:hAnsi="Verdana"/>
          <w:sz w:val="20"/>
          <w:szCs w:val="20"/>
        </w:rPr>
        <w:t>Przedmiotu U</w:t>
      </w:r>
      <w:r w:rsidRPr="00920B9B">
        <w:rPr>
          <w:rFonts w:ascii="Verdana" w:hAnsi="Verdana"/>
          <w:sz w:val="20"/>
          <w:szCs w:val="20"/>
        </w:rPr>
        <w:t>mowy są:</w:t>
      </w:r>
    </w:p>
    <w:p w14:paraId="20044E1C" w14:textId="77777777" w:rsidR="00A8116A" w:rsidRPr="00920B9B" w:rsidRDefault="00A8116A" w:rsidP="00A8116A">
      <w:pPr>
        <w:pStyle w:val="Akapitzlist"/>
        <w:numPr>
          <w:ilvl w:val="0"/>
          <w:numId w:val="36"/>
        </w:numPr>
        <w:tabs>
          <w:tab w:val="left" w:pos="425"/>
        </w:tabs>
        <w:autoSpaceDE w:val="0"/>
        <w:autoSpaceDN w:val="0"/>
        <w:adjustRightInd w:val="0"/>
        <w:spacing w:after="0"/>
        <w:ind w:right="28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ze strony Zamawiającego – </w:t>
      </w:r>
    </w:p>
    <w:p w14:paraId="60354251" w14:textId="77777777" w:rsidR="00A8116A" w:rsidRPr="00920B9B" w:rsidRDefault="00A8116A" w:rsidP="00A8116A">
      <w:pPr>
        <w:pStyle w:val="Akapitzlist"/>
        <w:tabs>
          <w:tab w:val="left" w:pos="425"/>
        </w:tabs>
        <w:autoSpaceDE w:val="0"/>
        <w:autoSpaceDN w:val="0"/>
        <w:adjustRightInd w:val="0"/>
        <w:spacing w:after="0"/>
        <w:ind w:left="1713" w:right="28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Anna Snopkiewicz, tel. 600 014 021 e-mail: </w:t>
      </w:r>
      <w:hyperlink r:id="rId7" w:history="1">
        <w:r w:rsidRPr="00920B9B">
          <w:rPr>
            <w:rStyle w:val="Hipercze"/>
            <w:rFonts w:ascii="Verdana" w:hAnsi="Verdana"/>
            <w:sz w:val="20"/>
            <w:szCs w:val="20"/>
          </w:rPr>
          <w:t>asnopkiewicz@gddkia.gov.pl</w:t>
        </w:r>
      </w:hyperlink>
      <w:r w:rsidRPr="00920B9B">
        <w:rPr>
          <w:rFonts w:ascii="Verdana" w:hAnsi="Verdana"/>
          <w:sz w:val="20"/>
          <w:szCs w:val="20"/>
        </w:rPr>
        <w:t xml:space="preserve"> </w:t>
      </w:r>
    </w:p>
    <w:p w14:paraId="763DF577" w14:textId="77777777" w:rsidR="00A8116A" w:rsidRPr="00920B9B" w:rsidRDefault="00A8116A" w:rsidP="00A8116A">
      <w:pPr>
        <w:pStyle w:val="Akapitzlist"/>
        <w:numPr>
          <w:ilvl w:val="0"/>
          <w:numId w:val="36"/>
        </w:numPr>
        <w:tabs>
          <w:tab w:val="left" w:pos="425"/>
        </w:tabs>
        <w:autoSpaceDE w:val="0"/>
        <w:autoSpaceDN w:val="0"/>
        <w:adjustRightInd w:val="0"/>
        <w:spacing w:after="0"/>
        <w:ind w:right="28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>ze strony Wykonawcy –</w:t>
      </w:r>
    </w:p>
    <w:p w14:paraId="41FEC07B" w14:textId="77777777" w:rsidR="00A8116A" w:rsidRPr="00920B9B" w:rsidRDefault="00A8116A" w:rsidP="00A8116A">
      <w:pPr>
        <w:pStyle w:val="Akapitzlist"/>
        <w:tabs>
          <w:tab w:val="left" w:pos="425"/>
        </w:tabs>
        <w:autoSpaceDE w:val="0"/>
        <w:autoSpaceDN w:val="0"/>
        <w:adjustRightInd w:val="0"/>
        <w:spacing w:after="0"/>
        <w:ind w:left="1713" w:right="28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>………………………….., tel. …………………… e-mail: ……………………………………………</w:t>
      </w:r>
    </w:p>
    <w:p w14:paraId="652AF809" w14:textId="56FB6936" w:rsidR="00A8116A" w:rsidRPr="00920B9B" w:rsidRDefault="00A8116A" w:rsidP="00A8116A">
      <w:pPr>
        <w:numPr>
          <w:ilvl w:val="0"/>
          <w:numId w:val="32"/>
        </w:numPr>
        <w:tabs>
          <w:tab w:val="clear" w:pos="3600"/>
          <w:tab w:val="left" w:pos="357"/>
        </w:tabs>
        <w:autoSpaceDE w:val="0"/>
        <w:autoSpaceDN w:val="0"/>
        <w:adjustRightInd w:val="0"/>
        <w:spacing w:after="0"/>
        <w:ind w:left="284" w:right="26" w:hanging="284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>Osob</w:t>
      </w:r>
      <w:r w:rsidR="00BB3672" w:rsidRPr="00920B9B">
        <w:rPr>
          <w:rFonts w:ascii="Verdana" w:hAnsi="Verdana"/>
          <w:sz w:val="20"/>
          <w:szCs w:val="20"/>
        </w:rPr>
        <w:t>a</w:t>
      </w:r>
      <w:r w:rsidRPr="00920B9B">
        <w:rPr>
          <w:rFonts w:ascii="Verdana" w:hAnsi="Verdana"/>
          <w:sz w:val="20"/>
          <w:szCs w:val="20"/>
        </w:rPr>
        <w:t xml:space="preserve"> wskazan</w:t>
      </w:r>
      <w:r w:rsidR="00BB3672" w:rsidRPr="00920B9B">
        <w:rPr>
          <w:rFonts w:ascii="Verdana" w:hAnsi="Verdana"/>
          <w:sz w:val="20"/>
          <w:szCs w:val="20"/>
        </w:rPr>
        <w:t>a</w:t>
      </w:r>
      <w:r w:rsidRPr="00920B9B">
        <w:rPr>
          <w:rFonts w:ascii="Verdana" w:hAnsi="Verdana"/>
          <w:sz w:val="20"/>
          <w:szCs w:val="20"/>
        </w:rPr>
        <w:t xml:space="preserve"> w ust. 1 </w:t>
      </w:r>
      <w:r w:rsidR="00BB3672" w:rsidRPr="00920B9B">
        <w:rPr>
          <w:rFonts w:ascii="Verdana" w:hAnsi="Verdana"/>
          <w:sz w:val="20"/>
          <w:szCs w:val="20"/>
        </w:rPr>
        <w:t xml:space="preserve">lit. a) </w:t>
      </w:r>
      <w:r w:rsidRPr="00920B9B">
        <w:rPr>
          <w:rFonts w:ascii="Verdana" w:hAnsi="Verdana"/>
          <w:sz w:val="20"/>
          <w:szCs w:val="20"/>
        </w:rPr>
        <w:t>nie ma upoważnienia do podejmowania decyzji mających wpływ na zmiany wartości zamówienia.</w:t>
      </w:r>
    </w:p>
    <w:p w14:paraId="3C7A6ACE" w14:textId="7BCA6910" w:rsidR="00A8116A" w:rsidRPr="00920B9B" w:rsidRDefault="00A8116A" w:rsidP="00A8116A">
      <w:pPr>
        <w:numPr>
          <w:ilvl w:val="0"/>
          <w:numId w:val="32"/>
        </w:numPr>
        <w:tabs>
          <w:tab w:val="clear" w:pos="3600"/>
          <w:tab w:val="left" w:pos="357"/>
        </w:tabs>
        <w:autoSpaceDE w:val="0"/>
        <w:autoSpaceDN w:val="0"/>
        <w:adjustRightInd w:val="0"/>
        <w:spacing w:after="0"/>
        <w:ind w:left="284" w:right="26" w:hanging="284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>Zmiana osób</w:t>
      </w:r>
      <w:r w:rsidR="00BB3672" w:rsidRPr="00920B9B">
        <w:rPr>
          <w:rFonts w:ascii="Verdana" w:hAnsi="Verdana"/>
          <w:sz w:val="20"/>
          <w:szCs w:val="20"/>
        </w:rPr>
        <w:t xml:space="preserve"> wskazanych w ust. 1</w:t>
      </w:r>
      <w:r w:rsidRPr="00920B9B">
        <w:rPr>
          <w:rFonts w:ascii="Verdana" w:hAnsi="Verdana"/>
          <w:sz w:val="20"/>
          <w:szCs w:val="20"/>
        </w:rPr>
        <w:t xml:space="preserve"> nie wymaga pisemnego aneksu do </w:t>
      </w:r>
      <w:r w:rsidR="00BB3672" w:rsidRPr="00920B9B">
        <w:rPr>
          <w:rFonts w:ascii="Verdana" w:hAnsi="Verdana"/>
          <w:sz w:val="20"/>
          <w:szCs w:val="20"/>
        </w:rPr>
        <w:t>U</w:t>
      </w:r>
      <w:r w:rsidRPr="00920B9B">
        <w:rPr>
          <w:rFonts w:ascii="Verdana" w:hAnsi="Verdana"/>
          <w:sz w:val="20"/>
          <w:szCs w:val="20"/>
        </w:rPr>
        <w:t>mowy</w:t>
      </w:r>
      <w:r w:rsidR="00BB3672" w:rsidRPr="00920B9B">
        <w:rPr>
          <w:rFonts w:ascii="Verdana" w:hAnsi="Verdana"/>
          <w:sz w:val="20"/>
          <w:szCs w:val="20"/>
        </w:rPr>
        <w:t>,</w:t>
      </w:r>
      <w:r w:rsidRPr="00920B9B">
        <w:rPr>
          <w:rFonts w:ascii="Verdana" w:hAnsi="Verdana"/>
          <w:sz w:val="20"/>
          <w:szCs w:val="20"/>
        </w:rPr>
        <w:t xml:space="preserve"> a jedynie poinformowania drugiej </w:t>
      </w:r>
      <w:r w:rsidR="00CA3CF0" w:rsidRPr="00920B9B">
        <w:rPr>
          <w:rFonts w:ascii="Verdana" w:hAnsi="Verdana"/>
          <w:sz w:val="20"/>
          <w:szCs w:val="20"/>
        </w:rPr>
        <w:t>S</w:t>
      </w:r>
      <w:r w:rsidRPr="00920B9B">
        <w:rPr>
          <w:rFonts w:ascii="Verdana" w:hAnsi="Verdana"/>
          <w:sz w:val="20"/>
          <w:szCs w:val="20"/>
        </w:rPr>
        <w:t xml:space="preserve">trony za pośrednictwem poczty elektronicznej na wyżej wskazane adresy kontaktowe. </w:t>
      </w:r>
    </w:p>
    <w:p w14:paraId="678A299B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</w:p>
    <w:p w14:paraId="3A6B18EB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9</w:t>
      </w:r>
    </w:p>
    <w:p w14:paraId="39A7C1A5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 xml:space="preserve">Przetwarzanie danych </w:t>
      </w:r>
    </w:p>
    <w:p w14:paraId="73BC9B59" w14:textId="77777777" w:rsidR="00A8116A" w:rsidRPr="00920B9B" w:rsidRDefault="00A8116A" w:rsidP="00A8116A">
      <w:pPr>
        <w:keepNext/>
        <w:spacing w:after="0"/>
        <w:ind w:left="663"/>
        <w:jc w:val="center"/>
        <w:rPr>
          <w:rFonts w:ascii="Verdana" w:hAnsi="Verdana" w:cstheme="majorHAnsi"/>
          <w:b/>
          <w:sz w:val="20"/>
          <w:szCs w:val="20"/>
        </w:rPr>
      </w:pPr>
    </w:p>
    <w:p w14:paraId="25A09F51" w14:textId="77777777" w:rsidR="00A8116A" w:rsidRPr="00920B9B" w:rsidRDefault="00A8116A" w:rsidP="00A8116A">
      <w:pPr>
        <w:numPr>
          <w:ilvl w:val="0"/>
          <w:numId w:val="37"/>
        </w:numPr>
        <w:tabs>
          <w:tab w:val="clear" w:pos="3600"/>
          <w:tab w:val="left" w:pos="426"/>
        </w:tabs>
        <w:autoSpaceDE w:val="0"/>
        <w:autoSpaceDN w:val="0"/>
        <w:adjustRightInd w:val="0"/>
        <w:spacing w:after="0"/>
        <w:ind w:left="426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1E0CB52E" w14:textId="77777777" w:rsidR="00A8116A" w:rsidRPr="00920B9B" w:rsidRDefault="00A8116A" w:rsidP="00A8116A">
      <w:pPr>
        <w:numPr>
          <w:ilvl w:val="0"/>
          <w:numId w:val="37"/>
        </w:numPr>
        <w:tabs>
          <w:tab w:val="clear" w:pos="3600"/>
          <w:tab w:val="left" w:pos="426"/>
        </w:tabs>
        <w:autoSpaceDE w:val="0"/>
        <w:autoSpaceDN w:val="0"/>
        <w:adjustRightInd w:val="0"/>
        <w:spacing w:after="0"/>
        <w:ind w:left="426" w:right="26"/>
        <w:jc w:val="both"/>
        <w:rPr>
          <w:rFonts w:ascii="Verdana" w:hAnsi="Verdana"/>
          <w:sz w:val="20"/>
          <w:szCs w:val="20"/>
        </w:rPr>
      </w:pPr>
      <w:bookmarkStart w:id="0" w:name="_Hlk77753976"/>
      <w:r w:rsidRPr="00920B9B">
        <w:rPr>
          <w:rFonts w:ascii="Verdana" w:hAnsi="Verdana"/>
          <w:sz w:val="20"/>
          <w:szCs w:val="20"/>
        </w:rPr>
        <w:t xml:space="preserve">Administratorem danych osobowych po stronie Zamawiającego jest Generalny Dyrektor Dróg Krajowych i Autostrad. </w:t>
      </w:r>
    </w:p>
    <w:bookmarkEnd w:id="0"/>
    <w:p w14:paraId="688F5583" w14:textId="77777777" w:rsidR="00A8116A" w:rsidRPr="00920B9B" w:rsidRDefault="00A8116A" w:rsidP="00A8116A">
      <w:pPr>
        <w:numPr>
          <w:ilvl w:val="0"/>
          <w:numId w:val="37"/>
        </w:numPr>
        <w:tabs>
          <w:tab w:val="clear" w:pos="3600"/>
          <w:tab w:val="left" w:pos="426"/>
        </w:tabs>
        <w:autoSpaceDE w:val="0"/>
        <w:autoSpaceDN w:val="0"/>
        <w:adjustRightInd w:val="0"/>
        <w:spacing w:after="0"/>
        <w:ind w:left="426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 </w:t>
      </w:r>
    </w:p>
    <w:p w14:paraId="5DD07E72" w14:textId="2AED57BA" w:rsidR="00A8116A" w:rsidRPr="00920B9B" w:rsidRDefault="00A8116A" w:rsidP="00A8116A">
      <w:pPr>
        <w:numPr>
          <w:ilvl w:val="0"/>
          <w:numId w:val="37"/>
        </w:numPr>
        <w:tabs>
          <w:tab w:val="clear" w:pos="3600"/>
          <w:tab w:val="left" w:pos="426"/>
        </w:tabs>
        <w:autoSpaceDE w:val="0"/>
        <w:autoSpaceDN w:val="0"/>
        <w:adjustRightInd w:val="0"/>
        <w:spacing w:after="0"/>
        <w:ind w:left="426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</w:t>
      </w:r>
      <w:hyperlink r:id="rId8" w:history="1">
        <w:r w:rsidRPr="00920B9B">
          <w:rPr>
            <w:rFonts w:ascii="Verdana" w:hAnsi="Verdana"/>
            <w:color w:val="0070C0"/>
            <w:sz w:val="20"/>
            <w:szCs w:val="20"/>
          </w:rPr>
          <w:t>https://www.gov.pl/web/gddkia/przetwarzanie-danych-osobowych-pracownikow-wykonawcow-i-podwykonawcow</w:t>
        </w:r>
      </w:hyperlink>
      <w:r w:rsidRPr="00920B9B">
        <w:rPr>
          <w:rFonts w:ascii="Verdana" w:hAnsi="Verdana"/>
          <w:color w:val="0070C0"/>
          <w:sz w:val="20"/>
          <w:szCs w:val="20"/>
        </w:rPr>
        <w:t>.</w:t>
      </w:r>
      <w:r w:rsidRPr="00920B9B">
        <w:rPr>
          <w:rFonts w:ascii="Verdana" w:hAnsi="Verdana"/>
          <w:sz w:val="20"/>
          <w:szCs w:val="20"/>
        </w:rPr>
        <w:t xml:space="preserve"> Aktualna treść klauzuli informacyjnej Wykonawcy stanowi załącznik nr </w:t>
      </w:r>
      <w:r w:rsidR="00352AB8" w:rsidRPr="00920B9B">
        <w:rPr>
          <w:rFonts w:ascii="Verdana" w:hAnsi="Verdana"/>
          <w:sz w:val="20"/>
          <w:szCs w:val="20"/>
        </w:rPr>
        <w:t>4</w:t>
      </w:r>
      <w:r w:rsidR="00F1267E" w:rsidRPr="00920B9B">
        <w:rPr>
          <w:rFonts w:ascii="Verdana" w:hAnsi="Verdana"/>
          <w:sz w:val="20"/>
          <w:szCs w:val="20"/>
        </w:rPr>
        <w:t xml:space="preserve">. </w:t>
      </w:r>
    </w:p>
    <w:p w14:paraId="228FBEEC" w14:textId="77777777" w:rsidR="00A8116A" w:rsidRPr="00920B9B" w:rsidRDefault="00A8116A" w:rsidP="00A8116A">
      <w:pPr>
        <w:numPr>
          <w:ilvl w:val="0"/>
          <w:numId w:val="37"/>
        </w:numPr>
        <w:tabs>
          <w:tab w:val="clear" w:pos="3600"/>
          <w:tab w:val="left" w:pos="426"/>
        </w:tabs>
        <w:autoSpaceDE w:val="0"/>
        <w:autoSpaceDN w:val="0"/>
        <w:adjustRightInd w:val="0"/>
        <w:spacing w:after="0"/>
        <w:ind w:left="426"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>Każda ze Stron ponosi wobec drugiej Strony pełną odpowiedzialność z tytułu niewykonania lub nienależytego wykonania obowiązków wskazanych powyżej.</w:t>
      </w:r>
    </w:p>
    <w:p w14:paraId="7F9C1F99" w14:textId="77777777" w:rsidR="00A8116A" w:rsidRPr="00920B9B" w:rsidRDefault="00A8116A" w:rsidP="00A8116A">
      <w:pPr>
        <w:tabs>
          <w:tab w:val="left" w:pos="426"/>
        </w:tabs>
        <w:autoSpaceDE w:val="0"/>
        <w:autoSpaceDN w:val="0"/>
        <w:adjustRightInd w:val="0"/>
        <w:spacing w:after="0"/>
        <w:ind w:left="426" w:right="26"/>
        <w:jc w:val="both"/>
        <w:rPr>
          <w:rFonts w:ascii="Verdana" w:hAnsi="Verdana"/>
          <w:sz w:val="20"/>
          <w:szCs w:val="20"/>
        </w:rPr>
      </w:pPr>
    </w:p>
    <w:p w14:paraId="237535CE" w14:textId="0A72AD75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§ 10</w:t>
      </w:r>
    </w:p>
    <w:p w14:paraId="629DF82D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  <w:r w:rsidRPr="00920B9B">
        <w:rPr>
          <w:rFonts w:ascii="Verdana" w:hAnsi="Verdana"/>
          <w:b/>
          <w:sz w:val="20"/>
          <w:szCs w:val="20"/>
        </w:rPr>
        <w:t>Postanowienia końcowe</w:t>
      </w:r>
    </w:p>
    <w:p w14:paraId="6146B61B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</w:p>
    <w:p w14:paraId="70C508E4" w14:textId="1F2D853F" w:rsidR="00A8116A" w:rsidRPr="00920B9B" w:rsidRDefault="00A8116A" w:rsidP="00A8116A">
      <w:pPr>
        <w:numPr>
          <w:ilvl w:val="5"/>
          <w:numId w:val="26"/>
        </w:numPr>
        <w:tabs>
          <w:tab w:val="left" w:pos="357"/>
        </w:tabs>
        <w:spacing w:after="0"/>
        <w:ind w:left="357" w:hanging="357"/>
        <w:jc w:val="both"/>
        <w:rPr>
          <w:rFonts w:ascii="Verdana" w:hAnsi="Verdana"/>
          <w:bCs/>
          <w:color w:val="000000"/>
          <w:sz w:val="20"/>
          <w:szCs w:val="20"/>
        </w:rPr>
      </w:pPr>
      <w:r w:rsidRPr="00920B9B">
        <w:rPr>
          <w:rFonts w:ascii="Verdana" w:hAnsi="Verdana"/>
          <w:bCs/>
          <w:color w:val="000000"/>
          <w:sz w:val="20"/>
          <w:szCs w:val="20"/>
        </w:rPr>
        <w:t xml:space="preserve">W sprawach nie uregulowanych Umową stosuje się przepisy prawa polskiego, w szczególności Kodeksu cywilnego. </w:t>
      </w:r>
    </w:p>
    <w:p w14:paraId="51F2FFEC" w14:textId="305D943C" w:rsidR="00A8116A" w:rsidRPr="00920B9B" w:rsidRDefault="00A8116A" w:rsidP="00A8116A">
      <w:pPr>
        <w:numPr>
          <w:ilvl w:val="5"/>
          <w:numId w:val="26"/>
        </w:numPr>
        <w:tabs>
          <w:tab w:val="left" w:pos="357"/>
        </w:tabs>
        <w:spacing w:after="0"/>
        <w:ind w:left="357" w:hanging="357"/>
        <w:jc w:val="both"/>
        <w:rPr>
          <w:rFonts w:ascii="Verdana" w:hAnsi="Verdana"/>
          <w:bCs/>
          <w:color w:val="000000"/>
          <w:sz w:val="20"/>
          <w:szCs w:val="20"/>
        </w:rPr>
      </w:pPr>
      <w:r w:rsidRPr="00920B9B">
        <w:rPr>
          <w:rFonts w:ascii="Verdana" w:hAnsi="Verdana"/>
          <w:bCs/>
          <w:color w:val="000000"/>
          <w:sz w:val="20"/>
          <w:szCs w:val="20"/>
        </w:rPr>
        <w:t>Wszelkie zmiany Umowy wymagają zgody obu Stron w formie pisemnej pod rygorem nieważności</w:t>
      </w:r>
      <w:r w:rsidR="00D35737" w:rsidRPr="00920B9B">
        <w:rPr>
          <w:rFonts w:ascii="Verdana" w:hAnsi="Verdana"/>
          <w:bCs/>
          <w:color w:val="000000"/>
          <w:sz w:val="20"/>
          <w:szCs w:val="20"/>
        </w:rPr>
        <w:t>,</w:t>
      </w:r>
      <w:r w:rsidRPr="00920B9B">
        <w:rPr>
          <w:rFonts w:ascii="Verdana" w:hAnsi="Verdana"/>
          <w:bCs/>
          <w:color w:val="000000"/>
          <w:sz w:val="20"/>
          <w:szCs w:val="20"/>
        </w:rPr>
        <w:t xml:space="preserve"> z wyjątkami przewidzianymi w treści Umowy.</w:t>
      </w:r>
    </w:p>
    <w:p w14:paraId="7250EC8E" w14:textId="2990C6D9" w:rsidR="00A8116A" w:rsidRPr="00920B9B" w:rsidRDefault="00D35737" w:rsidP="00A8116A">
      <w:pPr>
        <w:numPr>
          <w:ilvl w:val="5"/>
          <w:numId w:val="26"/>
        </w:numPr>
        <w:tabs>
          <w:tab w:val="left" w:pos="357"/>
        </w:tabs>
        <w:spacing w:after="0"/>
        <w:ind w:left="357" w:hanging="357"/>
        <w:jc w:val="both"/>
        <w:rPr>
          <w:rFonts w:ascii="Verdana" w:hAnsi="Verdana"/>
          <w:bCs/>
          <w:color w:val="000000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lastRenderedPageBreak/>
        <w:t xml:space="preserve">Strony dołożą wszelkich starań, by ewentualne spory rozstrzygnąć polubownie. W przypadku, gdy nie dojdą do porozumienia, </w:t>
      </w:r>
      <w:r w:rsidRPr="00920B9B">
        <w:rPr>
          <w:rFonts w:ascii="Verdana" w:hAnsi="Verdana"/>
          <w:bCs/>
          <w:color w:val="000000"/>
          <w:sz w:val="20"/>
          <w:szCs w:val="20"/>
        </w:rPr>
        <w:t>w</w:t>
      </w:r>
      <w:r w:rsidR="00A8116A" w:rsidRPr="00920B9B">
        <w:rPr>
          <w:rFonts w:ascii="Verdana" w:hAnsi="Verdana"/>
          <w:bCs/>
          <w:color w:val="000000"/>
          <w:sz w:val="20"/>
          <w:szCs w:val="20"/>
        </w:rPr>
        <w:t xml:space="preserve">szelkie spory mogące wynikać w związku z realizacją Umowy będą rozstrzygane przez sąd powszechny właściwy </w:t>
      </w:r>
      <w:r w:rsidR="00261162" w:rsidRPr="00920B9B">
        <w:rPr>
          <w:rFonts w:ascii="Verdana" w:hAnsi="Verdana"/>
          <w:bCs/>
          <w:color w:val="000000"/>
          <w:sz w:val="20"/>
          <w:szCs w:val="20"/>
        </w:rPr>
        <w:t xml:space="preserve">miejscowo </w:t>
      </w:r>
      <w:r w:rsidR="00A8116A" w:rsidRPr="00920B9B">
        <w:rPr>
          <w:rFonts w:ascii="Verdana" w:hAnsi="Verdana"/>
          <w:bCs/>
          <w:color w:val="000000"/>
          <w:sz w:val="20"/>
          <w:szCs w:val="20"/>
        </w:rPr>
        <w:t>dla siedziby Zamawiającego.</w:t>
      </w:r>
    </w:p>
    <w:p w14:paraId="258FEC0A" w14:textId="77777777" w:rsidR="00A8116A" w:rsidRPr="00920B9B" w:rsidRDefault="00A8116A" w:rsidP="00A8116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right="26"/>
        <w:jc w:val="both"/>
        <w:rPr>
          <w:rFonts w:ascii="Verdana" w:hAnsi="Verdana"/>
          <w:sz w:val="20"/>
          <w:szCs w:val="20"/>
        </w:rPr>
      </w:pPr>
      <w:r w:rsidRPr="00920B9B">
        <w:rPr>
          <w:rFonts w:ascii="Verdana" w:hAnsi="Verdana"/>
          <w:sz w:val="20"/>
          <w:szCs w:val="20"/>
        </w:rPr>
        <w:t>Umowę sporządzono w 2</w:t>
      </w:r>
      <w:r w:rsidRPr="00920B9B">
        <w:rPr>
          <w:rFonts w:ascii="Verdana" w:hAnsi="Verdana"/>
          <w:b/>
          <w:sz w:val="20"/>
          <w:szCs w:val="20"/>
        </w:rPr>
        <w:t xml:space="preserve"> </w:t>
      </w:r>
      <w:r w:rsidRPr="00920B9B">
        <w:rPr>
          <w:rFonts w:ascii="Verdana" w:hAnsi="Verdana"/>
          <w:sz w:val="20"/>
          <w:szCs w:val="20"/>
        </w:rPr>
        <w:t>jednobrzmiących egzemplarzach, w tym 1</w:t>
      </w:r>
      <w:r w:rsidRPr="00920B9B">
        <w:rPr>
          <w:rFonts w:ascii="Verdana" w:hAnsi="Verdana"/>
          <w:b/>
          <w:sz w:val="20"/>
          <w:szCs w:val="20"/>
        </w:rPr>
        <w:t xml:space="preserve"> </w:t>
      </w:r>
      <w:r w:rsidRPr="00920B9B">
        <w:rPr>
          <w:rFonts w:ascii="Verdana" w:hAnsi="Verdana"/>
          <w:sz w:val="20"/>
          <w:szCs w:val="20"/>
        </w:rPr>
        <w:t>egzemplarz dla Zamawiającego i 1</w:t>
      </w:r>
      <w:r w:rsidRPr="00920B9B">
        <w:rPr>
          <w:rFonts w:ascii="Verdana" w:hAnsi="Verdana"/>
          <w:b/>
          <w:sz w:val="20"/>
          <w:szCs w:val="20"/>
        </w:rPr>
        <w:t xml:space="preserve"> </w:t>
      </w:r>
      <w:r w:rsidRPr="00920B9B">
        <w:rPr>
          <w:rFonts w:ascii="Verdana" w:hAnsi="Verdana"/>
          <w:sz w:val="20"/>
          <w:szCs w:val="20"/>
        </w:rPr>
        <w:t>dla Wykonawcy.</w:t>
      </w:r>
    </w:p>
    <w:p w14:paraId="1D5EF734" w14:textId="77777777" w:rsidR="00A8116A" w:rsidRPr="00920B9B" w:rsidRDefault="00A8116A" w:rsidP="00A8116A">
      <w:pPr>
        <w:spacing w:after="0"/>
        <w:ind w:left="357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5F3E48E0" w14:textId="77777777" w:rsidR="00A8116A" w:rsidRPr="00920B9B" w:rsidRDefault="00A8116A" w:rsidP="00A8116A">
      <w:pPr>
        <w:spacing w:after="0"/>
        <w:ind w:left="357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737EA20C" w14:textId="322941F5" w:rsidR="00A8116A" w:rsidRPr="00920B9B" w:rsidRDefault="00A8116A" w:rsidP="00A8116A">
      <w:pPr>
        <w:numPr>
          <w:ilvl w:val="5"/>
          <w:numId w:val="26"/>
        </w:numPr>
        <w:tabs>
          <w:tab w:val="left" w:pos="357"/>
        </w:tabs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920B9B">
        <w:rPr>
          <w:rFonts w:ascii="Verdana" w:hAnsi="Verdana"/>
          <w:b/>
          <w:color w:val="000000"/>
          <w:sz w:val="20"/>
          <w:szCs w:val="20"/>
        </w:rPr>
        <w:t xml:space="preserve">Integralną część Umowy stanowią </w:t>
      </w:r>
      <w:r w:rsidR="00C632A7" w:rsidRPr="00920B9B">
        <w:rPr>
          <w:rFonts w:ascii="Verdana" w:hAnsi="Verdana"/>
          <w:b/>
          <w:color w:val="000000"/>
          <w:sz w:val="20"/>
          <w:szCs w:val="20"/>
        </w:rPr>
        <w:t>Z</w:t>
      </w:r>
      <w:r w:rsidRPr="00920B9B">
        <w:rPr>
          <w:rFonts w:ascii="Verdana" w:hAnsi="Verdana"/>
          <w:b/>
          <w:color w:val="000000"/>
          <w:sz w:val="20"/>
          <w:szCs w:val="20"/>
        </w:rPr>
        <w:t>ałączniki:</w:t>
      </w:r>
    </w:p>
    <w:p w14:paraId="41DB628A" w14:textId="77777777" w:rsidR="00352AB8" w:rsidRPr="00920B9B" w:rsidRDefault="00A8116A" w:rsidP="00A8116A">
      <w:pPr>
        <w:spacing w:after="0"/>
        <w:ind w:left="357"/>
        <w:rPr>
          <w:rFonts w:ascii="Verdana" w:hAnsi="Verdana"/>
          <w:bCs/>
          <w:color w:val="000000"/>
          <w:sz w:val="20"/>
          <w:szCs w:val="20"/>
        </w:rPr>
      </w:pPr>
      <w:r w:rsidRPr="00920B9B">
        <w:rPr>
          <w:rFonts w:ascii="Verdana" w:hAnsi="Verdana"/>
          <w:bCs/>
          <w:color w:val="000000"/>
          <w:sz w:val="20"/>
          <w:szCs w:val="20"/>
        </w:rPr>
        <w:t xml:space="preserve">- Załącznik nr 1, Opis Przedmiotu Zamówienia,                                                                                      - Załącznik nr 2, Oferta Wykonawcy (Formularz Ofertowy),                                               - Załącznik nr 3, </w:t>
      </w:r>
      <w:r w:rsidR="00C632A7" w:rsidRPr="00920B9B">
        <w:rPr>
          <w:rFonts w:ascii="Verdana" w:hAnsi="Verdana"/>
          <w:bCs/>
          <w:color w:val="000000"/>
          <w:sz w:val="20"/>
          <w:szCs w:val="20"/>
        </w:rPr>
        <w:t>P</w:t>
      </w:r>
      <w:r w:rsidRPr="00920B9B">
        <w:rPr>
          <w:rFonts w:ascii="Verdana" w:hAnsi="Verdana"/>
          <w:bCs/>
          <w:color w:val="000000"/>
          <w:sz w:val="20"/>
          <w:szCs w:val="20"/>
        </w:rPr>
        <w:t>rotokół odbioru</w:t>
      </w:r>
      <w:r w:rsidR="00C632A7" w:rsidRPr="00920B9B">
        <w:rPr>
          <w:rFonts w:ascii="Verdana" w:hAnsi="Verdana"/>
          <w:bCs/>
          <w:color w:val="000000"/>
          <w:sz w:val="20"/>
          <w:szCs w:val="20"/>
        </w:rPr>
        <w:t xml:space="preserve"> ilościowo – jakościowy</w:t>
      </w:r>
      <w:r w:rsidR="00352AB8" w:rsidRPr="00920B9B">
        <w:rPr>
          <w:rFonts w:ascii="Verdana" w:hAnsi="Verdana"/>
          <w:bCs/>
          <w:color w:val="000000"/>
          <w:sz w:val="20"/>
          <w:szCs w:val="20"/>
        </w:rPr>
        <w:t>,</w:t>
      </w:r>
    </w:p>
    <w:p w14:paraId="5C1B9D0B" w14:textId="1177D88E" w:rsidR="00A8116A" w:rsidRPr="00920B9B" w:rsidRDefault="00352AB8" w:rsidP="00A8116A">
      <w:pPr>
        <w:spacing w:after="0"/>
        <w:ind w:left="357"/>
        <w:rPr>
          <w:rFonts w:ascii="Verdana" w:hAnsi="Verdana"/>
          <w:bCs/>
          <w:color w:val="000000"/>
          <w:sz w:val="20"/>
          <w:szCs w:val="20"/>
        </w:rPr>
      </w:pPr>
      <w:r w:rsidRPr="00920B9B">
        <w:rPr>
          <w:rFonts w:ascii="Verdana" w:hAnsi="Verdana"/>
          <w:bCs/>
          <w:color w:val="000000"/>
          <w:sz w:val="20"/>
          <w:szCs w:val="20"/>
        </w:rPr>
        <w:t>- Załącznik nr 4, Klauzula informacyjna Wykonawcy</w:t>
      </w:r>
      <w:r w:rsidR="00C632A7" w:rsidRPr="00920B9B">
        <w:rPr>
          <w:rFonts w:ascii="Verdana" w:hAnsi="Verdana"/>
          <w:bCs/>
          <w:color w:val="000000"/>
          <w:sz w:val="20"/>
          <w:szCs w:val="20"/>
        </w:rPr>
        <w:t xml:space="preserve">. </w:t>
      </w:r>
    </w:p>
    <w:p w14:paraId="2A64A469" w14:textId="77777777" w:rsidR="00A8116A" w:rsidRPr="00920B9B" w:rsidRDefault="00A8116A" w:rsidP="00A8116A">
      <w:pPr>
        <w:spacing w:after="0"/>
        <w:ind w:left="357"/>
        <w:rPr>
          <w:rFonts w:ascii="Verdana" w:hAnsi="Verdana"/>
          <w:bCs/>
          <w:color w:val="000000"/>
          <w:sz w:val="20"/>
          <w:szCs w:val="20"/>
        </w:rPr>
      </w:pPr>
    </w:p>
    <w:p w14:paraId="72041BD2" w14:textId="77777777" w:rsidR="00A8116A" w:rsidRPr="00920B9B" w:rsidRDefault="00A8116A" w:rsidP="00A8116A">
      <w:pPr>
        <w:autoSpaceDE w:val="0"/>
        <w:autoSpaceDN w:val="0"/>
        <w:adjustRightInd w:val="0"/>
        <w:spacing w:after="0"/>
        <w:ind w:right="26"/>
        <w:jc w:val="center"/>
        <w:rPr>
          <w:rFonts w:ascii="Verdana" w:hAnsi="Verdana"/>
          <w:b/>
          <w:sz w:val="20"/>
          <w:szCs w:val="20"/>
        </w:rPr>
      </w:pPr>
    </w:p>
    <w:p w14:paraId="22AC32AA" w14:textId="77777777" w:rsidR="00A8116A" w:rsidRPr="00920B9B" w:rsidRDefault="00A8116A" w:rsidP="00A8116A">
      <w:pPr>
        <w:spacing w:after="0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3206279" w14:textId="77777777" w:rsidR="00A8116A" w:rsidRPr="00920B9B" w:rsidRDefault="00A8116A" w:rsidP="00A8116A">
      <w:pPr>
        <w:spacing w:after="0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C6E9712" w14:textId="77777777" w:rsidR="00A8116A" w:rsidRPr="00920B9B" w:rsidRDefault="00A8116A" w:rsidP="00A8116A">
      <w:pPr>
        <w:spacing w:after="0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49A66295" w14:textId="77777777" w:rsidR="00A8116A" w:rsidRPr="00920B9B" w:rsidRDefault="00A8116A" w:rsidP="00A8116A">
      <w:pPr>
        <w:spacing w:after="0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0F20CE31" w14:textId="77777777" w:rsidR="00A8116A" w:rsidRPr="00920B9B" w:rsidRDefault="00A8116A" w:rsidP="00A8116A">
      <w:pPr>
        <w:spacing w:after="0"/>
        <w:jc w:val="both"/>
        <w:outlineLvl w:val="0"/>
        <w:rPr>
          <w:rFonts w:ascii="Verdana" w:hAnsi="Verdana" w:cs="TTE1768698t00"/>
          <w:sz w:val="20"/>
          <w:szCs w:val="20"/>
        </w:rPr>
      </w:pPr>
      <w:r w:rsidRPr="00920B9B">
        <w:rPr>
          <w:rFonts w:ascii="Verdana" w:hAnsi="Verdana" w:cs="TTE1768698t00"/>
          <w:b/>
          <w:sz w:val="20"/>
          <w:szCs w:val="20"/>
        </w:rPr>
        <w:t xml:space="preserve">      ZAMAWIAJĄCY:</w:t>
      </w:r>
      <w:r w:rsidRPr="00920B9B">
        <w:rPr>
          <w:rFonts w:ascii="Verdana" w:hAnsi="Verdana" w:cs="TTE1768698t00"/>
          <w:sz w:val="20"/>
          <w:szCs w:val="20"/>
        </w:rPr>
        <w:t xml:space="preserve"> </w:t>
      </w:r>
      <w:r w:rsidRPr="00920B9B">
        <w:rPr>
          <w:rFonts w:ascii="Verdana" w:hAnsi="Verdana" w:cs="TTE1768698t00"/>
          <w:sz w:val="20"/>
          <w:szCs w:val="20"/>
        </w:rPr>
        <w:tab/>
      </w:r>
      <w:r w:rsidRPr="00920B9B">
        <w:rPr>
          <w:rFonts w:ascii="Verdana" w:hAnsi="Verdana" w:cs="TTE1768698t00"/>
          <w:sz w:val="20"/>
          <w:szCs w:val="20"/>
        </w:rPr>
        <w:tab/>
      </w:r>
      <w:r w:rsidRPr="00920B9B">
        <w:rPr>
          <w:rFonts w:ascii="Verdana" w:hAnsi="Verdana" w:cs="TTE1768698t00"/>
          <w:sz w:val="20"/>
          <w:szCs w:val="20"/>
        </w:rPr>
        <w:tab/>
      </w:r>
      <w:r w:rsidRPr="00920B9B">
        <w:rPr>
          <w:rFonts w:ascii="Verdana" w:hAnsi="Verdana" w:cs="TTE1768698t00"/>
          <w:sz w:val="20"/>
          <w:szCs w:val="20"/>
        </w:rPr>
        <w:tab/>
      </w:r>
      <w:r w:rsidRPr="00920B9B">
        <w:rPr>
          <w:rFonts w:ascii="Verdana" w:hAnsi="Verdana" w:cs="TTE1768698t00"/>
          <w:sz w:val="20"/>
          <w:szCs w:val="20"/>
        </w:rPr>
        <w:tab/>
      </w:r>
      <w:r w:rsidRPr="00920B9B">
        <w:rPr>
          <w:rFonts w:ascii="Verdana" w:hAnsi="Verdana" w:cs="TTE1768698t00"/>
          <w:sz w:val="20"/>
          <w:szCs w:val="20"/>
        </w:rPr>
        <w:tab/>
      </w:r>
      <w:r w:rsidRPr="00920B9B">
        <w:rPr>
          <w:rFonts w:ascii="Verdana" w:hAnsi="Verdana" w:cs="TTE1768698t00"/>
          <w:b/>
          <w:sz w:val="20"/>
          <w:szCs w:val="20"/>
        </w:rPr>
        <w:t>WYKONAWCA:</w:t>
      </w:r>
    </w:p>
    <w:p w14:paraId="7892DC07" w14:textId="77777777" w:rsidR="00A8116A" w:rsidRPr="00920B9B" w:rsidRDefault="00A8116A" w:rsidP="00A8116A">
      <w:pPr>
        <w:spacing w:after="0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CC3DA39" w14:textId="77777777" w:rsidR="006520F3" w:rsidRPr="00920B9B" w:rsidRDefault="006520F3" w:rsidP="00A8116A">
      <w:pPr>
        <w:rPr>
          <w:rFonts w:ascii="Verdana" w:hAnsi="Verdana"/>
          <w:sz w:val="20"/>
          <w:szCs w:val="20"/>
        </w:rPr>
      </w:pPr>
    </w:p>
    <w:sectPr w:rsidR="006520F3" w:rsidRPr="00920B9B" w:rsidSect="00F23A71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795EA" w14:textId="77777777" w:rsidR="00686DAF" w:rsidRDefault="00686DAF">
      <w:pPr>
        <w:spacing w:after="0" w:line="240" w:lineRule="auto"/>
      </w:pPr>
      <w:r>
        <w:separator/>
      </w:r>
    </w:p>
  </w:endnote>
  <w:endnote w:type="continuationSeparator" w:id="0">
    <w:p w14:paraId="43EC5BB6" w14:textId="77777777" w:rsidR="00686DAF" w:rsidRDefault="00686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ReferenceSans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C2FC6" w14:textId="77777777" w:rsidR="00E574AE" w:rsidRPr="00C22D84" w:rsidRDefault="00E574AE">
    <w:pPr>
      <w:pStyle w:val="Stopka"/>
      <w:jc w:val="right"/>
      <w:rPr>
        <w:rFonts w:ascii="Verdana" w:hAnsi="Verdana"/>
        <w:sz w:val="16"/>
        <w:szCs w:val="16"/>
      </w:rPr>
    </w:pPr>
  </w:p>
  <w:p w14:paraId="0981A5A9" w14:textId="77777777" w:rsidR="00E574AE" w:rsidRDefault="00E57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36BC1" w14:textId="77777777" w:rsidR="00686DAF" w:rsidRDefault="00686DAF">
      <w:pPr>
        <w:spacing w:after="0" w:line="240" w:lineRule="auto"/>
      </w:pPr>
      <w:r>
        <w:separator/>
      </w:r>
    </w:p>
  </w:footnote>
  <w:footnote w:type="continuationSeparator" w:id="0">
    <w:p w14:paraId="5C449E25" w14:textId="77777777" w:rsidR="00686DAF" w:rsidRDefault="00686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C93ADB"/>
    <w:multiLevelType w:val="hybridMultilevel"/>
    <w:tmpl w:val="CAD04894"/>
    <w:lvl w:ilvl="0" w:tplc="8F3C9C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DF42A3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6A63F11"/>
    <w:multiLevelType w:val="hybridMultilevel"/>
    <w:tmpl w:val="637E30DC"/>
    <w:lvl w:ilvl="0" w:tplc="DEEA6F6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eastAsia="Times New Roman" w:hAnsi="Verdana" w:cs="Times New Roman"/>
        <w:b w:val="0"/>
        <w:strike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2F4933"/>
    <w:multiLevelType w:val="multilevel"/>
    <w:tmpl w:val="73AAA1F0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</w:abstractNum>
  <w:abstractNum w:abstractNumId="4" w15:restartNumberingAfterBreak="0">
    <w:nsid w:val="07AE4471"/>
    <w:multiLevelType w:val="hybridMultilevel"/>
    <w:tmpl w:val="13726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F0125"/>
    <w:multiLevelType w:val="hybridMultilevel"/>
    <w:tmpl w:val="13482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225FA"/>
    <w:multiLevelType w:val="hybridMultilevel"/>
    <w:tmpl w:val="4A74C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A464E3A"/>
    <w:multiLevelType w:val="hybridMultilevel"/>
    <w:tmpl w:val="AB6CEF12"/>
    <w:lvl w:ilvl="0" w:tplc="E3BC4D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52FC5"/>
    <w:multiLevelType w:val="hybridMultilevel"/>
    <w:tmpl w:val="0B10C1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F049C"/>
    <w:multiLevelType w:val="hybridMultilevel"/>
    <w:tmpl w:val="E93A16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BA1F7A"/>
    <w:multiLevelType w:val="hybridMultilevel"/>
    <w:tmpl w:val="6ECCF6C4"/>
    <w:lvl w:ilvl="0" w:tplc="0415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97B2F"/>
    <w:multiLevelType w:val="hybridMultilevel"/>
    <w:tmpl w:val="89AC23F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BF11AAF"/>
    <w:multiLevelType w:val="hybridMultilevel"/>
    <w:tmpl w:val="9090780C"/>
    <w:lvl w:ilvl="0" w:tplc="EA125F1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5300C"/>
    <w:multiLevelType w:val="hybridMultilevel"/>
    <w:tmpl w:val="36F2621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551DFA"/>
    <w:multiLevelType w:val="multilevel"/>
    <w:tmpl w:val="4F5CED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B42B9"/>
    <w:multiLevelType w:val="hybridMultilevel"/>
    <w:tmpl w:val="0F3E009E"/>
    <w:lvl w:ilvl="0" w:tplc="8F3C9C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DF42A3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DC51E3E"/>
    <w:multiLevelType w:val="multilevel"/>
    <w:tmpl w:val="2B48DD16"/>
    <w:lvl w:ilvl="0">
      <w:start w:val="1"/>
      <w:numFmt w:val="decimal"/>
      <w:lvlText w:val="%1."/>
      <w:lvlJc w:val="left"/>
      <w:pPr>
        <w:ind w:left="927" w:hanging="360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42286"/>
    <w:multiLevelType w:val="hybridMultilevel"/>
    <w:tmpl w:val="637E30DC"/>
    <w:lvl w:ilvl="0" w:tplc="DEEA6F6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eastAsia="Times New Roman" w:hAnsi="Verdana" w:cs="Times New Roman"/>
        <w:b w:val="0"/>
        <w:strike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8AD7941"/>
    <w:multiLevelType w:val="hybridMultilevel"/>
    <w:tmpl w:val="637E30DC"/>
    <w:lvl w:ilvl="0" w:tplc="DEEA6F6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eastAsia="Times New Roman" w:hAnsi="Verdana" w:cs="Times New Roman"/>
        <w:b w:val="0"/>
        <w:strike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8B1BD2"/>
    <w:multiLevelType w:val="hybridMultilevel"/>
    <w:tmpl w:val="9D900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734FC"/>
    <w:multiLevelType w:val="hybridMultilevel"/>
    <w:tmpl w:val="A9325CB2"/>
    <w:lvl w:ilvl="0" w:tplc="DEEA6F6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eastAsia="Times New Roman" w:hAnsi="Verdana" w:cs="Times New Roman"/>
        <w:b w:val="0"/>
        <w:strike w:val="0"/>
      </w:rPr>
    </w:lvl>
    <w:lvl w:ilvl="1" w:tplc="A286746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51F21F9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11D4485"/>
    <w:multiLevelType w:val="hybridMultilevel"/>
    <w:tmpl w:val="4AF4C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121FF"/>
    <w:multiLevelType w:val="hybridMultilevel"/>
    <w:tmpl w:val="F334DA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BE78C2"/>
    <w:multiLevelType w:val="hybridMultilevel"/>
    <w:tmpl w:val="637E30DC"/>
    <w:lvl w:ilvl="0" w:tplc="DEEA6F6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eastAsia="Times New Roman" w:hAnsi="Verdana" w:cs="Times New Roman"/>
        <w:b w:val="0"/>
        <w:strike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FD26AE5"/>
    <w:multiLevelType w:val="hybridMultilevel"/>
    <w:tmpl w:val="4F20DDBE"/>
    <w:lvl w:ilvl="0" w:tplc="5C9084B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eastAsia="Times New Roman" w:hAnsi="Verdana" w:cs="Times New Roman"/>
        <w:b w:val="0"/>
        <w:strike w:val="0"/>
        <w:color w:val="auto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A31147"/>
    <w:multiLevelType w:val="hybridMultilevel"/>
    <w:tmpl w:val="AB6CEF12"/>
    <w:lvl w:ilvl="0" w:tplc="E3BC4D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526EC"/>
    <w:multiLevelType w:val="hybridMultilevel"/>
    <w:tmpl w:val="4AF4C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5337D"/>
    <w:multiLevelType w:val="hybridMultilevel"/>
    <w:tmpl w:val="735AE5BA"/>
    <w:lvl w:ilvl="0" w:tplc="1E9A5E6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E7B5C"/>
    <w:multiLevelType w:val="hybridMultilevel"/>
    <w:tmpl w:val="83364806"/>
    <w:lvl w:ilvl="0" w:tplc="08E816E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C1F14"/>
    <w:multiLevelType w:val="hybridMultilevel"/>
    <w:tmpl w:val="1076DB46"/>
    <w:lvl w:ilvl="0" w:tplc="BB3A1FEC">
      <w:start w:val="1"/>
      <w:numFmt w:val="decimal"/>
      <w:lvlText w:val="%1."/>
      <w:lvlJc w:val="left"/>
      <w:pPr>
        <w:ind w:left="720" w:hanging="360"/>
      </w:pPr>
      <w:rPr>
        <w:rFonts w:cs="MSReferenceSansSerif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F001A"/>
    <w:multiLevelType w:val="hybridMultilevel"/>
    <w:tmpl w:val="23BC601E"/>
    <w:lvl w:ilvl="0" w:tplc="7C8C8394">
      <w:start w:val="6"/>
      <w:numFmt w:val="decimal"/>
      <w:lvlText w:val="%1."/>
      <w:lvlJc w:val="left"/>
      <w:pPr>
        <w:ind w:left="785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937D3"/>
    <w:multiLevelType w:val="hybridMultilevel"/>
    <w:tmpl w:val="B832D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E7364"/>
    <w:multiLevelType w:val="multilevel"/>
    <w:tmpl w:val="4F5CED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D2DA8"/>
    <w:multiLevelType w:val="hybridMultilevel"/>
    <w:tmpl w:val="6ECCF6C4"/>
    <w:lvl w:ilvl="0" w:tplc="0415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76F04"/>
    <w:multiLevelType w:val="hybridMultilevel"/>
    <w:tmpl w:val="70E46C36"/>
    <w:lvl w:ilvl="0" w:tplc="0415000F">
      <w:start w:val="1"/>
      <w:numFmt w:val="decimal"/>
      <w:lvlText w:val="%1."/>
      <w:lvlJc w:val="left"/>
      <w:pPr>
        <w:ind w:left="1023" w:hanging="360"/>
      </w:pPr>
    </w:lvl>
    <w:lvl w:ilvl="1" w:tplc="04150019" w:tentative="1">
      <w:start w:val="1"/>
      <w:numFmt w:val="lowerLetter"/>
      <w:lvlText w:val="%2."/>
      <w:lvlJc w:val="left"/>
      <w:pPr>
        <w:ind w:left="1743" w:hanging="360"/>
      </w:pPr>
    </w:lvl>
    <w:lvl w:ilvl="2" w:tplc="0415001B" w:tentative="1">
      <w:start w:val="1"/>
      <w:numFmt w:val="lowerRoman"/>
      <w:lvlText w:val="%3."/>
      <w:lvlJc w:val="right"/>
      <w:pPr>
        <w:ind w:left="2463" w:hanging="180"/>
      </w:pPr>
    </w:lvl>
    <w:lvl w:ilvl="3" w:tplc="0415000F" w:tentative="1">
      <w:start w:val="1"/>
      <w:numFmt w:val="decimal"/>
      <w:lvlText w:val="%4."/>
      <w:lvlJc w:val="left"/>
      <w:pPr>
        <w:ind w:left="3183" w:hanging="360"/>
      </w:pPr>
    </w:lvl>
    <w:lvl w:ilvl="4" w:tplc="04150019" w:tentative="1">
      <w:start w:val="1"/>
      <w:numFmt w:val="lowerLetter"/>
      <w:lvlText w:val="%5."/>
      <w:lvlJc w:val="left"/>
      <w:pPr>
        <w:ind w:left="3903" w:hanging="360"/>
      </w:pPr>
    </w:lvl>
    <w:lvl w:ilvl="5" w:tplc="0415001B" w:tentative="1">
      <w:start w:val="1"/>
      <w:numFmt w:val="lowerRoman"/>
      <w:lvlText w:val="%6."/>
      <w:lvlJc w:val="right"/>
      <w:pPr>
        <w:ind w:left="4623" w:hanging="180"/>
      </w:pPr>
    </w:lvl>
    <w:lvl w:ilvl="6" w:tplc="0415000F" w:tentative="1">
      <w:start w:val="1"/>
      <w:numFmt w:val="decimal"/>
      <w:lvlText w:val="%7."/>
      <w:lvlJc w:val="left"/>
      <w:pPr>
        <w:ind w:left="5343" w:hanging="360"/>
      </w:pPr>
    </w:lvl>
    <w:lvl w:ilvl="7" w:tplc="04150019" w:tentative="1">
      <w:start w:val="1"/>
      <w:numFmt w:val="lowerLetter"/>
      <w:lvlText w:val="%8."/>
      <w:lvlJc w:val="left"/>
      <w:pPr>
        <w:ind w:left="6063" w:hanging="360"/>
      </w:pPr>
    </w:lvl>
    <w:lvl w:ilvl="8" w:tplc="0415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35" w15:restartNumberingAfterBreak="0">
    <w:nsid w:val="791313AA"/>
    <w:multiLevelType w:val="hybridMultilevel"/>
    <w:tmpl w:val="37842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21177A"/>
    <w:multiLevelType w:val="hybridMultilevel"/>
    <w:tmpl w:val="4216D7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447629895">
    <w:abstractNumId w:val="0"/>
  </w:num>
  <w:num w:numId="2" w16cid:durableId="15856530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8414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66053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2489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56803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36648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1715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07788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83630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10311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97478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096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74591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02587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89124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067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5419256">
    <w:abstractNumId w:val="24"/>
  </w:num>
  <w:num w:numId="19" w16cid:durableId="2103333078">
    <w:abstractNumId w:val="19"/>
  </w:num>
  <w:num w:numId="20" w16cid:durableId="1196504752">
    <w:abstractNumId w:val="35"/>
  </w:num>
  <w:num w:numId="21" w16cid:durableId="1691368462">
    <w:abstractNumId w:val="24"/>
  </w:num>
  <w:num w:numId="22" w16cid:durableId="1790272447">
    <w:abstractNumId w:val="4"/>
  </w:num>
  <w:num w:numId="23" w16cid:durableId="737092233">
    <w:abstractNumId w:val="6"/>
  </w:num>
  <w:num w:numId="24" w16cid:durableId="16641614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07555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15780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9359379">
    <w:abstractNumId w:val="34"/>
  </w:num>
  <w:num w:numId="28" w16cid:durableId="1591505944">
    <w:abstractNumId w:val="5"/>
  </w:num>
  <w:num w:numId="29" w16cid:durableId="1899777330">
    <w:abstractNumId w:val="26"/>
  </w:num>
  <w:num w:numId="30" w16cid:durableId="1204099084">
    <w:abstractNumId w:val="16"/>
  </w:num>
  <w:num w:numId="31" w16cid:durableId="768086840">
    <w:abstractNumId w:val="15"/>
  </w:num>
  <w:num w:numId="32" w16cid:durableId="1357265679">
    <w:abstractNumId w:val="33"/>
  </w:num>
  <w:num w:numId="33" w16cid:durableId="1687052151">
    <w:abstractNumId w:val="14"/>
  </w:num>
  <w:num w:numId="34" w16cid:durableId="557320554">
    <w:abstractNumId w:val="32"/>
  </w:num>
  <w:num w:numId="35" w16cid:durableId="2145610138">
    <w:abstractNumId w:val="11"/>
  </w:num>
  <w:num w:numId="36" w16cid:durableId="1324772106">
    <w:abstractNumId w:val="13"/>
  </w:num>
  <w:num w:numId="37" w16cid:durableId="1121799171">
    <w:abstractNumId w:val="10"/>
  </w:num>
  <w:num w:numId="38" w16cid:durableId="1748260965">
    <w:abstractNumId w:val="1"/>
  </w:num>
  <w:num w:numId="39" w16cid:durableId="538667601">
    <w:abstractNumId w:val="29"/>
  </w:num>
  <w:num w:numId="40" w16cid:durableId="2045447743">
    <w:abstractNumId w:val="30"/>
  </w:num>
  <w:num w:numId="41" w16cid:durableId="39861419">
    <w:abstractNumId w:val="28"/>
  </w:num>
  <w:num w:numId="42" w16cid:durableId="18696346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B14"/>
    <w:rsid w:val="00001B14"/>
    <w:rsid w:val="00010D95"/>
    <w:rsid w:val="00017D71"/>
    <w:rsid w:val="00021594"/>
    <w:rsid w:val="0002735C"/>
    <w:rsid w:val="00062329"/>
    <w:rsid w:val="0007400F"/>
    <w:rsid w:val="00074B03"/>
    <w:rsid w:val="0007673F"/>
    <w:rsid w:val="0008220D"/>
    <w:rsid w:val="00085236"/>
    <w:rsid w:val="000A41AF"/>
    <w:rsid w:val="000B6AFA"/>
    <w:rsid w:val="000C56A7"/>
    <w:rsid w:val="000D05B3"/>
    <w:rsid w:val="000F015F"/>
    <w:rsid w:val="000F6A0A"/>
    <w:rsid w:val="0010021F"/>
    <w:rsid w:val="00103565"/>
    <w:rsid w:val="001266C2"/>
    <w:rsid w:val="00130FB6"/>
    <w:rsid w:val="00133487"/>
    <w:rsid w:val="0014186F"/>
    <w:rsid w:val="0014205B"/>
    <w:rsid w:val="00176A67"/>
    <w:rsid w:val="001A1567"/>
    <w:rsid w:val="001B043B"/>
    <w:rsid w:val="001B6899"/>
    <w:rsid w:val="001B7721"/>
    <w:rsid w:val="001C6429"/>
    <w:rsid w:val="001D7B15"/>
    <w:rsid w:val="001F107E"/>
    <w:rsid w:val="00210690"/>
    <w:rsid w:val="0022582E"/>
    <w:rsid w:val="00230832"/>
    <w:rsid w:val="00230A66"/>
    <w:rsid w:val="00255CB5"/>
    <w:rsid w:val="00261162"/>
    <w:rsid w:val="0026122D"/>
    <w:rsid w:val="00264A16"/>
    <w:rsid w:val="00272A94"/>
    <w:rsid w:val="002A0F77"/>
    <w:rsid w:val="002B1E76"/>
    <w:rsid w:val="002E2CB6"/>
    <w:rsid w:val="0032491F"/>
    <w:rsid w:val="00352AB8"/>
    <w:rsid w:val="00354CFB"/>
    <w:rsid w:val="00360BDE"/>
    <w:rsid w:val="0036647B"/>
    <w:rsid w:val="00367303"/>
    <w:rsid w:val="00384D07"/>
    <w:rsid w:val="003B11D5"/>
    <w:rsid w:val="003B2A94"/>
    <w:rsid w:val="003D1EEA"/>
    <w:rsid w:val="003E5570"/>
    <w:rsid w:val="00412891"/>
    <w:rsid w:val="00450B71"/>
    <w:rsid w:val="004512CD"/>
    <w:rsid w:val="004A286A"/>
    <w:rsid w:val="004A404A"/>
    <w:rsid w:val="004B492B"/>
    <w:rsid w:val="004D49E7"/>
    <w:rsid w:val="004F28C2"/>
    <w:rsid w:val="005046CE"/>
    <w:rsid w:val="0053781E"/>
    <w:rsid w:val="005456C5"/>
    <w:rsid w:val="0055054E"/>
    <w:rsid w:val="005539E5"/>
    <w:rsid w:val="0055664A"/>
    <w:rsid w:val="005852DD"/>
    <w:rsid w:val="005A3893"/>
    <w:rsid w:val="005A48E7"/>
    <w:rsid w:val="005A79C5"/>
    <w:rsid w:val="005B0DB1"/>
    <w:rsid w:val="005D4861"/>
    <w:rsid w:val="005E364B"/>
    <w:rsid w:val="00612461"/>
    <w:rsid w:val="00616007"/>
    <w:rsid w:val="00623323"/>
    <w:rsid w:val="006363DC"/>
    <w:rsid w:val="00637CAB"/>
    <w:rsid w:val="006432B8"/>
    <w:rsid w:val="00645410"/>
    <w:rsid w:val="00646CF1"/>
    <w:rsid w:val="006520F3"/>
    <w:rsid w:val="00671E39"/>
    <w:rsid w:val="00677E75"/>
    <w:rsid w:val="00686DAF"/>
    <w:rsid w:val="00690A7E"/>
    <w:rsid w:val="006D5EED"/>
    <w:rsid w:val="006E5950"/>
    <w:rsid w:val="00745E3D"/>
    <w:rsid w:val="0076399A"/>
    <w:rsid w:val="00766AAF"/>
    <w:rsid w:val="007678FF"/>
    <w:rsid w:val="007732BB"/>
    <w:rsid w:val="00783727"/>
    <w:rsid w:val="007A0CCB"/>
    <w:rsid w:val="007A6542"/>
    <w:rsid w:val="007B1F8D"/>
    <w:rsid w:val="00801B6D"/>
    <w:rsid w:val="008147E1"/>
    <w:rsid w:val="00826EB1"/>
    <w:rsid w:val="00830D90"/>
    <w:rsid w:val="00844E5D"/>
    <w:rsid w:val="008645F7"/>
    <w:rsid w:val="0087234D"/>
    <w:rsid w:val="008771EB"/>
    <w:rsid w:val="00882A41"/>
    <w:rsid w:val="008B64C6"/>
    <w:rsid w:val="008C2C42"/>
    <w:rsid w:val="008E6D00"/>
    <w:rsid w:val="008E7210"/>
    <w:rsid w:val="00920B9B"/>
    <w:rsid w:val="00931735"/>
    <w:rsid w:val="0093182B"/>
    <w:rsid w:val="00946BEE"/>
    <w:rsid w:val="00952027"/>
    <w:rsid w:val="00960A1C"/>
    <w:rsid w:val="0097732C"/>
    <w:rsid w:val="0098129A"/>
    <w:rsid w:val="009C5E13"/>
    <w:rsid w:val="009D0F85"/>
    <w:rsid w:val="009E5F95"/>
    <w:rsid w:val="009F01C8"/>
    <w:rsid w:val="009F4E75"/>
    <w:rsid w:val="00A040AF"/>
    <w:rsid w:val="00A104EC"/>
    <w:rsid w:val="00A1263B"/>
    <w:rsid w:val="00A20FE1"/>
    <w:rsid w:val="00A268EC"/>
    <w:rsid w:val="00A34E08"/>
    <w:rsid w:val="00A437C4"/>
    <w:rsid w:val="00A44C6A"/>
    <w:rsid w:val="00A57085"/>
    <w:rsid w:val="00A60220"/>
    <w:rsid w:val="00A72089"/>
    <w:rsid w:val="00A74FC4"/>
    <w:rsid w:val="00A8116A"/>
    <w:rsid w:val="00AB38DC"/>
    <w:rsid w:val="00AC1C2C"/>
    <w:rsid w:val="00AC20CE"/>
    <w:rsid w:val="00AC4A68"/>
    <w:rsid w:val="00AD51D4"/>
    <w:rsid w:val="00AE30B1"/>
    <w:rsid w:val="00AF1A4D"/>
    <w:rsid w:val="00AF61CA"/>
    <w:rsid w:val="00B12891"/>
    <w:rsid w:val="00B2398E"/>
    <w:rsid w:val="00B6268F"/>
    <w:rsid w:val="00B66A70"/>
    <w:rsid w:val="00B9407B"/>
    <w:rsid w:val="00BA7AAE"/>
    <w:rsid w:val="00BB3672"/>
    <w:rsid w:val="00BB7776"/>
    <w:rsid w:val="00BC15A2"/>
    <w:rsid w:val="00BC2495"/>
    <w:rsid w:val="00BF04E2"/>
    <w:rsid w:val="00BF2848"/>
    <w:rsid w:val="00C4644A"/>
    <w:rsid w:val="00C538F9"/>
    <w:rsid w:val="00C632A7"/>
    <w:rsid w:val="00C96A92"/>
    <w:rsid w:val="00CA3CF0"/>
    <w:rsid w:val="00CA63BF"/>
    <w:rsid w:val="00CA661C"/>
    <w:rsid w:val="00CC3BB3"/>
    <w:rsid w:val="00CD1626"/>
    <w:rsid w:val="00CD6058"/>
    <w:rsid w:val="00CF3F38"/>
    <w:rsid w:val="00D03882"/>
    <w:rsid w:val="00D07C16"/>
    <w:rsid w:val="00D35737"/>
    <w:rsid w:val="00D419C7"/>
    <w:rsid w:val="00D43110"/>
    <w:rsid w:val="00D853C9"/>
    <w:rsid w:val="00D862F2"/>
    <w:rsid w:val="00D9141C"/>
    <w:rsid w:val="00D917ED"/>
    <w:rsid w:val="00DA730C"/>
    <w:rsid w:val="00DB06E8"/>
    <w:rsid w:val="00DB6C10"/>
    <w:rsid w:val="00DC287F"/>
    <w:rsid w:val="00DD0EBD"/>
    <w:rsid w:val="00DD7B2D"/>
    <w:rsid w:val="00E1440F"/>
    <w:rsid w:val="00E334BB"/>
    <w:rsid w:val="00E434CD"/>
    <w:rsid w:val="00E478F0"/>
    <w:rsid w:val="00E574AE"/>
    <w:rsid w:val="00E605D0"/>
    <w:rsid w:val="00E7722F"/>
    <w:rsid w:val="00E82B07"/>
    <w:rsid w:val="00EC2B1A"/>
    <w:rsid w:val="00EC4DD3"/>
    <w:rsid w:val="00EE5CD5"/>
    <w:rsid w:val="00F00A0C"/>
    <w:rsid w:val="00F03811"/>
    <w:rsid w:val="00F1267E"/>
    <w:rsid w:val="00F23A71"/>
    <w:rsid w:val="00F5666B"/>
    <w:rsid w:val="00F66BF2"/>
    <w:rsid w:val="00F71CA3"/>
    <w:rsid w:val="00F743B4"/>
    <w:rsid w:val="00F85C8B"/>
    <w:rsid w:val="00FA6361"/>
    <w:rsid w:val="00FB6B6E"/>
    <w:rsid w:val="00FC4A87"/>
    <w:rsid w:val="00FD00F6"/>
    <w:rsid w:val="00FD4AF1"/>
    <w:rsid w:val="00FD6C0F"/>
    <w:rsid w:val="00FE56D6"/>
    <w:rsid w:val="00FE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4E32"/>
  <w15:docId w15:val="{32825DCA-1C43-4D21-B992-E4FA1B25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E39"/>
  </w:style>
  <w:style w:type="paragraph" w:styleId="Nagwek8">
    <w:name w:val="heading 8"/>
    <w:basedOn w:val="Normalny"/>
    <w:next w:val="Normalny"/>
    <w:link w:val="Nagwek8Znak"/>
    <w:qFormat/>
    <w:rsid w:val="00001B14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001B14"/>
    <w:rPr>
      <w:rFonts w:ascii="Arial" w:eastAsia="Times New Roman" w:hAnsi="Arial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001B1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01B14"/>
    <w:rPr>
      <w:rFonts w:ascii="Arial" w:eastAsia="Times New Roman" w:hAnsi="Arial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C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3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811"/>
  </w:style>
  <w:style w:type="character" w:styleId="Odwoaniedokomentarza">
    <w:name w:val="annotation reference"/>
    <w:basedOn w:val="Domylnaczcionkaakapitu"/>
    <w:uiPriority w:val="99"/>
    <w:unhideWhenUsed/>
    <w:rsid w:val="00B239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9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9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9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98E"/>
    <w:rPr>
      <w:b/>
      <w:bCs/>
      <w:sz w:val="20"/>
      <w:szCs w:val="20"/>
    </w:rPr>
  </w:style>
  <w:style w:type="paragraph" w:styleId="Akapitzlist">
    <w:name w:val="List Paragraph"/>
    <w:aliases w:val="L1,Numerowanie,Akapit z listą5,Normal,Akapit z listą3,Akapit z listą31,Wypunktowanie,Normal2,Asia 2  Akapit z listą,tekst normalny,Preambuła,List Paragraph,BulletC,Wyliczanie,Obiekt,normalny tekst,Bullets,List Paragraph1,Odstavec,lp1,lp11"/>
    <w:basedOn w:val="Normalny"/>
    <w:link w:val="AkapitzlistZnak"/>
    <w:uiPriority w:val="34"/>
    <w:qFormat/>
    <w:rsid w:val="00CD605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4E5D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19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19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19C7"/>
    <w:rPr>
      <w:vertAlign w:val="superscript"/>
    </w:rPr>
  </w:style>
  <w:style w:type="character" w:customStyle="1" w:styleId="AkapitzlistZnak">
    <w:name w:val="Akapit z listą Znak"/>
    <w:aliases w:val="L1 Znak,Numerowanie Znak,Akapit z listą5 Znak,Normal Znak,Akapit z listą3 Znak,Akapit z listą31 Znak,Wypunktowanie Znak,Normal2 Znak,Asia 2  Akapit z listą Znak,tekst normalny Znak,Preambuła Znak,List Paragraph Znak,BulletC Znak"/>
    <w:link w:val="Akapitzlist"/>
    <w:uiPriority w:val="34"/>
    <w:qFormat/>
    <w:locked/>
    <w:rsid w:val="00230832"/>
  </w:style>
  <w:style w:type="paragraph" w:styleId="Podtytu">
    <w:name w:val="Subtitle"/>
    <w:basedOn w:val="Normalny"/>
    <w:next w:val="Normalny"/>
    <w:link w:val="PodtytuZnak"/>
    <w:rsid w:val="00A8116A"/>
    <w:pPr>
      <w:spacing w:after="0" w:line="264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8116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FontStyle12">
    <w:name w:val="Font Style12"/>
    <w:uiPriority w:val="99"/>
    <w:rsid w:val="00C632A7"/>
    <w:rPr>
      <w:rFonts w:ascii="Arial Unicode MS" w:eastAsia="Arial Unicode MS" w:cs="Arial Unicode MS"/>
      <w:sz w:val="20"/>
      <w:szCs w:val="20"/>
    </w:rPr>
  </w:style>
  <w:style w:type="paragraph" w:styleId="Poprawka">
    <w:name w:val="Revision"/>
    <w:hidden/>
    <w:uiPriority w:val="99"/>
    <w:semiHidden/>
    <w:rsid w:val="000A41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nopkiewicz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1964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Łaciński Maciej</dc:creator>
  <cp:lastModifiedBy>Snopkiewicz Anna</cp:lastModifiedBy>
  <cp:revision>3</cp:revision>
  <cp:lastPrinted>2020-06-09T06:13:00Z</cp:lastPrinted>
  <dcterms:created xsi:type="dcterms:W3CDTF">2024-06-24T06:11:00Z</dcterms:created>
  <dcterms:modified xsi:type="dcterms:W3CDTF">2024-06-24T06:12:00Z</dcterms:modified>
</cp:coreProperties>
</file>