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14000" w14:textId="77777777" w:rsidR="00830EA4" w:rsidRDefault="004F331C" w:rsidP="00AF634F">
      <w:pPr>
        <w:spacing w:after="0"/>
        <w:jc w:val="center"/>
        <w:rPr>
          <w:rFonts w:ascii="Verdana" w:hAnsi="Verdana"/>
          <w:b/>
          <w:sz w:val="20"/>
        </w:rPr>
      </w:pPr>
      <w:r w:rsidRPr="004F331C">
        <w:rPr>
          <w:rFonts w:ascii="Verdana" w:hAnsi="Verdana"/>
          <w:b/>
          <w:sz w:val="20"/>
        </w:rPr>
        <w:t>OPIS PRZEDMIOTU ZAMÓWIENIA</w:t>
      </w:r>
    </w:p>
    <w:p w14:paraId="0ED14873" w14:textId="77777777" w:rsidR="004F331C" w:rsidRDefault="004F331C" w:rsidP="00AF634F">
      <w:pPr>
        <w:spacing w:after="0"/>
        <w:rPr>
          <w:rFonts w:ascii="Verdana" w:hAnsi="Verdana"/>
          <w:b/>
          <w:sz w:val="20"/>
        </w:rPr>
      </w:pPr>
    </w:p>
    <w:p w14:paraId="0DD50E6A" w14:textId="4CE5D9F7" w:rsidR="004F331C" w:rsidRPr="004F331C" w:rsidRDefault="001F20B9" w:rsidP="00AF634F">
      <w:pPr>
        <w:spacing w:after="0"/>
        <w:jc w:val="both"/>
        <w:rPr>
          <w:rFonts w:ascii="Verdana" w:eastAsia="Times New Roman" w:hAnsi="Verdana" w:cs="Arial"/>
          <w:b/>
          <w:bCs/>
          <w:i/>
          <w:sz w:val="20"/>
          <w:szCs w:val="20"/>
          <w:lang w:eastAsia="pl-PL"/>
        </w:rPr>
      </w:pPr>
      <w:r>
        <w:rPr>
          <w:rFonts w:ascii="Verdana" w:eastAsia="Times New Roman" w:hAnsi="Verdana" w:cs="Times New Roman"/>
          <w:bCs/>
          <w:i/>
          <w:sz w:val="20"/>
          <w:szCs w:val="20"/>
          <w:lang w:eastAsia="pl-PL"/>
        </w:rPr>
        <w:t>d</w:t>
      </w:r>
      <w:r w:rsidRPr="001F20B9">
        <w:rPr>
          <w:rFonts w:ascii="Verdana" w:eastAsia="Times New Roman" w:hAnsi="Verdana" w:cs="Times New Roman"/>
          <w:bCs/>
          <w:i/>
          <w:sz w:val="20"/>
          <w:szCs w:val="20"/>
          <w:lang w:eastAsia="pl-PL"/>
        </w:rPr>
        <w:t>la przedmiotu zamówienia pn.:</w:t>
      </w:r>
      <w:r>
        <w:rPr>
          <w:rFonts w:ascii="Verdana" w:eastAsia="Times New Roman" w:hAnsi="Verdana" w:cs="Times New Roman"/>
          <w:b/>
          <w:bCs/>
          <w:i/>
          <w:sz w:val="20"/>
          <w:szCs w:val="20"/>
          <w:lang w:eastAsia="pl-PL"/>
        </w:rPr>
        <w:t xml:space="preserve"> </w:t>
      </w:r>
      <w:r w:rsidR="004F331C" w:rsidRPr="004F331C">
        <w:rPr>
          <w:rFonts w:ascii="Verdana" w:eastAsia="Times New Roman" w:hAnsi="Verdana" w:cs="Times New Roman"/>
          <w:b/>
          <w:bCs/>
          <w:i/>
          <w:sz w:val="20"/>
          <w:szCs w:val="20"/>
          <w:lang w:eastAsia="pl-PL"/>
        </w:rPr>
        <w:t>„</w:t>
      </w:r>
      <w:r w:rsidR="004F331C">
        <w:rPr>
          <w:rFonts w:ascii="Verdana" w:eastAsia="Times New Roman" w:hAnsi="Verdana" w:cs="Times New Roman"/>
          <w:b/>
          <w:bCs/>
          <w:i/>
          <w:sz w:val="20"/>
          <w:szCs w:val="20"/>
          <w:lang w:eastAsia="pl-PL"/>
        </w:rPr>
        <w:t>Przegląd drzew i krzewów</w:t>
      </w:r>
      <w:r w:rsidR="00EC7039">
        <w:rPr>
          <w:rFonts w:ascii="Verdana" w:eastAsia="Times New Roman" w:hAnsi="Verdana" w:cs="Times New Roman"/>
          <w:b/>
          <w:bCs/>
          <w:i/>
          <w:sz w:val="20"/>
          <w:szCs w:val="20"/>
          <w:lang w:eastAsia="pl-PL"/>
        </w:rPr>
        <w:t xml:space="preserve"> rosnących</w:t>
      </w:r>
      <w:r w:rsidR="004F331C">
        <w:rPr>
          <w:rFonts w:ascii="Verdana" w:eastAsia="Times New Roman" w:hAnsi="Verdana" w:cs="Times New Roman"/>
          <w:b/>
          <w:bCs/>
          <w:i/>
          <w:sz w:val="20"/>
          <w:szCs w:val="20"/>
          <w:lang w:eastAsia="pl-PL"/>
        </w:rPr>
        <w:t xml:space="preserve"> </w:t>
      </w:r>
      <w:r w:rsidR="00414D27">
        <w:rPr>
          <w:rFonts w:ascii="Verdana" w:eastAsia="Times New Roman" w:hAnsi="Verdana" w:cs="Times New Roman"/>
          <w:b/>
          <w:bCs/>
          <w:i/>
          <w:sz w:val="20"/>
          <w:szCs w:val="20"/>
          <w:lang w:eastAsia="pl-PL"/>
        </w:rPr>
        <w:t>wzdłuż</w:t>
      </w:r>
      <w:r w:rsidR="004F331C">
        <w:rPr>
          <w:rFonts w:ascii="Verdana" w:eastAsia="Times New Roman" w:hAnsi="Verdana" w:cs="Times New Roman"/>
          <w:b/>
          <w:bCs/>
          <w:i/>
          <w:sz w:val="20"/>
          <w:szCs w:val="20"/>
          <w:lang w:eastAsia="pl-PL"/>
        </w:rPr>
        <w:t xml:space="preserve"> </w:t>
      </w:r>
      <w:r w:rsidR="00E10FD4">
        <w:rPr>
          <w:rFonts w:ascii="Verdana" w:eastAsia="Times New Roman" w:hAnsi="Verdana" w:cs="Times New Roman"/>
          <w:b/>
          <w:bCs/>
          <w:i/>
          <w:sz w:val="20"/>
          <w:szCs w:val="20"/>
          <w:lang w:eastAsia="pl-PL"/>
        </w:rPr>
        <w:t xml:space="preserve">dróg krajowych będących w zarządzie </w:t>
      </w:r>
      <w:r w:rsidR="008B0DFA">
        <w:rPr>
          <w:rFonts w:ascii="Verdana" w:eastAsia="Times New Roman" w:hAnsi="Verdana" w:cs="Times New Roman"/>
          <w:b/>
          <w:bCs/>
          <w:i/>
          <w:sz w:val="20"/>
          <w:szCs w:val="20"/>
          <w:lang w:eastAsia="pl-PL"/>
        </w:rPr>
        <w:t>GDDKiA</w:t>
      </w:r>
      <w:r w:rsidR="00E10FD4">
        <w:rPr>
          <w:rFonts w:ascii="Verdana" w:eastAsia="Times New Roman" w:hAnsi="Verdana" w:cs="Times New Roman"/>
          <w:b/>
          <w:bCs/>
          <w:i/>
          <w:sz w:val="20"/>
          <w:szCs w:val="20"/>
          <w:lang w:eastAsia="pl-PL"/>
        </w:rPr>
        <w:t xml:space="preserve"> Katowice</w:t>
      </w:r>
      <w:r w:rsidR="00144C78">
        <w:rPr>
          <w:rFonts w:ascii="Verdana" w:eastAsia="Times New Roman" w:hAnsi="Verdana" w:cs="Times New Roman"/>
          <w:b/>
          <w:bCs/>
          <w:i/>
          <w:sz w:val="20"/>
          <w:szCs w:val="20"/>
          <w:lang w:eastAsia="pl-PL"/>
        </w:rPr>
        <w:t xml:space="preserve"> </w:t>
      </w:r>
      <w:r w:rsidR="00E10FD4">
        <w:rPr>
          <w:rFonts w:ascii="Verdana" w:eastAsia="Times New Roman" w:hAnsi="Verdana" w:cs="Times New Roman"/>
          <w:b/>
          <w:bCs/>
          <w:i/>
          <w:sz w:val="20"/>
          <w:szCs w:val="20"/>
          <w:lang w:eastAsia="pl-PL"/>
        </w:rPr>
        <w:t>z podziałem na części</w:t>
      </w:r>
      <w:r w:rsidR="004F331C" w:rsidRPr="004F331C">
        <w:rPr>
          <w:rFonts w:ascii="Verdana" w:eastAsia="Times New Roman" w:hAnsi="Verdana" w:cs="Times New Roman"/>
          <w:b/>
          <w:sz w:val="20"/>
          <w:szCs w:val="20"/>
          <w:lang w:eastAsia="pl-PL"/>
        </w:rPr>
        <w:t>”</w:t>
      </w:r>
    </w:p>
    <w:p w14:paraId="4196B98C" w14:textId="77777777" w:rsidR="00A96C5C" w:rsidRPr="004F331C" w:rsidRDefault="00A96C5C" w:rsidP="00AF634F">
      <w:pPr>
        <w:tabs>
          <w:tab w:val="center" w:pos="4536"/>
          <w:tab w:val="left" w:pos="5760"/>
          <w:tab w:val="right" w:pos="9356"/>
        </w:tabs>
        <w:spacing w:after="0"/>
        <w:rPr>
          <w:rFonts w:ascii="Verdana" w:eastAsia="Times New Roman" w:hAnsi="Verdana" w:cs="Times New Roman"/>
          <w:b/>
          <w:kern w:val="26"/>
          <w:sz w:val="20"/>
          <w:szCs w:val="20"/>
          <w:lang w:eastAsia="pl-PL"/>
        </w:rPr>
      </w:pPr>
    </w:p>
    <w:p w14:paraId="4E58FCCF" w14:textId="77777777" w:rsidR="004F331C" w:rsidRPr="000653D0" w:rsidRDefault="004F331C" w:rsidP="00AF634F">
      <w:pPr>
        <w:numPr>
          <w:ilvl w:val="0"/>
          <w:numId w:val="1"/>
        </w:numPr>
        <w:tabs>
          <w:tab w:val="center" w:pos="426"/>
          <w:tab w:val="right" w:pos="9356"/>
        </w:tabs>
        <w:spacing w:after="0"/>
        <w:ind w:hanging="720"/>
        <w:jc w:val="both"/>
        <w:rPr>
          <w:rFonts w:ascii="Verdana" w:eastAsia="Times New Roman" w:hAnsi="Verdana" w:cs="Times New Roman"/>
          <w:b/>
          <w:sz w:val="20"/>
          <w:szCs w:val="20"/>
          <w:lang w:eastAsia="pl-PL"/>
        </w:rPr>
      </w:pPr>
      <w:r w:rsidRPr="000653D0">
        <w:rPr>
          <w:rFonts w:ascii="Verdana" w:eastAsia="Times New Roman" w:hAnsi="Verdana" w:cs="Times New Roman"/>
          <w:b/>
          <w:sz w:val="20"/>
          <w:szCs w:val="20"/>
          <w:lang w:eastAsia="pl-PL"/>
        </w:rPr>
        <w:t>Przedmiot zamówienia</w:t>
      </w:r>
    </w:p>
    <w:p w14:paraId="0184364C" w14:textId="77777777" w:rsidR="00F6618D" w:rsidRDefault="004F331C" w:rsidP="00AF634F">
      <w:pPr>
        <w:tabs>
          <w:tab w:val="center" w:pos="0"/>
          <w:tab w:val="right" w:pos="9356"/>
        </w:tabs>
        <w:spacing w:after="0"/>
        <w:ind w:left="425"/>
        <w:jc w:val="both"/>
        <w:rPr>
          <w:rFonts w:ascii="Verdana" w:eastAsia="Times New Roman" w:hAnsi="Verdana" w:cs="Times New Roman"/>
          <w:sz w:val="20"/>
          <w:szCs w:val="20"/>
          <w:lang w:eastAsia="pl-PL"/>
        </w:rPr>
      </w:pPr>
      <w:r w:rsidRPr="000653D0">
        <w:rPr>
          <w:rFonts w:ascii="Verdana" w:eastAsia="Times New Roman" w:hAnsi="Verdana" w:cs="Times New Roman"/>
          <w:sz w:val="20"/>
          <w:szCs w:val="20"/>
          <w:lang w:eastAsia="pl-PL"/>
        </w:rPr>
        <w:t xml:space="preserve">Przedmiotem </w:t>
      </w:r>
      <w:r w:rsidRPr="009F056A">
        <w:rPr>
          <w:rFonts w:ascii="Verdana" w:eastAsia="Times New Roman" w:hAnsi="Verdana" w:cs="Times New Roman"/>
          <w:sz w:val="20"/>
          <w:szCs w:val="20"/>
          <w:lang w:eastAsia="pl-PL"/>
        </w:rPr>
        <w:t xml:space="preserve">zamówienia jest usługa polegająca na </w:t>
      </w:r>
      <w:r w:rsidR="00DA0F66" w:rsidRPr="009F056A">
        <w:rPr>
          <w:rFonts w:ascii="Verdana" w:eastAsia="Times New Roman" w:hAnsi="Verdana" w:cs="Times New Roman"/>
          <w:sz w:val="20"/>
          <w:szCs w:val="20"/>
          <w:lang w:eastAsia="pl-PL"/>
        </w:rPr>
        <w:t xml:space="preserve">wykonaniu przeglądów drzew </w:t>
      </w:r>
      <w:r w:rsidR="00DA0F66" w:rsidRPr="009F056A">
        <w:rPr>
          <w:rFonts w:ascii="Verdana" w:eastAsia="Times New Roman" w:hAnsi="Verdana" w:cs="Times New Roman"/>
          <w:sz w:val="20"/>
          <w:szCs w:val="20"/>
          <w:lang w:eastAsia="pl-PL"/>
        </w:rPr>
        <w:br/>
        <w:t xml:space="preserve">i krzewów </w:t>
      </w:r>
      <w:r w:rsidR="00E10FD4" w:rsidRPr="009F056A">
        <w:rPr>
          <w:rFonts w:ascii="Verdana" w:eastAsia="Times New Roman" w:hAnsi="Verdana" w:cs="Times New Roman"/>
          <w:sz w:val="20"/>
          <w:szCs w:val="20"/>
          <w:lang w:eastAsia="pl-PL"/>
        </w:rPr>
        <w:t xml:space="preserve">rosnących </w:t>
      </w:r>
      <w:r w:rsidR="00A96C5C">
        <w:rPr>
          <w:rFonts w:ascii="Verdana" w:eastAsia="Times New Roman" w:hAnsi="Verdana" w:cs="Times New Roman"/>
          <w:sz w:val="20"/>
          <w:szCs w:val="20"/>
          <w:lang w:eastAsia="pl-PL"/>
        </w:rPr>
        <w:t>wzdłuż dróg krajowych</w:t>
      </w:r>
      <w:r w:rsidR="008B0DFA">
        <w:rPr>
          <w:rFonts w:ascii="Verdana" w:eastAsia="Times New Roman" w:hAnsi="Verdana" w:cs="Times New Roman"/>
          <w:sz w:val="20"/>
          <w:szCs w:val="20"/>
          <w:lang w:eastAsia="pl-PL"/>
        </w:rPr>
        <w:t xml:space="preserve"> zarządzanych przez GDDKiA Katowice </w:t>
      </w:r>
      <w:r w:rsidR="008B0DFA">
        <w:rPr>
          <w:rFonts w:ascii="Verdana" w:eastAsia="Times New Roman" w:hAnsi="Verdana" w:cs="Times New Roman"/>
          <w:sz w:val="20"/>
          <w:szCs w:val="20"/>
          <w:lang w:eastAsia="pl-PL"/>
        </w:rPr>
        <w:br/>
      </w:r>
      <w:r w:rsidR="009F00FA" w:rsidRPr="009F056A">
        <w:rPr>
          <w:rFonts w:ascii="Verdana" w:eastAsia="Times New Roman" w:hAnsi="Verdana" w:cs="Times New Roman"/>
          <w:sz w:val="20"/>
          <w:szCs w:val="20"/>
          <w:lang w:eastAsia="pl-PL"/>
        </w:rPr>
        <w:t>oraz na terenach przyległych</w:t>
      </w:r>
      <w:r w:rsidR="00DA0F66" w:rsidRPr="009F056A">
        <w:rPr>
          <w:rFonts w:ascii="Verdana" w:eastAsia="Times New Roman" w:hAnsi="Verdana" w:cs="Times New Roman"/>
          <w:sz w:val="20"/>
          <w:szCs w:val="20"/>
          <w:lang w:eastAsia="pl-PL"/>
        </w:rPr>
        <w:t xml:space="preserve"> do drogi wraz z oceną diagnostyczną stanu sanitarnego drzew i krzewów mogących </w:t>
      </w:r>
      <w:r w:rsidR="009F00FA" w:rsidRPr="009F056A">
        <w:rPr>
          <w:rFonts w:ascii="Verdana" w:eastAsia="Times New Roman" w:hAnsi="Verdana" w:cs="Times New Roman"/>
          <w:sz w:val="20"/>
          <w:szCs w:val="20"/>
          <w:lang w:eastAsia="pl-PL"/>
        </w:rPr>
        <w:t xml:space="preserve">potencjalne </w:t>
      </w:r>
      <w:r w:rsidR="000F5679">
        <w:rPr>
          <w:rFonts w:ascii="Verdana" w:eastAsia="Times New Roman" w:hAnsi="Verdana" w:cs="Times New Roman"/>
          <w:sz w:val="20"/>
          <w:szCs w:val="20"/>
          <w:lang w:eastAsia="pl-PL"/>
        </w:rPr>
        <w:t xml:space="preserve">oddziaływać na </w:t>
      </w:r>
      <w:r w:rsidR="00E10FD4" w:rsidRPr="009F056A">
        <w:rPr>
          <w:rFonts w:ascii="Verdana" w:eastAsia="Times New Roman" w:hAnsi="Verdana" w:cs="Times New Roman"/>
          <w:sz w:val="20"/>
          <w:szCs w:val="20"/>
          <w:lang w:eastAsia="pl-PL"/>
        </w:rPr>
        <w:t>bezpieczeństw</w:t>
      </w:r>
      <w:r w:rsidR="000F5679">
        <w:rPr>
          <w:rFonts w:ascii="Verdana" w:eastAsia="Times New Roman" w:hAnsi="Verdana" w:cs="Times New Roman"/>
          <w:sz w:val="20"/>
          <w:szCs w:val="20"/>
          <w:lang w:eastAsia="pl-PL"/>
        </w:rPr>
        <w:t>o</w:t>
      </w:r>
      <w:r w:rsidR="00E10FD4" w:rsidRPr="009F056A">
        <w:rPr>
          <w:rFonts w:ascii="Verdana" w:eastAsia="Times New Roman" w:hAnsi="Verdana" w:cs="Times New Roman"/>
          <w:sz w:val="20"/>
          <w:szCs w:val="20"/>
          <w:lang w:eastAsia="pl-PL"/>
        </w:rPr>
        <w:t xml:space="preserve"> ruchu drogowego</w:t>
      </w:r>
      <w:r w:rsidR="000F5679">
        <w:rPr>
          <w:rFonts w:ascii="Verdana" w:eastAsia="Times New Roman" w:hAnsi="Verdana" w:cs="Times New Roman"/>
          <w:sz w:val="20"/>
          <w:szCs w:val="20"/>
          <w:lang w:eastAsia="pl-PL"/>
        </w:rPr>
        <w:t xml:space="preserve"> oraz użytkowanie terenów i obiektów w bezpośrednim sąsiedztwie drogi</w:t>
      </w:r>
      <w:r w:rsidR="00A96C5C">
        <w:rPr>
          <w:rFonts w:ascii="Verdana" w:eastAsia="Times New Roman" w:hAnsi="Verdana" w:cs="Times New Roman"/>
          <w:sz w:val="20"/>
          <w:szCs w:val="20"/>
          <w:lang w:eastAsia="pl-PL"/>
        </w:rPr>
        <w:t xml:space="preserve">. </w:t>
      </w:r>
    </w:p>
    <w:p w14:paraId="1C79A395" w14:textId="63641215" w:rsidR="00F6618D" w:rsidRDefault="00F6618D" w:rsidP="00AF634F">
      <w:pPr>
        <w:tabs>
          <w:tab w:val="center" w:pos="0"/>
          <w:tab w:val="right" w:pos="9356"/>
        </w:tabs>
        <w:spacing w:after="0"/>
        <w:ind w:left="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Zamówienie obejmuje również wykonanie szacunków brakarskich na zlecenie Zamawiającego.</w:t>
      </w:r>
    </w:p>
    <w:p w14:paraId="46E77FF1" w14:textId="2401D58D" w:rsidR="00847C22" w:rsidRPr="009F056A" w:rsidRDefault="00A96C5C" w:rsidP="00AF634F">
      <w:pPr>
        <w:tabs>
          <w:tab w:val="center" w:pos="0"/>
          <w:tab w:val="right" w:pos="9356"/>
        </w:tabs>
        <w:spacing w:after="0"/>
        <w:ind w:left="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Zamówieni</w:t>
      </w:r>
      <w:r w:rsidR="008B0DFA">
        <w:rPr>
          <w:rFonts w:ascii="Verdana" w:eastAsia="Times New Roman" w:hAnsi="Verdana" w:cs="Times New Roman"/>
          <w:sz w:val="20"/>
          <w:szCs w:val="20"/>
          <w:lang w:eastAsia="pl-PL"/>
        </w:rPr>
        <w:t>e</w:t>
      </w:r>
      <w:r>
        <w:rPr>
          <w:rFonts w:ascii="Verdana" w:eastAsia="Times New Roman" w:hAnsi="Verdana" w:cs="Times New Roman"/>
          <w:sz w:val="20"/>
          <w:szCs w:val="20"/>
          <w:lang w:eastAsia="pl-PL"/>
        </w:rPr>
        <w:t xml:space="preserve"> realizowane </w:t>
      </w:r>
      <w:r w:rsidR="00B837DF">
        <w:rPr>
          <w:rFonts w:ascii="Verdana" w:eastAsia="Times New Roman" w:hAnsi="Verdana" w:cs="Times New Roman"/>
          <w:sz w:val="20"/>
          <w:szCs w:val="20"/>
          <w:lang w:eastAsia="pl-PL"/>
        </w:rPr>
        <w:t xml:space="preserve">będzie </w:t>
      </w:r>
      <w:r w:rsidR="00871150">
        <w:rPr>
          <w:rFonts w:ascii="Verdana" w:eastAsia="Times New Roman" w:hAnsi="Verdana" w:cs="Times New Roman"/>
          <w:sz w:val="20"/>
          <w:szCs w:val="20"/>
          <w:lang w:eastAsia="pl-PL"/>
        </w:rPr>
        <w:t>od d</w:t>
      </w:r>
      <w:r w:rsidR="00B75067">
        <w:rPr>
          <w:rFonts w:ascii="Verdana" w:eastAsia="Times New Roman" w:hAnsi="Verdana" w:cs="Times New Roman"/>
          <w:sz w:val="20"/>
          <w:szCs w:val="20"/>
          <w:lang w:eastAsia="pl-PL"/>
        </w:rPr>
        <w:t>nia</w:t>
      </w:r>
      <w:r w:rsidR="00871150">
        <w:rPr>
          <w:rFonts w:ascii="Verdana" w:eastAsia="Times New Roman" w:hAnsi="Verdana" w:cs="Times New Roman"/>
          <w:sz w:val="20"/>
          <w:szCs w:val="20"/>
          <w:lang w:eastAsia="pl-PL"/>
        </w:rPr>
        <w:t xml:space="preserve"> podpisa</w:t>
      </w:r>
      <w:r w:rsidR="00797D8F">
        <w:rPr>
          <w:rFonts w:ascii="Verdana" w:eastAsia="Times New Roman" w:hAnsi="Verdana" w:cs="Times New Roman"/>
          <w:sz w:val="20"/>
          <w:szCs w:val="20"/>
          <w:lang w:eastAsia="pl-PL"/>
        </w:rPr>
        <w:t xml:space="preserve">nia umowy do </w:t>
      </w:r>
      <w:r w:rsidR="00B837DF">
        <w:rPr>
          <w:rFonts w:ascii="Verdana" w:eastAsia="Times New Roman" w:hAnsi="Verdana" w:cs="Times New Roman"/>
          <w:sz w:val="20"/>
          <w:szCs w:val="20"/>
          <w:lang w:eastAsia="pl-PL"/>
        </w:rPr>
        <w:t xml:space="preserve">dnia </w:t>
      </w:r>
      <w:r w:rsidR="004A204B">
        <w:rPr>
          <w:rFonts w:ascii="Verdana" w:eastAsia="Times New Roman" w:hAnsi="Verdana" w:cs="Times New Roman"/>
          <w:sz w:val="20"/>
          <w:szCs w:val="20"/>
          <w:lang w:eastAsia="pl-PL"/>
        </w:rPr>
        <w:t xml:space="preserve">30 czerwca </w:t>
      </w:r>
      <w:r w:rsidR="004A204B">
        <w:rPr>
          <w:rFonts w:ascii="Verdana" w:eastAsia="Times New Roman" w:hAnsi="Verdana" w:cs="Times New Roman"/>
          <w:sz w:val="20"/>
          <w:szCs w:val="20"/>
          <w:lang w:eastAsia="pl-PL"/>
        </w:rPr>
        <w:br/>
      </w:r>
      <w:r w:rsidR="006C36D1" w:rsidRPr="00994EB6">
        <w:rPr>
          <w:rFonts w:ascii="Verdana" w:eastAsia="Times New Roman" w:hAnsi="Verdana" w:cs="Times New Roman"/>
          <w:sz w:val="20"/>
          <w:szCs w:val="20"/>
          <w:lang w:eastAsia="pl-PL"/>
        </w:rPr>
        <w:t>202</w:t>
      </w:r>
      <w:r w:rsidR="006156EC">
        <w:rPr>
          <w:rFonts w:ascii="Verdana" w:eastAsia="Times New Roman" w:hAnsi="Verdana" w:cs="Times New Roman"/>
          <w:sz w:val="20"/>
          <w:szCs w:val="20"/>
          <w:lang w:eastAsia="pl-PL"/>
        </w:rPr>
        <w:t>5</w:t>
      </w:r>
      <w:r w:rsidR="00871150" w:rsidRPr="00994EB6">
        <w:rPr>
          <w:rFonts w:ascii="Verdana" w:eastAsia="Times New Roman" w:hAnsi="Verdana" w:cs="Times New Roman"/>
          <w:sz w:val="20"/>
          <w:szCs w:val="20"/>
          <w:lang w:eastAsia="pl-PL"/>
        </w:rPr>
        <w:t xml:space="preserve"> r.</w:t>
      </w:r>
      <w:r w:rsidR="00871150">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W tym okresie Wykonawca dokona </w:t>
      </w:r>
      <w:r w:rsidR="00B0332D">
        <w:rPr>
          <w:rFonts w:ascii="Verdana" w:eastAsia="Times New Roman" w:hAnsi="Verdana" w:cs="Times New Roman"/>
          <w:sz w:val="20"/>
          <w:szCs w:val="20"/>
          <w:lang w:eastAsia="pl-PL"/>
        </w:rPr>
        <w:t>przeglądu drzew i krzewów</w:t>
      </w:r>
      <w:r w:rsidR="009D3632">
        <w:rPr>
          <w:rFonts w:ascii="Verdana" w:eastAsia="Times New Roman" w:hAnsi="Verdana" w:cs="Times New Roman"/>
          <w:sz w:val="20"/>
          <w:szCs w:val="20"/>
          <w:lang w:eastAsia="pl-PL"/>
        </w:rPr>
        <w:t>, sporządzi Plan Utrzymania Zieleni,</w:t>
      </w:r>
      <w:r w:rsidR="00B75067">
        <w:rPr>
          <w:rFonts w:ascii="Verdana" w:eastAsia="Times New Roman" w:hAnsi="Verdana" w:cs="Times New Roman"/>
          <w:sz w:val="20"/>
          <w:szCs w:val="20"/>
          <w:lang w:eastAsia="pl-PL"/>
        </w:rPr>
        <w:t xml:space="preserve"> a także</w:t>
      </w:r>
      <w:r w:rsidR="009D3632">
        <w:rPr>
          <w:rFonts w:ascii="Verdana" w:eastAsia="Times New Roman" w:hAnsi="Verdana" w:cs="Times New Roman"/>
          <w:sz w:val="20"/>
          <w:szCs w:val="20"/>
          <w:lang w:eastAsia="pl-PL"/>
        </w:rPr>
        <w:t xml:space="preserve"> wykona przeglądy awaryjne, </w:t>
      </w:r>
      <w:r w:rsidR="004158C2">
        <w:rPr>
          <w:rFonts w:ascii="Verdana" w:eastAsia="Times New Roman" w:hAnsi="Verdana" w:cs="Times New Roman"/>
          <w:sz w:val="20"/>
          <w:szCs w:val="20"/>
          <w:lang w:eastAsia="pl-PL"/>
        </w:rPr>
        <w:t xml:space="preserve">szacunki brakarskie </w:t>
      </w:r>
      <w:r w:rsidR="004A204B">
        <w:rPr>
          <w:rFonts w:ascii="Verdana" w:eastAsia="Times New Roman" w:hAnsi="Verdana" w:cs="Times New Roman"/>
          <w:sz w:val="20"/>
          <w:szCs w:val="20"/>
          <w:lang w:eastAsia="pl-PL"/>
        </w:rPr>
        <w:br/>
      </w:r>
      <w:r w:rsidR="009D3632">
        <w:rPr>
          <w:rFonts w:ascii="Verdana" w:eastAsia="Times New Roman" w:hAnsi="Verdana" w:cs="Times New Roman"/>
          <w:sz w:val="20"/>
          <w:szCs w:val="20"/>
          <w:lang w:eastAsia="pl-PL"/>
        </w:rPr>
        <w:t>na zlecenie Zamawiającego</w:t>
      </w:r>
      <w:r>
        <w:rPr>
          <w:rFonts w:ascii="Verdana" w:eastAsia="Times New Roman" w:hAnsi="Verdana" w:cs="Times New Roman"/>
          <w:sz w:val="20"/>
          <w:szCs w:val="20"/>
          <w:lang w:eastAsia="pl-PL"/>
        </w:rPr>
        <w:t xml:space="preserve">. </w:t>
      </w:r>
      <w:r w:rsidR="00847C22" w:rsidRPr="009F056A">
        <w:rPr>
          <w:rFonts w:ascii="Verdana" w:eastAsia="Times New Roman" w:hAnsi="Verdana" w:cs="Times New Roman"/>
          <w:sz w:val="20"/>
          <w:szCs w:val="20"/>
          <w:lang w:eastAsia="pl-PL"/>
        </w:rPr>
        <w:t xml:space="preserve">Zamówienie podzielone jest na </w:t>
      </w:r>
      <w:r w:rsidR="006B27F5">
        <w:rPr>
          <w:rFonts w:ascii="Verdana" w:eastAsia="Times New Roman" w:hAnsi="Verdana" w:cs="Times New Roman"/>
          <w:sz w:val="20"/>
          <w:szCs w:val="20"/>
          <w:lang w:eastAsia="pl-PL"/>
        </w:rPr>
        <w:t>dwie</w:t>
      </w:r>
      <w:r w:rsidR="00847C22" w:rsidRPr="009F056A">
        <w:rPr>
          <w:rFonts w:ascii="Verdana" w:eastAsia="Times New Roman" w:hAnsi="Verdana" w:cs="Times New Roman"/>
          <w:sz w:val="20"/>
          <w:szCs w:val="20"/>
          <w:lang w:eastAsia="pl-PL"/>
        </w:rPr>
        <w:t xml:space="preserve"> części</w:t>
      </w:r>
      <w:r w:rsidR="00BF44DC">
        <w:rPr>
          <w:rFonts w:ascii="Verdana" w:eastAsia="Times New Roman" w:hAnsi="Verdana" w:cs="Times New Roman"/>
          <w:sz w:val="20"/>
          <w:szCs w:val="20"/>
          <w:lang w:eastAsia="pl-PL"/>
        </w:rPr>
        <w:t xml:space="preserve"> – region północ</w:t>
      </w:r>
      <w:r w:rsidR="006B27F5">
        <w:rPr>
          <w:rFonts w:ascii="Verdana" w:eastAsia="Times New Roman" w:hAnsi="Verdana" w:cs="Times New Roman"/>
          <w:sz w:val="20"/>
          <w:szCs w:val="20"/>
          <w:lang w:eastAsia="pl-PL"/>
        </w:rPr>
        <w:t>ny i region południowy</w:t>
      </w:r>
      <w:r w:rsidR="00847C22" w:rsidRPr="009F056A">
        <w:rPr>
          <w:rFonts w:ascii="Verdana" w:eastAsia="Times New Roman" w:hAnsi="Verdana" w:cs="Times New Roman"/>
          <w:sz w:val="20"/>
          <w:szCs w:val="20"/>
          <w:lang w:eastAsia="pl-PL"/>
        </w:rPr>
        <w:t xml:space="preserve">, </w:t>
      </w:r>
      <w:r w:rsidR="006B27F5">
        <w:rPr>
          <w:rFonts w:ascii="Verdana" w:eastAsia="Times New Roman" w:hAnsi="Verdana" w:cs="Times New Roman"/>
          <w:sz w:val="20"/>
          <w:szCs w:val="20"/>
          <w:lang w:eastAsia="pl-PL"/>
        </w:rPr>
        <w:t>zgodnie z zakres</w:t>
      </w:r>
      <w:r w:rsidR="00847C22" w:rsidRPr="009F056A">
        <w:rPr>
          <w:rFonts w:ascii="Verdana" w:eastAsia="Times New Roman" w:hAnsi="Verdana" w:cs="Times New Roman"/>
          <w:sz w:val="20"/>
          <w:szCs w:val="20"/>
          <w:lang w:eastAsia="pl-PL"/>
        </w:rPr>
        <w:t>e</w:t>
      </w:r>
      <w:r w:rsidR="006B27F5">
        <w:rPr>
          <w:rFonts w:ascii="Verdana" w:eastAsia="Times New Roman" w:hAnsi="Verdana" w:cs="Times New Roman"/>
          <w:sz w:val="20"/>
          <w:szCs w:val="20"/>
          <w:lang w:eastAsia="pl-PL"/>
        </w:rPr>
        <w:t>m</w:t>
      </w:r>
      <w:r w:rsidR="00847C22" w:rsidRPr="009F056A">
        <w:rPr>
          <w:rFonts w:ascii="Verdana" w:eastAsia="Times New Roman" w:hAnsi="Verdana" w:cs="Times New Roman"/>
          <w:sz w:val="20"/>
          <w:szCs w:val="20"/>
          <w:lang w:eastAsia="pl-PL"/>
        </w:rPr>
        <w:t xml:space="preserve"> wskazanym w pkt 3. </w:t>
      </w:r>
    </w:p>
    <w:p w14:paraId="3A242C39" w14:textId="77777777" w:rsidR="000653D0" w:rsidRPr="009F056A" w:rsidRDefault="00847C22" w:rsidP="00AF634F">
      <w:pPr>
        <w:tabs>
          <w:tab w:val="center" w:pos="0"/>
          <w:tab w:val="right" w:pos="9356"/>
        </w:tabs>
        <w:spacing w:after="0"/>
        <w:ind w:left="425"/>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 xml:space="preserve"> </w:t>
      </w:r>
    </w:p>
    <w:p w14:paraId="18C16139" w14:textId="77777777" w:rsidR="004F331C" w:rsidRPr="009F056A" w:rsidRDefault="004F331C" w:rsidP="00AF634F">
      <w:pPr>
        <w:numPr>
          <w:ilvl w:val="0"/>
          <w:numId w:val="1"/>
        </w:numPr>
        <w:tabs>
          <w:tab w:val="center" w:pos="426"/>
          <w:tab w:val="right" w:pos="9356"/>
        </w:tabs>
        <w:spacing w:after="0"/>
        <w:ind w:left="426" w:hanging="426"/>
        <w:jc w:val="both"/>
        <w:rPr>
          <w:rFonts w:ascii="Verdana" w:eastAsia="Times New Roman" w:hAnsi="Verdana" w:cs="Times New Roman"/>
          <w:b/>
          <w:sz w:val="20"/>
          <w:szCs w:val="20"/>
          <w:lang w:eastAsia="pl-PL"/>
        </w:rPr>
      </w:pPr>
      <w:r w:rsidRPr="009F056A">
        <w:rPr>
          <w:rFonts w:ascii="Verdana" w:eastAsia="Times New Roman" w:hAnsi="Verdana" w:cs="Times New Roman"/>
          <w:b/>
          <w:sz w:val="20"/>
          <w:szCs w:val="20"/>
          <w:lang w:eastAsia="pl-PL"/>
        </w:rPr>
        <w:t>Cel przedmiotu zamówienia</w:t>
      </w:r>
    </w:p>
    <w:p w14:paraId="667575BD" w14:textId="77777777" w:rsidR="00367B8B" w:rsidRDefault="00367B8B" w:rsidP="00AF634F">
      <w:pPr>
        <w:tabs>
          <w:tab w:val="center" w:pos="426"/>
          <w:tab w:val="right" w:pos="9356"/>
        </w:tabs>
        <w:spacing w:after="0"/>
        <w:ind w:left="425"/>
        <w:jc w:val="both"/>
        <w:rPr>
          <w:rFonts w:ascii="Verdana" w:eastAsia="Times New Roman" w:hAnsi="Verdana" w:cs="Times New Roman"/>
          <w:sz w:val="20"/>
          <w:szCs w:val="20"/>
          <w:lang w:eastAsia="pl-PL"/>
        </w:rPr>
      </w:pPr>
    </w:p>
    <w:p w14:paraId="4DBB8B5E" w14:textId="527826CD" w:rsidR="001F26F1" w:rsidRDefault="006B27F5" w:rsidP="00AF634F">
      <w:pPr>
        <w:tabs>
          <w:tab w:val="center" w:pos="426"/>
          <w:tab w:val="right" w:pos="9356"/>
        </w:tabs>
        <w:spacing w:after="0"/>
        <w:ind w:left="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C</w:t>
      </w:r>
      <w:r w:rsidR="001F26F1" w:rsidRPr="009F056A">
        <w:rPr>
          <w:rFonts w:ascii="Verdana" w:eastAsia="Times New Roman" w:hAnsi="Verdana" w:cs="Times New Roman"/>
          <w:sz w:val="20"/>
          <w:szCs w:val="20"/>
          <w:lang w:eastAsia="pl-PL"/>
        </w:rPr>
        <w:t>elem zamówienia jest:</w:t>
      </w:r>
    </w:p>
    <w:p w14:paraId="0815AF43" w14:textId="1EB87C3B" w:rsidR="00153C0B" w:rsidRPr="00153C0B" w:rsidRDefault="00153C0B" w:rsidP="00AF634F">
      <w:pPr>
        <w:tabs>
          <w:tab w:val="center" w:pos="426"/>
          <w:tab w:val="right" w:pos="9356"/>
        </w:tabs>
        <w:spacing w:after="0"/>
        <w:ind w:left="425"/>
        <w:jc w:val="both"/>
        <w:rPr>
          <w:rFonts w:ascii="Verdana" w:eastAsia="Times New Roman" w:hAnsi="Verdana" w:cs="Times New Roman"/>
          <w:b/>
          <w:bCs/>
          <w:sz w:val="20"/>
          <w:szCs w:val="20"/>
          <w:u w:val="single"/>
          <w:lang w:eastAsia="pl-PL"/>
        </w:rPr>
      </w:pPr>
      <w:r w:rsidRPr="00153C0B">
        <w:rPr>
          <w:rFonts w:ascii="Verdana" w:eastAsia="Times New Roman" w:hAnsi="Verdana" w:cs="Times New Roman"/>
          <w:b/>
          <w:bCs/>
          <w:sz w:val="20"/>
          <w:szCs w:val="20"/>
          <w:u w:val="single"/>
          <w:lang w:eastAsia="pl-PL"/>
        </w:rPr>
        <w:t>Przegląd drzew i krzewów</w:t>
      </w:r>
    </w:p>
    <w:p w14:paraId="2EDE6FD0" w14:textId="77777777" w:rsidR="001F26F1" w:rsidRPr="009F056A" w:rsidRDefault="001F26F1" w:rsidP="00AF634F">
      <w:pPr>
        <w:pStyle w:val="Akapitzlist"/>
        <w:numPr>
          <w:ilvl w:val="0"/>
          <w:numId w:val="10"/>
        </w:numPr>
        <w:tabs>
          <w:tab w:val="center" w:pos="426"/>
          <w:tab w:val="right" w:pos="9356"/>
        </w:tabs>
        <w:spacing w:after="0"/>
        <w:ind w:left="851" w:hanging="425"/>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w</w:t>
      </w:r>
      <w:r w:rsidR="001B401D" w:rsidRPr="009F056A">
        <w:rPr>
          <w:rFonts w:ascii="Verdana" w:eastAsia="Times New Roman" w:hAnsi="Verdana" w:cs="Times New Roman"/>
          <w:sz w:val="20"/>
          <w:szCs w:val="20"/>
          <w:lang w:eastAsia="pl-PL"/>
        </w:rPr>
        <w:t xml:space="preserve">yselekcjonowanie </w:t>
      </w:r>
      <w:r w:rsidR="006005F4" w:rsidRPr="009F056A">
        <w:rPr>
          <w:rFonts w:ascii="Verdana" w:eastAsia="Times New Roman" w:hAnsi="Verdana" w:cs="Times New Roman"/>
          <w:sz w:val="20"/>
          <w:szCs w:val="20"/>
          <w:lang w:eastAsia="pl-PL"/>
        </w:rPr>
        <w:t xml:space="preserve">podczas przeglądu </w:t>
      </w:r>
      <w:r w:rsidR="001B401D" w:rsidRPr="009F056A">
        <w:rPr>
          <w:rFonts w:ascii="Verdana" w:eastAsia="Times New Roman" w:hAnsi="Verdana" w:cs="Times New Roman"/>
          <w:sz w:val="20"/>
          <w:szCs w:val="20"/>
          <w:lang w:eastAsia="pl-PL"/>
        </w:rPr>
        <w:t>drzew i krzewów mogących potencjalne wpływać na bezpieczeństwo ruchu drogowego w celu minimalizacji potencjalnego ryzyka powstania szkód</w:t>
      </w:r>
      <w:r w:rsidR="006005F4" w:rsidRPr="009F056A">
        <w:rPr>
          <w:rFonts w:ascii="Verdana" w:eastAsia="Times New Roman" w:hAnsi="Verdana" w:cs="Times New Roman"/>
          <w:sz w:val="20"/>
          <w:szCs w:val="20"/>
          <w:lang w:eastAsia="pl-PL"/>
        </w:rPr>
        <w:t>,</w:t>
      </w:r>
      <w:r w:rsidR="001B401D" w:rsidRPr="009F056A">
        <w:rPr>
          <w:rFonts w:ascii="Verdana" w:eastAsia="Times New Roman" w:hAnsi="Verdana" w:cs="Times New Roman"/>
          <w:sz w:val="20"/>
          <w:szCs w:val="20"/>
          <w:lang w:eastAsia="pl-PL"/>
        </w:rPr>
        <w:t xml:space="preserve"> w związku z upadkiem</w:t>
      </w:r>
      <w:r w:rsidR="006005F4" w:rsidRPr="009F056A">
        <w:rPr>
          <w:rFonts w:ascii="Verdana" w:eastAsia="Times New Roman" w:hAnsi="Verdana" w:cs="Times New Roman"/>
          <w:sz w:val="20"/>
          <w:szCs w:val="20"/>
          <w:lang w:eastAsia="pl-PL"/>
        </w:rPr>
        <w:t xml:space="preserve"> lub złamaniem</w:t>
      </w:r>
      <w:r w:rsidR="001B401D" w:rsidRPr="009F056A">
        <w:rPr>
          <w:rFonts w:ascii="Verdana" w:eastAsia="Times New Roman" w:hAnsi="Verdana" w:cs="Times New Roman"/>
          <w:sz w:val="20"/>
          <w:szCs w:val="20"/>
          <w:lang w:eastAsia="pl-PL"/>
        </w:rPr>
        <w:t xml:space="preserve"> drzew i krzewów</w:t>
      </w:r>
      <w:r w:rsidR="006005F4" w:rsidRPr="009F056A">
        <w:rPr>
          <w:rFonts w:ascii="Verdana" w:eastAsia="Times New Roman" w:hAnsi="Verdana" w:cs="Times New Roman"/>
          <w:sz w:val="20"/>
          <w:szCs w:val="20"/>
          <w:lang w:eastAsia="pl-PL"/>
        </w:rPr>
        <w:t xml:space="preserve"> oraz ich części</w:t>
      </w:r>
      <w:r w:rsidRPr="009F056A">
        <w:rPr>
          <w:rFonts w:ascii="Verdana" w:eastAsia="Times New Roman" w:hAnsi="Verdana" w:cs="Times New Roman"/>
          <w:sz w:val="20"/>
          <w:szCs w:val="20"/>
          <w:lang w:eastAsia="pl-PL"/>
        </w:rPr>
        <w:t>;</w:t>
      </w:r>
    </w:p>
    <w:p w14:paraId="26745029" w14:textId="77777777" w:rsidR="004B3212" w:rsidRDefault="00BF44DC" w:rsidP="00AF634F">
      <w:pPr>
        <w:pStyle w:val="Akapitzlist"/>
        <w:numPr>
          <w:ilvl w:val="0"/>
          <w:numId w:val="10"/>
        </w:numPr>
        <w:tabs>
          <w:tab w:val="center" w:pos="426"/>
          <w:tab w:val="right" w:pos="9356"/>
        </w:tabs>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selekcja drzew i krzewów pod kątem </w:t>
      </w:r>
      <w:r w:rsidR="004B3212" w:rsidRPr="009F056A">
        <w:rPr>
          <w:rFonts w:ascii="Verdana" w:eastAsia="Times New Roman" w:hAnsi="Verdana" w:cs="Times New Roman"/>
          <w:sz w:val="20"/>
          <w:szCs w:val="20"/>
          <w:lang w:eastAsia="pl-PL"/>
        </w:rPr>
        <w:t>eliminowani</w:t>
      </w:r>
      <w:r>
        <w:rPr>
          <w:rFonts w:ascii="Verdana" w:eastAsia="Times New Roman" w:hAnsi="Verdana" w:cs="Times New Roman"/>
          <w:sz w:val="20"/>
          <w:szCs w:val="20"/>
          <w:lang w:eastAsia="pl-PL"/>
        </w:rPr>
        <w:t>a</w:t>
      </w:r>
      <w:r w:rsidR="004B3212" w:rsidRPr="009F056A">
        <w:rPr>
          <w:rFonts w:ascii="Verdana" w:eastAsia="Times New Roman" w:hAnsi="Verdana" w:cs="Times New Roman"/>
          <w:sz w:val="20"/>
          <w:szCs w:val="20"/>
          <w:lang w:eastAsia="pl-PL"/>
        </w:rPr>
        <w:t xml:space="preserve"> utrudnień w ruchu drogowym, w szczególności poprzez zapewnienie widoczności, skrajni drogi i możliwości prawidłowego utrzymania drogi;</w:t>
      </w:r>
    </w:p>
    <w:p w14:paraId="57340751" w14:textId="77777777" w:rsidR="000F5679" w:rsidRPr="000F5679" w:rsidRDefault="000F5679" w:rsidP="000F5679">
      <w:pPr>
        <w:pStyle w:val="Akapitzlist"/>
        <w:numPr>
          <w:ilvl w:val="0"/>
          <w:numId w:val="10"/>
        </w:numPr>
        <w:tabs>
          <w:tab w:val="center" w:pos="426"/>
          <w:tab w:val="right" w:pos="9356"/>
        </w:tabs>
        <w:spacing w:after="0"/>
        <w:ind w:left="851" w:hanging="425"/>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 xml:space="preserve">wyselekcjonowanie podczas przeglądu drzew i krzewów mogących potencjalne wpływać na bezpieczeństwo </w:t>
      </w:r>
      <w:r>
        <w:rPr>
          <w:rFonts w:ascii="Verdana" w:eastAsia="Times New Roman" w:hAnsi="Verdana" w:cs="Times New Roman"/>
          <w:sz w:val="20"/>
          <w:szCs w:val="20"/>
          <w:lang w:eastAsia="pl-PL"/>
        </w:rPr>
        <w:t>użytkowania terenów i obiektów bezpośrednio sąsiadujących z drogą,</w:t>
      </w:r>
      <w:r w:rsidRPr="009F056A">
        <w:rPr>
          <w:rFonts w:ascii="Verdana" w:eastAsia="Times New Roman" w:hAnsi="Verdana" w:cs="Times New Roman"/>
          <w:sz w:val="20"/>
          <w:szCs w:val="20"/>
          <w:lang w:eastAsia="pl-PL"/>
        </w:rPr>
        <w:t xml:space="preserve"> w celu minimalizacji potencjalnego ryzyka powstania szkód, w związku z upadkiem lub złamaniem drzew i krzewów oraz ich części;</w:t>
      </w:r>
    </w:p>
    <w:p w14:paraId="020980C7" w14:textId="77777777" w:rsidR="006005F4" w:rsidRPr="009F056A" w:rsidRDefault="001F26F1" w:rsidP="00AF634F">
      <w:pPr>
        <w:pStyle w:val="Akapitzlist"/>
        <w:numPr>
          <w:ilvl w:val="0"/>
          <w:numId w:val="10"/>
        </w:numPr>
        <w:tabs>
          <w:tab w:val="center" w:pos="426"/>
          <w:tab w:val="right" w:pos="9356"/>
        </w:tabs>
        <w:spacing w:after="0"/>
        <w:ind w:left="851" w:hanging="425"/>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o</w:t>
      </w:r>
      <w:r w:rsidR="006005F4" w:rsidRPr="009F056A">
        <w:rPr>
          <w:rFonts w:ascii="Verdana" w:eastAsia="Times New Roman" w:hAnsi="Verdana" w:cs="Times New Roman"/>
          <w:sz w:val="20"/>
          <w:szCs w:val="20"/>
          <w:lang w:eastAsia="pl-PL"/>
        </w:rPr>
        <w:t xml:space="preserve">cena stanu </w:t>
      </w:r>
      <w:r w:rsidR="003A5B66" w:rsidRPr="009F056A">
        <w:rPr>
          <w:rFonts w:ascii="Verdana" w:eastAsia="Times New Roman" w:hAnsi="Verdana" w:cs="Times New Roman"/>
          <w:sz w:val="20"/>
          <w:szCs w:val="20"/>
          <w:lang w:eastAsia="pl-PL"/>
        </w:rPr>
        <w:t>fito</w:t>
      </w:r>
      <w:r w:rsidR="006005F4" w:rsidRPr="009F056A">
        <w:rPr>
          <w:rFonts w:ascii="Verdana" w:eastAsia="Times New Roman" w:hAnsi="Verdana" w:cs="Times New Roman"/>
          <w:sz w:val="20"/>
          <w:szCs w:val="20"/>
          <w:lang w:eastAsia="pl-PL"/>
        </w:rPr>
        <w:t xml:space="preserve">sanitarnego drzew i krzewów oraz określenie w wybranych przypadkach zakresu pielęgnacji drzew i krzewów niezbędnej dla prawidłowego utrzymania zieleni przydrożnej, w szczególności poprzez ograniczenie </w:t>
      </w:r>
      <w:r w:rsidRPr="009F056A">
        <w:rPr>
          <w:rFonts w:ascii="Verdana" w:eastAsia="Times New Roman" w:hAnsi="Verdana" w:cs="Times New Roman"/>
          <w:sz w:val="20"/>
          <w:szCs w:val="20"/>
          <w:lang w:eastAsia="pl-PL"/>
        </w:rPr>
        <w:br/>
      </w:r>
      <w:r w:rsidR="006005F4" w:rsidRPr="009F056A">
        <w:rPr>
          <w:rFonts w:ascii="Verdana" w:eastAsia="Times New Roman" w:hAnsi="Verdana" w:cs="Times New Roman"/>
          <w:sz w:val="20"/>
          <w:szCs w:val="20"/>
          <w:lang w:eastAsia="pl-PL"/>
        </w:rPr>
        <w:t>i eliminowanie zagrożenia</w:t>
      </w:r>
      <w:r w:rsidR="00B837DF">
        <w:rPr>
          <w:rFonts w:ascii="Verdana" w:eastAsia="Times New Roman" w:hAnsi="Verdana" w:cs="Times New Roman"/>
          <w:sz w:val="20"/>
          <w:szCs w:val="20"/>
          <w:lang w:eastAsia="pl-PL"/>
        </w:rPr>
        <w:t xml:space="preserve"> upadku drzew i krzewów jak i od</w:t>
      </w:r>
      <w:r w:rsidR="006005F4" w:rsidRPr="009F056A">
        <w:rPr>
          <w:rFonts w:ascii="Verdana" w:eastAsia="Times New Roman" w:hAnsi="Verdana" w:cs="Times New Roman"/>
          <w:sz w:val="20"/>
          <w:szCs w:val="20"/>
          <w:lang w:eastAsia="pl-PL"/>
        </w:rPr>
        <w:t>ła</w:t>
      </w:r>
      <w:r w:rsidRPr="009F056A">
        <w:rPr>
          <w:rFonts w:ascii="Verdana" w:eastAsia="Times New Roman" w:hAnsi="Verdana" w:cs="Times New Roman"/>
          <w:sz w:val="20"/>
          <w:szCs w:val="20"/>
          <w:lang w:eastAsia="pl-PL"/>
        </w:rPr>
        <w:t>mania się pni, konarów i gałęzi;</w:t>
      </w:r>
    </w:p>
    <w:p w14:paraId="419DF74F" w14:textId="77777777" w:rsidR="00D74302" w:rsidRPr="009F056A" w:rsidRDefault="00D74302" w:rsidP="00AF634F">
      <w:pPr>
        <w:pStyle w:val="Akapitzlist"/>
        <w:numPr>
          <w:ilvl w:val="0"/>
          <w:numId w:val="10"/>
        </w:numPr>
        <w:tabs>
          <w:tab w:val="center" w:pos="426"/>
          <w:tab w:val="right" w:pos="9356"/>
        </w:tabs>
        <w:spacing w:after="0"/>
        <w:ind w:left="851" w:hanging="425"/>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 xml:space="preserve">sporządzenie </w:t>
      </w:r>
      <w:r w:rsidR="00015BE3">
        <w:rPr>
          <w:rFonts w:ascii="Verdana" w:eastAsia="Times New Roman" w:hAnsi="Verdana" w:cs="Times New Roman"/>
          <w:sz w:val="20"/>
          <w:szCs w:val="20"/>
          <w:lang w:eastAsia="pl-PL"/>
        </w:rPr>
        <w:t>P</w:t>
      </w:r>
      <w:r w:rsidRPr="009F056A">
        <w:rPr>
          <w:rFonts w:ascii="Verdana" w:eastAsia="Times New Roman" w:hAnsi="Verdana" w:cs="Times New Roman"/>
          <w:sz w:val="20"/>
          <w:szCs w:val="20"/>
          <w:lang w:eastAsia="pl-PL"/>
        </w:rPr>
        <w:t xml:space="preserve">lanu </w:t>
      </w:r>
      <w:r w:rsidR="00015BE3">
        <w:rPr>
          <w:rFonts w:ascii="Verdana" w:eastAsia="Times New Roman" w:hAnsi="Verdana" w:cs="Times New Roman"/>
          <w:sz w:val="20"/>
          <w:szCs w:val="20"/>
          <w:lang w:eastAsia="pl-PL"/>
        </w:rPr>
        <w:t>Utrzymania Z</w:t>
      </w:r>
      <w:r w:rsidR="00640486">
        <w:rPr>
          <w:rFonts w:ascii="Verdana" w:eastAsia="Times New Roman" w:hAnsi="Verdana" w:cs="Times New Roman"/>
          <w:sz w:val="20"/>
          <w:szCs w:val="20"/>
          <w:lang w:eastAsia="pl-PL"/>
        </w:rPr>
        <w:t>ieleni</w:t>
      </w:r>
      <w:r w:rsidR="00226AFD">
        <w:rPr>
          <w:rFonts w:ascii="Verdana" w:eastAsia="Times New Roman" w:hAnsi="Verdana" w:cs="Times New Roman"/>
          <w:sz w:val="20"/>
          <w:szCs w:val="20"/>
          <w:lang w:eastAsia="pl-PL"/>
        </w:rPr>
        <w:t xml:space="preserve"> wraz z harmonogramem prac</w:t>
      </w:r>
      <w:r w:rsidRPr="009F056A">
        <w:rPr>
          <w:rFonts w:ascii="Verdana" w:eastAsia="Times New Roman" w:hAnsi="Verdana" w:cs="Times New Roman"/>
          <w:sz w:val="20"/>
          <w:szCs w:val="20"/>
          <w:lang w:eastAsia="pl-PL"/>
        </w:rPr>
        <w:t>;</w:t>
      </w:r>
    </w:p>
    <w:p w14:paraId="64256133" w14:textId="77777777" w:rsidR="007E0B1C" w:rsidRDefault="007E0B1C" w:rsidP="00AF634F">
      <w:pPr>
        <w:pStyle w:val="Akapitzlist"/>
        <w:numPr>
          <w:ilvl w:val="0"/>
          <w:numId w:val="10"/>
        </w:numPr>
        <w:tabs>
          <w:tab w:val="center" w:pos="426"/>
          <w:tab w:val="right" w:pos="9356"/>
        </w:tabs>
        <w:spacing w:after="0"/>
        <w:ind w:left="850"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ścisła współpraca przez cały okres obowiązywania umowy z przedstawicielami poszczególnych Rejonów</w:t>
      </w:r>
      <w:r w:rsidR="00A95AD7">
        <w:rPr>
          <w:rFonts w:ascii="Verdana" w:eastAsia="Times New Roman" w:hAnsi="Verdana" w:cs="Times New Roman"/>
          <w:sz w:val="20"/>
          <w:szCs w:val="20"/>
          <w:lang w:eastAsia="pl-PL"/>
        </w:rPr>
        <w:t xml:space="preserve"> oraz przedstawicielami Lasów Państwowych</w:t>
      </w:r>
      <w:r w:rsidR="00AF634F">
        <w:rPr>
          <w:rFonts w:ascii="Verdana" w:eastAsia="Times New Roman" w:hAnsi="Verdana" w:cs="Times New Roman"/>
          <w:sz w:val="20"/>
          <w:szCs w:val="20"/>
          <w:lang w:eastAsia="pl-PL"/>
        </w:rPr>
        <w:t xml:space="preserve"> w ramach porozumienia </w:t>
      </w:r>
      <w:r w:rsidR="000F5679">
        <w:rPr>
          <w:rFonts w:ascii="Verdana" w:eastAsia="Times New Roman" w:hAnsi="Verdana" w:cs="Times New Roman"/>
          <w:sz w:val="20"/>
          <w:szCs w:val="20"/>
          <w:lang w:eastAsia="pl-PL"/>
        </w:rPr>
        <w:t xml:space="preserve">pomiędzy GDDKiA i LP </w:t>
      </w:r>
      <w:r w:rsidR="00AF634F">
        <w:rPr>
          <w:rFonts w:ascii="Verdana" w:eastAsia="Times New Roman" w:hAnsi="Verdana" w:cs="Times New Roman"/>
          <w:sz w:val="20"/>
          <w:szCs w:val="20"/>
          <w:lang w:eastAsia="pl-PL"/>
        </w:rPr>
        <w:t xml:space="preserve">o współpracy z dnia 30.11.2020 r., którego treść zostanie przekazana </w:t>
      </w:r>
      <w:r w:rsidR="000F5679">
        <w:rPr>
          <w:rFonts w:ascii="Verdana" w:eastAsia="Times New Roman" w:hAnsi="Verdana" w:cs="Times New Roman"/>
          <w:sz w:val="20"/>
          <w:szCs w:val="20"/>
          <w:lang w:eastAsia="pl-PL"/>
        </w:rPr>
        <w:t xml:space="preserve">Wykonawcy </w:t>
      </w:r>
      <w:r w:rsidR="00AF634F">
        <w:rPr>
          <w:rFonts w:ascii="Verdana" w:eastAsia="Times New Roman" w:hAnsi="Verdana" w:cs="Times New Roman"/>
          <w:sz w:val="20"/>
          <w:szCs w:val="20"/>
          <w:lang w:eastAsia="pl-PL"/>
        </w:rPr>
        <w:t>po podpisaniu Umowy</w:t>
      </w:r>
      <w:r>
        <w:rPr>
          <w:rFonts w:ascii="Verdana" w:eastAsia="Times New Roman" w:hAnsi="Verdana" w:cs="Times New Roman"/>
          <w:sz w:val="20"/>
          <w:szCs w:val="20"/>
          <w:lang w:eastAsia="pl-PL"/>
        </w:rPr>
        <w:t>;</w:t>
      </w:r>
    </w:p>
    <w:p w14:paraId="090EC7A9" w14:textId="77777777" w:rsidR="007E0B1C" w:rsidRDefault="007E0B1C" w:rsidP="00AF634F">
      <w:pPr>
        <w:pStyle w:val="Akapitzlist"/>
        <w:numPr>
          <w:ilvl w:val="0"/>
          <w:numId w:val="10"/>
        </w:numPr>
        <w:tabs>
          <w:tab w:val="center" w:pos="426"/>
          <w:tab w:val="right" w:pos="9356"/>
        </w:tabs>
        <w:spacing w:after="0"/>
        <w:ind w:left="850" w:hanging="425"/>
        <w:jc w:val="both"/>
        <w:rPr>
          <w:rFonts w:ascii="Verdana" w:eastAsia="Times New Roman" w:hAnsi="Verdana" w:cs="Times New Roman"/>
          <w:sz w:val="20"/>
          <w:szCs w:val="20"/>
          <w:lang w:eastAsia="pl-PL"/>
        </w:rPr>
      </w:pPr>
      <w:r w:rsidRPr="007E0B1C">
        <w:rPr>
          <w:rFonts w:ascii="Verdana" w:eastAsia="Times New Roman" w:hAnsi="Verdana" w:cs="Times New Roman"/>
          <w:sz w:val="20"/>
          <w:szCs w:val="20"/>
          <w:lang w:eastAsia="pl-PL"/>
        </w:rPr>
        <w:t>przekazywanie Zamawiającemu raportów miesięcznych</w:t>
      </w:r>
      <w:r>
        <w:rPr>
          <w:rFonts w:ascii="Verdana" w:eastAsia="Times New Roman" w:hAnsi="Verdana" w:cs="Times New Roman"/>
          <w:sz w:val="20"/>
          <w:szCs w:val="20"/>
          <w:lang w:eastAsia="pl-PL"/>
        </w:rPr>
        <w:t xml:space="preserve"> </w:t>
      </w:r>
      <w:r w:rsidR="0072748E">
        <w:rPr>
          <w:rFonts w:ascii="Verdana" w:eastAsia="Times New Roman" w:hAnsi="Verdana" w:cs="Times New Roman"/>
          <w:sz w:val="20"/>
          <w:szCs w:val="20"/>
          <w:lang w:eastAsia="pl-PL"/>
        </w:rPr>
        <w:t xml:space="preserve">(załącznik nr 3) </w:t>
      </w:r>
      <w:r>
        <w:rPr>
          <w:rFonts w:ascii="Verdana" w:eastAsia="Times New Roman" w:hAnsi="Verdana" w:cs="Times New Roman"/>
          <w:sz w:val="20"/>
          <w:szCs w:val="20"/>
          <w:lang w:eastAsia="pl-PL"/>
        </w:rPr>
        <w:t>zwierających informację o:</w:t>
      </w:r>
    </w:p>
    <w:p w14:paraId="170E419D" w14:textId="77777777" w:rsidR="007E0B1C" w:rsidRDefault="007E0B1C" w:rsidP="00AF634F">
      <w:pPr>
        <w:pStyle w:val="Akapitzlist"/>
        <w:numPr>
          <w:ilvl w:val="0"/>
          <w:numId w:val="24"/>
        </w:numPr>
        <w:tabs>
          <w:tab w:val="center" w:pos="426"/>
          <w:tab w:val="right" w:pos="9356"/>
        </w:tabs>
        <w:spacing w:after="0"/>
        <w:ind w:left="1134" w:hanging="28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postępie prac w odniesieniu do harmonogramu</w:t>
      </w:r>
      <w:r w:rsidR="0072748E">
        <w:rPr>
          <w:rFonts w:ascii="Verdana" w:eastAsia="Times New Roman" w:hAnsi="Verdana" w:cs="Times New Roman"/>
          <w:sz w:val="20"/>
          <w:szCs w:val="20"/>
          <w:lang w:eastAsia="pl-PL"/>
        </w:rPr>
        <w:t xml:space="preserve"> – wykaz odcinków dr</w:t>
      </w:r>
      <w:r w:rsidR="00A851C7">
        <w:rPr>
          <w:rFonts w:ascii="Verdana" w:eastAsia="Times New Roman" w:hAnsi="Verdana" w:cs="Times New Roman"/>
          <w:sz w:val="20"/>
          <w:szCs w:val="20"/>
          <w:lang w:eastAsia="pl-PL"/>
        </w:rPr>
        <w:t>óg objętych przeglądem</w:t>
      </w:r>
      <w:r>
        <w:rPr>
          <w:rFonts w:ascii="Verdana" w:eastAsia="Times New Roman" w:hAnsi="Verdana" w:cs="Times New Roman"/>
          <w:sz w:val="20"/>
          <w:szCs w:val="20"/>
          <w:lang w:eastAsia="pl-PL"/>
        </w:rPr>
        <w:t>;</w:t>
      </w:r>
    </w:p>
    <w:p w14:paraId="18F7E5C0" w14:textId="77777777" w:rsidR="007E0B1C" w:rsidRDefault="007E0B1C" w:rsidP="00AF634F">
      <w:pPr>
        <w:pStyle w:val="Akapitzlist"/>
        <w:numPr>
          <w:ilvl w:val="0"/>
          <w:numId w:val="24"/>
        </w:numPr>
        <w:tabs>
          <w:tab w:val="center" w:pos="426"/>
          <w:tab w:val="right" w:pos="9356"/>
        </w:tabs>
        <w:spacing w:after="0"/>
        <w:ind w:left="1134" w:hanging="28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zaawansowaniu prac</w:t>
      </w:r>
      <w:r w:rsidR="00015BE3">
        <w:rPr>
          <w:rFonts w:ascii="Verdana" w:eastAsia="Times New Roman" w:hAnsi="Verdana" w:cs="Times New Roman"/>
          <w:sz w:val="20"/>
          <w:szCs w:val="20"/>
          <w:lang w:eastAsia="pl-PL"/>
        </w:rPr>
        <w:t xml:space="preserve"> z podziałem na poszczególne Rejony</w:t>
      </w:r>
      <w:r>
        <w:rPr>
          <w:rFonts w:ascii="Verdana" w:eastAsia="Times New Roman" w:hAnsi="Verdana" w:cs="Times New Roman"/>
          <w:sz w:val="20"/>
          <w:szCs w:val="20"/>
          <w:lang w:eastAsia="pl-PL"/>
        </w:rPr>
        <w:t xml:space="preserve"> – wartość wyrażona w %</w:t>
      </w:r>
      <w:r w:rsidR="00226AFD">
        <w:rPr>
          <w:rFonts w:ascii="Verdana" w:eastAsia="Times New Roman" w:hAnsi="Verdana" w:cs="Times New Roman"/>
          <w:sz w:val="20"/>
          <w:szCs w:val="20"/>
          <w:lang w:eastAsia="pl-PL"/>
        </w:rPr>
        <w:t xml:space="preserve"> sieci drogowej objętej wykonanym przeglądem</w:t>
      </w:r>
      <w:r>
        <w:rPr>
          <w:rFonts w:ascii="Verdana" w:eastAsia="Times New Roman" w:hAnsi="Verdana" w:cs="Times New Roman"/>
          <w:sz w:val="20"/>
          <w:szCs w:val="20"/>
          <w:lang w:eastAsia="pl-PL"/>
        </w:rPr>
        <w:t>;</w:t>
      </w:r>
    </w:p>
    <w:p w14:paraId="7935B5B0" w14:textId="77777777" w:rsidR="00736459" w:rsidRDefault="00736459" w:rsidP="00AF634F">
      <w:pPr>
        <w:pStyle w:val="Akapitzlist"/>
        <w:numPr>
          <w:ilvl w:val="0"/>
          <w:numId w:val="24"/>
        </w:numPr>
        <w:tabs>
          <w:tab w:val="center" w:pos="426"/>
          <w:tab w:val="right" w:pos="9356"/>
        </w:tabs>
        <w:spacing w:after="0"/>
        <w:ind w:left="1134" w:hanging="28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ilości drzew i krzewów przeznaczonych do usunięcia lub pielęgnacji z podziałem na kategorie I-III</w:t>
      </w:r>
      <w:r w:rsidR="00226AFD">
        <w:rPr>
          <w:rFonts w:ascii="Verdana" w:eastAsia="Times New Roman" w:hAnsi="Verdana" w:cs="Times New Roman"/>
          <w:sz w:val="20"/>
          <w:szCs w:val="20"/>
          <w:lang w:eastAsia="pl-PL"/>
        </w:rPr>
        <w:t>, osobno dla każdego Rejonu</w:t>
      </w:r>
      <w:r>
        <w:rPr>
          <w:rFonts w:ascii="Verdana" w:eastAsia="Times New Roman" w:hAnsi="Verdana" w:cs="Times New Roman"/>
          <w:sz w:val="20"/>
          <w:szCs w:val="20"/>
          <w:lang w:eastAsia="pl-PL"/>
        </w:rPr>
        <w:t>;</w:t>
      </w:r>
    </w:p>
    <w:p w14:paraId="1C8810F5" w14:textId="77777777" w:rsidR="007E0B1C" w:rsidRDefault="00226AFD" w:rsidP="00AF634F">
      <w:pPr>
        <w:pStyle w:val="Akapitzlist"/>
        <w:numPr>
          <w:ilvl w:val="0"/>
          <w:numId w:val="24"/>
        </w:numPr>
        <w:tabs>
          <w:tab w:val="center" w:pos="426"/>
          <w:tab w:val="right" w:pos="9356"/>
        </w:tabs>
        <w:spacing w:after="0"/>
        <w:ind w:left="1134" w:hanging="28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wykonywaniu </w:t>
      </w:r>
      <w:r w:rsidR="007E0B1C">
        <w:rPr>
          <w:rFonts w:ascii="Verdana" w:eastAsia="Times New Roman" w:hAnsi="Verdana" w:cs="Times New Roman"/>
          <w:sz w:val="20"/>
          <w:szCs w:val="20"/>
          <w:lang w:eastAsia="pl-PL"/>
        </w:rPr>
        <w:t>przeglądów awaryjnych</w:t>
      </w:r>
      <w:r w:rsidR="00205291">
        <w:rPr>
          <w:rFonts w:ascii="Verdana" w:eastAsia="Times New Roman" w:hAnsi="Verdana" w:cs="Times New Roman"/>
          <w:sz w:val="20"/>
          <w:szCs w:val="20"/>
          <w:lang w:eastAsia="pl-PL"/>
        </w:rPr>
        <w:t>, o których mowa w pkt 4.13</w:t>
      </w:r>
      <w:r w:rsidR="007E0B1C">
        <w:rPr>
          <w:rFonts w:ascii="Verdana" w:eastAsia="Times New Roman" w:hAnsi="Verdana" w:cs="Times New Roman"/>
          <w:sz w:val="20"/>
          <w:szCs w:val="20"/>
          <w:lang w:eastAsia="pl-PL"/>
        </w:rPr>
        <w:t>;</w:t>
      </w:r>
    </w:p>
    <w:p w14:paraId="2AFF4FC3" w14:textId="77777777" w:rsidR="00015BE3" w:rsidRDefault="00015BE3" w:rsidP="00AF634F">
      <w:pPr>
        <w:pStyle w:val="Akapitzlist"/>
        <w:numPr>
          <w:ilvl w:val="0"/>
          <w:numId w:val="24"/>
        </w:numPr>
        <w:tabs>
          <w:tab w:val="center" w:pos="426"/>
          <w:tab w:val="right" w:pos="9356"/>
        </w:tabs>
        <w:spacing w:after="0"/>
        <w:ind w:left="1134" w:hanging="28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sytuacjach mających wpływ na realizację postanowień umowy i terminowość jej wykonania.</w:t>
      </w:r>
    </w:p>
    <w:p w14:paraId="1FA3ADA1" w14:textId="77777777" w:rsidR="00015BE3" w:rsidRDefault="00015BE3" w:rsidP="00AF634F">
      <w:pPr>
        <w:tabs>
          <w:tab w:val="center" w:pos="426"/>
          <w:tab w:val="right" w:pos="9356"/>
        </w:tabs>
        <w:spacing w:after="0"/>
        <w:jc w:val="both"/>
        <w:rPr>
          <w:rFonts w:ascii="Verdana" w:eastAsia="Times New Roman" w:hAnsi="Verdana" w:cs="Times New Roman"/>
          <w:sz w:val="20"/>
          <w:szCs w:val="20"/>
          <w:lang w:eastAsia="pl-PL"/>
        </w:rPr>
      </w:pPr>
    </w:p>
    <w:p w14:paraId="3193C849" w14:textId="77777777" w:rsidR="00F67863" w:rsidRDefault="00F67863" w:rsidP="00AF634F">
      <w:pPr>
        <w:tabs>
          <w:tab w:val="center" w:pos="426"/>
          <w:tab w:val="right" w:pos="9356"/>
        </w:tabs>
        <w:spacing w:after="0"/>
        <w:jc w:val="both"/>
        <w:rPr>
          <w:rFonts w:ascii="Verdana" w:eastAsia="Times New Roman" w:hAnsi="Verdana" w:cs="Times New Roman"/>
          <w:sz w:val="20"/>
          <w:szCs w:val="20"/>
          <w:lang w:eastAsia="pl-PL"/>
        </w:rPr>
      </w:pPr>
    </w:p>
    <w:p w14:paraId="1A4F6356" w14:textId="6F036131" w:rsidR="00153C0B" w:rsidRDefault="00153C0B" w:rsidP="00153C0B">
      <w:pPr>
        <w:tabs>
          <w:tab w:val="center" w:pos="426"/>
          <w:tab w:val="right" w:pos="9356"/>
        </w:tabs>
        <w:spacing w:after="0"/>
        <w:ind w:left="425"/>
        <w:jc w:val="both"/>
        <w:rPr>
          <w:rFonts w:ascii="Verdana" w:eastAsia="Times New Roman" w:hAnsi="Verdana" w:cs="Times New Roman"/>
          <w:b/>
          <w:bCs/>
          <w:sz w:val="20"/>
          <w:szCs w:val="20"/>
          <w:u w:val="single"/>
          <w:lang w:eastAsia="pl-PL"/>
        </w:rPr>
      </w:pPr>
      <w:r>
        <w:rPr>
          <w:rFonts w:ascii="Verdana" w:eastAsia="Times New Roman" w:hAnsi="Verdana" w:cs="Times New Roman"/>
          <w:b/>
          <w:bCs/>
          <w:sz w:val="20"/>
          <w:szCs w:val="20"/>
          <w:u w:val="single"/>
          <w:lang w:eastAsia="pl-PL"/>
        </w:rPr>
        <w:lastRenderedPageBreak/>
        <w:t>Szacunki brakarskie</w:t>
      </w:r>
    </w:p>
    <w:p w14:paraId="2CBFF28A" w14:textId="5AC8666E" w:rsidR="00153C0B" w:rsidRDefault="00153C0B" w:rsidP="00153C0B">
      <w:pPr>
        <w:tabs>
          <w:tab w:val="center" w:pos="426"/>
          <w:tab w:val="right" w:pos="9356"/>
        </w:tabs>
        <w:spacing w:after="0"/>
        <w:ind w:left="426"/>
        <w:jc w:val="both"/>
        <w:rPr>
          <w:rFonts w:ascii="Verdana" w:eastAsia="Times New Roman" w:hAnsi="Verdana" w:cs="Times New Roman"/>
          <w:sz w:val="20"/>
          <w:szCs w:val="24"/>
          <w:lang w:eastAsia="pl-PL"/>
        </w:rPr>
      </w:pPr>
      <w:r w:rsidRPr="00153C0B">
        <w:rPr>
          <w:rFonts w:ascii="Verdana" w:eastAsia="Times New Roman" w:hAnsi="Verdana" w:cs="Times New Roman"/>
          <w:sz w:val="20"/>
          <w:szCs w:val="24"/>
          <w:lang w:eastAsia="pl-PL"/>
        </w:rPr>
        <w:t>Zakres zamówienia obejmuje wykonanie obmiaru i klasyfikacji drewna, szacunku brakarskiego drzew na pniu oraz ściętych, zgodnie z wykazem drzew przeznaczonych do szacunku brakarskiego w podziale na trzy części:</w:t>
      </w:r>
    </w:p>
    <w:p w14:paraId="0E72886B" w14:textId="77777777" w:rsidR="00367B8B" w:rsidRPr="00153C0B" w:rsidRDefault="00367B8B" w:rsidP="00153C0B">
      <w:pPr>
        <w:tabs>
          <w:tab w:val="center" w:pos="426"/>
          <w:tab w:val="right" w:pos="9356"/>
        </w:tabs>
        <w:spacing w:after="0"/>
        <w:ind w:left="426"/>
        <w:jc w:val="both"/>
        <w:rPr>
          <w:rFonts w:ascii="Verdana" w:eastAsia="Times New Roman" w:hAnsi="Verdana" w:cs="Times New Roman"/>
          <w:sz w:val="20"/>
          <w:szCs w:val="24"/>
          <w:lang w:eastAsia="pl-PL"/>
        </w:rPr>
      </w:pPr>
    </w:p>
    <w:p w14:paraId="11B76572" w14:textId="2F4167E1" w:rsidR="00153C0B" w:rsidRDefault="00153C0B" w:rsidP="00153C0B">
      <w:pPr>
        <w:pStyle w:val="Akapitzlist"/>
        <w:numPr>
          <w:ilvl w:val="0"/>
          <w:numId w:val="40"/>
        </w:numPr>
        <w:tabs>
          <w:tab w:val="center" w:pos="426"/>
          <w:tab w:val="right" w:pos="9356"/>
        </w:tabs>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Część I – drzewa ścięte, zeskładowane na składowisku Rejonu, zgodnie z otrzymanymi decyzjami, z terenów Gmin,</w:t>
      </w:r>
    </w:p>
    <w:p w14:paraId="1D5AF515" w14:textId="13606E0E" w:rsidR="00153C0B" w:rsidRDefault="00153C0B" w:rsidP="00153C0B">
      <w:pPr>
        <w:pStyle w:val="Akapitzlist"/>
        <w:numPr>
          <w:ilvl w:val="0"/>
          <w:numId w:val="40"/>
        </w:numPr>
        <w:tabs>
          <w:tab w:val="center" w:pos="426"/>
          <w:tab w:val="right" w:pos="9356"/>
        </w:tabs>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Część II – drzewa na pniu, po uzyskaniu decyzji zezwalających na usuniecie drzew na terenie Gmin</w:t>
      </w:r>
    </w:p>
    <w:p w14:paraId="1A8BED70" w14:textId="58C6B096" w:rsidR="00153C0B" w:rsidRDefault="00F67863" w:rsidP="00F67863">
      <w:pPr>
        <w:tabs>
          <w:tab w:val="center" w:pos="426"/>
          <w:tab w:val="right" w:pos="9356"/>
        </w:tabs>
        <w:spacing w:after="0"/>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ab/>
      </w:r>
      <w:r>
        <w:rPr>
          <w:rFonts w:ascii="Verdana" w:eastAsia="Times New Roman" w:hAnsi="Verdana" w:cs="Times New Roman"/>
          <w:sz w:val="20"/>
          <w:szCs w:val="20"/>
          <w:lang w:eastAsia="pl-PL"/>
        </w:rPr>
        <w:tab/>
      </w:r>
      <w:r w:rsidR="00153C0B">
        <w:rPr>
          <w:rFonts w:ascii="Verdana" w:eastAsia="Times New Roman" w:hAnsi="Verdana" w:cs="Times New Roman"/>
          <w:sz w:val="20"/>
          <w:szCs w:val="20"/>
          <w:lang w:eastAsia="pl-PL"/>
        </w:rPr>
        <w:t xml:space="preserve">Faktyczna ilość drzew zleconych w tym etapie będzie uzależniona od ilości drzew, na które Zamawiający uzyska zezwolenie na usuniecie. </w:t>
      </w:r>
      <w:r>
        <w:rPr>
          <w:rFonts w:ascii="Verdana" w:eastAsia="Times New Roman" w:hAnsi="Verdana" w:cs="Times New Roman"/>
          <w:sz w:val="20"/>
          <w:szCs w:val="20"/>
          <w:lang w:eastAsia="pl-PL"/>
        </w:rPr>
        <w:t>Zamawiający nie gwarantuje zlecenia pełnej, deklarowanej na etapie postępowania, liczby drzew do wyceny.</w:t>
      </w:r>
    </w:p>
    <w:p w14:paraId="6DC6AF77" w14:textId="77777777" w:rsidR="00F67863" w:rsidRPr="00153C0B" w:rsidRDefault="00F67863" w:rsidP="00F67863">
      <w:pPr>
        <w:tabs>
          <w:tab w:val="center" w:pos="426"/>
          <w:tab w:val="right" w:pos="9356"/>
        </w:tabs>
        <w:spacing w:after="0"/>
        <w:ind w:left="426"/>
        <w:jc w:val="both"/>
        <w:rPr>
          <w:rFonts w:ascii="Verdana" w:eastAsia="Times New Roman" w:hAnsi="Verdana" w:cs="Times New Roman"/>
          <w:sz w:val="20"/>
          <w:szCs w:val="20"/>
          <w:lang w:eastAsia="pl-PL"/>
        </w:rPr>
      </w:pPr>
    </w:p>
    <w:p w14:paraId="4F30B2FD" w14:textId="0D65A386" w:rsidR="00153C0B" w:rsidRDefault="000A0C1D" w:rsidP="00AF634F">
      <w:pPr>
        <w:pStyle w:val="Akapitzlist"/>
        <w:numPr>
          <w:ilvl w:val="0"/>
          <w:numId w:val="40"/>
        </w:numPr>
        <w:tabs>
          <w:tab w:val="center" w:pos="426"/>
          <w:tab w:val="right" w:pos="9356"/>
        </w:tabs>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Część III – drzew</w:t>
      </w:r>
      <w:r w:rsidR="00D311B0">
        <w:rPr>
          <w:rFonts w:ascii="Verdana" w:eastAsia="Times New Roman" w:hAnsi="Verdana" w:cs="Times New Roman"/>
          <w:sz w:val="20"/>
          <w:szCs w:val="20"/>
          <w:lang w:eastAsia="pl-PL"/>
        </w:rPr>
        <w:t>a</w:t>
      </w:r>
      <w:r>
        <w:rPr>
          <w:rFonts w:ascii="Verdana" w:eastAsia="Times New Roman" w:hAnsi="Verdana" w:cs="Times New Roman"/>
          <w:sz w:val="20"/>
          <w:szCs w:val="20"/>
          <w:lang w:eastAsia="pl-PL"/>
        </w:rPr>
        <w:t xml:space="preserve"> ścięt</w:t>
      </w:r>
      <w:r w:rsidR="00D311B0">
        <w:rPr>
          <w:rFonts w:ascii="Verdana" w:eastAsia="Times New Roman" w:hAnsi="Verdana" w:cs="Times New Roman"/>
          <w:sz w:val="20"/>
          <w:szCs w:val="20"/>
          <w:lang w:eastAsia="pl-PL"/>
        </w:rPr>
        <w:t>e</w:t>
      </w:r>
      <w:r>
        <w:rPr>
          <w:rFonts w:ascii="Verdana" w:eastAsia="Times New Roman" w:hAnsi="Verdana" w:cs="Times New Roman"/>
          <w:sz w:val="20"/>
          <w:szCs w:val="20"/>
          <w:lang w:eastAsia="pl-PL"/>
        </w:rPr>
        <w:t>, zalegając</w:t>
      </w:r>
      <w:r w:rsidR="00D311B0">
        <w:rPr>
          <w:rFonts w:ascii="Verdana" w:eastAsia="Times New Roman" w:hAnsi="Verdana" w:cs="Times New Roman"/>
          <w:sz w:val="20"/>
          <w:szCs w:val="20"/>
          <w:lang w:eastAsia="pl-PL"/>
        </w:rPr>
        <w:t>e</w:t>
      </w:r>
      <w:r>
        <w:rPr>
          <w:rFonts w:ascii="Verdana" w:eastAsia="Times New Roman" w:hAnsi="Verdana" w:cs="Times New Roman"/>
          <w:sz w:val="20"/>
          <w:szCs w:val="20"/>
          <w:lang w:eastAsia="pl-PL"/>
        </w:rPr>
        <w:t xml:space="preserve"> z poprzednich lat zeskładowan</w:t>
      </w:r>
      <w:r w:rsidR="00D311B0">
        <w:rPr>
          <w:rFonts w:ascii="Verdana" w:eastAsia="Times New Roman" w:hAnsi="Verdana" w:cs="Times New Roman"/>
          <w:sz w:val="20"/>
          <w:szCs w:val="20"/>
          <w:lang w:eastAsia="pl-PL"/>
        </w:rPr>
        <w:t>e</w:t>
      </w:r>
      <w:r>
        <w:rPr>
          <w:rFonts w:ascii="Verdana" w:eastAsia="Times New Roman" w:hAnsi="Verdana" w:cs="Times New Roman"/>
          <w:sz w:val="20"/>
          <w:szCs w:val="20"/>
          <w:lang w:eastAsia="pl-PL"/>
        </w:rPr>
        <w:t xml:space="preserve"> na składowisku Rejonów.</w:t>
      </w:r>
    </w:p>
    <w:p w14:paraId="7F6D8C16" w14:textId="77777777" w:rsidR="00F06D9F" w:rsidRDefault="00F06D9F" w:rsidP="00F67863">
      <w:pPr>
        <w:tabs>
          <w:tab w:val="center" w:pos="426"/>
          <w:tab w:val="right" w:pos="9356"/>
        </w:tabs>
        <w:spacing w:after="0"/>
        <w:jc w:val="both"/>
        <w:rPr>
          <w:rFonts w:ascii="Verdana" w:eastAsia="Times New Roman" w:hAnsi="Verdana" w:cs="Times New Roman"/>
          <w:sz w:val="20"/>
          <w:szCs w:val="20"/>
          <w:lang w:eastAsia="pl-PL"/>
        </w:rPr>
      </w:pPr>
    </w:p>
    <w:p w14:paraId="7A92A41C" w14:textId="09129B0A" w:rsidR="00F67863" w:rsidRDefault="00F67863" w:rsidP="00F67863">
      <w:pPr>
        <w:tabs>
          <w:tab w:val="center" w:pos="426"/>
          <w:tab w:val="right" w:pos="9356"/>
        </w:tabs>
        <w:spacing w:after="0"/>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ab/>
      </w:r>
      <w:r>
        <w:rPr>
          <w:rFonts w:ascii="Verdana" w:eastAsia="Times New Roman" w:hAnsi="Verdana" w:cs="Times New Roman"/>
          <w:sz w:val="20"/>
          <w:szCs w:val="20"/>
          <w:lang w:eastAsia="pl-PL"/>
        </w:rPr>
        <w:tab/>
        <w:t>Wycena drewna winna zawierać ilości i wartość drewna (m</w:t>
      </w:r>
      <w:r>
        <w:rPr>
          <w:rFonts w:ascii="Verdana" w:eastAsia="Times New Roman" w:hAnsi="Verdana" w:cs="Times New Roman"/>
          <w:sz w:val="20"/>
          <w:szCs w:val="20"/>
          <w:vertAlign w:val="superscript"/>
          <w:lang w:eastAsia="pl-PL"/>
        </w:rPr>
        <w:t>3</w:t>
      </w:r>
      <w:r>
        <w:rPr>
          <w:rFonts w:ascii="Verdana" w:eastAsia="Times New Roman" w:hAnsi="Verdana" w:cs="Times New Roman"/>
          <w:sz w:val="20"/>
          <w:szCs w:val="20"/>
          <w:lang w:eastAsia="pl-PL"/>
        </w:rPr>
        <w:t xml:space="preserve"> i mp), ceny jednostkowe wyrażone w złotych.</w:t>
      </w:r>
    </w:p>
    <w:p w14:paraId="60C7872E" w14:textId="77777777" w:rsidR="00F67863" w:rsidRDefault="00F67863" w:rsidP="00F67863">
      <w:pPr>
        <w:tabs>
          <w:tab w:val="center" w:pos="426"/>
          <w:tab w:val="right" w:pos="9356"/>
        </w:tabs>
        <w:spacing w:after="0"/>
        <w:jc w:val="both"/>
        <w:rPr>
          <w:rFonts w:ascii="Verdana" w:eastAsia="Times New Roman" w:hAnsi="Verdana" w:cs="Times New Roman"/>
          <w:sz w:val="20"/>
          <w:szCs w:val="20"/>
          <w:lang w:eastAsia="pl-PL"/>
        </w:rPr>
      </w:pPr>
    </w:p>
    <w:p w14:paraId="6728D19D" w14:textId="16EA9727" w:rsidR="00F67863" w:rsidRDefault="00F67863" w:rsidP="00AD16DA">
      <w:pPr>
        <w:tabs>
          <w:tab w:val="center" w:pos="426"/>
          <w:tab w:val="right" w:pos="9356"/>
        </w:tabs>
        <w:spacing w:after="0"/>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ofercie należy uwzględnić </w:t>
      </w:r>
      <w:r w:rsidR="00AD16DA">
        <w:rPr>
          <w:rFonts w:ascii="Verdana" w:eastAsia="Times New Roman" w:hAnsi="Verdana" w:cs="Times New Roman"/>
          <w:sz w:val="20"/>
          <w:szCs w:val="20"/>
          <w:lang w:eastAsia="pl-PL"/>
        </w:rPr>
        <w:t>wszystkie koszty, jakie Wykonawca poniesie z tytułu realizacji usługi (m. in. Koszt dojazdu, robociznę, koszt sprzętu potrzebnego do realizacji zamówienia, koszt przygotowania opracowania itp.).</w:t>
      </w:r>
    </w:p>
    <w:p w14:paraId="7794B95A" w14:textId="77777777" w:rsidR="00F67863" w:rsidRPr="00F06D9F" w:rsidRDefault="00F67863" w:rsidP="00F67863">
      <w:pPr>
        <w:tabs>
          <w:tab w:val="center" w:pos="426"/>
          <w:tab w:val="right" w:pos="9356"/>
        </w:tabs>
        <w:spacing w:after="0"/>
        <w:jc w:val="both"/>
        <w:rPr>
          <w:rFonts w:ascii="Verdana" w:eastAsia="Times New Roman" w:hAnsi="Verdana" w:cs="Times New Roman"/>
          <w:sz w:val="20"/>
          <w:szCs w:val="20"/>
          <w:lang w:eastAsia="pl-PL"/>
        </w:rPr>
      </w:pPr>
    </w:p>
    <w:p w14:paraId="6548BF65" w14:textId="77777777" w:rsidR="004F331C" w:rsidRPr="009F056A" w:rsidRDefault="004F331C" w:rsidP="00AF634F">
      <w:pPr>
        <w:numPr>
          <w:ilvl w:val="0"/>
          <w:numId w:val="1"/>
        </w:numPr>
        <w:tabs>
          <w:tab w:val="center" w:pos="426"/>
          <w:tab w:val="right" w:pos="9356"/>
        </w:tabs>
        <w:spacing w:after="0"/>
        <w:ind w:hanging="720"/>
        <w:jc w:val="both"/>
        <w:rPr>
          <w:rFonts w:ascii="Verdana" w:eastAsia="Times New Roman" w:hAnsi="Verdana" w:cs="Times New Roman"/>
          <w:b/>
          <w:sz w:val="16"/>
          <w:szCs w:val="20"/>
          <w:lang w:eastAsia="pl-PL"/>
        </w:rPr>
      </w:pPr>
      <w:r w:rsidRPr="009F056A">
        <w:rPr>
          <w:rFonts w:ascii="Verdana" w:eastAsia="Times New Roman" w:hAnsi="Verdana" w:cs="Times New Roman"/>
          <w:b/>
          <w:sz w:val="20"/>
          <w:szCs w:val="24"/>
          <w:lang w:eastAsia="pl-PL"/>
        </w:rPr>
        <w:t>Lokalizacja</w:t>
      </w:r>
    </w:p>
    <w:p w14:paraId="32E37197" w14:textId="3E54C4E5" w:rsidR="00AB2C86" w:rsidRDefault="004F331C" w:rsidP="00AF634F">
      <w:pPr>
        <w:tabs>
          <w:tab w:val="center" w:pos="426"/>
          <w:tab w:val="right" w:pos="9356"/>
        </w:tabs>
        <w:spacing w:after="0"/>
        <w:ind w:left="426"/>
        <w:jc w:val="both"/>
        <w:rPr>
          <w:rFonts w:ascii="Verdana" w:eastAsia="Times New Roman" w:hAnsi="Verdana" w:cs="Times New Roman"/>
          <w:sz w:val="20"/>
          <w:szCs w:val="24"/>
          <w:lang w:eastAsia="pl-PL"/>
        </w:rPr>
      </w:pPr>
      <w:bookmarkStart w:id="0" w:name="_Hlk158022610"/>
      <w:r w:rsidRPr="009F056A">
        <w:rPr>
          <w:rFonts w:ascii="Verdana" w:eastAsia="Times New Roman" w:hAnsi="Verdana" w:cs="Times New Roman"/>
          <w:sz w:val="20"/>
          <w:szCs w:val="24"/>
          <w:lang w:eastAsia="pl-PL"/>
        </w:rPr>
        <w:t>Sieć dróg krajowych na terenie województwa śląskiego będąca w zarządzie Generalnej Dyrekcji Dróg Krajowych i Autostrad Oddział w Katowicach</w:t>
      </w:r>
      <w:r w:rsidR="007867A8">
        <w:rPr>
          <w:rFonts w:ascii="Verdana" w:eastAsia="Times New Roman" w:hAnsi="Verdana" w:cs="Times New Roman"/>
          <w:sz w:val="20"/>
          <w:szCs w:val="24"/>
          <w:lang w:eastAsia="pl-PL"/>
        </w:rPr>
        <w:t xml:space="preserve"> </w:t>
      </w:r>
      <w:r w:rsidR="00414D27" w:rsidRPr="009F056A">
        <w:rPr>
          <w:rFonts w:ascii="Verdana" w:eastAsia="Times New Roman" w:hAnsi="Verdana" w:cs="Times New Roman"/>
          <w:sz w:val="20"/>
          <w:szCs w:val="24"/>
          <w:lang w:eastAsia="pl-PL"/>
        </w:rPr>
        <w:t>z zachowaniem po</w:t>
      </w:r>
      <w:r w:rsidR="00BF44DC">
        <w:rPr>
          <w:rFonts w:ascii="Verdana" w:eastAsia="Times New Roman" w:hAnsi="Verdana" w:cs="Times New Roman"/>
          <w:sz w:val="20"/>
          <w:szCs w:val="24"/>
          <w:lang w:eastAsia="pl-PL"/>
        </w:rPr>
        <w:t>działu na dwie części –</w:t>
      </w:r>
      <w:r w:rsidR="00A43CF5">
        <w:rPr>
          <w:rFonts w:ascii="Verdana" w:eastAsia="Times New Roman" w:hAnsi="Verdana" w:cs="Times New Roman"/>
          <w:sz w:val="20"/>
          <w:szCs w:val="24"/>
          <w:lang w:eastAsia="pl-PL"/>
        </w:rPr>
        <w:t xml:space="preserve"> region </w:t>
      </w:r>
      <w:r w:rsidR="007867A8">
        <w:rPr>
          <w:rFonts w:ascii="Verdana" w:eastAsia="Times New Roman" w:hAnsi="Verdana" w:cs="Times New Roman"/>
          <w:sz w:val="20"/>
          <w:szCs w:val="24"/>
          <w:lang w:eastAsia="pl-PL"/>
        </w:rPr>
        <w:t>północny</w:t>
      </w:r>
      <w:r w:rsidR="00A43CF5">
        <w:rPr>
          <w:rFonts w:ascii="Verdana" w:eastAsia="Times New Roman" w:hAnsi="Verdana" w:cs="Times New Roman"/>
          <w:sz w:val="20"/>
          <w:szCs w:val="24"/>
          <w:lang w:eastAsia="pl-PL"/>
        </w:rPr>
        <w:t xml:space="preserve"> i region </w:t>
      </w:r>
      <w:r w:rsidR="007867A8">
        <w:rPr>
          <w:rFonts w:ascii="Verdana" w:eastAsia="Times New Roman" w:hAnsi="Verdana" w:cs="Times New Roman"/>
          <w:sz w:val="20"/>
          <w:szCs w:val="24"/>
          <w:lang w:eastAsia="pl-PL"/>
        </w:rPr>
        <w:t>południowy.</w:t>
      </w:r>
      <w:bookmarkEnd w:id="0"/>
    </w:p>
    <w:p w14:paraId="5A8976E9" w14:textId="77777777" w:rsidR="008B0DFA" w:rsidRDefault="008B0DFA" w:rsidP="00AF634F">
      <w:pPr>
        <w:tabs>
          <w:tab w:val="center" w:pos="426"/>
          <w:tab w:val="right" w:pos="9356"/>
        </w:tabs>
        <w:spacing w:after="0"/>
        <w:ind w:left="426"/>
        <w:jc w:val="both"/>
        <w:rPr>
          <w:rFonts w:ascii="Verdana" w:eastAsia="Times New Roman" w:hAnsi="Verdana" w:cs="Times New Roman"/>
          <w:sz w:val="20"/>
          <w:szCs w:val="24"/>
          <w:lang w:eastAsia="pl-PL"/>
        </w:rPr>
      </w:pPr>
    </w:p>
    <w:p w14:paraId="66A3A64E" w14:textId="77777777" w:rsidR="00BF44DC" w:rsidRDefault="00BF44DC" w:rsidP="00AF634F">
      <w:pPr>
        <w:tabs>
          <w:tab w:val="center" w:pos="426"/>
          <w:tab w:val="right" w:pos="9356"/>
        </w:tabs>
        <w:spacing w:after="0"/>
        <w:ind w:left="426"/>
        <w:jc w:val="center"/>
        <w:rPr>
          <w:rFonts w:ascii="Verdana" w:eastAsia="Times New Roman" w:hAnsi="Verdana" w:cs="Times New Roman"/>
          <w:b/>
          <w:i/>
          <w:sz w:val="20"/>
          <w:szCs w:val="20"/>
          <w:lang w:eastAsia="pl-PL"/>
        </w:rPr>
      </w:pPr>
      <w:r w:rsidRPr="00BF44DC">
        <w:rPr>
          <w:rFonts w:ascii="Verdana" w:eastAsia="Times New Roman" w:hAnsi="Verdana" w:cs="Times New Roman"/>
          <w:b/>
          <w:i/>
          <w:sz w:val="20"/>
          <w:szCs w:val="20"/>
          <w:lang w:eastAsia="pl-PL"/>
        </w:rPr>
        <w:t xml:space="preserve">REGION </w:t>
      </w:r>
      <w:r w:rsidR="00980652">
        <w:rPr>
          <w:rFonts w:ascii="Verdana" w:eastAsia="Times New Roman" w:hAnsi="Verdana" w:cs="Times New Roman"/>
          <w:b/>
          <w:i/>
          <w:sz w:val="20"/>
          <w:szCs w:val="20"/>
          <w:lang w:eastAsia="pl-PL"/>
        </w:rPr>
        <w:t>PÓŁNOCNY</w:t>
      </w:r>
    </w:p>
    <w:p w14:paraId="3E0CAD5C" w14:textId="77777777" w:rsidR="002A6102" w:rsidRPr="00AB2C86" w:rsidRDefault="002A6102" w:rsidP="00AF634F">
      <w:pPr>
        <w:tabs>
          <w:tab w:val="center" w:pos="426"/>
          <w:tab w:val="right" w:pos="9356"/>
        </w:tabs>
        <w:spacing w:after="0"/>
        <w:ind w:left="426"/>
        <w:jc w:val="center"/>
        <w:rPr>
          <w:rFonts w:ascii="Verdana" w:eastAsia="Times New Roman" w:hAnsi="Verdana" w:cs="Times New Roman"/>
          <w:sz w:val="20"/>
          <w:szCs w:val="24"/>
          <w:lang w:eastAsia="pl-PL"/>
        </w:rPr>
      </w:pPr>
    </w:p>
    <w:p w14:paraId="2F2FDA20" w14:textId="77777777" w:rsidR="009A1EF2" w:rsidRPr="007F2247" w:rsidRDefault="009A1EF2" w:rsidP="00AF634F">
      <w:pPr>
        <w:tabs>
          <w:tab w:val="center" w:pos="426"/>
          <w:tab w:val="right" w:pos="9356"/>
        </w:tabs>
        <w:spacing w:after="0"/>
        <w:ind w:left="426"/>
        <w:jc w:val="center"/>
        <w:rPr>
          <w:rFonts w:ascii="Verdana" w:eastAsia="Times New Roman" w:hAnsi="Verdana" w:cs="Times New Roman"/>
          <w:i/>
          <w:sz w:val="20"/>
          <w:szCs w:val="20"/>
          <w:u w:val="single"/>
          <w:lang w:eastAsia="pl-PL"/>
        </w:rPr>
      </w:pPr>
      <w:r w:rsidRPr="007F2247">
        <w:rPr>
          <w:rFonts w:ascii="Verdana" w:eastAsia="Times New Roman" w:hAnsi="Verdana" w:cs="Times New Roman"/>
          <w:i/>
          <w:sz w:val="20"/>
          <w:szCs w:val="20"/>
          <w:u w:val="single"/>
          <w:lang w:eastAsia="pl-PL"/>
        </w:rPr>
        <w:t>REJON CZĘSTOCHOWA:</w:t>
      </w:r>
    </w:p>
    <w:p w14:paraId="59CFC4A8" w14:textId="77777777" w:rsidR="009A1EF2" w:rsidRPr="002A6102" w:rsidRDefault="009A1EF2" w:rsidP="00AF634F">
      <w:pPr>
        <w:tabs>
          <w:tab w:val="center" w:pos="426"/>
          <w:tab w:val="right" w:pos="9356"/>
        </w:tabs>
        <w:spacing w:after="0"/>
        <w:ind w:left="426"/>
        <w:jc w:val="both"/>
        <w:rPr>
          <w:rFonts w:ascii="Verdana" w:hAnsi="Verdana"/>
          <w:sz w:val="20"/>
          <w:szCs w:val="20"/>
        </w:rPr>
      </w:pPr>
      <w:r w:rsidRPr="002A6102">
        <w:rPr>
          <w:rFonts w:ascii="Verdana" w:hAnsi="Verdana"/>
          <w:sz w:val="20"/>
          <w:szCs w:val="20"/>
        </w:rPr>
        <w:t>Droga krajowa nr 46 od km</w:t>
      </w:r>
      <w:r w:rsidRPr="002A6102">
        <w:rPr>
          <w:rFonts w:ascii="Verdana" w:eastAsia="Times New Roman" w:hAnsi="Verdana" w:cs="Times New Roman"/>
          <w:sz w:val="20"/>
          <w:szCs w:val="20"/>
          <w:lang w:eastAsia="pl-PL"/>
        </w:rPr>
        <w:t xml:space="preserve"> </w:t>
      </w:r>
      <w:r w:rsidRPr="002A6102">
        <w:rPr>
          <w:rFonts w:ascii="Verdana" w:hAnsi="Verdana"/>
          <w:sz w:val="20"/>
          <w:szCs w:val="20"/>
        </w:rPr>
        <w:t>195+186 do km  213+513</w:t>
      </w:r>
      <w:r w:rsidR="00594F30" w:rsidRPr="002A6102">
        <w:rPr>
          <w:rFonts w:ascii="Verdana" w:hAnsi="Verdana"/>
          <w:sz w:val="20"/>
          <w:szCs w:val="20"/>
        </w:rPr>
        <w:t>, odcinek długości 18,327 km</w:t>
      </w:r>
      <w:r w:rsidRPr="002A6102">
        <w:rPr>
          <w:rFonts w:ascii="Verdana" w:hAnsi="Verdana"/>
          <w:sz w:val="20"/>
          <w:szCs w:val="20"/>
        </w:rPr>
        <w:t>;</w:t>
      </w:r>
    </w:p>
    <w:p w14:paraId="12B8425E" w14:textId="77777777" w:rsidR="009A1EF2" w:rsidRPr="002A6102" w:rsidRDefault="009A1EF2" w:rsidP="00AF634F">
      <w:pPr>
        <w:spacing w:after="0"/>
        <w:ind w:left="425"/>
        <w:jc w:val="both"/>
        <w:rPr>
          <w:rFonts w:ascii="Verdana" w:hAnsi="Verdana"/>
          <w:sz w:val="20"/>
          <w:szCs w:val="20"/>
        </w:rPr>
      </w:pPr>
      <w:r w:rsidRPr="002A6102">
        <w:rPr>
          <w:rFonts w:ascii="Verdana" w:hAnsi="Verdana"/>
          <w:sz w:val="20"/>
          <w:szCs w:val="20"/>
        </w:rPr>
        <w:t>Droga krajowa nr 91</w:t>
      </w:r>
      <w:r w:rsidR="00EE4F87" w:rsidRPr="002A6102">
        <w:rPr>
          <w:rFonts w:ascii="Verdana" w:hAnsi="Verdana"/>
          <w:sz w:val="20"/>
          <w:szCs w:val="20"/>
        </w:rPr>
        <w:t>c</w:t>
      </w:r>
      <w:r w:rsidRPr="002A6102">
        <w:rPr>
          <w:rFonts w:ascii="Verdana" w:hAnsi="Verdana"/>
          <w:sz w:val="20"/>
          <w:szCs w:val="20"/>
        </w:rPr>
        <w:t xml:space="preserve"> od km 71+908 do</w:t>
      </w:r>
      <w:r w:rsidR="00BF0AF9" w:rsidRPr="002A6102">
        <w:rPr>
          <w:rFonts w:ascii="Verdana" w:hAnsi="Verdana"/>
          <w:sz w:val="20"/>
          <w:szCs w:val="20"/>
        </w:rPr>
        <w:t xml:space="preserve"> km</w:t>
      </w:r>
      <w:r w:rsidRPr="002A6102">
        <w:rPr>
          <w:rFonts w:ascii="Verdana" w:hAnsi="Verdana"/>
          <w:sz w:val="20"/>
          <w:szCs w:val="20"/>
        </w:rPr>
        <w:t xml:space="preserve"> 93+734</w:t>
      </w:r>
      <w:r w:rsidR="00594F30" w:rsidRPr="002A6102">
        <w:rPr>
          <w:rFonts w:ascii="Verdana" w:hAnsi="Verdana"/>
          <w:sz w:val="20"/>
          <w:szCs w:val="20"/>
        </w:rPr>
        <w:t>, odcinek długości 21,</w:t>
      </w:r>
      <w:r w:rsidR="00BF0AF9" w:rsidRPr="002A6102">
        <w:rPr>
          <w:rFonts w:ascii="Verdana" w:hAnsi="Verdana"/>
          <w:sz w:val="20"/>
          <w:szCs w:val="20"/>
        </w:rPr>
        <w:t>826</w:t>
      </w:r>
      <w:r w:rsidR="00594F30" w:rsidRPr="002A6102">
        <w:rPr>
          <w:rFonts w:ascii="Verdana" w:hAnsi="Verdana"/>
          <w:sz w:val="20"/>
          <w:szCs w:val="20"/>
        </w:rPr>
        <w:t xml:space="preserve"> km</w:t>
      </w:r>
      <w:r w:rsidR="00E84945" w:rsidRPr="002A6102">
        <w:rPr>
          <w:rFonts w:ascii="Verdana" w:hAnsi="Verdana"/>
          <w:sz w:val="20"/>
          <w:szCs w:val="20"/>
        </w:rPr>
        <w:t>;</w:t>
      </w:r>
    </w:p>
    <w:p w14:paraId="41D6C1C0" w14:textId="77777777" w:rsidR="00EE4F87" w:rsidRPr="002A6102" w:rsidRDefault="00EE4F87" w:rsidP="00EE4F87">
      <w:pPr>
        <w:tabs>
          <w:tab w:val="center" w:pos="426"/>
          <w:tab w:val="right" w:pos="9356"/>
        </w:tabs>
        <w:spacing w:after="0"/>
        <w:ind w:left="426"/>
        <w:jc w:val="both"/>
        <w:rPr>
          <w:rFonts w:ascii="Verdana" w:hAnsi="Verdana"/>
          <w:sz w:val="20"/>
          <w:szCs w:val="20"/>
        </w:rPr>
      </w:pPr>
      <w:r w:rsidRPr="002A6102">
        <w:rPr>
          <w:rFonts w:ascii="Verdana" w:hAnsi="Verdana"/>
          <w:sz w:val="20"/>
          <w:szCs w:val="20"/>
        </w:rPr>
        <w:t>Droga krajowa nr 91i od km</w:t>
      </w:r>
      <w:r w:rsidRPr="002A6102">
        <w:rPr>
          <w:rFonts w:ascii="Verdana" w:eastAsia="Times New Roman" w:hAnsi="Verdana" w:cs="Times New Roman"/>
          <w:sz w:val="20"/>
          <w:szCs w:val="20"/>
          <w:lang w:eastAsia="pl-PL"/>
        </w:rPr>
        <w:t xml:space="preserve"> </w:t>
      </w:r>
      <w:r w:rsidRPr="002A6102">
        <w:rPr>
          <w:rFonts w:ascii="Verdana" w:hAnsi="Verdana"/>
          <w:sz w:val="20"/>
          <w:szCs w:val="20"/>
        </w:rPr>
        <w:t>481+745 do km 509+175, odcinek długości 27,430 km;</w:t>
      </w:r>
    </w:p>
    <w:p w14:paraId="66D3C607" w14:textId="1D3653E4" w:rsidR="00EE4F87" w:rsidRPr="002A6102" w:rsidRDefault="00EE4F87" w:rsidP="00AF634F">
      <w:pPr>
        <w:spacing w:after="0"/>
        <w:ind w:left="425"/>
        <w:jc w:val="both"/>
        <w:rPr>
          <w:rFonts w:ascii="Verdana" w:hAnsi="Verdana"/>
          <w:sz w:val="20"/>
          <w:szCs w:val="20"/>
        </w:rPr>
      </w:pPr>
      <w:r w:rsidRPr="002A6102">
        <w:rPr>
          <w:rFonts w:ascii="Verdana" w:hAnsi="Verdana"/>
          <w:sz w:val="20"/>
          <w:szCs w:val="20"/>
        </w:rPr>
        <w:t>Autostrada A1 od km 3</w:t>
      </w:r>
      <w:r w:rsidR="00F2276F" w:rsidRPr="002A6102">
        <w:rPr>
          <w:rFonts w:ascii="Verdana" w:hAnsi="Verdana"/>
          <w:sz w:val="20"/>
          <w:szCs w:val="20"/>
        </w:rPr>
        <w:t>99+747</w:t>
      </w:r>
      <w:r w:rsidRPr="002A6102">
        <w:rPr>
          <w:rFonts w:ascii="Verdana" w:hAnsi="Verdana"/>
          <w:sz w:val="20"/>
          <w:szCs w:val="20"/>
        </w:rPr>
        <w:t xml:space="preserve"> do km 4</w:t>
      </w:r>
      <w:r w:rsidR="00F2276F" w:rsidRPr="002A6102">
        <w:rPr>
          <w:rFonts w:ascii="Verdana" w:hAnsi="Verdana"/>
          <w:sz w:val="20"/>
          <w:szCs w:val="20"/>
        </w:rPr>
        <w:t>75</w:t>
      </w:r>
      <w:r w:rsidRPr="002A6102">
        <w:rPr>
          <w:rFonts w:ascii="Verdana" w:hAnsi="Verdana"/>
          <w:sz w:val="20"/>
          <w:szCs w:val="20"/>
        </w:rPr>
        <w:t>+</w:t>
      </w:r>
      <w:r w:rsidR="00F2276F" w:rsidRPr="002A6102">
        <w:rPr>
          <w:rFonts w:ascii="Verdana" w:hAnsi="Verdana"/>
          <w:sz w:val="20"/>
          <w:szCs w:val="20"/>
        </w:rPr>
        <w:t>331</w:t>
      </w:r>
      <w:r w:rsidRPr="002A6102">
        <w:rPr>
          <w:rFonts w:ascii="Verdana" w:hAnsi="Verdana"/>
          <w:sz w:val="20"/>
          <w:szCs w:val="20"/>
        </w:rPr>
        <w:t>, odcinek długości</w:t>
      </w:r>
      <w:r w:rsidR="00F2276F" w:rsidRPr="002A6102">
        <w:rPr>
          <w:rFonts w:ascii="Verdana" w:hAnsi="Verdana"/>
          <w:sz w:val="20"/>
          <w:szCs w:val="20"/>
        </w:rPr>
        <w:t xml:space="preserve"> 75,584</w:t>
      </w:r>
      <w:r w:rsidRPr="002A6102">
        <w:rPr>
          <w:rFonts w:ascii="Verdana" w:hAnsi="Verdana"/>
          <w:sz w:val="20"/>
          <w:szCs w:val="20"/>
        </w:rPr>
        <w:t xml:space="preserve"> km;</w:t>
      </w:r>
    </w:p>
    <w:p w14:paraId="16475446" w14:textId="3D5F6A3F" w:rsidR="00F2276F" w:rsidRPr="002A6102" w:rsidRDefault="00F2276F" w:rsidP="00F2276F">
      <w:pPr>
        <w:tabs>
          <w:tab w:val="center" w:pos="426"/>
          <w:tab w:val="right" w:pos="9356"/>
        </w:tabs>
        <w:spacing w:after="0"/>
        <w:ind w:left="426"/>
        <w:jc w:val="right"/>
        <w:rPr>
          <w:rFonts w:ascii="Verdana" w:hAnsi="Verdana"/>
          <w:b/>
          <w:i/>
          <w:sz w:val="20"/>
        </w:rPr>
      </w:pPr>
      <w:r w:rsidRPr="002A6102">
        <w:rPr>
          <w:rFonts w:ascii="Verdana" w:hAnsi="Verdana"/>
          <w:i/>
          <w:sz w:val="20"/>
        </w:rPr>
        <w:t>Łączna długość:</w:t>
      </w:r>
      <w:r w:rsidRPr="002A6102">
        <w:rPr>
          <w:rFonts w:ascii="Verdana" w:hAnsi="Verdana"/>
          <w:b/>
          <w:i/>
          <w:sz w:val="20"/>
        </w:rPr>
        <w:t xml:space="preserve"> 143,167 km</w:t>
      </w:r>
    </w:p>
    <w:p w14:paraId="2264B675" w14:textId="77777777" w:rsidR="00980652" w:rsidRPr="002A6102" w:rsidRDefault="00980652" w:rsidP="00AF634F">
      <w:pPr>
        <w:tabs>
          <w:tab w:val="center" w:pos="426"/>
          <w:tab w:val="right" w:pos="9356"/>
        </w:tabs>
        <w:spacing w:after="0"/>
        <w:rPr>
          <w:rFonts w:ascii="Verdana" w:eastAsia="Times New Roman" w:hAnsi="Verdana" w:cs="Times New Roman"/>
          <w:i/>
          <w:sz w:val="20"/>
          <w:szCs w:val="24"/>
          <w:u w:val="single"/>
          <w:lang w:eastAsia="pl-PL"/>
        </w:rPr>
      </w:pPr>
    </w:p>
    <w:p w14:paraId="0CB85B1B" w14:textId="77777777" w:rsidR="009C5986" w:rsidRPr="002A6102" w:rsidRDefault="009C5986" w:rsidP="00AF634F">
      <w:pPr>
        <w:tabs>
          <w:tab w:val="center" w:pos="426"/>
          <w:tab w:val="right" w:pos="9356"/>
        </w:tabs>
        <w:spacing w:after="0"/>
        <w:ind w:left="426"/>
        <w:jc w:val="center"/>
        <w:rPr>
          <w:rFonts w:ascii="Verdana" w:hAnsi="Verdana"/>
          <w:i/>
          <w:sz w:val="20"/>
          <w:u w:val="single"/>
        </w:rPr>
      </w:pPr>
      <w:r w:rsidRPr="002A6102">
        <w:rPr>
          <w:rFonts w:ascii="Verdana" w:hAnsi="Verdana"/>
          <w:i/>
          <w:sz w:val="20"/>
          <w:u w:val="single"/>
        </w:rPr>
        <w:t>REJON LUBLINIEC:</w:t>
      </w:r>
    </w:p>
    <w:p w14:paraId="178BE1EB" w14:textId="77777777" w:rsidR="009C5986" w:rsidRPr="002A6102" w:rsidRDefault="009C5986" w:rsidP="00AF634F">
      <w:pPr>
        <w:tabs>
          <w:tab w:val="center" w:pos="426"/>
          <w:tab w:val="right" w:pos="9356"/>
        </w:tabs>
        <w:spacing w:after="0"/>
        <w:ind w:left="426"/>
        <w:jc w:val="both"/>
        <w:rPr>
          <w:rFonts w:ascii="Verdana" w:hAnsi="Verdana"/>
          <w:sz w:val="20"/>
        </w:rPr>
      </w:pPr>
      <w:r w:rsidRPr="002A6102">
        <w:rPr>
          <w:rFonts w:ascii="Verdana" w:hAnsi="Verdana"/>
          <w:sz w:val="20"/>
        </w:rPr>
        <w:t>Droga krajowa nr 11 od km 522+306 do km 576+030, odcinek długości 53,724 km;</w:t>
      </w:r>
    </w:p>
    <w:p w14:paraId="6C66B64E" w14:textId="77777777" w:rsidR="009C5986" w:rsidRPr="002A6102" w:rsidRDefault="009C5986" w:rsidP="00AF634F">
      <w:pPr>
        <w:tabs>
          <w:tab w:val="center" w:pos="426"/>
          <w:tab w:val="right" w:pos="9356"/>
        </w:tabs>
        <w:spacing w:after="0"/>
        <w:ind w:left="426"/>
        <w:jc w:val="both"/>
        <w:rPr>
          <w:rFonts w:ascii="Verdana" w:hAnsi="Verdana"/>
          <w:sz w:val="20"/>
        </w:rPr>
      </w:pPr>
      <w:r w:rsidRPr="002A6102">
        <w:rPr>
          <w:rFonts w:ascii="Verdana" w:hAnsi="Verdana"/>
          <w:sz w:val="20"/>
        </w:rPr>
        <w:t>Droga krajowa nr 42 od km 73+197 do km 81+854, odcinek długości 8,657 km;</w:t>
      </w:r>
    </w:p>
    <w:p w14:paraId="3B6CC88B" w14:textId="77777777" w:rsidR="009C5986" w:rsidRPr="002A6102" w:rsidRDefault="009C5986" w:rsidP="00AF634F">
      <w:pPr>
        <w:tabs>
          <w:tab w:val="center" w:pos="426"/>
          <w:tab w:val="right" w:pos="9356"/>
        </w:tabs>
        <w:spacing w:after="0"/>
        <w:ind w:left="426"/>
        <w:jc w:val="both"/>
        <w:rPr>
          <w:rFonts w:ascii="Verdana" w:hAnsi="Verdana"/>
          <w:sz w:val="20"/>
        </w:rPr>
      </w:pPr>
      <w:r w:rsidRPr="002A6102">
        <w:rPr>
          <w:rFonts w:ascii="Verdana" w:hAnsi="Verdana"/>
          <w:sz w:val="20"/>
        </w:rPr>
        <w:t>Droga krajowa nr 43 od km 23+261 do km 26+670, odcinek długości 3,409 km;</w:t>
      </w:r>
    </w:p>
    <w:p w14:paraId="57566039" w14:textId="77777777" w:rsidR="009C5986" w:rsidRPr="002A6102" w:rsidRDefault="009C5986" w:rsidP="00AF634F">
      <w:pPr>
        <w:tabs>
          <w:tab w:val="center" w:pos="426"/>
          <w:tab w:val="right" w:pos="9356"/>
        </w:tabs>
        <w:spacing w:after="0"/>
        <w:ind w:left="426"/>
        <w:jc w:val="both"/>
        <w:rPr>
          <w:rFonts w:ascii="Verdana" w:hAnsi="Verdana"/>
          <w:sz w:val="20"/>
        </w:rPr>
      </w:pPr>
      <w:r w:rsidRPr="002A6102">
        <w:rPr>
          <w:rFonts w:ascii="Verdana" w:hAnsi="Verdana"/>
          <w:sz w:val="20"/>
        </w:rPr>
        <w:t>Droga krajowa nr 43 od km 32+020 do km 56+891, odcinek długości 24,871 km;</w:t>
      </w:r>
    </w:p>
    <w:p w14:paraId="27B661D8" w14:textId="77777777" w:rsidR="009C5986" w:rsidRPr="002A6102" w:rsidRDefault="009C5986" w:rsidP="00AF634F">
      <w:pPr>
        <w:tabs>
          <w:tab w:val="center" w:pos="426"/>
          <w:tab w:val="right" w:pos="9356"/>
        </w:tabs>
        <w:spacing w:after="0"/>
        <w:ind w:left="426"/>
        <w:jc w:val="both"/>
        <w:rPr>
          <w:rFonts w:ascii="Verdana" w:hAnsi="Verdana"/>
          <w:sz w:val="20"/>
        </w:rPr>
      </w:pPr>
      <w:r w:rsidRPr="002A6102">
        <w:rPr>
          <w:rFonts w:ascii="Verdana" w:hAnsi="Verdana"/>
          <w:sz w:val="20"/>
        </w:rPr>
        <w:t>Droga krajowa nr 43b od km 0+000 do km 5+460, odcinek długości 5,460 km;</w:t>
      </w:r>
    </w:p>
    <w:p w14:paraId="1AD46DF8" w14:textId="77777777" w:rsidR="009C5986" w:rsidRPr="002A6102" w:rsidRDefault="009C5986" w:rsidP="00AF634F">
      <w:pPr>
        <w:tabs>
          <w:tab w:val="center" w:pos="426"/>
          <w:tab w:val="right" w:pos="9356"/>
        </w:tabs>
        <w:spacing w:after="0"/>
        <w:ind w:left="426"/>
        <w:jc w:val="both"/>
        <w:rPr>
          <w:rFonts w:ascii="Verdana" w:hAnsi="Verdana"/>
          <w:sz w:val="20"/>
        </w:rPr>
      </w:pPr>
      <w:r w:rsidRPr="002A6102">
        <w:rPr>
          <w:rFonts w:ascii="Verdana" w:hAnsi="Verdana"/>
          <w:sz w:val="20"/>
        </w:rPr>
        <w:t>Droga krajowa nr 46 od km 141+589 do km 153+204, odcinek długości 11,615 km;</w:t>
      </w:r>
    </w:p>
    <w:p w14:paraId="628B760B" w14:textId="77777777" w:rsidR="009C5986" w:rsidRPr="002A6102" w:rsidRDefault="009C5986" w:rsidP="00AF634F">
      <w:pPr>
        <w:tabs>
          <w:tab w:val="center" w:pos="426"/>
          <w:tab w:val="right" w:pos="9356"/>
        </w:tabs>
        <w:spacing w:after="0"/>
        <w:ind w:left="426"/>
        <w:jc w:val="both"/>
        <w:rPr>
          <w:rFonts w:ascii="Verdana" w:hAnsi="Verdana"/>
          <w:sz w:val="20"/>
        </w:rPr>
      </w:pPr>
      <w:r w:rsidRPr="002A6102">
        <w:rPr>
          <w:rFonts w:ascii="Verdana" w:hAnsi="Verdana"/>
          <w:sz w:val="20"/>
        </w:rPr>
        <w:t xml:space="preserve">Droga krajowa nr 46 od km 161+735 do km 183+425, odcinek długości 21,690 km; </w:t>
      </w:r>
    </w:p>
    <w:p w14:paraId="1B3C719E" w14:textId="77777777" w:rsidR="009C5986" w:rsidRPr="002A6102" w:rsidRDefault="009C5986" w:rsidP="00AF634F">
      <w:pPr>
        <w:tabs>
          <w:tab w:val="center" w:pos="426"/>
          <w:tab w:val="right" w:pos="9356"/>
        </w:tabs>
        <w:spacing w:after="0"/>
        <w:ind w:left="426"/>
        <w:jc w:val="both"/>
        <w:rPr>
          <w:rFonts w:ascii="Verdana" w:hAnsi="Verdana"/>
          <w:sz w:val="20"/>
        </w:rPr>
      </w:pPr>
      <w:r w:rsidRPr="002A6102">
        <w:rPr>
          <w:rFonts w:ascii="Verdana" w:hAnsi="Verdana"/>
          <w:sz w:val="20"/>
        </w:rPr>
        <w:t xml:space="preserve">Droga krajowa nr 46f od km 0+000 do km 5+840, odcinek długości 5,840 km; </w:t>
      </w:r>
    </w:p>
    <w:p w14:paraId="78DF8A45" w14:textId="77777777" w:rsidR="009C5986" w:rsidRPr="002A6102" w:rsidRDefault="009C5986" w:rsidP="00AF634F">
      <w:pPr>
        <w:tabs>
          <w:tab w:val="center" w:pos="426"/>
          <w:tab w:val="right" w:pos="9356"/>
        </w:tabs>
        <w:spacing w:after="0"/>
        <w:ind w:left="426"/>
        <w:jc w:val="both"/>
        <w:rPr>
          <w:rFonts w:ascii="Verdana" w:hAnsi="Verdana"/>
          <w:sz w:val="20"/>
        </w:rPr>
      </w:pPr>
      <w:r w:rsidRPr="002A6102">
        <w:rPr>
          <w:rFonts w:ascii="Verdana" w:hAnsi="Verdana"/>
          <w:sz w:val="20"/>
        </w:rPr>
        <w:t>Droga krajowa nr 78 od km 71+987 do km 78+046, odcinek długości 6,059 km,</w:t>
      </w:r>
    </w:p>
    <w:p w14:paraId="32C86B09" w14:textId="77777777" w:rsidR="009C5986" w:rsidRPr="007F2247" w:rsidRDefault="009C5986" w:rsidP="00AF634F">
      <w:pPr>
        <w:tabs>
          <w:tab w:val="center" w:pos="426"/>
          <w:tab w:val="right" w:pos="9356"/>
        </w:tabs>
        <w:spacing w:after="0"/>
        <w:ind w:left="426"/>
        <w:jc w:val="right"/>
        <w:rPr>
          <w:rFonts w:ascii="Verdana" w:hAnsi="Verdana"/>
          <w:b/>
          <w:i/>
          <w:sz w:val="20"/>
        </w:rPr>
      </w:pPr>
      <w:bookmarkStart w:id="1" w:name="_Hlk158197200"/>
      <w:r w:rsidRPr="002A6102">
        <w:rPr>
          <w:rFonts w:ascii="Verdana" w:hAnsi="Verdana"/>
          <w:i/>
          <w:sz w:val="20"/>
        </w:rPr>
        <w:t>Łączna długość:</w:t>
      </w:r>
      <w:r w:rsidRPr="002A6102">
        <w:rPr>
          <w:rFonts w:ascii="Verdana" w:hAnsi="Verdana"/>
          <w:b/>
          <w:i/>
          <w:sz w:val="20"/>
        </w:rPr>
        <w:t xml:space="preserve"> 141,325 km</w:t>
      </w:r>
    </w:p>
    <w:bookmarkEnd w:id="1"/>
    <w:p w14:paraId="4DBEF662" w14:textId="77777777" w:rsidR="00BE64A2" w:rsidRPr="007F2247" w:rsidRDefault="00BE64A2" w:rsidP="00AF634F">
      <w:pPr>
        <w:tabs>
          <w:tab w:val="center" w:pos="426"/>
          <w:tab w:val="right" w:pos="9356"/>
        </w:tabs>
        <w:spacing w:after="0"/>
        <w:rPr>
          <w:rFonts w:ascii="Verdana" w:eastAsia="Times New Roman" w:hAnsi="Verdana" w:cs="Times New Roman"/>
          <w:i/>
          <w:sz w:val="20"/>
          <w:szCs w:val="24"/>
          <w:u w:val="single"/>
          <w:lang w:eastAsia="pl-PL"/>
        </w:rPr>
      </w:pPr>
    </w:p>
    <w:p w14:paraId="31FEFDB2" w14:textId="77777777" w:rsidR="00BE64A2" w:rsidRPr="007F2247" w:rsidRDefault="00BE64A2" w:rsidP="00AF634F">
      <w:pPr>
        <w:tabs>
          <w:tab w:val="center" w:pos="426"/>
          <w:tab w:val="right" w:pos="9356"/>
        </w:tabs>
        <w:spacing w:after="0"/>
        <w:ind w:left="426"/>
        <w:jc w:val="center"/>
        <w:rPr>
          <w:rFonts w:ascii="Verdana" w:eastAsia="Times New Roman" w:hAnsi="Verdana" w:cs="Times New Roman"/>
          <w:i/>
          <w:sz w:val="20"/>
          <w:szCs w:val="24"/>
          <w:u w:val="single"/>
          <w:lang w:eastAsia="pl-PL"/>
        </w:rPr>
      </w:pPr>
      <w:r w:rsidRPr="007F2247">
        <w:rPr>
          <w:rFonts w:ascii="Verdana" w:eastAsia="Times New Roman" w:hAnsi="Verdana" w:cs="Times New Roman"/>
          <w:i/>
          <w:sz w:val="20"/>
          <w:szCs w:val="24"/>
          <w:u w:val="single"/>
          <w:lang w:eastAsia="pl-PL"/>
        </w:rPr>
        <w:t>REJON ZAWIERCIE:</w:t>
      </w:r>
    </w:p>
    <w:p w14:paraId="1E576551" w14:textId="6B0E9AEC" w:rsidR="00BE64A2" w:rsidRPr="00A43BC8" w:rsidRDefault="00BE64A2" w:rsidP="00AF634F">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t xml:space="preserve">Droga ekspresowa S1b od km 0+000 do km </w:t>
      </w:r>
      <w:r w:rsidR="000B0FF0" w:rsidRPr="00A43BC8">
        <w:rPr>
          <w:rFonts w:ascii="Verdana" w:eastAsia="Times New Roman" w:hAnsi="Verdana" w:cs="Times New Roman"/>
          <w:sz w:val="20"/>
          <w:szCs w:val="20"/>
          <w:lang w:eastAsia="pl-PL"/>
        </w:rPr>
        <w:t>1</w:t>
      </w:r>
      <w:r w:rsidR="00A43BC8" w:rsidRPr="00A43BC8">
        <w:rPr>
          <w:rFonts w:ascii="Verdana" w:eastAsia="Times New Roman" w:hAnsi="Verdana" w:cs="Times New Roman"/>
          <w:sz w:val="20"/>
          <w:szCs w:val="20"/>
          <w:lang w:eastAsia="pl-PL"/>
        </w:rPr>
        <w:t>2</w:t>
      </w:r>
      <w:r w:rsidRPr="00A43BC8">
        <w:rPr>
          <w:rFonts w:ascii="Verdana" w:eastAsia="Times New Roman" w:hAnsi="Verdana" w:cs="Times New Roman"/>
          <w:sz w:val="20"/>
          <w:szCs w:val="20"/>
          <w:lang w:eastAsia="pl-PL"/>
        </w:rPr>
        <w:t>+</w:t>
      </w:r>
      <w:r w:rsidR="00A43BC8" w:rsidRPr="00A43BC8">
        <w:rPr>
          <w:rFonts w:ascii="Verdana" w:eastAsia="Times New Roman" w:hAnsi="Verdana" w:cs="Times New Roman"/>
          <w:sz w:val="20"/>
          <w:szCs w:val="20"/>
          <w:lang w:eastAsia="pl-PL"/>
        </w:rPr>
        <w:t>688</w:t>
      </w:r>
      <w:r w:rsidRPr="00A43BC8">
        <w:rPr>
          <w:rFonts w:ascii="Verdana" w:eastAsia="Times New Roman" w:hAnsi="Verdana" w:cs="Times New Roman"/>
          <w:sz w:val="20"/>
          <w:szCs w:val="20"/>
          <w:lang w:eastAsia="pl-PL"/>
        </w:rPr>
        <w:t xml:space="preserve">, odcinek długości </w:t>
      </w:r>
      <w:r w:rsidR="000B0FF0" w:rsidRPr="00A43BC8">
        <w:rPr>
          <w:rFonts w:ascii="Verdana" w:eastAsia="Times New Roman" w:hAnsi="Verdana" w:cs="Times New Roman"/>
          <w:sz w:val="20"/>
          <w:szCs w:val="20"/>
          <w:lang w:eastAsia="pl-PL"/>
        </w:rPr>
        <w:t>1</w:t>
      </w:r>
      <w:r w:rsidR="00A43BC8" w:rsidRPr="00A43BC8">
        <w:rPr>
          <w:rFonts w:ascii="Verdana" w:eastAsia="Times New Roman" w:hAnsi="Verdana" w:cs="Times New Roman"/>
          <w:sz w:val="20"/>
          <w:szCs w:val="20"/>
          <w:lang w:eastAsia="pl-PL"/>
        </w:rPr>
        <w:t>2,688</w:t>
      </w:r>
      <w:r w:rsidRPr="00A43BC8">
        <w:rPr>
          <w:rFonts w:ascii="Verdana" w:eastAsia="Times New Roman" w:hAnsi="Verdana" w:cs="Times New Roman"/>
          <w:sz w:val="20"/>
          <w:szCs w:val="20"/>
          <w:lang w:eastAsia="pl-PL"/>
        </w:rPr>
        <w:t xml:space="preserve"> km;</w:t>
      </w:r>
    </w:p>
    <w:p w14:paraId="6FC7958A" w14:textId="77777777" w:rsidR="00BE64A2" w:rsidRPr="00A43BC8" w:rsidRDefault="00BE64A2" w:rsidP="00AF634F">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t>Droga ekspresowa S86 od km 18+030 do km 23+954, odcinek długości 5,924 km;</w:t>
      </w:r>
    </w:p>
    <w:p w14:paraId="56C0D3D4" w14:textId="525B8D16" w:rsidR="00BE64A2" w:rsidRPr="00A43BC8" w:rsidRDefault="00BE64A2" w:rsidP="00AF634F">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t xml:space="preserve">Droga krajowa nr </w:t>
      </w:r>
      <w:r w:rsidR="008932E6" w:rsidRPr="00A43BC8">
        <w:rPr>
          <w:rFonts w:ascii="Verdana" w:eastAsia="Times New Roman" w:hAnsi="Verdana" w:cs="Times New Roman"/>
          <w:sz w:val="20"/>
          <w:szCs w:val="20"/>
          <w:lang w:eastAsia="pl-PL"/>
        </w:rPr>
        <w:t>9</w:t>
      </w:r>
      <w:r w:rsidRPr="00A43BC8">
        <w:rPr>
          <w:rFonts w:ascii="Verdana" w:eastAsia="Times New Roman" w:hAnsi="Verdana" w:cs="Times New Roman"/>
          <w:sz w:val="20"/>
          <w:szCs w:val="20"/>
          <w:lang w:eastAsia="pl-PL"/>
        </w:rPr>
        <w:t>1 od km 509+175 do km 522+572, odcinek długości 13,397 km;</w:t>
      </w:r>
    </w:p>
    <w:p w14:paraId="3E8B603B" w14:textId="77777777" w:rsidR="00BE64A2" w:rsidRPr="00A43BC8" w:rsidRDefault="00BE64A2" w:rsidP="00AF634F">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t>Droga krajowa nr 1a od km 0+000 do km 2+592, odcinek długości 2,592 km;</w:t>
      </w:r>
    </w:p>
    <w:p w14:paraId="03F786B6" w14:textId="77777777" w:rsidR="00BE64A2" w:rsidRPr="00A43BC8" w:rsidRDefault="00BE64A2" w:rsidP="00AF634F">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t>Droga krajowa nr 46 od km 213+513 do km 244+229, odcinek długości 30,716 km;</w:t>
      </w:r>
    </w:p>
    <w:p w14:paraId="49F7AE56" w14:textId="77777777" w:rsidR="00BE64A2" w:rsidRPr="00A43BC8" w:rsidRDefault="00BE64A2" w:rsidP="00AF634F">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lastRenderedPageBreak/>
        <w:t>Droga krajowa nr 78 od km 78+046 do km 102+532, odcinek długości 24,486 km;</w:t>
      </w:r>
    </w:p>
    <w:p w14:paraId="3DE7F840" w14:textId="77777777" w:rsidR="00BE64A2" w:rsidRPr="00A43BC8" w:rsidRDefault="00BE64A2" w:rsidP="00AF634F">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t>Droga krajowa nr 78b od km 0+000 do km 5+722, odcinek długości 5,722 km;</w:t>
      </w:r>
    </w:p>
    <w:p w14:paraId="072B9562" w14:textId="77777777" w:rsidR="000B0FF0" w:rsidRPr="00A43BC8" w:rsidRDefault="00BE64A2" w:rsidP="000B0FF0">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t>Droga krajowa nr 78 od km 107+670 do km 162+153, odcinek długości 54,483 km;</w:t>
      </w:r>
    </w:p>
    <w:p w14:paraId="2E0E73D2" w14:textId="77777777" w:rsidR="00BE64A2" w:rsidRPr="00A43BC8" w:rsidRDefault="00BE64A2" w:rsidP="00AF634F">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t>Droga krajowa nr 86 od km 0+808 do km 4+492, odcinek długości 3,684 km;</w:t>
      </w:r>
    </w:p>
    <w:p w14:paraId="7B7E00FF" w14:textId="77777777" w:rsidR="00BE64A2" w:rsidRPr="00A43BC8" w:rsidRDefault="00BE64A2" w:rsidP="00AF634F">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t>Droga krajowa nr 86 od km 5+016 do km 17+</w:t>
      </w:r>
      <w:r w:rsidR="000B0FF0" w:rsidRPr="00A43BC8">
        <w:rPr>
          <w:rFonts w:ascii="Verdana" w:eastAsia="Times New Roman" w:hAnsi="Verdana" w:cs="Times New Roman"/>
          <w:sz w:val="20"/>
          <w:szCs w:val="20"/>
          <w:lang w:eastAsia="pl-PL"/>
        </w:rPr>
        <w:t>299, odcinek długości 12,283 km;</w:t>
      </w:r>
    </w:p>
    <w:p w14:paraId="2BF9424E" w14:textId="2A5A4D17" w:rsidR="000B0FF0" w:rsidRPr="00A43BC8" w:rsidRDefault="000B0FF0" w:rsidP="000B0FF0">
      <w:pPr>
        <w:tabs>
          <w:tab w:val="center" w:pos="426"/>
          <w:tab w:val="right" w:pos="9356"/>
        </w:tabs>
        <w:spacing w:after="0"/>
        <w:ind w:left="426"/>
        <w:jc w:val="both"/>
        <w:rPr>
          <w:rFonts w:ascii="Verdana" w:eastAsia="Times New Roman" w:hAnsi="Verdana" w:cs="Times New Roman"/>
          <w:sz w:val="20"/>
          <w:szCs w:val="20"/>
          <w:lang w:eastAsia="pl-PL"/>
        </w:rPr>
      </w:pPr>
      <w:r w:rsidRPr="00A43BC8">
        <w:rPr>
          <w:rFonts w:ascii="Verdana" w:eastAsia="Times New Roman" w:hAnsi="Verdana" w:cs="Times New Roman"/>
          <w:sz w:val="20"/>
          <w:szCs w:val="20"/>
          <w:lang w:eastAsia="pl-PL"/>
        </w:rPr>
        <w:t>Droga krajowa nr 94</w:t>
      </w:r>
      <w:r w:rsidR="00A43BC8" w:rsidRPr="00A43BC8">
        <w:rPr>
          <w:rFonts w:ascii="Verdana" w:eastAsia="Times New Roman" w:hAnsi="Verdana" w:cs="Times New Roman"/>
          <w:sz w:val="20"/>
          <w:szCs w:val="20"/>
          <w:lang w:eastAsia="pl-PL"/>
        </w:rPr>
        <w:t>B</w:t>
      </w:r>
      <w:r w:rsidRPr="00A43BC8">
        <w:rPr>
          <w:rFonts w:ascii="Verdana" w:eastAsia="Times New Roman" w:hAnsi="Verdana" w:cs="Times New Roman"/>
          <w:sz w:val="20"/>
          <w:szCs w:val="20"/>
          <w:lang w:eastAsia="pl-PL"/>
        </w:rPr>
        <w:t xml:space="preserve"> od km 14+170 do km 18+360, odcinek długości 4,190 km;</w:t>
      </w:r>
    </w:p>
    <w:p w14:paraId="147173FE" w14:textId="406924FB" w:rsidR="00BE64A2" w:rsidRPr="007F2247" w:rsidRDefault="00BE64A2" w:rsidP="00AF634F">
      <w:pPr>
        <w:tabs>
          <w:tab w:val="center" w:pos="426"/>
          <w:tab w:val="right" w:pos="9356"/>
        </w:tabs>
        <w:spacing w:after="0"/>
        <w:ind w:left="426"/>
        <w:jc w:val="right"/>
        <w:rPr>
          <w:rFonts w:ascii="Verdana" w:eastAsia="Times New Roman" w:hAnsi="Verdana" w:cs="Times New Roman"/>
          <w:b/>
          <w:i/>
          <w:sz w:val="20"/>
          <w:szCs w:val="24"/>
          <w:lang w:eastAsia="pl-PL"/>
        </w:rPr>
      </w:pPr>
      <w:r w:rsidRPr="00A43BC8">
        <w:rPr>
          <w:rFonts w:ascii="Verdana" w:eastAsia="Times New Roman" w:hAnsi="Verdana" w:cs="Times New Roman"/>
          <w:i/>
          <w:sz w:val="20"/>
          <w:szCs w:val="24"/>
          <w:lang w:eastAsia="pl-PL"/>
        </w:rPr>
        <w:t>łączna długość:</w:t>
      </w:r>
      <w:r w:rsidR="00B41E32" w:rsidRPr="00A43BC8">
        <w:rPr>
          <w:rFonts w:ascii="Verdana" w:eastAsia="Times New Roman" w:hAnsi="Verdana" w:cs="Times New Roman"/>
          <w:i/>
          <w:sz w:val="20"/>
          <w:szCs w:val="24"/>
          <w:lang w:eastAsia="pl-PL"/>
        </w:rPr>
        <w:t xml:space="preserve"> </w:t>
      </w:r>
      <w:r w:rsidR="00A43BC8" w:rsidRPr="00A43BC8">
        <w:rPr>
          <w:rFonts w:ascii="Verdana" w:eastAsia="Times New Roman" w:hAnsi="Verdana" w:cs="Times New Roman"/>
          <w:b/>
          <w:i/>
          <w:sz w:val="20"/>
          <w:szCs w:val="24"/>
          <w:lang w:eastAsia="pl-PL"/>
        </w:rPr>
        <w:t>170,165</w:t>
      </w:r>
      <w:r w:rsidRPr="00A43BC8">
        <w:rPr>
          <w:rFonts w:ascii="Verdana" w:eastAsia="Times New Roman" w:hAnsi="Verdana" w:cs="Times New Roman"/>
          <w:b/>
          <w:i/>
          <w:sz w:val="20"/>
          <w:szCs w:val="24"/>
          <w:lang w:eastAsia="pl-PL"/>
        </w:rPr>
        <w:t xml:space="preserve"> km</w:t>
      </w:r>
    </w:p>
    <w:p w14:paraId="5F7B9FF4" w14:textId="77777777" w:rsidR="00BE64A2" w:rsidRPr="007F2247" w:rsidRDefault="00BE64A2" w:rsidP="00AF634F">
      <w:pPr>
        <w:tabs>
          <w:tab w:val="center" w:pos="426"/>
          <w:tab w:val="right" w:pos="9356"/>
        </w:tabs>
        <w:spacing w:after="0"/>
        <w:rPr>
          <w:rFonts w:ascii="Verdana" w:eastAsia="Times New Roman" w:hAnsi="Verdana" w:cs="Times New Roman"/>
          <w:i/>
          <w:sz w:val="20"/>
          <w:szCs w:val="24"/>
          <w:u w:val="single"/>
          <w:lang w:eastAsia="pl-PL"/>
        </w:rPr>
      </w:pPr>
    </w:p>
    <w:p w14:paraId="24B434D3" w14:textId="77777777" w:rsidR="00195514" w:rsidRPr="002406B9" w:rsidRDefault="00980652" w:rsidP="00AF634F">
      <w:pPr>
        <w:tabs>
          <w:tab w:val="center" w:pos="426"/>
          <w:tab w:val="right" w:pos="9356"/>
        </w:tabs>
        <w:spacing w:after="0"/>
        <w:ind w:left="426"/>
        <w:jc w:val="center"/>
        <w:rPr>
          <w:rFonts w:ascii="Verdana" w:eastAsia="Times New Roman" w:hAnsi="Verdana" w:cs="Times New Roman"/>
          <w:b/>
          <w:i/>
          <w:sz w:val="20"/>
          <w:szCs w:val="24"/>
          <w:lang w:eastAsia="pl-PL"/>
        </w:rPr>
      </w:pPr>
      <w:r w:rsidRPr="002406B9">
        <w:rPr>
          <w:rFonts w:ascii="Verdana" w:eastAsia="Times New Roman" w:hAnsi="Verdana" w:cs="Times New Roman"/>
          <w:b/>
          <w:i/>
          <w:sz w:val="20"/>
          <w:szCs w:val="24"/>
          <w:lang w:eastAsia="pl-PL"/>
        </w:rPr>
        <w:t>REGION POŁUDNIOWY</w:t>
      </w:r>
    </w:p>
    <w:p w14:paraId="305B4CAF" w14:textId="77777777" w:rsidR="009A1EF2" w:rsidRPr="002406B9" w:rsidRDefault="009A1EF2" w:rsidP="00AF634F">
      <w:pPr>
        <w:tabs>
          <w:tab w:val="center" w:pos="426"/>
          <w:tab w:val="right" w:pos="9356"/>
        </w:tabs>
        <w:spacing w:after="0"/>
        <w:ind w:left="426"/>
        <w:jc w:val="center"/>
        <w:rPr>
          <w:rFonts w:ascii="Verdana" w:eastAsia="Times New Roman" w:hAnsi="Verdana" w:cs="Times New Roman"/>
          <w:i/>
          <w:sz w:val="20"/>
          <w:szCs w:val="24"/>
          <w:u w:val="single"/>
          <w:lang w:eastAsia="pl-PL"/>
        </w:rPr>
      </w:pPr>
      <w:r w:rsidRPr="002406B9">
        <w:rPr>
          <w:rFonts w:ascii="Verdana" w:eastAsia="Times New Roman" w:hAnsi="Verdana" w:cs="Times New Roman"/>
          <w:i/>
          <w:sz w:val="20"/>
          <w:szCs w:val="24"/>
          <w:u w:val="single"/>
          <w:lang w:eastAsia="pl-PL"/>
        </w:rPr>
        <w:t>REJON ZABRZE</w:t>
      </w:r>
      <w:r w:rsidR="008840DE" w:rsidRPr="002406B9">
        <w:rPr>
          <w:rFonts w:ascii="Verdana" w:eastAsia="Times New Roman" w:hAnsi="Verdana" w:cs="Times New Roman"/>
          <w:i/>
          <w:sz w:val="20"/>
          <w:szCs w:val="24"/>
          <w:u w:val="single"/>
          <w:lang w:eastAsia="pl-PL"/>
        </w:rPr>
        <w:t>:</w:t>
      </w:r>
    </w:p>
    <w:p w14:paraId="39999ABC" w14:textId="77777777" w:rsidR="00560F08" w:rsidRPr="002406B9" w:rsidRDefault="00560F08"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Autostrada A1a od km 0+000 do km 48+720</w:t>
      </w:r>
      <w:r w:rsidR="008840DE" w:rsidRPr="002406B9">
        <w:rPr>
          <w:rFonts w:ascii="Verdana" w:eastAsia="Times New Roman" w:hAnsi="Verdana" w:cs="Times New Roman"/>
          <w:sz w:val="20"/>
          <w:szCs w:val="24"/>
          <w:lang w:eastAsia="pl-PL"/>
        </w:rPr>
        <w:t>, odcinek długości 48,720 km</w:t>
      </w:r>
      <w:r w:rsidRPr="002406B9">
        <w:rPr>
          <w:rFonts w:ascii="Verdana" w:eastAsia="Times New Roman" w:hAnsi="Verdana" w:cs="Times New Roman"/>
          <w:sz w:val="20"/>
          <w:szCs w:val="24"/>
          <w:lang w:eastAsia="pl-PL"/>
        </w:rPr>
        <w:t>;</w:t>
      </w:r>
    </w:p>
    <w:p w14:paraId="54D1EADF" w14:textId="77777777" w:rsidR="00560F08" w:rsidRPr="002406B9" w:rsidRDefault="00560F08"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Autostrada A1b od km 0+000 do km 5+936</w:t>
      </w:r>
      <w:r w:rsidR="008840DE" w:rsidRPr="002406B9">
        <w:rPr>
          <w:rFonts w:ascii="Verdana" w:eastAsia="Times New Roman" w:hAnsi="Verdana" w:cs="Times New Roman"/>
          <w:sz w:val="20"/>
          <w:szCs w:val="24"/>
          <w:lang w:eastAsia="pl-PL"/>
        </w:rPr>
        <w:t>, odcinek długości 5,936 km</w:t>
      </w:r>
      <w:r w:rsidRPr="002406B9">
        <w:rPr>
          <w:rFonts w:ascii="Verdana" w:eastAsia="Times New Roman" w:hAnsi="Verdana" w:cs="Times New Roman"/>
          <w:sz w:val="20"/>
          <w:szCs w:val="24"/>
          <w:lang w:eastAsia="pl-PL"/>
        </w:rPr>
        <w:t>;</w:t>
      </w:r>
    </w:p>
    <w:p w14:paraId="142C5F48" w14:textId="77777777" w:rsidR="00560F08" w:rsidRPr="002406B9" w:rsidRDefault="00560F08"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Autostrada A1c od km 0+000 do km 22+564</w:t>
      </w:r>
      <w:r w:rsidR="008840DE" w:rsidRPr="002406B9">
        <w:rPr>
          <w:rFonts w:ascii="Verdana" w:eastAsia="Times New Roman" w:hAnsi="Verdana" w:cs="Times New Roman"/>
          <w:sz w:val="20"/>
          <w:szCs w:val="24"/>
          <w:lang w:eastAsia="pl-PL"/>
        </w:rPr>
        <w:t>, odcinek długości 22,564 km</w:t>
      </w:r>
      <w:r w:rsidRPr="002406B9">
        <w:rPr>
          <w:rFonts w:ascii="Verdana" w:eastAsia="Times New Roman" w:hAnsi="Verdana" w:cs="Times New Roman"/>
          <w:sz w:val="20"/>
          <w:szCs w:val="24"/>
          <w:lang w:eastAsia="pl-PL"/>
        </w:rPr>
        <w:t>;</w:t>
      </w:r>
    </w:p>
    <w:p w14:paraId="055000B6" w14:textId="77777777" w:rsidR="00560F08" w:rsidRPr="002406B9" w:rsidRDefault="00560F08"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Autostrada A1d od km 0+000 do km 14+029</w:t>
      </w:r>
      <w:r w:rsidR="008840DE" w:rsidRPr="002406B9">
        <w:rPr>
          <w:rFonts w:ascii="Verdana" w:eastAsia="Times New Roman" w:hAnsi="Verdana" w:cs="Times New Roman"/>
          <w:sz w:val="20"/>
          <w:szCs w:val="24"/>
          <w:lang w:eastAsia="pl-PL"/>
        </w:rPr>
        <w:t>, odcinek długości 14,029 km</w:t>
      </w:r>
      <w:r w:rsidRPr="002406B9">
        <w:rPr>
          <w:rFonts w:ascii="Verdana" w:eastAsia="Times New Roman" w:hAnsi="Verdana" w:cs="Times New Roman"/>
          <w:sz w:val="20"/>
          <w:szCs w:val="24"/>
          <w:lang w:eastAsia="pl-PL"/>
        </w:rPr>
        <w:t>;</w:t>
      </w:r>
    </w:p>
    <w:p w14:paraId="6937F864" w14:textId="77777777" w:rsidR="00BC153E" w:rsidRPr="002406B9" w:rsidRDefault="00BC153E"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Autostrada A4 od km 281+686 do km 318+504, odcinek długości 36,818 km;</w:t>
      </w:r>
    </w:p>
    <w:p w14:paraId="23410FF6" w14:textId="77777777" w:rsidR="00560F08" w:rsidRPr="002406B9" w:rsidRDefault="00560F08"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Droga krajowa nr 40 od km 85+937 do km 102+777</w:t>
      </w:r>
      <w:r w:rsidR="008840DE" w:rsidRPr="002406B9">
        <w:rPr>
          <w:rFonts w:ascii="Verdana" w:eastAsia="Times New Roman" w:hAnsi="Verdana" w:cs="Times New Roman"/>
          <w:sz w:val="20"/>
          <w:szCs w:val="24"/>
          <w:lang w:eastAsia="pl-PL"/>
        </w:rPr>
        <w:t xml:space="preserve">, odcinek długości </w:t>
      </w:r>
      <w:r w:rsidR="00195514" w:rsidRPr="002406B9">
        <w:rPr>
          <w:rFonts w:ascii="Verdana" w:eastAsia="Times New Roman" w:hAnsi="Verdana" w:cs="Times New Roman"/>
          <w:sz w:val="20"/>
          <w:szCs w:val="24"/>
          <w:lang w:eastAsia="pl-PL"/>
        </w:rPr>
        <w:t>16,840 km</w:t>
      </w:r>
      <w:r w:rsidRPr="002406B9">
        <w:rPr>
          <w:rFonts w:ascii="Verdana" w:eastAsia="Times New Roman" w:hAnsi="Verdana" w:cs="Times New Roman"/>
          <w:sz w:val="20"/>
          <w:szCs w:val="24"/>
          <w:lang w:eastAsia="pl-PL"/>
        </w:rPr>
        <w:t>;</w:t>
      </w:r>
    </w:p>
    <w:p w14:paraId="120E1EF8" w14:textId="77777777" w:rsidR="00560F08" w:rsidRPr="002406B9" w:rsidRDefault="00560F08"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Droga krajowa nr 45 od km 0+000 do km 34+785</w:t>
      </w:r>
      <w:r w:rsidR="00195514" w:rsidRPr="002406B9">
        <w:rPr>
          <w:rFonts w:ascii="Verdana" w:eastAsia="Times New Roman" w:hAnsi="Verdana" w:cs="Times New Roman"/>
          <w:sz w:val="20"/>
          <w:szCs w:val="24"/>
          <w:lang w:eastAsia="pl-PL"/>
        </w:rPr>
        <w:t>, odcinek długości 34,785 km</w:t>
      </w:r>
      <w:r w:rsidRPr="002406B9">
        <w:rPr>
          <w:rFonts w:ascii="Verdana" w:eastAsia="Times New Roman" w:hAnsi="Verdana" w:cs="Times New Roman"/>
          <w:sz w:val="20"/>
          <w:szCs w:val="24"/>
          <w:lang w:eastAsia="pl-PL"/>
        </w:rPr>
        <w:t>;</w:t>
      </w:r>
    </w:p>
    <w:p w14:paraId="42C6D853" w14:textId="77777777" w:rsidR="00560F08" w:rsidRPr="002406B9" w:rsidRDefault="00560F08"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 xml:space="preserve">Droga krajowa nr 45a od km 0+000 do km </w:t>
      </w:r>
      <w:r w:rsidR="00926D7E" w:rsidRPr="002406B9">
        <w:rPr>
          <w:rFonts w:ascii="Verdana" w:eastAsia="Times New Roman" w:hAnsi="Verdana" w:cs="Times New Roman"/>
          <w:sz w:val="20"/>
          <w:szCs w:val="24"/>
          <w:lang w:eastAsia="pl-PL"/>
        </w:rPr>
        <w:t>0+278</w:t>
      </w:r>
      <w:r w:rsidR="00195514" w:rsidRPr="002406B9">
        <w:rPr>
          <w:rFonts w:ascii="Verdana" w:eastAsia="Times New Roman" w:hAnsi="Verdana" w:cs="Times New Roman"/>
          <w:sz w:val="20"/>
          <w:szCs w:val="24"/>
          <w:lang w:eastAsia="pl-PL"/>
        </w:rPr>
        <w:t>, odcinek długości 0,278 km</w:t>
      </w:r>
      <w:r w:rsidR="00926D7E" w:rsidRPr="002406B9">
        <w:rPr>
          <w:rFonts w:ascii="Verdana" w:eastAsia="Times New Roman" w:hAnsi="Verdana" w:cs="Times New Roman"/>
          <w:sz w:val="20"/>
          <w:szCs w:val="24"/>
          <w:lang w:eastAsia="pl-PL"/>
        </w:rPr>
        <w:t>;</w:t>
      </w:r>
    </w:p>
    <w:p w14:paraId="6165C5E3" w14:textId="77777777" w:rsidR="00926D7E" w:rsidRPr="002406B9" w:rsidRDefault="00926D7E"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Droga krajowa nr 78a od km 0+000 do km 3+757</w:t>
      </w:r>
      <w:r w:rsidR="00BC153E" w:rsidRPr="002406B9">
        <w:rPr>
          <w:rFonts w:ascii="Verdana" w:eastAsia="Times New Roman" w:hAnsi="Verdana" w:cs="Times New Roman"/>
          <w:sz w:val="20"/>
          <w:szCs w:val="24"/>
          <w:lang w:eastAsia="pl-PL"/>
        </w:rPr>
        <w:t>, odcinek długości 3,</w:t>
      </w:r>
      <w:r w:rsidR="00195514" w:rsidRPr="002406B9">
        <w:rPr>
          <w:rFonts w:ascii="Verdana" w:eastAsia="Times New Roman" w:hAnsi="Verdana" w:cs="Times New Roman"/>
          <w:sz w:val="20"/>
          <w:szCs w:val="24"/>
          <w:lang w:eastAsia="pl-PL"/>
        </w:rPr>
        <w:t>757 km</w:t>
      </w:r>
      <w:r w:rsidRPr="002406B9">
        <w:rPr>
          <w:rFonts w:ascii="Verdana" w:eastAsia="Times New Roman" w:hAnsi="Verdana" w:cs="Times New Roman"/>
          <w:sz w:val="20"/>
          <w:szCs w:val="24"/>
          <w:lang w:eastAsia="pl-PL"/>
        </w:rPr>
        <w:t>;</w:t>
      </w:r>
    </w:p>
    <w:p w14:paraId="18657839" w14:textId="77777777" w:rsidR="00926D7E" w:rsidRPr="002406B9" w:rsidRDefault="00926D7E"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Droga krajowa nr 78 od km 3+488 do km 22+509</w:t>
      </w:r>
      <w:r w:rsidR="00195514" w:rsidRPr="002406B9">
        <w:rPr>
          <w:rFonts w:ascii="Verdana" w:eastAsia="Times New Roman" w:hAnsi="Verdana" w:cs="Times New Roman"/>
          <w:sz w:val="20"/>
          <w:szCs w:val="24"/>
          <w:lang w:eastAsia="pl-PL"/>
        </w:rPr>
        <w:t>, odcinek długości 19,021 km</w:t>
      </w:r>
      <w:r w:rsidRPr="002406B9">
        <w:rPr>
          <w:rFonts w:ascii="Verdana" w:eastAsia="Times New Roman" w:hAnsi="Verdana" w:cs="Times New Roman"/>
          <w:sz w:val="20"/>
          <w:szCs w:val="24"/>
          <w:lang w:eastAsia="pl-PL"/>
        </w:rPr>
        <w:t>;</w:t>
      </w:r>
    </w:p>
    <w:p w14:paraId="07C1E59F" w14:textId="77777777" w:rsidR="00926D7E" w:rsidRPr="002406B9" w:rsidRDefault="00926D7E"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Droga krajowa nr 78 od km 39+960 do km 48+182</w:t>
      </w:r>
      <w:r w:rsidR="00195514" w:rsidRPr="002406B9">
        <w:rPr>
          <w:rFonts w:ascii="Verdana" w:eastAsia="Times New Roman" w:hAnsi="Verdana" w:cs="Times New Roman"/>
          <w:sz w:val="20"/>
          <w:szCs w:val="24"/>
          <w:lang w:eastAsia="pl-PL"/>
        </w:rPr>
        <w:t>, odcinek długości 8,222 km</w:t>
      </w:r>
      <w:r w:rsidRPr="002406B9">
        <w:rPr>
          <w:rFonts w:ascii="Verdana" w:eastAsia="Times New Roman" w:hAnsi="Verdana" w:cs="Times New Roman"/>
          <w:sz w:val="20"/>
          <w:szCs w:val="24"/>
          <w:lang w:eastAsia="pl-PL"/>
        </w:rPr>
        <w:t>;</w:t>
      </w:r>
    </w:p>
    <w:p w14:paraId="3492C01B" w14:textId="77777777" w:rsidR="00926D7E" w:rsidRPr="002406B9" w:rsidRDefault="00926D7E"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Droga krajowa nr 78 od km 60+604 do km 64+734</w:t>
      </w:r>
      <w:r w:rsidR="00195514" w:rsidRPr="002406B9">
        <w:rPr>
          <w:rFonts w:ascii="Verdana" w:eastAsia="Times New Roman" w:hAnsi="Verdana" w:cs="Times New Roman"/>
          <w:sz w:val="20"/>
          <w:szCs w:val="24"/>
          <w:lang w:eastAsia="pl-PL"/>
        </w:rPr>
        <w:t>, odcinek długości 4,130 km</w:t>
      </w:r>
      <w:r w:rsidRPr="002406B9">
        <w:rPr>
          <w:rFonts w:ascii="Verdana" w:eastAsia="Times New Roman" w:hAnsi="Verdana" w:cs="Times New Roman"/>
          <w:sz w:val="20"/>
          <w:szCs w:val="24"/>
          <w:lang w:eastAsia="pl-PL"/>
        </w:rPr>
        <w:t>;</w:t>
      </w:r>
    </w:p>
    <w:p w14:paraId="7CE0A040" w14:textId="77777777" w:rsidR="00926D7E" w:rsidRPr="002406B9" w:rsidRDefault="00926D7E"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Droga krajowa nr 78 od km 67+814 do km 69+700</w:t>
      </w:r>
      <w:r w:rsidR="00195514" w:rsidRPr="002406B9">
        <w:rPr>
          <w:rFonts w:ascii="Verdana" w:eastAsia="Times New Roman" w:hAnsi="Verdana" w:cs="Times New Roman"/>
          <w:sz w:val="20"/>
          <w:szCs w:val="24"/>
          <w:lang w:eastAsia="pl-PL"/>
        </w:rPr>
        <w:t>, odcinek długości 1,886 km</w:t>
      </w:r>
      <w:r w:rsidRPr="002406B9">
        <w:rPr>
          <w:rFonts w:ascii="Verdana" w:eastAsia="Times New Roman" w:hAnsi="Verdana" w:cs="Times New Roman"/>
          <w:sz w:val="20"/>
          <w:szCs w:val="24"/>
          <w:lang w:eastAsia="pl-PL"/>
        </w:rPr>
        <w:t>;</w:t>
      </w:r>
    </w:p>
    <w:p w14:paraId="5070AC4A" w14:textId="77777777" w:rsidR="00926D7E" w:rsidRPr="002406B9" w:rsidRDefault="00926D7E"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Droga krajowa nr 88 od km 6+524 do km 7+653</w:t>
      </w:r>
      <w:r w:rsidR="00195514" w:rsidRPr="002406B9">
        <w:rPr>
          <w:rFonts w:ascii="Verdana" w:eastAsia="Times New Roman" w:hAnsi="Verdana" w:cs="Times New Roman"/>
          <w:sz w:val="20"/>
          <w:szCs w:val="24"/>
          <w:lang w:eastAsia="pl-PL"/>
        </w:rPr>
        <w:t>, odcinek długości 1,130 km</w:t>
      </w:r>
      <w:r w:rsidRPr="002406B9">
        <w:rPr>
          <w:rFonts w:ascii="Verdana" w:eastAsia="Times New Roman" w:hAnsi="Verdana" w:cs="Times New Roman"/>
          <w:sz w:val="20"/>
          <w:szCs w:val="24"/>
          <w:lang w:eastAsia="pl-PL"/>
        </w:rPr>
        <w:t>;</w:t>
      </w:r>
    </w:p>
    <w:p w14:paraId="0D8E623C" w14:textId="77777777" w:rsidR="00926D7E" w:rsidRPr="002406B9" w:rsidRDefault="00926D7E" w:rsidP="00AF634F">
      <w:pPr>
        <w:tabs>
          <w:tab w:val="center" w:pos="426"/>
          <w:tab w:val="right" w:pos="9356"/>
        </w:tabs>
        <w:spacing w:after="0"/>
        <w:ind w:left="426"/>
        <w:jc w:val="both"/>
        <w:rPr>
          <w:rFonts w:ascii="Verdana" w:eastAsia="Times New Roman" w:hAnsi="Verdana" w:cs="Times New Roman"/>
          <w:sz w:val="20"/>
          <w:szCs w:val="24"/>
          <w:lang w:eastAsia="pl-PL"/>
        </w:rPr>
      </w:pPr>
      <w:r w:rsidRPr="002406B9">
        <w:rPr>
          <w:rFonts w:ascii="Verdana" w:eastAsia="Times New Roman" w:hAnsi="Verdana" w:cs="Times New Roman"/>
          <w:sz w:val="20"/>
          <w:szCs w:val="24"/>
          <w:lang w:eastAsia="pl-PL"/>
        </w:rPr>
        <w:t>Droga krajowa nr 94 od km 230+375 od km 256+223</w:t>
      </w:r>
      <w:r w:rsidR="00195514" w:rsidRPr="002406B9">
        <w:rPr>
          <w:rFonts w:ascii="Verdana" w:eastAsia="Times New Roman" w:hAnsi="Verdana" w:cs="Times New Roman"/>
          <w:sz w:val="20"/>
          <w:szCs w:val="24"/>
          <w:lang w:eastAsia="pl-PL"/>
        </w:rPr>
        <w:t>, odcinek długości 25,848 km,</w:t>
      </w:r>
    </w:p>
    <w:p w14:paraId="2A5B58FC" w14:textId="77777777" w:rsidR="00195514" w:rsidRPr="00BE721F" w:rsidRDefault="007C244A" w:rsidP="00AF634F">
      <w:pPr>
        <w:tabs>
          <w:tab w:val="center" w:pos="426"/>
          <w:tab w:val="right" w:pos="9356"/>
        </w:tabs>
        <w:spacing w:after="0"/>
        <w:ind w:left="426"/>
        <w:jc w:val="right"/>
        <w:rPr>
          <w:rFonts w:ascii="Verdana" w:eastAsia="Times New Roman" w:hAnsi="Verdana" w:cs="Times New Roman"/>
          <w:b/>
          <w:i/>
          <w:sz w:val="20"/>
          <w:szCs w:val="24"/>
          <w:lang w:eastAsia="pl-PL"/>
        </w:rPr>
      </w:pPr>
      <w:r w:rsidRPr="00BE721F">
        <w:rPr>
          <w:rFonts w:ascii="Verdana" w:eastAsia="Times New Roman" w:hAnsi="Verdana" w:cs="Times New Roman"/>
          <w:i/>
          <w:sz w:val="20"/>
          <w:szCs w:val="24"/>
          <w:lang w:eastAsia="pl-PL"/>
        </w:rPr>
        <w:t>ł</w:t>
      </w:r>
      <w:r w:rsidR="00195514" w:rsidRPr="00BE721F">
        <w:rPr>
          <w:rFonts w:ascii="Verdana" w:eastAsia="Times New Roman" w:hAnsi="Verdana" w:cs="Times New Roman"/>
          <w:i/>
          <w:sz w:val="20"/>
          <w:szCs w:val="24"/>
          <w:lang w:eastAsia="pl-PL"/>
        </w:rPr>
        <w:t>ączna długość:</w:t>
      </w:r>
      <w:r w:rsidR="00195514" w:rsidRPr="00BE721F">
        <w:rPr>
          <w:rFonts w:ascii="Verdana" w:eastAsia="Times New Roman" w:hAnsi="Verdana" w:cs="Times New Roman"/>
          <w:b/>
          <w:i/>
          <w:sz w:val="20"/>
          <w:szCs w:val="24"/>
          <w:lang w:eastAsia="pl-PL"/>
        </w:rPr>
        <w:t xml:space="preserve"> 2</w:t>
      </w:r>
      <w:r w:rsidR="00BC153E" w:rsidRPr="00BE721F">
        <w:rPr>
          <w:rFonts w:ascii="Verdana" w:eastAsia="Times New Roman" w:hAnsi="Verdana" w:cs="Times New Roman"/>
          <w:b/>
          <w:i/>
          <w:sz w:val="20"/>
          <w:szCs w:val="24"/>
          <w:lang w:eastAsia="pl-PL"/>
        </w:rPr>
        <w:t>43</w:t>
      </w:r>
      <w:r w:rsidR="00195514" w:rsidRPr="00BE721F">
        <w:rPr>
          <w:rFonts w:ascii="Verdana" w:eastAsia="Times New Roman" w:hAnsi="Verdana" w:cs="Times New Roman"/>
          <w:b/>
          <w:i/>
          <w:sz w:val="20"/>
          <w:szCs w:val="24"/>
          <w:lang w:eastAsia="pl-PL"/>
        </w:rPr>
        <w:t>,</w:t>
      </w:r>
      <w:r w:rsidR="00BC153E" w:rsidRPr="00BE721F">
        <w:rPr>
          <w:rFonts w:ascii="Verdana" w:eastAsia="Times New Roman" w:hAnsi="Verdana" w:cs="Times New Roman"/>
          <w:b/>
          <w:i/>
          <w:sz w:val="20"/>
          <w:szCs w:val="24"/>
          <w:lang w:eastAsia="pl-PL"/>
        </w:rPr>
        <w:t>964</w:t>
      </w:r>
      <w:r w:rsidR="00195514" w:rsidRPr="00BE721F">
        <w:rPr>
          <w:rFonts w:ascii="Verdana" w:eastAsia="Times New Roman" w:hAnsi="Verdana" w:cs="Times New Roman"/>
          <w:b/>
          <w:i/>
          <w:sz w:val="20"/>
          <w:szCs w:val="24"/>
          <w:lang w:eastAsia="pl-PL"/>
        </w:rPr>
        <w:t xml:space="preserve"> km</w:t>
      </w:r>
    </w:p>
    <w:p w14:paraId="1E6ED8E3" w14:textId="77777777" w:rsidR="00C61515" w:rsidRPr="00BE721F" w:rsidRDefault="00C61515" w:rsidP="00B75067">
      <w:pPr>
        <w:tabs>
          <w:tab w:val="center" w:pos="426"/>
          <w:tab w:val="left" w:pos="5295"/>
          <w:tab w:val="right" w:pos="9356"/>
        </w:tabs>
        <w:spacing w:after="0"/>
        <w:rPr>
          <w:rFonts w:ascii="Verdana" w:eastAsia="Times New Roman" w:hAnsi="Verdana" w:cs="Times New Roman"/>
          <w:i/>
          <w:sz w:val="20"/>
          <w:szCs w:val="24"/>
          <w:u w:val="single"/>
          <w:lang w:eastAsia="pl-PL"/>
        </w:rPr>
      </w:pPr>
    </w:p>
    <w:p w14:paraId="59A506D3" w14:textId="77777777" w:rsidR="00980652" w:rsidRPr="00BE721F" w:rsidRDefault="00980652" w:rsidP="00AF634F">
      <w:pPr>
        <w:tabs>
          <w:tab w:val="center" w:pos="426"/>
          <w:tab w:val="right" w:pos="9356"/>
        </w:tabs>
        <w:spacing w:after="0"/>
        <w:ind w:left="426"/>
        <w:jc w:val="center"/>
        <w:rPr>
          <w:rFonts w:ascii="Verdana" w:eastAsia="Times New Roman" w:hAnsi="Verdana" w:cs="Times New Roman"/>
          <w:i/>
          <w:sz w:val="20"/>
          <w:szCs w:val="24"/>
          <w:u w:val="single"/>
          <w:lang w:eastAsia="pl-PL"/>
        </w:rPr>
      </w:pPr>
      <w:bookmarkStart w:id="2" w:name="_Hlk158022661"/>
      <w:r w:rsidRPr="00BE721F">
        <w:rPr>
          <w:rFonts w:ascii="Verdana" w:eastAsia="Times New Roman" w:hAnsi="Verdana" w:cs="Times New Roman"/>
          <w:i/>
          <w:sz w:val="20"/>
          <w:szCs w:val="24"/>
          <w:u w:val="single"/>
          <w:lang w:eastAsia="pl-PL"/>
        </w:rPr>
        <w:t>REJON WYSOKI BRZEG:</w:t>
      </w:r>
    </w:p>
    <w:p w14:paraId="2B03B913" w14:textId="77777777" w:rsidR="00980652" w:rsidRPr="00BE721F" w:rsidRDefault="00980652" w:rsidP="00AF634F">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Autostrada A4 od km 318+504 do km 341+412, odcinek długości 22,908 km;</w:t>
      </w:r>
    </w:p>
    <w:p w14:paraId="48DFE15F" w14:textId="77777777" w:rsidR="00980652" w:rsidRPr="00BE721F" w:rsidRDefault="00980652" w:rsidP="00AF634F">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ekspresowa S1 od km 529+729 do km 548+693, odcinek długości 18,964 km;</w:t>
      </w:r>
    </w:p>
    <w:p w14:paraId="4FD5E0B0" w14:textId="74BDDBA4" w:rsidR="00980652" w:rsidRPr="00BE721F" w:rsidRDefault="00980652" w:rsidP="00AF634F">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ekspresowa S1 od km 549+318 do km 56</w:t>
      </w:r>
      <w:r w:rsidR="002406B9" w:rsidRPr="00BE721F">
        <w:rPr>
          <w:rFonts w:ascii="Verdana" w:eastAsia="Times New Roman" w:hAnsi="Verdana" w:cs="Times New Roman"/>
          <w:sz w:val="20"/>
          <w:szCs w:val="24"/>
          <w:lang w:eastAsia="pl-PL"/>
        </w:rPr>
        <w:t>4</w:t>
      </w:r>
      <w:r w:rsidRPr="00BE721F">
        <w:rPr>
          <w:rFonts w:ascii="Verdana" w:eastAsia="Times New Roman" w:hAnsi="Verdana" w:cs="Times New Roman"/>
          <w:sz w:val="20"/>
          <w:szCs w:val="24"/>
          <w:lang w:eastAsia="pl-PL"/>
        </w:rPr>
        <w:t>+</w:t>
      </w:r>
      <w:r w:rsidR="002406B9" w:rsidRPr="00BE721F">
        <w:rPr>
          <w:rFonts w:ascii="Verdana" w:eastAsia="Times New Roman" w:hAnsi="Verdana" w:cs="Times New Roman"/>
          <w:sz w:val="20"/>
          <w:szCs w:val="24"/>
          <w:lang w:eastAsia="pl-PL"/>
        </w:rPr>
        <w:t>592</w:t>
      </w:r>
      <w:r w:rsidRPr="00BE721F">
        <w:rPr>
          <w:rFonts w:ascii="Verdana" w:eastAsia="Times New Roman" w:hAnsi="Verdana" w:cs="Times New Roman"/>
          <w:sz w:val="20"/>
          <w:szCs w:val="24"/>
          <w:lang w:eastAsia="pl-PL"/>
        </w:rPr>
        <w:t>, odcinek długości 15,</w:t>
      </w:r>
      <w:r w:rsidR="002406B9" w:rsidRPr="00BE721F">
        <w:rPr>
          <w:rFonts w:ascii="Verdana" w:eastAsia="Times New Roman" w:hAnsi="Verdana" w:cs="Times New Roman"/>
          <w:sz w:val="20"/>
          <w:szCs w:val="24"/>
          <w:lang w:eastAsia="pl-PL"/>
        </w:rPr>
        <w:t>274</w:t>
      </w:r>
      <w:r w:rsidRPr="00BE721F">
        <w:rPr>
          <w:rFonts w:ascii="Verdana" w:eastAsia="Times New Roman" w:hAnsi="Verdana" w:cs="Times New Roman"/>
          <w:sz w:val="20"/>
          <w:szCs w:val="24"/>
          <w:lang w:eastAsia="pl-PL"/>
        </w:rPr>
        <w:t xml:space="preserve"> km;</w:t>
      </w:r>
    </w:p>
    <w:p w14:paraId="4335520F" w14:textId="22849EF8" w:rsidR="002406B9" w:rsidRPr="00BE721F" w:rsidRDefault="002406B9" w:rsidP="00AF634F">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krajowa nr 1 od km 564+592 do km 565+065, odcinek długości 0,473 km;</w:t>
      </w:r>
    </w:p>
    <w:p w14:paraId="5B199E59" w14:textId="32A01AEA" w:rsidR="00980652" w:rsidRPr="00BE721F" w:rsidRDefault="00980652" w:rsidP="00AF634F">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krajowa nr 44 od km 8+382 do km 27+969, odcinek długości 19,587 km;</w:t>
      </w:r>
    </w:p>
    <w:p w14:paraId="00DC9115" w14:textId="77777777" w:rsidR="00980652" w:rsidRPr="00BE721F" w:rsidRDefault="00980652" w:rsidP="00AF634F">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krajowa nr 44a od km 0+000 do km 10+630, odcinek długości 10,630 km;</w:t>
      </w:r>
    </w:p>
    <w:p w14:paraId="28B67074" w14:textId="77777777" w:rsidR="00980652" w:rsidRPr="00BE721F" w:rsidRDefault="00980652" w:rsidP="00AF634F">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krajowa nr 81 od km 8+688 do km 29+378, odcinek długości 20,690 km;</w:t>
      </w:r>
    </w:p>
    <w:p w14:paraId="7A04D0DB" w14:textId="77777777" w:rsidR="00980652" w:rsidRPr="00BE721F" w:rsidRDefault="00980652" w:rsidP="00AF634F">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krajowa nr 81 od km 35+805 do km 46+408, odcinek długości 10,603 km;</w:t>
      </w:r>
    </w:p>
    <w:p w14:paraId="25CD482D" w14:textId="77777777" w:rsidR="00980652" w:rsidRPr="00BE721F" w:rsidRDefault="00980652" w:rsidP="00AF634F">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krajowa nr 94 od km 36+064 do km 40+812, odcinek długości 4,748 km,</w:t>
      </w:r>
    </w:p>
    <w:p w14:paraId="4F56A3B7" w14:textId="77777777" w:rsidR="00980652" w:rsidRPr="00BE721F" w:rsidRDefault="00980652" w:rsidP="00AF634F">
      <w:pPr>
        <w:tabs>
          <w:tab w:val="center" w:pos="426"/>
          <w:tab w:val="right" w:pos="9356"/>
        </w:tabs>
        <w:spacing w:after="0"/>
        <w:ind w:left="426"/>
        <w:jc w:val="right"/>
        <w:rPr>
          <w:rFonts w:ascii="Verdana" w:eastAsia="Times New Roman" w:hAnsi="Verdana" w:cs="Times New Roman"/>
          <w:b/>
          <w:i/>
          <w:sz w:val="20"/>
          <w:szCs w:val="24"/>
          <w:lang w:eastAsia="pl-PL"/>
        </w:rPr>
      </w:pPr>
      <w:r w:rsidRPr="00BE721F">
        <w:rPr>
          <w:rFonts w:ascii="Verdana" w:eastAsia="Times New Roman" w:hAnsi="Verdana" w:cs="Times New Roman"/>
          <w:i/>
          <w:sz w:val="20"/>
          <w:szCs w:val="24"/>
          <w:lang w:eastAsia="pl-PL"/>
        </w:rPr>
        <w:t>łączna długość:</w:t>
      </w:r>
      <w:r w:rsidRPr="00BE721F">
        <w:rPr>
          <w:rFonts w:ascii="Verdana" w:eastAsia="Times New Roman" w:hAnsi="Verdana" w:cs="Times New Roman"/>
          <w:b/>
          <w:i/>
          <w:sz w:val="20"/>
          <w:szCs w:val="24"/>
          <w:lang w:eastAsia="pl-PL"/>
        </w:rPr>
        <w:t xml:space="preserve"> 123,877 km</w:t>
      </w:r>
    </w:p>
    <w:p w14:paraId="49D37441" w14:textId="77777777" w:rsidR="009671B2" w:rsidRPr="00BE721F" w:rsidRDefault="009671B2" w:rsidP="00AF634F">
      <w:pPr>
        <w:tabs>
          <w:tab w:val="center" w:pos="426"/>
          <w:tab w:val="right" w:pos="9356"/>
        </w:tabs>
        <w:spacing w:after="0"/>
        <w:ind w:left="426"/>
        <w:jc w:val="right"/>
        <w:rPr>
          <w:rFonts w:ascii="Verdana" w:eastAsia="Times New Roman" w:hAnsi="Verdana" w:cs="Times New Roman"/>
          <w:b/>
          <w:i/>
          <w:sz w:val="20"/>
          <w:szCs w:val="24"/>
          <w:lang w:eastAsia="pl-PL"/>
        </w:rPr>
      </w:pPr>
    </w:p>
    <w:p w14:paraId="3C24B241" w14:textId="61A2DC4B" w:rsidR="00210469" w:rsidRPr="00BE721F" w:rsidRDefault="00210469" w:rsidP="00210469">
      <w:pPr>
        <w:tabs>
          <w:tab w:val="center" w:pos="426"/>
          <w:tab w:val="right" w:pos="9356"/>
        </w:tabs>
        <w:spacing w:after="0"/>
        <w:ind w:left="426"/>
        <w:jc w:val="center"/>
        <w:rPr>
          <w:rFonts w:ascii="Verdana" w:eastAsia="Times New Roman" w:hAnsi="Verdana" w:cs="Times New Roman"/>
          <w:i/>
          <w:sz w:val="20"/>
          <w:szCs w:val="24"/>
          <w:u w:val="single"/>
          <w:lang w:eastAsia="pl-PL"/>
        </w:rPr>
      </w:pPr>
      <w:r w:rsidRPr="00BE721F">
        <w:rPr>
          <w:rFonts w:ascii="Verdana" w:eastAsia="Times New Roman" w:hAnsi="Verdana" w:cs="Times New Roman"/>
          <w:i/>
          <w:sz w:val="20"/>
          <w:szCs w:val="24"/>
          <w:u w:val="single"/>
          <w:lang w:eastAsia="pl-PL"/>
        </w:rPr>
        <w:t>REJON PSZCZYNA:</w:t>
      </w:r>
    </w:p>
    <w:p w14:paraId="71CBA824" w14:textId="77777777" w:rsidR="00C25F8B" w:rsidRPr="00BE721F" w:rsidRDefault="00C25F8B" w:rsidP="00AF634F">
      <w:pPr>
        <w:tabs>
          <w:tab w:val="center" w:pos="426"/>
          <w:tab w:val="right" w:pos="9356"/>
        </w:tabs>
        <w:spacing w:after="0"/>
        <w:ind w:left="426"/>
        <w:jc w:val="right"/>
        <w:rPr>
          <w:rFonts w:ascii="Verdana" w:eastAsia="Times New Roman" w:hAnsi="Verdana" w:cs="Times New Roman"/>
          <w:b/>
          <w:i/>
          <w:sz w:val="20"/>
          <w:szCs w:val="24"/>
          <w:lang w:eastAsia="pl-PL"/>
        </w:rPr>
      </w:pPr>
    </w:p>
    <w:p w14:paraId="7DE0A0D8" w14:textId="058DA937" w:rsidR="00C25F8B" w:rsidRPr="00BE721F" w:rsidRDefault="00210469" w:rsidP="00210469">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 xml:space="preserve">Droga krajowa nr 1 od km 570+045 do km 598+502, odcinek długości 28,457 km </w:t>
      </w:r>
    </w:p>
    <w:p w14:paraId="168A17A9" w14:textId="6D1F6586" w:rsidR="00210469" w:rsidRPr="00BE721F" w:rsidRDefault="00210469" w:rsidP="00210469">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krajowa nr 1</w:t>
      </w:r>
      <w:r w:rsidR="002406B9" w:rsidRPr="00BE721F">
        <w:rPr>
          <w:rFonts w:ascii="Verdana" w:eastAsia="Times New Roman" w:hAnsi="Verdana" w:cs="Times New Roman"/>
          <w:sz w:val="20"/>
          <w:szCs w:val="24"/>
          <w:lang w:eastAsia="pl-PL"/>
        </w:rPr>
        <w:t>f</w:t>
      </w:r>
      <w:r w:rsidRPr="00BE721F">
        <w:rPr>
          <w:rFonts w:ascii="Verdana" w:eastAsia="Times New Roman" w:hAnsi="Verdana" w:cs="Times New Roman"/>
          <w:sz w:val="20"/>
          <w:szCs w:val="24"/>
          <w:lang w:eastAsia="pl-PL"/>
        </w:rPr>
        <w:t xml:space="preserve"> od km </w:t>
      </w:r>
      <w:r w:rsidR="002406B9" w:rsidRPr="00BE721F">
        <w:rPr>
          <w:rFonts w:ascii="Verdana" w:eastAsia="Times New Roman" w:hAnsi="Verdana" w:cs="Times New Roman"/>
          <w:sz w:val="20"/>
          <w:szCs w:val="24"/>
          <w:lang w:eastAsia="pl-PL"/>
        </w:rPr>
        <w:t>33</w:t>
      </w:r>
      <w:r w:rsidRPr="00BE721F">
        <w:rPr>
          <w:rFonts w:ascii="Verdana" w:eastAsia="Times New Roman" w:hAnsi="Verdana" w:cs="Times New Roman"/>
          <w:sz w:val="20"/>
          <w:szCs w:val="24"/>
          <w:lang w:eastAsia="pl-PL"/>
        </w:rPr>
        <w:t>+</w:t>
      </w:r>
      <w:r w:rsidR="002406B9" w:rsidRPr="00BE721F">
        <w:rPr>
          <w:rFonts w:ascii="Verdana" w:eastAsia="Times New Roman" w:hAnsi="Verdana" w:cs="Times New Roman"/>
          <w:sz w:val="20"/>
          <w:szCs w:val="24"/>
          <w:lang w:eastAsia="pl-PL"/>
        </w:rPr>
        <w:t>829</w:t>
      </w:r>
      <w:r w:rsidRPr="00BE721F">
        <w:rPr>
          <w:rFonts w:ascii="Verdana" w:eastAsia="Times New Roman" w:hAnsi="Verdana" w:cs="Times New Roman"/>
          <w:sz w:val="20"/>
          <w:szCs w:val="24"/>
          <w:lang w:eastAsia="pl-PL"/>
        </w:rPr>
        <w:t xml:space="preserve"> do km </w:t>
      </w:r>
      <w:r w:rsidR="002406B9" w:rsidRPr="00BE721F">
        <w:rPr>
          <w:rFonts w:ascii="Verdana" w:eastAsia="Times New Roman" w:hAnsi="Verdana" w:cs="Times New Roman"/>
          <w:sz w:val="20"/>
          <w:szCs w:val="24"/>
          <w:lang w:eastAsia="pl-PL"/>
        </w:rPr>
        <w:t>36</w:t>
      </w:r>
      <w:r w:rsidRPr="00BE721F">
        <w:rPr>
          <w:rFonts w:ascii="Verdana" w:eastAsia="Times New Roman" w:hAnsi="Verdana" w:cs="Times New Roman"/>
          <w:sz w:val="20"/>
          <w:szCs w:val="24"/>
          <w:lang w:eastAsia="pl-PL"/>
        </w:rPr>
        <w:t>+</w:t>
      </w:r>
      <w:r w:rsidR="002406B9" w:rsidRPr="00BE721F">
        <w:rPr>
          <w:rFonts w:ascii="Verdana" w:eastAsia="Times New Roman" w:hAnsi="Verdana" w:cs="Times New Roman"/>
          <w:sz w:val="20"/>
          <w:szCs w:val="24"/>
          <w:lang w:eastAsia="pl-PL"/>
        </w:rPr>
        <w:t>827</w:t>
      </w:r>
      <w:r w:rsidRPr="00BE721F">
        <w:rPr>
          <w:rFonts w:ascii="Verdana" w:eastAsia="Times New Roman" w:hAnsi="Verdana" w:cs="Times New Roman"/>
          <w:sz w:val="20"/>
          <w:szCs w:val="24"/>
          <w:lang w:eastAsia="pl-PL"/>
        </w:rPr>
        <w:t xml:space="preserve">, odcinek długości </w:t>
      </w:r>
      <w:r w:rsidR="002406B9" w:rsidRPr="00BE721F">
        <w:rPr>
          <w:rFonts w:ascii="Verdana" w:eastAsia="Times New Roman" w:hAnsi="Verdana" w:cs="Times New Roman"/>
          <w:sz w:val="20"/>
          <w:szCs w:val="24"/>
          <w:lang w:eastAsia="pl-PL"/>
        </w:rPr>
        <w:t>2,998</w:t>
      </w:r>
      <w:r w:rsidRPr="00BE721F">
        <w:rPr>
          <w:rFonts w:ascii="Verdana" w:eastAsia="Times New Roman" w:hAnsi="Verdana" w:cs="Times New Roman"/>
          <w:sz w:val="20"/>
          <w:szCs w:val="24"/>
          <w:lang w:eastAsia="pl-PL"/>
        </w:rPr>
        <w:t xml:space="preserve"> km </w:t>
      </w:r>
    </w:p>
    <w:p w14:paraId="40946CC5" w14:textId="38B7C7AD" w:rsidR="00713720" w:rsidRPr="00BE721F" w:rsidRDefault="00713720" w:rsidP="00713720">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 xml:space="preserve">Droga krajowa nr 1f od km 44+931 do km 45+642, odcinek długości 0,711 km </w:t>
      </w:r>
    </w:p>
    <w:p w14:paraId="66845961" w14:textId="2B466235" w:rsidR="00713720" w:rsidRPr="00BE721F" w:rsidRDefault="00713720" w:rsidP="00713720">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ekspresowa S1f od km 0+000 do km 27+266, odcinek długości 27,255 km;</w:t>
      </w:r>
    </w:p>
    <w:p w14:paraId="11DF4F20" w14:textId="22F67703" w:rsidR="00713720" w:rsidRPr="00BE721F" w:rsidRDefault="00713720" w:rsidP="00713720">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ekspresowa S1g od km 0+000 do km 10+032, odcinek długości 27,255 km;</w:t>
      </w:r>
    </w:p>
    <w:p w14:paraId="17DA0799" w14:textId="65CBD913" w:rsidR="00713720" w:rsidRPr="00BE721F" w:rsidRDefault="00713720" w:rsidP="00713720">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ekspresowa S1g od km 10+032 do km 11+286, odcinek długości 1,254 km;</w:t>
      </w:r>
    </w:p>
    <w:p w14:paraId="1F903B8F" w14:textId="1B924490" w:rsidR="00A21384" w:rsidRPr="00BE721F" w:rsidRDefault="00A21384" w:rsidP="00A21384">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 xml:space="preserve">Droga krajowa nr 52 od km 10+969 do km 21+612, odcinek długości 10,643 km; </w:t>
      </w:r>
    </w:p>
    <w:p w14:paraId="6D1E4AE4" w14:textId="32FB36C5" w:rsidR="00210469" w:rsidRPr="00BE721F" w:rsidRDefault="00A21384" w:rsidP="00210469">
      <w:pPr>
        <w:tabs>
          <w:tab w:val="center" w:pos="426"/>
          <w:tab w:val="right" w:pos="9356"/>
        </w:tabs>
        <w:spacing w:after="0"/>
        <w:ind w:left="426"/>
        <w:jc w:val="both"/>
        <w:rPr>
          <w:rFonts w:ascii="Verdana" w:eastAsia="Times New Roman" w:hAnsi="Verdana" w:cs="Times New Roman"/>
          <w:sz w:val="20"/>
          <w:szCs w:val="24"/>
          <w:lang w:eastAsia="pl-PL"/>
        </w:rPr>
      </w:pPr>
      <w:bookmarkStart w:id="3" w:name="_Hlk158203146"/>
      <w:r w:rsidRPr="00BE721F">
        <w:rPr>
          <w:rFonts w:ascii="Verdana" w:eastAsia="Times New Roman" w:hAnsi="Verdana" w:cs="Times New Roman"/>
          <w:sz w:val="20"/>
          <w:szCs w:val="24"/>
          <w:lang w:eastAsia="pl-PL"/>
        </w:rPr>
        <w:t>Droga ekspresowa S52b od km 0+000 do km 0+976, odcinek długości 0,976 km;</w:t>
      </w:r>
    </w:p>
    <w:bookmarkEnd w:id="3"/>
    <w:p w14:paraId="0F21A7B4" w14:textId="3DAFBE00" w:rsidR="00A21384" w:rsidRPr="00BE721F" w:rsidRDefault="00A21384" w:rsidP="00A21384">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ekspresowa S52b od km 0+976 do km 33+900, odcinek długości 32,924 km;</w:t>
      </w:r>
    </w:p>
    <w:p w14:paraId="0B321668" w14:textId="4963D88D" w:rsidR="00A21384" w:rsidRPr="00BE721F" w:rsidRDefault="00A21384" w:rsidP="00210469">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krajowa nr 1f od km 0+000 do km 5+950, odcinek długości 5,950 km;</w:t>
      </w:r>
    </w:p>
    <w:p w14:paraId="0262A88B" w14:textId="7ED98A44" w:rsidR="00A21384" w:rsidRPr="00BE721F" w:rsidRDefault="00A21384" w:rsidP="00A21384">
      <w:pPr>
        <w:tabs>
          <w:tab w:val="center" w:pos="426"/>
          <w:tab w:val="right" w:pos="9356"/>
        </w:tabs>
        <w:spacing w:after="0"/>
        <w:ind w:left="426"/>
        <w:jc w:val="both"/>
        <w:rPr>
          <w:rFonts w:ascii="Verdana" w:eastAsia="Times New Roman" w:hAnsi="Verdana" w:cs="Times New Roman"/>
          <w:sz w:val="20"/>
          <w:szCs w:val="24"/>
          <w:lang w:eastAsia="pl-PL"/>
        </w:rPr>
      </w:pPr>
      <w:r w:rsidRPr="00BE721F">
        <w:rPr>
          <w:rFonts w:ascii="Verdana" w:eastAsia="Times New Roman" w:hAnsi="Verdana" w:cs="Times New Roman"/>
          <w:sz w:val="20"/>
          <w:szCs w:val="24"/>
          <w:lang w:eastAsia="pl-PL"/>
        </w:rPr>
        <w:t>Droga krajowa nr 81 od km 46+408 do km 64+152, odcinek długości 17,744.</w:t>
      </w:r>
    </w:p>
    <w:p w14:paraId="7DDEDEDB" w14:textId="5AEBBD9B" w:rsidR="00C25F8B" w:rsidRDefault="00A21384" w:rsidP="00AF634F">
      <w:pPr>
        <w:tabs>
          <w:tab w:val="center" w:pos="426"/>
          <w:tab w:val="right" w:pos="9356"/>
        </w:tabs>
        <w:spacing w:after="0"/>
        <w:ind w:left="426"/>
        <w:jc w:val="right"/>
        <w:rPr>
          <w:rFonts w:ascii="Verdana" w:eastAsia="Times New Roman" w:hAnsi="Verdana" w:cs="Times New Roman"/>
          <w:b/>
          <w:i/>
          <w:sz w:val="20"/>
          <w:szCs w:val="24"/>
          <w:lang w:eastAsia="pl-PL"/>
        </w:rPr>
      </w:pPr>
      <w:r w:rsidRPr="00BE721F">
        <w:rPr>
          <w:rFonts w:ascii="Verdana" w:eastAsia="Times New Roman" w:hAnsi="Verdana" w:cs="Times New Roman"/>
          <w:i/>
          <w:sz w:val="20"/>
          <w:szCs w:val="24"/>
          <w:lang w:eastAsia="pl-PL"/>
        </w:rPr>
        <w:t>łączna długość:</w:t>
      </w:r>
      <w:r w:rsidRPr="00BE721F">
        <w:rPr>
          <w:rFonts w:ascii="Verdana" w:eastAsia="Times New Roman" w:hAnsi="Verdana" w:cs="Times New Roman"/>
          <w:b/>
          <w:i/>
          <w:sz w:val="20"/>
          <w:szCs w:val="24"/>
          <w:lang w:eastAsia="pl-PL"/>
        </w:rPr>
        <w:t xml:space="preserve"> 145,518 km</w:t>
      </w:r>
    </w:p>
    <w:p w14:paraId="257066EA" w14:textId="77777777" w:rsidR="00C25F8B" w:rsidRPr="009671B2" w:rsidRDefault="00C25F8B" w:rsidP="00BE721F">
      <w:pPr>
        <w:tabs>
          <w:tab w:val="center" w:pos="426"/>
          <w:tab w:val="right" w:pos="9356"/>
        </w:tabs>
        <w:spacing w:after="0"/>
        <w:rPr>
          <w:rFonts w:ascii="Verdana" w:eastAsia="Times New Roman" w:hAnsi="Verdana" w:cs="Times New Roman"/>
          <w:b/>
          <w:i/>
          <w:sz w:val="20"/>
          <w:szCs w:val="24"/>
          <w:lang w:eastAsia="pl-PL"/>
        </w:rPr>
      </w:pPr>
    </w:p>
    <w:bookmarkEnd w:id="2"/>
    <w:p w14:paraId="501FB41C" w14:textId="77777777" w:rsidR="000F5679" w:rsidRDefault="007C244A" w:rsidP="00AF634F">
      <w:pPr>
        <w:tabs>
          <w:tab w:val="center" w:pos="426"/>
          <w:tab w:val="right" w:pos="9356"/>
        </w:tabs>
        <w:spacing w:after="0"/>
        <w:ind w:left="426"/>
        <w:jc w:val="both"/>
        <w:rPr>
          <w:rFonts w:ascii="Verdana" w:eastAsia="Times New Roman" w:hAnsi="Verdana" w:cs="Times New Roman"/>
          <w:sz w:val="20"/>
          <w:szCs w:val="24"/>
          <w:lang w:eastAsia="pl-PL"/>
        </w:rPr>
      </w:pPr>
      <w:r w:rsidRPr="009F056A">
        <w:rPr>
          <w:rFonts w:ascii="Verdana" w:eastAsia="Times New Roman" w:hAnsi="Verdana" w:cs="Times New Roman"/>
          <w:sz w:val="20"/>
          <w:szCs w:val="24"/>
          <w:lang w:eastAsia="pl-PL"/>
        </w:rPr>
        <w:t xml:space="preserve">Załącznik nr 1 przedstawia sieć dróg krajowych na terenie województwa śląskiego wraz z orientacyjnym kilometrażem dróg. </w:t>
      </w:r>
    </w:p>
    <w:p w14:paraId="14BAD5AC" w14:textId="77777777" w:rsidR="009671B2" w:rsidRPr="009F056A" w:rsidRDefault="009671B2" w:rsidP="00AF634F">
      <w:pPr>
        <w:tabs>
          <w:tab w:val="center" w:pos="426"/>
          <w:tab w:val="right" w:pos="9356"/>
        </w:tabs>
        <w:spacing w:after="0"/>
        <w:jc w:val="both"/>
        <w:rPr>
          <w:rFonts w:ascii="Verdana" w:eastAsia="Times New Roman" w:hAnsi="Verdana" w:cs="Times New Roman"/>
          <w:sz w:val="16"/>
          <w:szCs w:val="20"/>
          <w:lang w:eastAsia="pl-PL"/>
        </w:rPr>
      </w:pPr>
    </w:p>
    <w:p w14:paraId="5EA3D111" w14:textId="77777777" w:rsidR="004F331C" w:rsidRPr="009F056A" w:rsidRDefault="004B3212" w:rsidP="00AF634F">
      <w:pPr>
        <w:numPr>
          <w:ilvl w:val="0"/>
          <w:numId w:val="1"/>
        </w:numPr>
        <w:tabs>
          <w:tab w:val="center" w:pos="426"/>
          <w:tab w:val="right" w:pos="9356"/>
        </w:tabs>
        <w:spacing w:after="0"/>
        <w:ind w:hanging="720"/>
        <w:jc w:val="both"/>
        <w:rPr>
          <w:rFonts w:ascii="Verdana" w:eastAsia="Times New Roman" w:hAnsi="Verdana" w:cs="Times New Roman"/>
          <w:b/>
          <w:sz w:val="20"/>
          <w:szCs w:val="20"/>
          <w:lang w:eastAsia="pl-PL"/>
        </w:rPr>
      </w:pPr>
      <w:r w:rsidRPr="009F056A">
        <w:rPr>
          <w:rFonts w:ascii="Verdana" w:eastAsia="Times New Roman" w:hAnsi="Verdana" w:cs="Times New Roman"/>
          <w:b/>
          <w:sz w:val="20"/>
          <w:szCs w:val="20"/>
          <w:lang w:eastAsia="pl-PL"/>
        </w:rPr>
        <w:lastRenderedPageBreak/>
        <w:t>Szczegółowy z</w:t>
      </w:r>
      <w:r w:rsidR="004F331C" w:rsidRPr="009F056A">
        <w:rPr>
          <w:rFonts w:ascii="Verdana" w:eastAsia="Times New Roman" w:hAnsi="Verdana" w:cs="Times New Roman"/>
          <w:b/>
          <w:sz w:val="20"/>
          <w:szCs w:val="20"/>
          <w:lang w:eastAsia="pl-PL"/>
        </w:rPr>
        <w:t xml:space="preserve">akres </w:t>
      </w:r>
      <w:r w:rsidRPr="009F056A">
        <w:rPr>
          <w:rFonts w:ascii="Verdana" w:eastAsia="Times New Roman" w:hAnsi="Verdana" w:cs="Times New Roman"/>
          <w:b/>
          <w:sz w:val="20"/>
          <w:szCs w:val="20"/>
          <w:lang w:eastAsia="pl-PL"/>
        </w:rPr>
        <w:t>p</w:t>
      </w:r>
      <w:r w:rsidR="004F331C" w:rsidRPr="009F056A">
        <w:rPr>
          <w:rFonts w:ascii="Verdana" w:eastAsia="Times New Roman" w:hAnsi="Verdana" w:cs="Times New Roman"/>
          <w:b/>
          <w:sz w:val="20"/>
          <w:szCs w:val="20"/>
          <w:lang w:eastAsia="pl-PL"/>
        </w:rPr>
        <w:t>rzedmiotu zamówienia</w:t>
      </w:r>
    </w:p>
    <w:p w14:paraId="4D98721C" w14:textId="77777777" w:rsidR="00476FBA" w:rsidRPr="009F056A" w:rsidRDefault="00476FBA" w:rsidP="00AF634F">
      <w:pPr>
        <w:tabs>
          <w:tab w:val="center" w:pos="426"/>
          <w:tab w:val="right" w:pos="9356"/>
        </w:tabs>
        <w:spacing w:after="0"/>
        <w:ind w:left="426"/>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 xml:space="preserve">Zamówienie obejmuje następujące </w:t>
      </w:r>
      <w:r w:rsidR="003A5B66" w:rsidRPr="009F056A">
        <w:rPr>
          <w:rFonts w:ascii="Verdana" w:eastAsia="Times New Roman" w:hAnsi="Verdana" w:cs="Times New Roman"/>
          <w:sz w:val="20"/>
          <w:szCs w:val="20"/>
          <w:lang w:eastAsia="pl-PL"/>
        </w:rPr>
        <w:t>prace</w:t>
      </w:r>
      <w:r w:rsidRPr="009F056A">
        <w:rPr>
          <w:rFonts w:ascii="Verdana" w:eastAsia="Times New Roman" w:hAnsi="Verdana" w:cs="Times New Roman"/>
          <w:sz w:val="20"/>
          <w:szCs w:val="20"/>
          <w:lang w:eastAsia="pl-PL"/>
        </w:rPr>
        <w:t>:</w:t>
      </w:r>
    </w:p>
    <w:p w14:paraId="6C5E7C74" w14:textId="77777777" w:rsidR="004B3212" w:rsidRPr="009F056A" w:rsidRDefault="008C5330" w:rsidP="00AF634F">
      <w:pPr>
        <w:pStyle w:val="Akapitzlist"/>
        <w:numPr>
          <w:ilvl w:val="0"/>
          <w:numId w:val="12"/>
        </w:numPr>
        <w:tabs>
          <w:tab w:val="right" w:pos="426"/>
        </w:tabs>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004B3212" w:rsidRPr="009F056A">
        <w:rPr>
          <w:rFonts w:ascii="Verdana" w:eastAsia="Times New Roman" w:hAnsi="Verdana" w:cs="Times New Roman"/>
          <w:sz w:val="20"/>
          <w:szCs w:val="20"/>
          <w:lang w:eastAsia="pl-PL"/>
        </w:rPr>
        <w:t>ykonawca wykona przegląd drzew i krzewów:</w:t>
      </w:r>
    </w:p>
    <w:p w14:paraId="7FD957A3" w14:textId="77777777" w:rsidR="004B3212" w:rsidRDefault="004B3212" w:rsidP="00AF634F">
      <w:pPr>
        <w:pStyle w:val="Akapitzlist"/>
        <w:numPr>
          <w:ilvl w:val="0"/>
          <w:numId w:val="11"/>
        </w:numPr>
        <w:tabs>
          <w:tab w:val="right" w:pos="426"/>
          <w:tab w:val="left" w:pos="1276"/>
        </w:tabs>
        <w:spacing w:after="0"/>
        <w:ind w:left="851" w:firstLine="0"/>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 xml:space="preserve">rosnących </w:t>
      </w:r>
      <w:r w:rsidR="00657C33">
        <w:rPr>
          <w:rFonts w:ascii="Verdana" w:eastAsia="Times New Roman" w:hAnsi="Verdana" w:cs="Times New Roman"/>
          <w:sz w:val="20"/>
          <w:szCs w:val="20"/>
          <w:lang w:eastAsia="pl-PL"/>
        </w:rPr>
        <w:t>wzdłuż dróg krajowych</w:t>
      </w:r>
      <w:r w:rsidRPr="009F056A">
        <w:rPr>
          <w:rFonts w:ascii="Verdana" w:eastAsia="Times New Roman" w:hAnsi="Verdana" w:cs="Times New Roman"/>
          <w:sz w:val="20"/>
          <w:szCs w:val="20"/>
          <w:lang w:eastAsia="pl-PL"/>
        </w:rPr>
        <w:t>;</w:t>
      </w:r>
    </w:p>
    <w:p w14:paraId="5003FED3" w14:textId="77777777" w:rsidR="000F5679" w:rsidRPr="00451A96" w:rsidRDefault="000F5679" w:rsidP="00451A96">
      <w:pPr>
        <w:pStyle w:val="Akapitzlist"/>
        <w:numPr>
          <w:ilvl w:val="0"/>
          <w:numId w:val="11"/>
        </w:numPr>
        <w:tabs>
          <w:tab w:val="right" w:pos="426"/>
          <w:tab w:val="left" w:pos="1276"/>
        </w:tabs>
        <w:spacing w:after="0"/>
        <w:ind w:left="1276" w:hanging="425"/>
        <w:jc w:val="both"/>
        <w:rPr>
          <w:rFonts w:ascii="Verdana" w:eastAsia="Times New Roman" w:hAnsi="Verdana" w:cs="Times New Roman"/>
          <w:sz w:val="20"/>
          <w:szCs w:val="20"/>
          <w:lang w:eastAsia="pl-PL"/>
        </w:rPr>
      </w:pPr>
      <w:r w:rsidRPr="00451A96">
        <w:rPr>
          <w:rFonts w:ascii="Verdana" w:eastAsia="Times New Roman" w:hAnsi="Verdana" w:cs="Times New Roman"/>
          <w:sz w:val="20"/>
          <w:szCs w:val="20"/>
          <w:lang w:eastAsia="pl-PL"/>
        </w:rPr>
        <w:t>rosnących w obrębie skrzyżowań, węzłów drogowych</w:t>
      </w:r>
      <w:r w:rsidR="00451A96" w:rsidRPr="00451A96">
        <w:rPr>
          <w:rFonts w:ascii="Verdana" w:eastAsia="Times New Roman" w:hAnsi="Verdana" w:cs="Times New Roman"/>
          <w:sz w:val="20"/>
          <w:szCs w:val="20"/>
          <w:lang w:eastAsia="pl-PL"/>
        </w:rPr>
        <w:t>, dróg serwisowych</w:t>
      </w:r>
      <w:r w:rsidRPr="00451A96">
        <w:rPr>
          <w:rFonts w:ascii="Verdana" w:eastAsia="Times New Roman" w:hAnsi="Verdana" w:cs="Times New Roman"/>
          <w:sz w:val="20"/>
          <w:szCs w:val="20"/>
          <w:lang w:eastAsia="pl-PL"/>
        </w:rPr>
        <w:t xml:space="preserve"> </w:t>
      </w:r>
      <w:r w:rsidR="00451A96">
        <w:rPr>
          <w:rFonts w:ascii="Verdana" w:eastAsia="Times New Roman" w:hAnsi="Verdana" w:cs="Times New Roman"/>
          <w:sz w:val="20"/>
          <w:szCs w:val="20"/>
          <w:lang w:eastAsia="pl-PL"/>
        </w:rPr>
        <w:t>prowadzonych wzdłuż autostrad i dróg ekspresowych</w:t>
      </w:r>
      <w:r w:rsidRPr="00451A96">
        <w:rPr>
          <w:rFonts w:ascii="Verdana" w:eastAsia="Times New Roman" w:hAnsi="Verdana" w:cs="Times New Roman"/>
          <w:sz w:val="20"/>
          <w:szCs w:val="20"/>
          <w:lang w:eastAsia="pl-PL"/>
        </w:rPr>
        <w:t>;</w:t>
      </w:r>
    </w:p>
    <w:p w14:paraId="4453D32C" w14:textId="77777777" w:rsidR="004B3212" w:rsidRPr="008C5330" w:rsidRDefault="004B3212" w:rsidP="00AF634F">
      <w:pPr>
        <w:pStyle w:val="Akapitzlist"/>
        <w:numPr>
          <w:ilvl w:val="0"/>
          <w:numId w:val="11"/>
        </w:numPr>
        <w:tabs>
          <w:tab w:val="right" w:pos="426"/>
          <w:tab w:val="left" w:pos="1276"/>
        </w:tabs>
        <w:spacing w:after="0"/>
        <w:ind w:left="1276" w:hanging="425"/>
        <w:jc w:val="both"/>
        <w:rPr>
          <w:rFonts w:ascii="Verdana" w:eastAsia="Times New Roman" w:hAnsi="Verdana" w:cs="Times New Roman"/>
          <w:sz w:val="18"/>
          <w:szCs w:val="20"/>
          <w:lang w:eastAsia="pl-PL"/>
        </w:rPr>
      </w:pPr>
      <w:r w:rsidRPr="009F056A">
        <w:rPr>
          <w:rFonts w:ascii="Verdana" w:eastAsia="Times New Roman" w:hAnsi="Verdana" w:cs="Times New Roman"/>
          <w:sz w:val="20"/>
          <w:szCs w:val="20"/>
          <w:lang w:eastAsia="pl-PL"/>
        </w:rPr>
        <w:t>rosnących na terenach przyległych do drogi, których strefa potencjalnego zagrożenia</w:t>
      </w:r>
      <w:r w:rsidR="00FB1F95">
        <w:rPr>
          <w:rFonts w:ascii="Verdana" w:eastAsia="Times New Roman" w:hAnsi="Verdana" w:cs="Times New Roman"/>
          <w:sz w:val="20"/>
          <w:szCs w:val="20"/>
          <w:lang w:eastAsia="pl-PL"/>
        </w:rPr>
        <w:t xml:space="preserve"> bezpieczeństwa ruchu drogowego </w:t>
      </w:r>
      <w:r w:rsidRPr="009F056A">
        <w:rPr>
          <w:rFonts w:ascii="Verdana" w:eastAsia="Times New Roman" w:hAnsi="Verdana" w:cs="Times New Roman"/>
          <w:sz w:val="20"/>
          <w:szCs w:val="20"/>
          <w:lang w:eastAsia="pl-PL"/>
        </w:rPr>
        <w:t>w przypadku wywrócenia sięga terenu pasa drogowego</w:t>
      </w:r>
      <w:r w:rsidR="001C6C50" w:rsidRPr="009F056A">
        <w:rPr>
          <w:rFonts w:ascii="Verdana" w:eastAsia="Times New Roman" w:hAnsi="Verdana" w:cs="Times New Roman"/>
          <w:sz w:val="20"/>
          <w:szCs w:val="20"/>
          <w:lang w:eastAsia="pl-PL"/>
        </w:rPr>
        <w:t xml:space="preserve">. </w:t>
      </w:r>
      <w:r w:rsidR="008C5330" w:rsidRPr="008C5330">
        <w:rPr>
          <w:rFonts w:ascii="Verdana" w:hAnsi="Verdana" w:cs="Times New Roman"/>
          <w:sz w:val="20"/>
        </w:rPr>
        <w:t>Strefę potencjalnego zagrożenia ustala się jako teren w zasięgu ewentualnego upadku drzewa (krzewu) lub jego części, o promieniu 1,5 wysokości drzewa. Maksymalny zasięg strefy potencjalnego zagrożenia nie może przekroczyć linii wyznaczonej przez zewnętrzną krawędź rowu przydrożnego, a w przypadku braku rowu przydrożnego zewnętrzną krawędź pobocza lub chodnika lub ciągu pieszo-rowerowego lub ścieżki rowerowej.</w:t>
      </w:r>
      <w:r w:rsidR="008C5330">
        <w:rPr>
          <w:rFonts w:ascii="Verdana" w:hAnsi="Verdana" w:cs="Times New Roman"/>
          <w:sz w:val="20"/>
        </w:rPr>
        <w:t xml:space="preserve"> </w:t>
      </w:r>
      <w:r w:rsidR="001C6C50" w:rsidRPr="008C5330">
        <w:rPr>
          <w:rFonts w:ascii="Verdana" w:eastAsia="Times New Roman" w:hAnsi="Verdana" w:cs="Times New Roman"/>
          <w:sz w:val="20"/>
          <w:szCs w:val="20"/>
          <w:lang w:eastAsia="pl-PL"/>
        </w:rPr>
        <w:t>Zamawiający dopuszcza przyjęcie odmiennej metodyki aniżeli powyżej opisane jeżeli wynika to z doświadczenia Wykonawcy oraz literatury tematu</w:t>
      </w:r>
      <w:r w:rsidR="00D36327" w:rsidRPr="008C5330">
        <w:rPr>
          <w:rFonts w:ascii="Verdana" w:eastAsia="Times New Roman" w:hAnsi="Verdana" w:cs="Times New Roman"/>
          <w:sz w:val="20"/>
          <w:szCs w:val="20"/>
          <w:lang w:eastAsia="pl-PL"/>
        </w:rPr>
        <w:t>;</w:t>
      </w:r>
    </w:p>
    <w:p w14:paraId="5ED915C0" w14:textId="77777777" w:rsidR="00226AFD" w:rsidRDefault="008C5330" w:rsidP="00AF634F">
      <w:pPr>
        <w:pStyle w:val="Akapitzlist"/>
        <w:numPr>
          <w:ilvl w:val="0"/>
          <w:numId w:val="12"/>
        </w:numPr>
        <w:tabs>
          <w:tab w:val="center" w:pos="426"/>
          <w:tab w:val="right" w:pos="851"/>
        </w:tabs>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o</w:t>
      </w:r>
      <w:r w:rsidR="00226AFD">
        <w:rPr>
          <w:rFonts w:ascii="Verdana" w:eastAsia="Times New Roman" w:hAnsi="Verdana" w:cs="Times New Roman"/>
          <w:sz w:val="20"/>
          <w:szCs w:val="20"/>
          <w:lang w:eastAsia="pl-PL"/>
        </w:rPr>
        <w:t xml:space="preserve">pracowanie harmonogramu prac. Harmonogram prac musi zostać </w:t>
      </w:r>
      <w:r w:rsidR="00F204D2">
        <w:rPr>
          <w:rFonts w:ascii="Verdana" w:eastAsia="Times New Roman" w:hAnsi="Verdana" w:cs="Times New Roman"/>
          <w:sz w:val="20"/>
          <w:szCs w:val="20"/>
          <w:lang w:eastAsia="pl-PL"/>
        </w:rPr>
        <w:t xml:space="preserve">uzgodniony przez </w:t>
      </w:r>
      <w:r w:rsidR="00451A96">
        <w:rPr>
          <w:rFonts w:ascii="Verdana" w:eastAsia="Times New Roman" w:hAnsi="Verdana" w:cs="Times New Roman"/>
          <w:sz w:val="20"/>
          <w:szCs w:val="20"/>
          <w:lang w:eastAsia="pl-PL"/>
        </w:rPr>
        <w:t>przedstawicieli każdego z</w:t>
      </w:r>
      <w:r w:rsidR="00C82FB5">
        <w:rPr>
          <w:rFonts w:ascii="Verdana" w:eastAsia="Times New Roman" w:hAnsi="Verdana" w:cs="Times New Roman"/>
          <w:sz w:val="20"/>
          <w:szCs w:val="20"/>
          <w:lang w:eastAsia="pl-PL"/>
        </w:rPr>
        <w:t xml:space="preserve"> Rejonów;</w:t>
      </w:r>
    </w:p>
    <w:p w14:paraId="49244DA0" w14:textId="77777777" w:rsidR="00550D0D" w:rsidRPr="008F149C" w:rsidRDefault="008C5330" w:rsidP="00AF634F">
      <w:pPr>
        <w:pStyle w:val="Akapitzlist"/>
        <w:numPr>
          <w:ilvl w:val="0"/>
          <w:numId w:val="12"/>
        </w:numPr>
        <w:tabs>
          <w:tab w:val="center" w:pos="426"/>
          <w:tab w:val="right" w:pos="851"/>
        </w:tabs>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00550D0D" w:rsidRPr="008F149C">
        <w:rPr>
          <w:rFonts w:ascii="Verdana" w:eastAsia="Times New Roman" w:hAnsi="Verdana" w:cs="Times New Roman"/>
          <w:sz w:val="20"/>
          <w:szCs w:val="20"/>
          <w:lang w:eastAsia="pl-PL"/>
        </w:rPr>
        <w:t xml:space="preserve"> trakcie wykonywania p</w:t>
      </w:r>
      <w:r w:rsidR="00E57E6F" w:rsidRPr="008F149C">
        <w:rPr>
          <w:rFonts w:ascii="Verdana" w:eastAsia="Times New Roman" w:hAnsi="Verdana" w:cs="Times New Roman"/>
          <w:sz w:val="20"/>
          <w:szCs w:val="20"/>
          <w:lang w:eastAsia="pl-PL"/>
        </w:rPr>
        <w:t>rzegląd</w:t>
      </w:r>
      <w:r w:rsidR="003815E9" w:rsidRPr="008F149C">
        <w:rPr>
          <w:rFonts w:ascii="Verdana" w:eastAsia="Times New Roman" w:hAnsi="Verdana" w:cs="Times New Roman"/>
          <w:sz w:val="20"/>
          <w:szCs w:val="20"/>
          <w:lang w:eastAsia="pl-PL"/>
        </w:rPr>
        <w:t>u</w:t>
      </w:r>
      <w:r w:rsidR="00E57E6F" w:rsidRPr="008F149C">
        <w:rPr>
          <w:rFonts w:ascii="Verdana" w:eastAsia="Times New Roman" w:hAnsi="Verdana" w:cs="Times New Roman"/>
          <w:sz w:val="20"/>
          <w:szCs w:val="20"/>
          <w:lang w:eastAsia="pl-PL"/>
        </w:rPr>
        <w:t xml:space="preserve"> drzew i krzewów </w:t>
      </w:r>
      <w:r w:rsidR="00550D0D" w:rsidRPr="008F149C">
        <w:rPr>
          <w:rFonts w:ascii="Verdana" w:eastAsia="Times New Roman" w:hAnsi="Verdana" w:cs="Times New Roman"/>
          <w:sz w:val="20"/>
          <w:szCs w:val="20"/>
          <w:lang w:eastAsia="pl-PL"/>
        </w:rPr>
        <w:t xml:space="preserve">ocenie podlegają: </w:t>
      </w:r>
      <w:r w:rsidR="00E57E6F" w:rsidRPr="008F149C">
        <w:rPr>
          <w:rFonts w:ascii="Verdana" w:eastAsia="Times New Roman" w:hAnsi="Verdana" w:cs="Times New Roman"/>
          <w:sz w:val="20"/>
          <w:szCs w:val="20"/>
          <w:lang w:eastAsia="pl-PL"/>
        </w:rPr>
        <w:t>stref</w:t>
      </w:r>
      <w:r w:rsidR="00550D0D" w:rsidRPr="008F149C">
        <w:rPr>
          <w:rFonts w:ascii="Verdana" w:eastAsia="Times New Roman" w:hAnsi="Verdana" w:cs="Times New Roman"/>
          <w:sz w:val="20"/>
          <w:szCs w:val="20"/>
          <w:lang w:eastAsia="pl-PL"/>
        </w:rPr>
        <w:t>a</w:t>
      </w:r>
      <w:r w:rsidR="00E57E6F" w:rsidRPr="008F149C">
        <w:rPr>
          <w:rFonts w:ascii="Verdana" w:eastAsia="Times New Roman" w:hAnsi="Verdana" w:cs="Times New Roman"/>
          <w:sz w:val="20"/>
          <w:szCs w:val="20"/>
          <w:lang w:eastAsia="pl-PL"/>
        </w:rPr>
        <w:t xml:space="preserve"> korzeniow</w:t>
      </w:r>
      <w:r w:rsidR="00550D0D" w:rsidRPr="008F149C">
        <w:rPr>
          <w:rFonts w:ascii="Verdana" w:eastAsia="Times New Roman" w:hAnsi="Verdana" w:cs="Times New Roman"/>
          <w:sz w:val="20"/>
          <w:szCs w:val="20"/>
          <w:lang w:eastAsia="pl-PL"/>
        </w:rPr>
        <w:t>a</w:t>
      </w:r>
      <w:r w:rsidR="00E57E6F" w:rsidRPr="008F149C">
        <w:rPr>
          <w:rFonts w:ascii="Verdana" w:eastAsia="Times New Roman" w:hAnsi="Verdana" w:cs="Times New Roman"/>
          <w:sz w:val="20"/>
          <w:szCs w:val="20"/>
          <w:lang w:eastAsia="pl-PL"/>
        </w:rPr>
        <w:t>, odziomek, pień, nasad</w:t>
      </w:r>
      <w:r w:rsidR="00550D0D" w:rsidRPr="008F149C">
        <w:rPr>
          <w:rFonts w:ascii="Verdana" w:eastAsia="Times New Roman" w:hAnsi="Verdana" w:cs="Times New Roman"/>
          <w:sz w:val="20"/>
          <w:szCs w:val="20"/>
          <w:lang w:eastAsia="pl-PL"/>
        </w:rPr>
        <w:t>a</w:t>
      </w:r>
      <w:r w:rsidR="00E57E6F" w:rsidRPr="008F149C">
        <w:rPr>
          <w:rFonts w:ascii="Verdana" w:eastAsia="Times New Roman" w:hAnsi="Verdana" w:cs="Times New Roman"/>
          <w:sz w:val="20"/>
          <w:szCs w:val="20"/>
          <w:lang w:eastAsia="pl-PL"/>
        </w:rPr>
        <w:t xml:space="preserve"> korony,</w:t>
      </w:r>
      <w:r w:rsidR="00550D0D" w:rsidRPr="008F149C">
        <w:rPr>
          <w:rFonts w:ascii="Verdana" w:eastAsia="Times New Roman" w:hAnsi="Verdana" w:cs="Times New Roman"/>
          <w:sz w:val="20"/>
          <w:szCs w:val="20"/>
          <w:lang w:eastAsia="pl-PL"/>
        </w:rPr>
        <w:t xml:space="preserve"> konary, gałęzie, pędy, liście. </w:t>
      </w:r>
      <w:r w:rsidR="00451A96">
        <w:rPr>
          <w:rFonts w:ascii="Verdana" w:eastAsia="Times New Roman" w:hAnsi="Verdana" w:cs="Times New Roman"/>
          <w:sz w:val="20"/>
          <w:szCs w:val="20"/>
          <w:lang w:eastAsia="pl-PL"/>
        </w:rPr>
        <w:br/>
        <w:t>W</w:t>
      </w:r>
      <w:r w:rsidR="00850261" w:rsidRPr="008F149C">
        <w:rPr>
          <w:rFonts w:ascii="Verdana" w:eastAsia="Times New Roman" w:hAnsi="Verdana" w:cs="Times New Roman"/>
          <w:sz w:val="20"/>
          <w:szCs w:val="20"/>
          <w:lang w:eastAsia="pl-PL"/>
        </w:rPr>
        <w:t xml:space="preserve"> przypadku</w:t>
      </w:r>
      <w:r w:rsidR="00B92345" w:rsidRPr="008F149C">
        <w:rPr>
          <w:rFonts w:ascii="Verdana" w:eastAsia="Times New Roman" w:hAnsi="Verdana" w:cs="Times New Roman"/>
          <w:sz w:val="20"/>
          <w:szCs w:val="20"/>
          <w:lang w:eastAsia="pl-PL"/>
        </w:rPr>
        <w:t xml:space="preserve"> </w:t>
      </w:r>
      <w:r w:rsidR="00C46272" w:rsidRPr="008F149C">
        <w:rPr>
          <w:rFonts w:ascii="Verdana" w:eastAsia="Times New Roman" w:hAnsi="Verdana" w:cs="Times New Roman"/>
          <w:sz w:val="20"/>
          <w:szCs w:val="20"/>
          <w:lang w:eastAsia="pl-PL"/>
        </w:rPr>
        <w:t>uszkodzeń ww. części</w:t>
      </w:r>
      <w:r w:rsidR="00550D0D" w:rsidRPr="008F149C">
        <w:rPr>
          <w:rFonts w:ascii="Verdana" w:eastAsia="Times New Roman" w:hAnsi="Verdana" w:cs="Times New Roman"/>
          <w:sz w:val="20"/>
          <w:szCs w:val="20"/>
          <w:lang w:eastAsia="pl-PL"/>
        </w:rPr>
        <w:t xml:space="preserve"> drzew i krzewów </w:t>
      </w:r>
      <w:r w:rsidR="00451A96">
        <w:rPr>
          <w:rFonts w:ascii="Verdana" w:eastAsia="Times New Roman" w:hAnsi="Verdana" w:cs="Times New Roman"/>
          <w:sz w:val="20"/>
          <w:szCs w:val="20"/>
          <w:lang w:eastAsia="pl-PL"/>
        </w:rPr>
        <w:t xml:space="preserve">Wykonawca </w:t>
      </w:r>
      <w:r w:rsidR="00550D0D" w:rsidRPr="008F149C">
        <w:rPr>
          <w:rFonts w:ascii="Verdana" w:eastAsia="Times New Roman" w:hAnsi="Verdana" w:cs="Times New Roman"/>
          <w:sz w:val="20"/>
          <w:szCs w:val="20"/>
          <w:lang w:eastAsia="pl-PL"/>
        </w:rPr>
        <w:t xml:space="preserve">wykaże </w:t>
      </w:r>
      <w:r w:rsidR="003815E9" w:rsidRPr="008F149C">
        <w:rPr>
          <w:rFonts w:ascii="Verdana" w:eastAsia="Times New Roman" w:hAnsi="Verdana" w:cs="Times New Roman"/>
          <w:sz w:val="20"/>
          <w:szCs w:val="20"/>
          <w:lang w:eastAsia="pl-PL"/>
        </w:rPr>
        <w:t>zakres uszkodzeń</w:t>
      </w:r>
      <w:r w:rsidR="00226AFD">
        <w:rPr>
          <w:rFonts w:ascii="Verdana" w:eastAsia="Times New Roman" w:hAnsi="Verdana" w:cs="Times New Roman"/>
          <w:sz w:val="20"/>
          <w:szCs w:val="20"/>
          <w:lang w:eastAsia="pl-PL"/>
        </w:rPr>
        <w:t xml:space="preserve"> w części opisowej</w:t>
      </w:r>
      <w:r w:rsidR="003815E9" w:rsidRPr="008F149C">
        <w:rPr>
          <w:rFonts w:ascii="Verdana" w:eastAsia="Times New Roman" w:hAnsi="Verdana" w:cs="Times New Roman"/>
          <w:sz w:val="20"/>
          <w:szCs w:val="20"/>
          <w:lang w:eastAsia="pl-PL"/>
        </w:rPr>
        <w:t xml:space="preserve"> </w:t>
      </w:r>
      <w:r w:rsidR="00226AFD">
        <w:rPr>
          <w:rFonts w:ascii="Verdana" w:eastAsia="Times New Roman" w:hAnsi="Verdana" w:cs="Times New Roman"/>
          <w:sz w:val="20"/>
          <w:szCs w:val="20"/>
          <w:lang w:eastAsia="pl-PL"/>
        </w:rPr>
        <w:t>Planu Utrzymania Z</w:t>
      </w:r>
      <w:r w:rsidR="009F056A" w:rsidRPr="008F149C">
        <w:rPr>
          <w:rFonts w:ascii="Verdana" w:eastAsia="Times New Roman" w:hAnsi="Verdana" w:cs="Times New Roman"/>
          <w:sz w:val="20"/>
          <w:szCs w:val="20"/>
          <w:lang w:eastAsia="pl-PL"/>
        </w:rPr>
        <w:t>ieleni</w:t>
      </w:r>
      <w:r w:rsidR="00451A96">
        <w:rPr>
          <w:rFonts w:ascii="Verdana" w:eastAsia="Times New Roman" w:hAnsi="Verdana" w:cs="Times New Roman"/>
          <w:sz w:val="20"/>
          <w:szCs w:val="20"/>
          <w:lang w:eastAsia="pl-PL"/>
        </w:rPr>
        <w:t xml:space="preserve"> (PUZ)</w:t>
      </w:r>
      <w:r w:rsidR="00015BE3" w:rsidRPr="008F149C">
        <w:rPr>
          <w:rFonts w:ascii="Verdana" w:eastAsia="Times New Roman" w:hAnsi="Verdana" w:cs="Times New Roman"/>
          <w:sz w:val="20"/>
          <w:szCs w:val="20"/>
          <w:lang w:eastAsia="pl-PL"/>
        </w:rPr>
        <w:t>;</w:t>
      </w:r>
    </w:p>
    <w:p w14:paraId="10C2DC07" w14:textId="77777777" w:rsidR="004B3212" w:rsidRPr="008F149C" w:rsidRDefault="00D36327" w:rsidP="00AF634F">
      <w:pPr>
        <w:pStyle w:val="Akapitzlist"/>
        <w:numPr>
          <w:ilvl w:val="0"/>
          <w:numId w:val="12"/>
        </w:numPr>
        <w:tabs>
          <w:tab w:val="center" w:pos="426"/>
          <w:tab w:val="right" w:pos="851"/>
        </w:tabs>
        <w:spacing w:after="0"/>
        <w:ind w:left="851" w:hanging="425"/>
        <w:jc w:val="both"/>
        <w:rPr>
          <w:rFonts w:ascii="Verdana" w:eastAsia="Times New Roman" w:hAnsi="Verdana" w:cs="Times New Roman"/>
          <w:sz w:val="20"/>
          <w:szCs w:val="20"/>
          <w:lang w:eastAsia="pl-PL"/>
        </w:rPr>
      </w:pPr>
      <w:r w:rsidRPr="008F149C">
        <w:rPr>
          <w:rFonts w:ascii="Verdana" w:eastAsia="Times New Roman" w:hAnsi="Verdana" w:cs="Times New Roman"/>
          <w:sz w:val="20"/>
          <w:szCs w:val="20"/>
          <w:lang w:eastAsia="pl-PL"/>
        </w:rPr>
        <w:t>po wykonaniu przeglądu Wykonawca opracuje</w:t>
      </w:r>
      <w:r w:rsidR="00C20433" w:rsidRPr="008F149C">
        <w:rPr>
          <w:rFonts w:ascii="Verdana" w:eastAsia="Times New Roman" w:hAnsi="Verdana" w:cs="Times New Roman"/>
          <w:sz w:val="20"/>
          <w:szCs w:val="20"/>
          <w:lang w:eastAsia="pl-PL"/>
        </w:rPr>
        <w:t xml:space="preserve"> dokumentację w postaci</w:t>
      </w:r>
      <w:r w:rsidRPr="008F149C">
        <w:rPr>
          <w:rFonts w:ascii="Verdana" w:eastAsia="Times New Roman" w:hAnsi="Verdana" w:cs="Times New Roman"/>
          <w:sz w:val="20"/>
          <w:szCs w:val="20"/>
          <w:lang w:eastAsia="pl-PL"/>
        </w:rPr>
        <w:t xml:space="preserve"> </w:t>
      </w:r>
      <w:r w:rsidR="00015BE3" w:rsidRPr="008F149C">
        <w:rPr>
          <w:rFonts w:ascii="Verdana" w:eastAsia="Times New Roman" w:hAnsi="Verdana" w:cs="Times New Roman"/>
          <w:sz w:val="20"/>
          <w:szCs w:val="20"/>
          <w:lang w:eastAsia="pl-PL"/>
        </w:rPr>
        <w:t>P</w:t>
      </w:r>
      <w:r w:rsidR="009F056A" w:rsidRPr="008F149C">
        <w:rPr>
          <w:rFonts w:ascii="Verdana" w:eastAsia="Times New Roman" w:hAnsi="Verdana" w:cs="Times New Roman"/>
          <w:sz w:val="20"/>
          <w:szCs w:val="20"/>
          <w:lang w:eastAsia="pl-PL"/>
        </w:rPr>
        <w:t xml:space="preserve">lanu </w:t>
      </w:r>
      <w:r w:rsidR="00015BE3" w:rsidRPr="008F149C">
        <w:rPr>
          <w:rFonts w:ascii="Verdana" w:eastAsia="Times New Roman" w:hAnsi="Verdana" w:cs="Times New Roman"/>
          <w:sz w:val="20"/>
          <w:szCs w:val="20"/>
          <w:lang w:eastAsia="pl-PL"/>
        </w:rPr>
        <w:t>U</w:t>
      </w:r>
      <w:r w:rsidR="009F056A" w:rsidRPr="008F149C">
        <w:rPr>
          <w:rFonts w:ascii="Verdana" w:eastAsia="Times New Roman" w:hAnsi="Verdana" w:cs="Times New Roman"/>
          <w:sz w:val="20"/>
          <w:szCs w:val="20"/>
          <w:lang w:eastAsia="pl-PL"/>
        </w:rPr>
        <w:t xml:space="preserve">trzymania </w:t>
      </w:r>
      <w:r w:rsidR="00015BE3" w:rsidRPr="008F149C">
        <w:rPr>
          <w:rFonts w:ascii="Verdana" w:eastAsia="Times New Roman" w:hAnsi="Verdana" w:cs="Times New Roman"/>
          <w:sz w:val="20"/>
          <w:szCs w:val="20"/>
          <w:lang w:eastAsia="pl-PL"/>
        </w:rPr>
        <w:t>Z</w:t>
      </w:r>
      <w:r w:rsidR="009F056A" w:rsidRPr="008F149C">
        <w:rPr>
          <w:rFonts w:ascii="Verdana" w:eastAsia="Times New Roman" w:hAnsi="Verdana" w:cs="Times New Roman"/>
          <w:sz w:val="20"/>
          <w:szCs w:val="20"/>
          <w:lang w:eastAsia="pl-PL"/>
        </w:rPr>
        <w:t>ieleni</w:t>
      </w:r>
      <w:r w:rsidR="00451A96">
        <w:rPr>
          <w:rFonts w:ascii="Verdana" w:eastAsia="Times New Roman" w:hAnsi="Verdana" w:cs="Times New Roman"/>
          <w:sz w:val="20"/>
          <w:szCs w:val="20"/>
          <w:lang w:eastAsia="pl-PL"/>
        </w:rPr>
        <w:t xml:space="preserve"> (PUZ)</w:t>
      </w:r>
      <w:r w:rsidR="00015BE3" w:rsidRPr="008F149C">
        <w:rPr>
          <w:rFonts w:ascii="Verdana" w:eastAsia="Times New Roman" w:hAnsi="Verdana" w:cs="Times New Roman"/>
          <w:sz w:val="20"/>
          <w:szCs w:val="20"/>
          <w:lang w:eastAsia="pl-PL"/>
        </w:rPr>
        <w:t xml:space="preserve"> zawierającym w szczególności wykaz drzew i krzewów przeznaczonych do usunięcia lub pielęgnacji;</w:t>
      </w:r>
    </w:p>
    <w:p w14:paraId="1E7FB769" w14:textId="77777777" w:rsidR="00550D0D" w:rsidRPr="008F149C" w:rsidRDefault="00550D0D" w:rsidP="00AF634F">
      <w:pPr>
        <w:pStyle w:val="Akapitzlist"/>
        <w:numPr>
          <w:ilvl w:val="0"/>
          <w:numId w:val="12"/>
        </w:numPr>
        <w:tabs>
          <w:tab w:val="center" w:pos="426"/>
          <w:tab w:val="right" w:pos="851"/>
        </w:tabs>
        <w:spacing w:after="0"/>
        <w:ind w:left="851" w:hanging="425"/>
        <w:jc w:val="both"/>
        <w:rPr>
          <w:rFonts w:ascii="Verdana" w:eastAsia="Times New Roman" w:hAnsi="Verdana" w:cs="Times New Roman"/>
          <w:sz w:val="20"/>
          <w:szCs w:val="20"/>
          <w:lang w:eastAsia="pl-PL"/>
        </w:rPr>
      </w:pPr>
      <w:r w:rsidRPr="008F149C">
        <w:rPr>
          <w:rFonts w:ascii="Verdana" w:eastAsia="Times New Roman" w:hAnsi="Verdana" w:cs="Times New Roman"/>
          <w:sz w:val="20"/>
          <w:szCs w:val="20"/>
          <w:lang w:eastAsia="pl-PL"/>
        </w:rPr>
        <w:t xml:space="preserve">każde drzewo i krzew wskazany </w:t>
      </w:r>
      <w:r w:rsidR="00015BE3" w:rsidRPr="008F149C">
        <w:rPr>
          <w:rFonts w:ascii="Verdana" w:eastAsia="Times New Roman" w:hAnsi="Verdana" w:cs="Times New Roman"/>
          <w:sz w:val="20"/>
          <w:szCs w:val="20"/>
          <w:lang w:eastAsia="pl-PL"/>
        </w:rPr>
        <w:t>w Planie U</w:t>
      </w:r>
      <w:r w:rsidR="009F056A" w:rsidRPr="008F149C">
        <w:rPr>
          <w:rFonts w:ascii="Verdana" w:eastAsia="Times New Roman" w:hAnsi="Verdana" w:cs="Times New Roman"/>
          <w:sz w:val="20"/>
          <w:szCs w:val="20"/>
          <w:lang w:eastAsia="pl-PL"/>
        </w:rPr>
        <w:t xml:space="preserve">trzymania </w:t>
      </w:r>
      <w:r w:rsidR="00015BE3" w:rsidRPr="008F149C">
        <w:rPr>
          <w:rFonts w:ascii="Verdana" w:eastAsia="Times New Roman" w:hAnsi="Verdana" w:cs="Times New Roman"/>
          <w:sz w:val="20"/>
          <w:szCs w:val="20"/>
          <w:lang w:eastAsia="pl-PL"/>
        </w:rPr>
        <w:t>Z</w:t>
      </w:r>
      <w:r w:rsidR="009F056A" w:rsidRPr="008F149C">
        <w:rPr>
          <w:rFonts w:ascii="Verdana" w:eastAsia="Times New Roman" w:hAnsi="Verdana" w:cs="Times New Roman"/>
          <w:sz w:val="20"/>
          <w:szCs w:val="20"/>
          <w:lang w:eastAsia="pl-PL"/>
        </w:rPr>
        <w:t>ieleni</w:t>
      </w:r>
      <w:r w:rsidRPr="008F149C">
        <w:rPr>
          <w:rFonts w:ascii="Verdana" w:eastAsia="Times New Roman" w:hAnsi="Verdana" w:cs="Times New Roman"/>
          <w:sz w:val="20"/>
          <w:szCs w:val="20"/>
          <w:lang w:eastAsia="pl-PL"/>
        </w:rPr>
        <w:t xml:space="preserve"> musi zostać oznaczone w terenie w sposób widoczny, czytelny i trwały</w:t>
      </w:r>
      <w:r w:rsidR="00451A96">
        <w:rPr>
          <w:rFonts w:ascii="Verdana" w:eastAsia="Times New Roman" w:hAnsi="Verdana" w:cs="Times New Roman"/>
          <w:sz w:val="20"/>
          <w:szCs w:val="20"/>
          <w:lang w:eastAsia="pl-PL"/>
        </w:rPr>
        <w:t>,</w:t>
      </w:r>
      <w:r w:rsidRPr="008F149C">
        <w:rPr>
          <w:rFonts w:ascii="Verdana" w:eastAsia="Times New Roman" w:hAnsi="Verdana" w:cs="Times New Roman"/>
          <w:sz w:val="20"/>
          <w:szCs w:val="20"/>
          <w:lang w:eastAsia="pl-PL"/>
        </w:rPr>
        <w:t xml:space="preserve"> umożliwiający identyfikację</w:t>
      </w:r>
      <w:r w:rsidR="008A588E" w:rsidRPr="008F149C">
        <w:rPr>
          <w:rFonts w:ascii="Verdana" w:eastAsia="Times New Roman" w:hAnsi="Verdana" w:cs="Times New Roman"/>
          <w:sz w:val="20"/>
          <w:szCs w:val="20"/>
          <w:lang w:eastAsia="pl-PL"/>
        </w:rPr>
        <w:t>. Drzewa przeznaczone do pielęgnacji oznacza się kropką, drzewa przeznaczone do usunięcia oznacza się numerem</w:t>
      </w:r>
      <w:r w:rsidR="008C5330">
        <w:rPr>
          <w:rFonts w:ascii="Verdana" w:eastAsia="Times New Roman" w:hAnsi="Verdana" w:cs="Times New Roman"/>
          <w:sz w:val="20"/>
          <w:szCs w:val="20"/>
          <w:lang w:eastAsia="pl-PL"/>
        </w:rPr>
        <w:t xml:space="preserve"> (na terenach leśnych dopuszcza się oznaczenia inne – zgodne z wytycznymi Lasów Państwowych)</w:t>
      </w:r>
      <w:r w:rsidRPr="008F149C">
        <w:rPr>
          <w:rFonts w:ascii="Verdana" w:eastAsia="Times New Roman" w:hAnsi="Verdana" w:cs="Times New Roman"/>
          <w:sz w:val="20"/>
          <w:szCs w:val="20"/>
          <w:lang w:eastAsia="pl-PL"/>
        </w:rPr>
        <w:t>;</w:t>
      </w:r>
    </w:p>
    <w:p w14:paraId="24ABF9D5" w14:textId="77777777" w:rsidR="00D36327" w:rsidRPr="004F2D51" w:rsidRDefault="00D36327" w:rsidP="00AF634F">
      <w:pPr>
        <w:pStyle w:val="Akapitzlist"/>
        <w:numPr>
          <w:ilvl w:val="0"/>
          <w:numId w:val="12"/>
        </w:numPr>
        <w:tabs>
          <w:tab w:val="center" w:pos="426"/>
          <w:tab w:val="right" w:pos="851"/>
        </w:tabs>
        <w:spacing w:after="0"/>
        <w:ind w:left="851" w:hanging="425"/>
        <w:jc w:val="both"/>
        <w:rPr>
          <w:rFonts w:ascii="Verdana" w:eastAsia="Times New Roman" w:hAnsi="Verdana" w:cs="Times New Roman"/>
          <w:sz w:val="20"/>
          <w:szCs w:val="20"/>
          <w:lang w:eastAsia="pl-PL"/>
        </w:rPr>
      </w:pPr>
      <w:r w:rsidRPr="008F149C">
        <w:rPr>
          <w:rFonts w:ascii="Verdana" w:eastAsia="Times New Roman" w:hAnsi="Verdana" w:cs="Times New Roman"/>
          <w:sz w:val="20"/>
          <w:szCs w:val="20"/>
          <w:lang w:eastAsia="pl-PL"/>
        </w:rPr>
        <w:t xml:space="preserve">dla każdego drzewa i krzewu wskazanego </w:t>
      </w:r>
      <w:r w:rsidR="00015BE3" w:rsidRPr="008F149C">
        <w:rPr>
          <w:rFonts w:ascii="Verdana" w:eastAsia="Times New Roman" w:hAnsi="Verdana" w:cs="Times New Roman"/>
          <w:sz w:val="20"/>
          <w:szCs w:val="20"/>
          <w:lang w:eastAsia="pl-PL"/>
        </w:rPr>
        <w:t>w P</w:t>
      </w:r>
      <w:r w:rsidR="009F056A" w:rsidRPr="008F149C">
        <w:rPr>
          <w:rFonts w:ascii="Verdana" w:eastAsia="Times New Roman" w:hAnsi="Verdana" w:cs="Times New Roman"/>
          <w:sz w:val="20"/>
          <w:szCs w:val="20"/>
          <w:lang w:eastAsia="pl-PL"/>
        </w:rPr>
        <w:t xml:space="preserve">lanie </w:t>
      </w:r>
      <w:r w:rsidR="00015BE3" w:rsidRPr="008F149C">
        <w:rPr>
          <w:rFonts w:ascii="Verdana" w:eastAsia="Times New Roman" w:hAnsi="Verdana" w:cs="Times New Roman"/>
          <w:sz w:val="20"/>
          <w:szCs w:val="20"/>
          <w:lang w:eastAsia="pl-PL"/>
        </w:rPr>
        <w:t>U</w:t>
      </w:r>
      <w:r w:rsidR="009F056A" w:rsidRPr="008F149C">
        <w:rPr>
          <w:rFonts w:ascii="Verdana" w:eastAsia="Times New Roman" w:hAnsi="Verdana" w:cs="Times New Roman"/>
          <w:sz w:val="20"/>
          <w:szCs w:val="20"/>
          <w:lang w:eastAsia="pl-PL"/>
        </w:rPr>
        <w:t xml:space="preserve">trzymania </w:t>
      </w:r>
      <w:r w:rsidR="00015BE3" w:rsidRPr="008F149C">
        <w:rPr>
          <w:rFonts w:ascii="Verdana" w:eastAsia="Times New Roman" w:hAnsi="Verdana" w:cs="Times New Roman"/>
          <w:sz w:val="20"/>
          <w:szCs w:val="20"/>
          <w:lang w:eastAsia="pl-PL"/>
        </w:rPr>
        <w:t>Z</w:t>
      </w:r>
      <w:r w:rsidR="009F056A" w:rsidRPr="008F149C">
        <w:rPr>
          <w:rFonts w:ascii="Verdana" w:eastAsia="Times New Roman" w:hAnsi="Verdana" w:cs="Times New Roman"/>
          <w:sz w:val="20"/>
          <w:szCs w:val="20"/>
          <w:lang w:eastAsia="pl-PL"/>
        </w:rPr>
        <w:t>ieleni</w:t>
      </w:r>
      <w:r w:rsidRPr="008F149C">
        <w:rPr>
          <w:rFonts w:ascii="Verdana" w:eastAsia="Times New Roman" w:hAnsi="Verdana" w:cs="Times New Roman"/>
          <w:sz w:val="20"/>
          <w:szCs w:val="20"/>
          <w:lang w:eastAsia="pl-PL"/>
        </w:rPr>
        <w:t xml:space="preserve"> wymagane </w:t>
      </w:r>
      <w:r w:rsidRPr="009F056A">
        <w:rPr>
          <w:rFonts w:ascii="Verdana" w:eastAsia="Times New Roman" w:hAnsi="Verdana" w:cs="Times New Roman"/>
          <w:sz w:val="20"/>
          <w:szCs w:val="20"/>
          <w:lang w:eastAsia="pl-PL"/>
        </w:rPr>
        <w:t xml:space="preserve">jest sporządzenie dokumentacji fotograficznej przedstawiającej przedmiotowe </w:t>
      </w:r>
      <w:r w:rsidRPr="004F2D51">
        <w:rPr>
          <w:rFonts w:ascii="Verdana" w:eastAsia="Times New Roman" w:hAnsi="Verdana" w:cs="Times New Roman"/>
          <w:sz w:val="20"/>
          <w:szCs w:val="20"/>
          <w:lang w:eastAsia="pl-PL"/>
        </w:rPr>
        <w:t>drzewo lub krzew oraz teren w strefie potencjalnego zagrożenia;</w:t>
      </w:r>
    </w:p>
    <w:p w14:paraId="749C2D2D" w14:textId="77777777" w:rsidR="000837FD" w:rsidRPr="004F2D51" w:rsidRDefault="000837FD" w:rsidP="00AF634F">
      <w:pPr>
        <w:pStyle w:val="Akapitzlist"/>
        <w:numPr>
          <w:ilvl w:val="0"/>
          <w:numId w:val="12"/>
        </w:numPr>
        <w:tabs>
          <w:tab w:val="center" w:pos="426"/>
          <w:tab w:val="right" w:pos="851"/>
        </w:tabs>
        <w:spacing w:after="0"/>
        <w:ind w:left="851" w:hanging="425"/>
        <w:jc w:val="both"/>
        <w:rPr>
          <w:rFonts w:ascii="Verdana" w:eastAsia="Times New Roman" w:hAnsi="Verdana" w:cs="Times New Roman"/>
          <w:sz w:val="20"/>
          <w:szCs w:val="20"/>
          <w:lang w:eastAsia="pl-PL"/>
        </w:rPr>
      </w:pPr>
      <w:r w:rsidRPr="004F2D51">
        <w:rPr>
          <w:rFonts w:ascii="Verdana" w:eastAsia="Times New Roman" w:hAnsi="Verdana" w:cs="Times New Roman"/>
          <w:sz w:val="20"/>
          <w:szCs w:val="20"/>
          <w:lang w:eastAsia="pl-PL"/>
        </w:rPr>
        <w:t>każde</w:t>
      </w:r>
      <w:r w:rsidR="008A588E" w:rsidRPr="004F2D51">
        <w:rPr>
          <w:rFonts w:ascii="Verdana" w:eastAsia="Times New Roman" w:hAnsi="Verdana" w:cs="Times New Roman"/>
          <w:sz w:val="20"/>
          <w:szCs w:val="20"/>
          <w:lang w:eastAsia="pl-PL"/>
        </w:rPr>
        <w:t xml:space="preserve"> drzewo i krzew wskazany</w:t>
      </w:r>
      <w:r w:rsidR="00CE3A00" w:rsidRPr="004F2D51">
        <w:rPr>
          <w:rFonts w:ascii="Verdana" w:eastAsia="Times New Roman" w:hAnsi="Verdana" w:cs="Times New Roman"/>
          <w:sz w:val="20"/>
          <w:szCs w:val="20"/>
          <w:lang w:eastAsia="pl-PL"/>
        </w:rPr>
        <w:t xml:space="preserve"> w Planie Utrzymania Z</w:t>
      </w:r>
      <w:r w:rsidR="009F056A" w:rsidRPr="004F2D51">
        <w:rPr>
          <w:rFonts w:ascii="Verdana" w:eastAsia="Times New Roman" w:hAnsi="Verdana" w:cs="Times New Roman"/>
          <w:sz w:val="20"/>
          <w:szCs w:val="20"/>
          <w:lang w:eastAsia="pl-PL"/>
        </w:rPr>
        <w:t>ieleni</w:t>
      </w:r>
      <w:r w:rsidR="00CE3A00" w:rsidRPr="004F2D51">
        <w:rPr>
          <w:rFonts w:ascii="Verdana" w:eastAsia="Times New Roman" w:hAnsi="Verdana" w:cs="Times New Roman"/>
          <w:sz w:val="20"/>
          <w:szCs w:val="20"/>
          <w:lang w:eastAsia="pl-PL"/>
        </w:rPr>
        <w:t xml:space="preserve"> </w:t>
      </w:r>
      <w:r w:rsidR="008A588E" w:rsidRPr="004F2D51">
        <w:rPr>
          <w:rFonts w:ascii="Verdana" w:eastAsia="Times New Roman" w:hAnsi="Verdana" w:cs="Times New Roman"/>
          <w:sz w:val="20"/>
          <w:szCs w:val="20"/>
          <w:lang w:eastAsia="pl-PL"/>
        </w:rPr>
        <w:t xml:space="preserve">zostanie oznaczone na </w:t>
      </w:r>
      <w:r w:rsidR="004F2D51" w:rsidRPr="004F2D51">
        <w:rPr>
          <w:rFonts w:ascii="Verdana" w:eastAsia="Times New Roman" w:hAnsi="Verdana" w:cs="Times New Roman"/>
          <w:sz w:val="20"/>
          <w:szCs w:val="20"/>
          <w:lang w:eastAsia="pl-PL"/>
        </w:rPr>
        <w:t>ogólnodostępnym podkładzie (mapie, planie sytuacyjnym, ortofotomapie</w:t>
      </w:r>
      <w:r w:rsidR="00A95AD7">
        <w:rPr>
          <w:rFonts w:ascii="Verdana" w:eastAsia="Times New Roman" w:hAnsi="Verdana" w:cs="Times New Roman"/>
          <w:sz w:val="20"/>
          <w:szCs w:val="20"/>
          <w:lang w:eastAsia="pl-PL"/>
        </w:rPr>
        <w:t xml:space="preserve">, mapach leśnych), </w:t>
      </w:r>
      <w:r w:rsidR="004F2D51" w:rsidRPr="004F2D51">
        <w:rPr>
          <w:rFonts w:ascii="Verdana" w:eastAsia="Times New Roman" w:hAnsi="Verdana" w:cs="Times New Roman"/>
          <w:sz w:val="20"/>
          <w:szCs w:val="20"/>
          <w:lang w:eastAsia="pl-PL"/>
        </w:rPr>
        <w:t>w skali 1:500</w:t>
      </w:r>
      <w:r w:rsidR="008A588E" w:rsidRPr="004F2D51">
        <w:rPr>
          <w:rFonts w:ascii="Verdana" w:eastAsia="Times New Roman" w:hAnsi="Verdana" w:cs="Times New Roman"/>
          <w:sz w:val="20"/>
          <w:szCs w:val="20"/>
          <w:lang w:eastAsia="pl-PL"/>
        </w:rPr>
        <w:t>,</w:t>
      </w:r>
      <w:r w:rsidRPr="004F2D51">
        <w:rPr>
          <w:rFonts w:ascii="Verdana" w:eastAsia="Times New Roman" w:hAnsi="Verdana" w:cs="Times New Roman"/>
          <w:sz w:val="20"/>
          <w:szCs w:val="20"/>
          <w:lang w:eastAsia="pl-PL"/>
        </w:rPr>
        <w:t xml:space="preserve"> w odniesieniu do granic nieruchomości</w:t>
      </w:r>
      <w:r w:rsidR="005D0B93" w:rsidRPr="004F2D51">
        <w:rPr>
          <w:rFonts w:ascii="Verdana" w:eastAsia="Times New Roman" w:hAnsi="Verdana" w:cs="Times New Roman"/>
          <w:sz w:val="20"/>
          <w:szCs w:val="20"/>
          <w:lang w:eastAsia="pl-PL"/>
        </w:rPr>
        <w:t>;</w:t>
      </w:r>
    </w:p>
    <w:p w14:paraId="267E1E85" w14:textId="77777777" w:rsidR="00F12353" w:rsidRPr="009F056A" w:rsidRDefault="00F12353" w:rsidP="00AF634F">
      <w:pPr>
        <w:pStyle w:val="Akapitzlist"/>
        <w:numPr>
          <w:ilvl w:val="0"/>
          <w:numId w:val="12"/>
        </w:numPr>
        <w:tabs>
          <w:tab w:val="center" w:pos="426"/>
          <w:tab w:val="right" w:pos="851"/>
        </w:tabs>
        <w:spacing w:after="0"/>
        <w:ind w:left="851" w:hanging="425"/>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 xml:space="preserve">Wykonawca dokona każdorazowo szacunku brakarskiego drewna na pniu </w:t>
      </w:r>
      <w:r w:rsidR="00693D16" w:rsidRPr="009F056A">
        <w:rPr>
          <w:rFonts w:ascii="Verdana" w:eastAsia="Times New Roman" w:hAnsi="Verdana" w:cs="Times New Roman"/>
          <w:sz w:val="20"/>
          <w:szCs w:val="20"/>
          <w:lang w:eastAsia="pl-PL"/>
        </w:rPr>
        <w:t>(zgodnie z obowiązującymi metodykami, w szczególności</w:t>
      </w:r>
      <w:r w:rsidR="007D01B6" w:rsidRPr="009F056A">
        <w:rPr>
          <w:rFonts w:ascii="Verdana" w:eastAsia="Times New Roman" w:hAnsi="Verdana" w:cs="Times New Roman"/>
          <w:sz w:val="20"/>
          <w:szCs w:val="20"/>
          <w:lang w:eastAsia="pl-PL"/>
        </w:rPr>
        <w:t xml:space="preserve"> określenie</w:t>
      </w:r>
      <w:r w:rsidR="00693D16" w:rsidRPr="009F056A">
        <w:rPr>
          <w:rFonts w:ascii="Verdana" w:eastAsia="Times New Roman" w:hAnsi="Verdana" w:cs="Times New Roman"/>
          <w:sz w:val="20"/>
          <w:szCs w:val="20"/>
          <w:lang w:eastAsia="pl-PL"/>
        </w:rPr>
        <w:t xml:space="preserve"> sortyment</w:t>
      </w:r>
      <w:r w:rsidR="007D01B6" w:rsidRPr="009F056A">
        <w:rPr>
          <w:rFonts w:ascii="Verdana" w:eastAsia="Times New Roman" w:hAnsi="Verdana" w:cs="Times New Roman"/>
          <w:sz w:val="20"/>
          <w:szCs w:val="20"/>
          <w:lang w:eastAsia="pl-PL"/>
        </w:rPr>
        <w:t>u</w:t>
      </w:r>
      <w:r w:rsidR="00693D16" w:rsidRPr="009F056A">
        <w:rPr>
          <w:rFonts w:ascii="Verdana" w:eastAsia="Times New Roman" w:hAnsi="Verdana" w:cs="Times New Roman"/>
          <w:sz w:val="20"/>
          <w:szCs w:val="20"/>
          <w:lang w:eastAsia="pl-PL"/>
        </w:rPr>
        <w:t xml:space="preserve"> drewna, mas</w:t>
      </w:r>
      <w:r w:rsidR="007D01B6" w:rsidRPr="009F056A">
        <w:rPr>
          <w:rFonts w:ascii="Verdana" w:eastAsia="Times New Roman" w:hAnsi="Verdana" w:cs="Times New Roman"/>
          <w:sz w:val="20"/>
          <w:szCs w:val="20"/>
          <w:lang w:eastAsia="pl-PL"/>
        </w:rPr>
        <w:t>y</w:t>
      </w:r>
      <w:r w:rsidR="00693D16" w:rsidRPr="009F056A">
        <w:rPr>
          <w:rFonts w:ascii="Verdana" w:eastAsia="Times New Roman" w:hAnsi="Verdana" w:cs="Times New Roman"/>
          <w:sz w:val="20"/>
          <w:szCs w:val="20"/>
          <w:lang w:eastAsia="pl-PL"/>
        </w:rPr>
        <w:t xml:space="preserve"> drewna, cen</w:t>
      </w:r>
      <w:r w:rsidR="007D01B6" w:rsidRPr="009F056A">
        <w:rPr>
          <w:rFonts w:ascii="Verdana" w:eastAsia="Times New Roman" w:hAnsi="Verdana" w:cs="Times New Roman"/>
          <w:sz w:val="20"/>
          <w:szCs w:val="20"/>
          <w:lang w:eastAsia="pl-PL"/>
        </w:rPr>
        <w:t>y</w:t>
      </w:r>
      <w:r w:rsidR="00693D16" w:rsidRPr="009F056A">
        <w:rPr>
          <w:rFonts w:ascii="Verdana" w:eastAsia="Times New Roman" w:hAnsi="Verdana" w:cs="Times New Roman"/>
          <w:sz w:val="20"/>
          <w:szCs w:val="20"/>
          <w:lang w:eastAsia="pl-PL"/>
        </w:rPr>
        <w:t xml:space="preserve">) </w:t>
      </w:r>
      <w:r w:rsidRPr="009F056A">
        <w:rPr>
          <w:rFonts w:ascii="Verdana" w:eastAsia="Times New Roman" w:hAnsi="Verdana" w:cs="Times New Roman"/>
          <w:sz w:val="20"/>
          <w:szCs w:val="20"/>
          <w:lang w:eastAsia="pl-PL"/>
        </w:rPr>
        <w:t>dla drzew przeznaczonych do usunięcia</w:t>
      </w:r>
      <w:r w:rsidR="00C82FB5">
        <w:rPr>
          <w:rFonts w:ascii="Verdana" w:eastAsia="Times New Roman" w:hAnsi="Verdana" w:cs="Times New Roman"/>
          <w:sz w:val="20"/>
          <w:szCs w:val="20"/>
          <w:lang w:eastAsia="pl-PL"/>
        </w:rPr>
        <w:t>,</w:t>
      </w:r>
      <w:r w:rsidR="00693D16" w:rsidRPr="009F056A">
        <w:rPr>
          <w:rFonts w:ascii="Verdana" w:eastAsia="Times New Roman" w:hAnsi="Verdana" w:cs="Times New Roman"/>
          <w:sz w:val="20"/>
          <w:szCs w:val="20"/>
          <w:lang w:eastAsia="pl-PL"/>
        </w:rPr>
        <w:t xml:space="preserve"> przez osobę posiadającą </w:t>
      </w:r>
      <w:r w:rsidR="00FA2C66">
        <w:rPr>
          <w:rFonts w:ascii="Verdana" w:eastAsia="Times New Roman" w:hAnsi="Verdana" w:cs="Times New Roman"/>
          <w:sz w:val="20"/>
          <w:szCs w:val="20"/>
          <w:lang w:eastAsia="pl-PL"/>
        </w:rPr>
        <w:t>stosowne kwalifikacje zawodowe i uprawnienia</w:t>
      </w:r>
      <w:r w:rsidR="00693D16" w:rsidRPr="009F056A">
        <w:rPr>
          <w:rFonts w:ascii="Verdana" w:eastAsia="Times New Roman" w:hAnsi="Verdana" w:cs="Times New Roman"/>
          <w:sz w:val="20"/>
          <w:szCs w:val="20"/>
          <w:lang w:eastAsia="pl-PL"/>
        </w:rPr>
        <w:t xml:space="preserve"> </w:t>
      </w:r>
      <w:r w:rsidR="00FA2C66">
        <w:rPr>
          <w:rFonts w:ascii="Verdana" w:eastAsia="Times New Roman" w:hAnsi="Verdana" w:cs="Times New Roman"/>
          <w:sz w:val="20"/>
          <w:szCs w:val="20"/>
          <w:lang w:eastAsia="pl-PL"/>
        </w:rPr>
        <w:t xml:space="preserve">do świadczenia usługi </w:t>
      </w:r>
      <w:r w:rsidR="00693D16" w:rsidRPr="009F056A">
        <w:rPr>
          <w:rFonts w:ascii="Verdana" w:eastAsia="Times New Roman" w:hAnsi="Verdana" w:cs="Times New Roman"/>
          <w:sz w:val="20"/>
          <w:szCs w:val="20"/>
          <w:lang w:eastAsia="pl-PL"/>
        </w:rPr>
        <w:t xml:space="preserve"> </w:t>
      </w:r>
      <w:r w:rsidR="00FA2C66">
        <w:rPr>
          <w:rFonts w:ascii="Verdana" w:eastAsia="Times New Roman" w:hAnsi="Verdana" w:cs="Times New Roman"/>
          <w:sz w:val="20"/>
          <w:szCs w:val="20"/>
          <w:lang w:eastAsia="pl-PL"/>
        </w:rPr>
        <w:br/>
      </w:r>
      <w:r w:rsidR="00693D16" w:rsidRPr="009F056A">
        <w:rPr>
          <w:rFonts w:ascii="Verdana" w:eastAsia="Times New Roman" w:hAnsi="Verdana" w:cs="Times New Roman"/>
          <w:sz w:val="20"/>
          <w:szCs w:val="20"/>
          <w:lang w:eastAsia="pl-PL"/>
        </w:rPr>
        <w:t>szacunku brakarskiego</w:t>
      </w:r>
      <w:r w:rsidRPr="009F056A">
        <w:rPr>
          <w:rFonts w:ascii="Verdana" w:eastAsia="Times New Roman" w:hAnsi="Verdana" w:cs="Times New Roman"/>
          <w:sz w:val="20"/>
          <w:szCs w:val="20"/>
          <w:lang w:eastAsia="pl-PL"/>
        </w:rPr>
        <w:t>;</w:t>
      </w:r>
    </w:p>
    <w:p w14:paraId="4F65A1DE" w14:textId="77777777" w:rsidR="00D36327" w:rsidRPr="009F056A" w:rsidRDefault="00F12353" w:rsidP="00AF634F">
      <w:pPr>
        <w:pStyle w:val="Akapitzlist"/>
        <w:numPr>
          <w:ilvl w:val="0"/>
          <w:numId w:val="12"/>
        </w:numPr>
        <w:tabs>
          <w:tab w:val="center" w:pos="426"/>
          <w:tab w:val="right" w:pos="851"/>
        </w:tabs>
        <w:spacing w:after="0"/>
        <w:ind w:left="851" w:hanging="425"/>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 xml:space="preserve">Wykonawca dla każdego drzewa i krzewu wytypowanego do pielęgnacji określi zakres </w:t>
      </w:r>
      <w:r w:rsidR="00550D0D" w:rsidRPr="009F056A">
        <w:rPr>
          <w:rFonts w:ascii="Verdana" w:eastAsia="Times New Roman" w:hAnsi="Verdana" w:cs="Times New Roman"/>
          <w:sz w:val="20"/>
          <w:szCs w:val="20"/>
          <w:lang w:eastAsia="pl-PL"/>
        </w:rPr>
        <w:t xml:space="preserve">i </w:t>
      </w:r>
      <w:r w:rsidR="00C46272" w:rsidRPr="009F056A">
        <w:rPr>
          <w:rFonts w:ascii="Verdana" w:eastAsia="Times New Roman" w:hAnsi="Verdana" w:cs="Times New Roman"/>
          <w:sz w:val="20"/>
          <w:szCs w:val="20"/>
          <w:lang w:eastAsia="pl-PL"/>
        </w:rPr>
        <w:t>rodzaj</w:t>
      </w:r>
      <w:r w:rsidR="00550D0D" w:rsidRPr="009F056A">
        <w:rPr>
          <w:rFonts w:ascii="Verdana" w:eastAsia="Times New Roman" w:hAnsi="Verdana" w:cs="Times New Roman"/>
          <w:sz w:val="20"/>
          <w:szCs w:val="20"/>
          <w:lang w:eastAsia="pl-PL"/>
        </w:rPr>
        <w:t xml:space="preserve">  (np. zdjęcie suszu, cięcia korygujące) </w:t>
      </w:r>
      <w:r w:rsidRPr="009F056A">
        <w:rPr>
          <w:rFonts w:ascii="Verdana" w:eastAsia="Times New Roman" w:hAnsi="Verdana" w:cs="Times New Roman"/>
          <w:sz w:val="20"/>
          <w:szCs w:val="20"/>
          <w:lang w:eastAsia="pl-PL"/>
        </w:rPr>
        <w:t>prac pielęgnacyjnych, zakres redukcji korony drz</w:t>
      </w:r>
      <w:r w:rsidR="00797D8F">
        <w:rPr>
          <w:rFonts w:ascii="Verdana" w:eastAsia="Times New Roman" w:hAnsi="Verdana" w:cs="Times New Roman"/>
          <w:sz w:val="20"/>
          <w:szCs w:val="20"/>
          <w:lang w:eastAsia="pl-PL"/>
        </w:rPr>
        <w:t>ewa i krzewu (nie więcej niż 30</w:t>
      </w:r>
      <w:r w:rsidRPr="009F056A">
        <w:rPr>
          <w:rFonts w:ascii="Verdana" w:eastAsia="Times New Roman" w:hAnsi="Verdana" w:cs="Times New Roman"/>
          <w:sz w:val="20"/>
          <w:szCs w:val="20"/>
          <w:lang w:eastAsia="pl-PL"/>
        </w:rPr>
        <w:t>% korony drzewa, która rozwinęła się w całym okresie rozwoju drzewa, chyba że cięcia mają na celu: usunięcie gałęzi obumarłych lub nadłamanych, utrzymanie uformowanego kształtu korony drzewa, wykonanie specjalistycznego zabiegu w ce</w:t>
      </w:r>
      <w:r w:rsidR="00CE3A00">
        <w:rPr>
          <w:rFonts w:ascii="Verdana" w:eastAsia="Times New Roman" w:hAnsi="Verdana" w:cs="Times New Roman"/>
          <w:sz w:val="20"/>
          <w:szCs w:val="20"/>
          <w:lang w:eastAsia="pl-PL"/>
        </w:rPr>
        <w:t>lu przywrócenia statyki drzewa). Zakres prac pielęgnacyjnych zostanie przedstawiony w opisowej części Planu Utrzymania Zieleni.</w:t>
      </w:r>
    </w:p>
    <w:p w14:paraId="08FF9B6B" w14:textId="77777777" w:rsidR="00E57E6F" w:rsidRPr="009F056A" w:rsidRDefault="00E57E6F" w:rsidP="00AF634F">
      <w:pPr>
        <w:pStyle w:val="Akapitzlist"/>
        <w:numPr>
          <w:ilvl w:val="0"/>
          <w:numId w:val="12"/>
        </w:numPr>
        <w:tabs>
          <w:tab w:val="center" w:pos="426"/>
          <w:tab w:val="right" w:pos="851"/>
        </w:tabs>
        <w:spacing w:after="0"/>
        <w:ind w:left="851" w:hanging="425"/>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Wykonawca dokona oceny potencjalnego ryzyka zagrożenia i powstania szkód</w:t>
      </w:r>
      <w:r w:rsidRPr="009F056A">
        <w:rPr>
          <w:rFonts w:ascii="Verdana" w:eastAsia="Times New Roman" w:hAnsi="Verdana" w:cs="Times New Roman"/>
          <w:sz w:val="20"/>
          <w:szCs w:val="20"/>
          <w:lang w:eastAsia="pl-PL"/>
        </w:rPr>
        <w:br/>
        <w:t xml:space="preserve">w związku z upadkiem lub złamaniem drzew i krzewów oraz ich części </w:t>
      </w:r>
      <w:r w:rsidR="00B603AC" w:rsidRPr="009F056A">
        <w:rPr>
          <w:rFonts w:ascii="Verdana" w:eastAsia="Times New Roman" w:hAnsi="Verdana" w:cs="Times New Roman"/>
          <w:sz w:val="20"/>
          <w:szCs w:val="20"/>
          <w:lang w:eastAsia="pl-PL"/>
        </w:rPr>
        <w:t>na podstawie zgromadzonych informacji</w:t>
      </w:r>
      <w:r w:rsidR="00451A96">
        <w:rPr>
          <w:rFonts w:ascii="Verdana" w:eastAsia="Times New Roman" w:hAnsi="Verdana" w:cs="Times New Roman"/>
          <w:sz w:val="20"/>
          <w:szCs w:val="20"/>
          <w:lang w:eastAsia="pl-PL"/>
        </w:rPr>
        <w:t>,</w:t>
      </w:r>
      <w:r w:rsidR="00B603AC" w:rsidRPr="009F056A">
        <w:rPr>
          <w:rFonts w:ascii="Verdana" w:eastAsia="Times New Roman" w:hAnsi="Verdana" w:cs="Times New Roman"/>
          <w:sz w:val="20"/>
          <w:szCs w:val="20"/>
          <w:lang w:eastAsia="pl-PL"/>
        </w:rPr>
        <w:t xml:space="preserve"> </w:t>
      </w:r>
      <w:r w:rsidRPr="009F056A">
        <w:rPr>
          <w:rFonts w:ascii="Verdana" w:eastAsia="Times New Roman" w:hAnsi="Verdana" w:cs="Times New Roman"/>
          <w:sz w:val="20"/>
          <w:szCs w:val="20"/>
          <w:lang w:eastAsia="pl-PL"/>
        </w:rPr>
        <w:t>w oparciu o poniższą klasyfikację ryzyka:</w:t>
      </w:r>
    </w:p>
    <w:p w14:paraId="50F9FC36" w14:textId="77777777" w:rsidR="003A5B66" w:rsidRPr="009F056A" w:rsidRDefault="003A5B66" w:rsidP="00AF634F">
      <w:pPr>
        <w:tabs>
          <w:tab w:val="center" w:pos="426"/>
          <w:tab w:val="right" w:pos="851"/>
        </w:tabs>
        <w:spacing w:after="0"/>
        <w:ind w:left="851"/>
        <w:jc w:val="both"/>
        <w:rPr>
          <w:rFonts w:ascii="Verdana" w:eastAsia="Times New Roman" w:hAnsi="Verdana" w:cs="Times New Roman"/>
          <w:sz w:val="20"/>
          <w:szCs w:val="20"/>
          <w:lang w:eastAsia="pl-PL"/>
        </w:rPr>
      </w:pPr>
      <w:r w:rsidRPr="009F056A">
        <w:rPr>
          <w:rFonts w:ascii="Verdana" w:eastAsia="Times New Roman" w:hAnsi="Verdana" w:cs="Times New Roman"/>
          <w:i/>
          <w:sz w:val="20"/>
          <w:szCs w:val="20"/>
          <w:lang w:eastAsia="pl-PL"/>
        </w:rPr>
        <w:t>I kategoria</w:t>
      </w:r>
      <w:r w:rsidRPr="009F056A">
        <w:rPr>
          <w:rFonts w:ascii="Verdana" w:eastAsia="Times New Roman" w:hAnsi="Verdana" w:cs="Times New Roman"/>
          <w:sz w:val="20"/>
          <w:szCs w:val="20"/>
          <w:lang w:eastAsia="pl-PL"/>
        </w:rPr>
        <w:t xml:space="preserve"> – monitoring drzewa</w:t>
      </w:r>
      <w:r w:rsidR="003146C4" w:rsidRPr="009F056A">
        <w:rPr>
          <w:rFonts w:ascii="Verdana" w:eastAsia="Times New Roman" w:hAnsi="Verdana" w:cs="Times New Roman"/>
          <w:sz w:val="20"/>
          <w:szCs w:val="20"/>
          <w:lang w:eastAsia="pl-PL"/>
        </w:rPr>
        <w:t xml:space="preserve"> lub krzewu</w:t>
      </w:r>
      <w:r w:rsidR="00E57E6F" w:rsidRPr="009F056A">
        <w:rPr>
          <w:rFonts w:ascii="Verdana" w:eastAsia="Times New Roman" w:hAnsi="Verdana" w:cs="Times New Roman"/>
          <w:sz w:val="20"/>
          <w:szCs w:val="20"/>
          <w:lang w:eastAsia="pl-PL"/>
        </w:rPr>
        <w:t>, prace pielęgnacyjne wraz z</w:t>
      </w:r>
      <w:r w:rsidR="00BE64A2">
        <w:rPr>
          <w:rFonts w:ascii="Verdana" w:eastAsia="Times New Roman" w:hAnsi="Verdana" w:cs="Times New Roman"/>
          <w:sz w:val="20"/>
          <w:szCs w:val="20"/>
          <w:lang w:eastAsia="pl-PL"/>
        </w:rPr>
        <w:t xml:space="preserve"> sug</w:t>
      </w:r>
      <w:r w:rsidR="00E57E6F" w:rsidRPr="009F056A">
        <w:rPr>
          <w:rFonts w:ascii="Verdana" w:eastAsia="Times New Roman" w:hAnsi="Verdana" w:cs="Times New Roman"/>
          <w:sz w:val="20"/>
          <w:szCs w:val="20"/>
          <w:lang w:eastAsia="pl-PL"/>
        </w:rPr>
        <w:t>e</w:t>
      </w:r>
      <w:r w:rsidR="00BE64A2">
        <w:rPr>
          <w:rFonts w:ascii="Verdana" w:eastAsia="Times New Roman" w:hAnsi="Verdana" w:cs="Times New Roman"/>
          <w:sz w:val="20"/>
          <w:szCs w:val="20"/>
          <w:lang w:eastAsia="pl-PL"/>
        </w:rPr>
        <w:t>stią</w:t>
      </w:r>
      <w:r w:rsidR="00E57E6F" w:rsidRPr="009F056A">
        <w:rPr>
          <w:rFonts w:ascii="Verdana" w:eastAsia="Times New Roman" w:hAnsi="Verdana" w:cs="Times New Roman"/>
          <w:sz w:val="20"/>
          <w:szCs w:val="20"/>
          <w:lang w:eastAsia="pl-PL"/>
        </w:rPr>
        <w:t xml:space="preserve"> terminu kolejnego przeglądu drzewa lub krzewu;</w:t>
      </w:r>
    </w:p>
    <w:p w14:paraId="214D8121" w14:textId="77777777" w:rsidR="003A5B66" w:rsidRPr="009F056A" w:rsidRDefault="003A5B66" w:rsidP="00AF634F">
      <w:pPr>
        <w:pStyle w:val="Akapitzlist"/>
        <w:tabs>
          <w:tab w:val="center" w:pos="426"/>
          <w:tab w:val="right" w:pos="851"/>
        </w:tabs>
        <w:spacing w:after="0"/>
        <w:ind w:left="851"/>
        <w:jc w:val="both"/>
        <w:rPr>
          <w:rFonts w:ascii="Verdana" w:eastAsia="Times New Roman" w:hAnsi="Verdana" w:cs="Times New Roman"/>
          <w:sz w:val="20"/>
          <w:szCs w:val="20"/>
          <w:lang w:eastAsia="pl-PL"/>
        </w:rPr>
      </w:pPr>
      <w:r w:rsidRPr="009F056A">
        <w:rPr>
          <w:rFonts w:ascii="Verdana" w:eastAsia="Times New Roman" w:hAnsi="Verdana" w:cs="Times New Roman"/>
          <w:i/>
          <w:sz w:val="20"/>
          <w:szCs w:val="20"/>
          <w:lang w:eastAsia="pl-PL"/>
        </w:rPr>
        <w:t>II kategoria</w:t>
      </w:r>
      <w:r w:rsidRPr="009F056A">
        <w:rPr>
          <w:rFonts w:ascii="Verdana" w:eastAsia="Times New Roman" w:hAnsi="Verdana" w:cs="Times New Roman"/>
          <w:sz w:val="20"/>
          <w:szCs w:val="20"/>
          <w:lang w:eastAsia="pl-PL"/>
        </w:rPr>
        <w:t xml:space="preserve"> – wycinka w</w:t>
      </w:r>
      <w:r w:rsidR="00451A96">
        <w:rPr>
          <w:rFonts w:ascii="Verdana" w:eastAsia="Times New Roman" w:hAnsi="Verdana" w:cs="Times New Roman"/>
          <w:sz w:val="20"/>
          <w:szCs w:val="20"/>
          <w:lang w:eastAsia="pl-PL"/>
        </w:rPr>
        <w:t xml:space="preserve"> roku, w którym dokonuje się przeglądu</w:t>
      </w:r>
      <w:r w:rsidR="00E57E6F" w:rsidRPr="009F056A">
        <w:rPr>
          <w:rFonts w:ascii="Verdana" w:eastAsia="Times New Roman" w:hAnsi="Verdana" w:cs="Times New Roman"/>
          <w:sz w:val="20"/>
          <w:szCs w:val="20"/>
          <w:lang w:eastAsia="pl-PL"/>
        </w:rPr>
        <w:t>;</w:t>
      </w:r>
    </w:p>
    <w:p w14:paraId="355F9CD7" w14:textId="77777777" w:rsidR="00736459" w:rsidRPr="00736459" w:rsidRDefault="003A5B66" w:rsidP="00AF634F">
      <w:pPr>
        <w:pStyle w:val="Akapitzlist"/>
        <w:tabs>
          <w:tab w:val="center" w:pos="426"/>
          <w:tab w:val="right" w:pos="851"/>
        </w:tabs>
        <w:spacing w:after="0"/>
        <w:ind w:left="851"/>
        <w:jc w:val="both"/>
        <w:rPr>
          <w:rFonts w:ascii="Verdana" w:hAnsi="Verdana" w:cs="Arial"/>
          <w:sz w:val="20"/>
          <w:szCs w:val="21"/>
        </w:rPr>
      </w:pPr>
      <w:r w:rsidRPr="009F056A">
        <w:rPr>
          <w:rFonts w:ascii="Verdana" w:eastAsia="Times New Roman" w:hAnsi="Verdana" w:cs="Times New Roman"/>
          <w:i/>
          <w:sz w:val="20"/>
          <w:szCs w:val="20"/>
          <w:lang w:eastAsia="pl-PL"/>
        </w:rPr>
        <w:t>III kategoria</w:t>
      </w:r>
      <w:r w:rsidRPr="009F056A">
        <w:rPr>
          <w:rFonts w:ascii="Verdana" w:eastAsia="Times New Roman" w:hAnsi="Verdana" w:cs="Times New Roman"/>
          <w:sz w:val="20"/>
          <w:szCs w:val="20"/>
          <w:lang w:eastAsia="pl-PL"/>
        </w:rPr>
        <w:t xml:space="preserve"> – natychmiastowe usunięcie drzewa lub krzewu z pominięciem </w:t>
      </w:r>
      <w:r w:rsidR="003146C4" w:rsidRPr="009F056A">
        <w:rPr>
          <w:rFonts w:ascii="Verdana" w:eastAsia="Times New Roman" w:hAnsi="Verdana" w:cs="Times New Roman"/>
          <w:sz w:val="20"/>
          <w:szCs w:val="20"/>
          <w:lang w:eastAsia="pl-PL"/>
        </w:rPr>
        <w:t>okresu ochronnego związanego z sezonem</w:t>
      </w:r>
      <w:r w:rsidRPr="009F056A">
        <w:rPr>
          <w:rFonts w:ascii="Verdana" w:eastAsia="Times New Roman" w:hAnsi="Verdana" w:cs="Times New Roman"/>
          <w:sz w:val="20"/>
          <w:szCs w:val="20"/>
          <w:lang w:eastAsia="pl-PL"/>
        </w:rPr>
        <w:t xml:space="preserve"> lęgow</w:t>
      </w:r>
      <w:r w:rsidR="003146C4" w:rsidRPr="009F056A">
        <w:rPr>
          <w:rFonts w:ascii="Verdana" w:eastAsia="Times New Roman" w:hAnsi="Verdana" w:cs="Times New Roman"/>
          <w:sz w:val="20"/>
          <w:szCs w:val="20"/>
          <w:lang w:eastAsia="pl-PL"/>
        </w:rPr>
        <w:t>ym</w:t>
      </w:r>
      <w:r w:rsidR="004A4A73" w:rsidRPr="009F056A">
        <w:rPr>
          <w:rFonts w:ascii="Verdana" w:eastAsia="Times New Roman" w:hAnsi="Verdana" w:cs="Times New Roman"/>
          <w:sz w:val="20"/>
          <w:szCs w:val="20"/>
          <w:lang w:eastAsia="pl-PL"/>
        </w:rPr>
        <w:t xml:space="preserve"> ptaków</w:t>
      </w:r>
      <w:r w:rsidRPr="009F056A">
        <w:rPr>
          <w:rFonts w:ascii="Verdana" w:eastAsia="Times New Roman" w:hAnsi="Verdana" w:cs="Times New Roman"/>
          <w:sz w:val="20"/>
          <w:szCs w:val="20"/>
          <w:lang w:eastAsia="pl-PL"/>
        </w:rPr>
        <w:t xml:space="preserve"> (od 16 października do końca </w:t>
      </w:r>
      <w:r w:rsidRPr="009F056A">
        <w:rPr>
          <w:rFonts w:ascii="Verdana" w:eastAsia="Times New Roman" w:hAnsi="Verdana" w:cs="Times New Roman"/>
          <w:sz w:val="20"/>
          <w:szCs w:val="20"/>
          <w:lang w:eastAsia="pl-PL"/>
        </w:rPr>
        <w:lastRenderedPageBreak/>
        <w:t xml:space="preserve">lutego), o którym </w:t>
      </w:r>
      <w:r w:rsidRPr="00C03815">
        <w:rPr>
          <w:rFonts w:ascii="Verdana" w:eastAsia="Times New Roman" w:hAnsi="Verdana" w:cs="Times New Roman"/>
          <w:sz w:val="20"/>
          <w:szCs w:val="20"/>
          <w:lang w:eastAsia="pl-PL"/>
        </w:rPr>
        <w:t>mowa w</w:t>
      </w:r>
      <w:r w:rsidR="003146C4" w:rsidRPr="00C03815">
        <w:rPr>
          <w:rFonts w:ascii="Verdana" w:eastAsia="Times New Roman" w:hAnsi="Verdana" w:cs="Times New Roman"/>
          <w:sz w:val="20"/>
          <w:szCs w:val="20"/>
          <w:lang w:eastAsia="pl-PL"/>
        </w:rPr>
        <w:t xml:space="preserve"> </w:t>
      </w:r>
      <w:r w:rsidR="003146C4" w:rsidRPr="00C03815">
        <w:rPr>
          <w:rFonts w:ascii="Verdana" w:hAnsi="Verdana" w:cs="Arial"/>
          <w:sz w:val="20"/>
          <w:szCs w:val="21"/>
        </w:rPr>
        <w:t>Rozporządzeniu Ministra Środo</w:t>
      </w:r>
      <w:r w:rsidR="00C03815" w:rsidRPr="00C03815">
        <w:rPr>
          <w:rFonts w:ascii="Verdana" w:hAnsi="Verdana" w:cs="Arial"/>
          <w:sz w:val="20"/>
          <w:szCs w:val="21"/>
        </w:rPr>
        <w:t>wiska z dnia 16 grudnia 2016</w:t>
      </w:r>
      <w:r w:rsidR="003146C4" w:rsidRPr="00C03815">
        <w:rPr>
          <w:rFonts w:ascii="Verdana" w:hAnsi="Verdana" w:cs="Arial"/>
          <w:sz w:val="20"/>
          <w:szCs w:val="21"/>
        </w:rPr>
        <w:t xml:space="preserve"> r. w sprawie ochrony gatunkowej zwierząt </w:t>
      </w:r>
      <w:r w:rsidR="00C03815" w:rsidRPr="00C03815">
        <w:rPr>
          <w:rFonts w:ascii="Verdana" w:hAnsi="Verdana" w:cs="Arial"/>
          <w:sz w:val="20"/>
          <w:szCs w:val="21"/>
        </w:rPr>
        <w:t>(Dz. U. 2016 poz. 2183</w:t>
      </w:r>
      <w:r w:rsidR="00E80BFF" w:rsidRPr="00C03815">
        <w:rPr>
          <w:rFonts w:ascii="Verdana" w:hAnsi="Verdana" w:cs="Arial"/>
          <w:sz w:val="20"/>
          <w:szCs w:val="21"/>
        </w:rPr>
        <w:t>);</w:t>
      </w:r>
    </w:p>
    <w:p w14:paraId="3010B362" w14:textId="77777777" w:rsidR="00736459" w:rsidRPr="001938F9" w:rsidRDefault="00736459" w:rsidP="00AF634F">
      <w:pPr>
        <w:pStyle w:val="Akapitzlist"/>
        <w:numPr>
          <w:ilvl w:val="0"/>
          <w:numId w:val="12"/>
        </w:numPr>
        <w:tabs>
          <w:tab w:val="center" w:pos="426"/>
          <w:tab w:val="right" w:pos="851"/>
        </w:tabs>
        <w:spacing w:after="0"/>
        <w:ind w:left="851" w:hanging="425"/>
        <w:jc w:val="both"/>
        <w:rPr>
          <w:rFonts w:ascii="Verdana" w:hAnsi="Verdana" w:cs="Arial"/>
          <w:sz w:val="20"/>
          <w:szCs w:val="21"/>
        </w:rPr>
      </w:pPr>
      <w:r w:rsidRPr="001938F9">
        <w:rPr>
          <w:rFonts w:ascii="Verdana" w:eastAsia="Times New Roman" w:hAnsi="Verdana" w:cs="Times New Roman"/>
          <w:bCs/>
          <w:sz w:val="20"/>
          <w:szCs w:val="20"/>
          <w:lang w:eastAsia="pl-PL"/>
        </w:rPr>
        <w:t>W przypadku drzew i krzewów zaliczonych do III kategorii ryzyka należy niezw</w:t>
      </w:r>
      <w:r w:rsidR="00A851C7">
        <w:rPr>
          <w:rFonts w:ascii="Verdana" w:eastAsia="Times New Roman" w:hAnsi="Verdana" w:cs="Times New Roman"/>
          <w:bCs/>
          <w:sz w:val="20"/>
          <w:szCs w:val="20"/>
          <w:lang w:eastAsia="pl-PL"/>
        </w:rPr>
        <w:t>łocznie przekazać Zamawiającemu, właściwemu Rejonowi, na wskazany adres e-mailowy wypełniony</w:t>
      </w:r>
      <w:r w:rsidRPr="001938F9">
        <w:rPr>
          <w:rFonts w:ascii="Verdana" w:eastAsia="Times New Roman" w:hAnsi="Verdana" w:cs="Times New Roman"/>
          <w:bCs/>
          <w:sz w:val="20"/>
          <w:szCs w:val="20"/>
          <w:lang w:eastAsia="pl-PL"/>
        </w:rPr>
        <w:t xml:space="preserve"> wykaz (załącznik nr </w:t>
      </w:r>
      <w:r w:rsidR="00805805">
        <w:rPr>
          <w:rFonts w:ascii="Verdana" w:eastAsia="Times New Roman" w:hAnsi="Verdana" w:cs="Times New Roman"/>
          <w:bCs/>
          <w:sz w:val="20"/>
          <w:szCs w:val="20"/>
          <w:lang w:eastAsia="pl-PL"/>
        </w:rPr>
        <w:t>2</w:t>
      </w:r>
      <w:r w:rsidRPr="001938F9">
        <w:rPr>
          <w:rFonts w:ascii="Verdana" w:eastAsia="Times New Roman" w:hAnsi="Verdana" w:cs="Times New Roman"/>
          <w:bCs/>
          <w:sz w:val="20"/>
          <w:szCs w:val="20"/>
          <w:lang w:eastAsia="pl-PL"/>
        </w:rPr>
        <w:t>)</w:t>
      </w:r>
      <w:r w:rsidR="00A851C7">
        <w:rPr>
          <w:rFonts w:ascii="Verdana" w:eastAsia="Times New Roman" w:hAnsi="Verdana" w:cs="Times New Roman"/>
          <w:bCs/>
          <w:sz w:val="20"/>
          <w:szCs w:val="20"/>
          <w:lang w:eastAsia="pl-PL"/>
        </w:rPr>
        <w:t>,</w:t>
      </w:r>
      <w:r w:rsidR="001938F9" w:rsidRPr="001938F9">
        <w:rPr>
          <w:rFonts w:ascii="Verdana" w:eastAsia="Times New Roman" w:hAnsi="Verdana" w:cs="Times New Roman"/>
          <w:bCs/>
          <w:sz w:val="20"/>
          <w:szCs w:val="20"/>
          <w:lang w:eastAsia="pl-PL"/>
        </w:rPr>
        <w:t xml:space="preserve"> wraz z dokumentacją fotograficzną oraz wskazaniem lokalizacji drzewa/krzewu na </w:t>
      </w:r>
      <w:r w:rsidR="00A95AD7">
        <w:rPr>
          <w:rFonts w:ascii="Verdana" w:eastAsia="Times New Roman" w:hAnsi="Verdana" w:cs="Times New Roman"/>
          <w:bCs/>
          <w:sz w:val="20"/>
          <w:szCs w:val="20"/>
          <w:lang w:eastAsia="pl-PL"/>
        </w:rPr>
        <w:t xml:space="preserve">podkładzie </w:t>
      </w:r>
      <w:r w:rsidR="001938F9" w:rsidRPr="001938F9">
        <w:rPr>
          <w:rFonts w:ascii="Verdana" w:eastAsia="Times New Roman" w:hAnsi="Verdana" w:cs="Times New Roman"/>
          <w:bCs/>
          <w:sz w:val="20"/>
          <w:szCs w:val="20"/>
          <w:lang w:eastAsia="pl-PL"/>
        </w:rPr>
        <w:t>w skali 1:500,</w:t>
      </w:r>
      <w:r w:rsidRPr="001938F9">
        <w:rPr>
          <w:rFonts w:ascii="Verdana" w:eastAsia="Times New Roman" w:hAnsi="Verdana" w:cs="Times New Roman"/>
          <w:bCs/>
          <w:sz w:val="20"/>
          <w:szCs w:val="20"/>
          <w:lang w:eastAsia="pl-PL"/>
        </w:rPr>
        <w:t xml:space="preserve"> celem umożliwienia Zamawiającemu złożenie wniosku o usunięcie drzewa lub krzewu zaliczonego do III kategorii ryzyka. Ostateczna wersja Planu Utrzymania Zieleni przekazywana Zamawiającemu winna uwzględniać wcześniej przekazane </w:t>
      </w:r>
      <w:r w:rsidR="008F7693" w:rsidRPr="001938F9">
        <w:rPr>
          <w:rFonts w:ascii="Verdana" w:eastAsia="Times New Roman" w:hAnsi="Verdana" w:cs="Times New Roman"/>
          <w:bCs/>
          <w:sz w:val="20"/>
          <w:szCs w:val="20"/>
          <w:lang w:eastAsia="pl-PL"/>
        </w:rPr>
        <w:t xml:space="preserve">wykazy </w:t>
      </w:r>
      <w:r w:rsidRPr="001938F9">
        <w:rPr>
          <w:rFonts w:ascii="Verdana" w:eastAsia="Times New Roman" w:hAnsi="Verdana" w:cs="Times New Roman"/>
          <w:bCs/>
          <w:sz w:val="20"/>
          <w:szCs w:val="20"/>
          <w:lang w:eastAsia="pl-PL"/>
        </w:rPr>
        <w:t>dotyczące drzew i krzewów zaliczonych do III kategorii ryzyka;</w:t>
      </w:r>
    </w:p>
    <w:p w14:paraId="0BBE70D3" w14:textId="77777777" w:rsidR="006F66B0" w:rsidRPr="009F056A" w:rsidRDefault="006F66B0" w:rsidP="00AF634F">
      <w:pPr>
        <w:pStyle w:val="Akapitzlist"/>
        <w:numPr>
          <w:ilvl w:val="0"/>
          <w:numId w:val="12"/>
        </w:numPr>
        <w:tabs>
          <w:tab w:val="center" w:pos="426"/>
          <w:tab w:val="right" w:pos="851"/>
        </w:tabs>
        <w:spacing w:after="0"/>
        <w:ind w:left="851" w:hanging="425"/>
        <w:jc w:val="both"/>
        <w:rPr>
          <w:rFonts w:ascii="Verdana" w:hAnsi="Verdana" w:cs="Arial"/>
          <w:sz w:val="20"/>
          <w:szCs w:val="21"/>
        </w:rPr>
      </w:pPr>
      <w:r w:rsidRPr="009F056A">
        <w:rPr>
          <w:rFonts w:ascii="Verdana" w:hAnsi="Verdana" w:cs="Arial"/>
          <w:sz w:val="20"/>
          <w:szCs w:val="21"/>
        </w:rPr>
        <w:t xml:space="preserve">Wykonawca zobowiązany jest do wykonania przeglądu </w:t>
      </w:r>
      <w:r w:rsidR="00B06DD4" w:rsidRPr="009F056A">
        <w:rPr>
          <w:rFonts w:ascii="Verdana" w:hAnsi="Verdana" w:cs="Arial"/>
          <w:sz w:val="20"/>
          <w:szCs w:val="21"/>
        </w:rPr>
        <w:t xml:space="preserve">awaryjnego </w:t>
      </w:r>
      <w:r w:rsidRPr="009F056A">
        <w:rPr>
          <w:rFonts w:ascii="Verdana" w:hAnsi="Verdana" w:cs="Arial"/>
          <w:sz w:val="20"/>
          <w:szCs w:val="21"/>
        </w:rPr>
        <w:t xml:space="preserve">drzew </w:t>
      </w:r>
      <w:r w:rsidRPr="009F056A">
        <w:rPr>
          <w:rFonts w:ascii="Verdana" w:hAnsi="Verdana" w:cs="Arial"/>
          <w:sz w:val="20"/>
          <w:szCs w:val="21"/>
        </w:rPr>
        <w:br/>
        <w:t xml:space="preserve">i krzewów </w:t>
      </w:r>
      <w:r w:rsidR="00420C18">
        <w:rPr>
          <w:rFonts w:ascii="Verdana" w:hAnsi="Verdana" w:cs="Arial"/>
          <w:sz w:val="20"/>
          <w:szCs w:val="21"/>
        </w:rPr>
        <w:t>w okresie obowiązywania umowy,</w:t>
      </w:r>
      <w:r w:rsidR="00CE3A00">
        <w:rPr>
          <w:rFonts w:ascii="Verdana" w:hAnsi="Verdana" w:cs="Arial"/>
          <w:sz w:val="20"/>
          <w:szCs w:val="21"/>
        </w:rPr>
        <w:t xml:space="preserve"> w związku z następującymi sytuacjami</w:t>
      </w:r>
      <w:r w:rsidRPr="009F056A">
        <w:rPr>
          <w:rFonts w:ascii="Verdana" w:hAnsi="Verdana" w:cs="Arial"/>
          <w:sz w:val="20"/>
          <w:szCs w:val="21"/>
        </w:rPr>
        <w:t>:</w:t>
      </w:r>
    </w:p>
    <w:p w14:paraId="23FB074D" w14:textId="77777777" w:rsidR="006F66B0" w:rsidRPr="009F056A" w:rsidRDefault="00E80BFF" w:rsidP="00AF634F">
      <w:pPr>
        <w:pStyle w:val="Akapitzlist"/>
        <w:numPr>
          <w:ilvl w:val="0"/>
          <w:numId w:val="17"/>
        </w:numPr>
        <w:tabs>
          <w:tab w:val="center" w:pos="426"/>
          <w:tab w:val="right" w:pos="851"/>
          <w:tab w:val="left" w:pos="1276"/>
        </w:tabs>
        <w:spacing w:after="0"/>
        <w:ind w:left="1276" w:hanging="425"/>
        <w:jc w:val="both"/>
        <w:rPr>
          <w:rFonts w:ascii="Verdana" w:hAnsi="Verdana" w:cs="Arial"/>
          <w:sz w:val="20"/>
          <w:szCs w:val="21"/>
        </w:rPr>
      </w:pPr>
      <w:r w:rsidRPr="009F056A">
        <w:rPr>
          <w:rFonts w:ascii="Verdana" w:hAnsi="Verdana" w:cs="Arial"/>
          <w:sz w:val="20"/>
          <w:szCs w:val="21"/>
        </w:rPr>
        <w:t xml:space="preserve">wystąpienia </w:t>
      </w:r>
      <w:r w:rsidR="001E56AE" w:rsidRPr="009F056A">
        <w:rPr>
          <w:rFonts w:ascii="Verdana" w:hAnsi="Verdana" w:cs="Arial"/>
          <w:sz w:val="20"/>
          <w:szCs w:val="21"/>
        </w:rPr>
        <w:t xml:space="preserve">zjawisk atmosferycznych o charakterze ekstremalnym, </w:t>
      </w:r>
      <w:r w:rsidR="001E56AE" w:rsidRPr="009F056A">
        <w:rPr>
          <w:rFonts w:ascii="Verdana" w:hAnsi="Verdana" w:cs="Arial"/>
          <w:sz w:val="20"/>
          <w:szCs w:val="21"/>
        </w:rPr>
        <w:br/>
      </w:r>
      <w:r w:rsidR="003E1FEC" w:rsidRPr="009F056A">
        <w:rPr>
          <w:rFonts w:ascii="Verdana" w:hAnsi="Verdana" w:cs="Arial"/>
          <w:sz w:val="20"/>
          <w:szCs w:val="21"/>
        </w:rPr>
        <w:t>(</w:t>
      </w:r>
      <w:r w:rsidR="00B16531">
        <w:rPr>
          <w:rFonts w:ascii="Verdana" w:hAnsi="Verdana" w:cs="Arial"/>
          <w:sz w:val="20"/>
          <w:szCs w:val="21"/>
        </w:rPr>
        <w:t xml:space="preserve">np. </w:t>
      </w:r>
      <w:r w:rsidR="001E56AE" w:rsidRPr="009F056A">
        <w:rPr>
          <w:rFonts w:ascii="Verdana" w:hAnsi="Verdana" w:cs="Arial"/>
          <w:sz w:val="20"/>
          <w:szCs w:val="21"/>
        </w:rPr>
        <w:t xml:space="preserve">ulewne deszcze, </w:t>
      </w:r>
      <w:r w:rsidR="00CE3A00">
        <w:rPr>
          <w:rFonts w:ascii="Verdana" w:hAnsi="Verdana" w:cs="Arial"/>
          <w:sz w:val="20"/>
          <w:szCs w:val="21"/>
        </w:rPr>
        <w:t>intensywne opady śniegu, sadzi, gradu</w:t>
      </w:r>
      <w:r w:rsidR="001E56AE" w:rsidRPr="009F056A">
        <w:rPr>
          <w:rFonts w:ascii="Verdana" w:hAnsi="Verdana" w:cs="Arial"/>
          <w:sz w:val="20"/>
          <w:szCs w:val="21"/>
        </w:rPr>
        <w:t>, siln</w:t>
      </w:r>
      <w:r w:rsidR="003E1FEC" w:rsidRPr="009F056A">
        <w:rPr>
          <w:rFonts w:ascii="Verdana" w:hAnsi="Verdana" w:cs="Arial"/>
          <w:sz w:val="20"/>
          <w:szCs w:val="21"/>
        </w:rPr>
        <w:t>y wiatr</w:t>
      </w:r>
      <w:r w:rsidR="001E56AE" w:rsidRPr="009F056A">
        <w:rPr>
          <w:rFonts w:ascii="Verdana" w:hAnsi="Verdana" w:cs="Arial"/>
          <w:sz w:val="20"/>
          <w:szCs w:val="21"/>
        </w:rPr>
        <w:t>, trąby powietrzne, burze, orkany</w:t>
      </w:r>
      <w:r w:rsidR="003E1FEC" w:rsidRPr="009F056A">
        <w:rPr>
          <w:rFonts w:ascii="Verdana" w:hAnsi="Verdana" w:cs="Arial"/>
          <w:sz w:val="20"/>
          <w:szCs w:val="21"/>
        </w:rPr>
        <w:t>)</w:t>
      </w:r>
      <w:r w:rsidR="006F66B0" w:rsidRPr="009F056A">
        <w:rPr>
          <w:rFonts w:ascii="Verdana" w:hAnsi="Verdana" w:cs="Arial"/>
          <w:sz w:val="20"/>
          <w:szCs w:val="21"/>
        </w:rPr>
        <w:t>;</w:t>
      </w:r>
    </w:p>
    <w:p w14:paraId="7053D4BC" w14:textId="77777777" w:rsidR="006F66B0" w:rsidRPr="009F056A" w:rsidRDefault="006F66B0" w:rsidP="00AF634F">
      <w:pPr>
        <w:pStyle w:val="Akapitzlist"/>
        <w:numPr>
          <w:ilvl w:val="0"/>
          <w:numId w:val="17"/>
        </w:numPr>
        <w:tabs>
          <w:tab w:val="center" w:pos="426"/>
          <w:tab w:val="right" w:pos="851"/>
          <w:tab w:val="left" w:pos="1276"/>
        </w:tabs>
        <w:spacing w:after="0"/>
        <w:ind w:firstLine="131"/>
        <w:jc w:val="both"/>
        <w:rPr>
          <w:rFonts w:ascii="Verdana" w:hAnsi="Verdana" w:cs="Arial"/>
          <w:sz w:val="20"/>
          <w:szCs w:val="21"/>
        </w:rPr>
      </w:pPr>
      <w:r w:rsidRPr="009F056A">
        <w:rPr>
          <w:rFonts w:ascii="Verdana" w:hAnsi="Verdana" w:cs="Arial"/>
          <w:sz w:val="20"/>
          <w:szCs w:val="21"/>
        </w:rPr>
        <w:t>powodzi, pożarów, os</w:t>
      </w:r>
      <w:r w:rsidR="00925E7F" w:rsidRPr="009F056A">
        <w:rPr>
          <w:rFonts w:ascii="Verdana" w:hAnsi="Verdana" w:cs="Arial"/>
          <w:sz w:val="20"/>
          <w:szCs w:val="21"/>
        </w:rPr>
        <w:t>unięcia mas ziemi</w:t>
      </w:r>
      <w:r w:rsidR="00A95AD7">
        <w:rPr>
          <w:rFonts w:ascii="Verdana" w:hAnsi="Verdana" w:cs="Arial"/>
          <w:sz w:val="20"/>
          <w:szCs w:val="21"/>
        </w:rPr>
        <w:t>, susz</w:t>
      </w:r>
      <w:r w:rsidRPr="009F056A">
        <w:rPr>
          <w:rFonts w:ascii="Verdana" w:hAnsi="Verdana" w:cs="Arial"/>
          <w:sz w:val="20"/>
          <w:szCs w:val="21"/>
        </w:rPr>
        <w:t>;</w:t>
      </w:r>
    </w:p>
    <w:p w14:paraId="5B15203D" w14:textId="77777777" w:rsidR="006F66B0" w:rsidRPr="009F056A" w:rsidRDefault="006F66B0" w:rsidP="00AF634F">
      <w:pPr>
        <w:pStyle w:val="Akapitzlist"/>
        <w:numPr>
          <w:ilvl w:val="0"/>
          <w:numId w:val="17"/>
        </w:numPr>
        <w:tabs>
          <w:tab w:val="center" w:pos="426"/>
          <w:tab w:val="right" w:pos="851"/>
          <w:tab w:val="left" w:pos="1276"/>
        </w:tabs>
        <w:spacing w:after="0"/>
        <w:ind w:firstLine="131"/>
        <w:jc w:val="both"/>
        <w:rPr>
          <w:rFonts w:ascii="Verdana" w:hAnsi="Verdana" w:cs="Arial"/>
          <w:sz w:val="20"/>
          <w:szCs w:val="21"/>
        </w:rPr>
      </w:pPr>
      <w:r w:rsidRPr="009F056A">
        <w:rPr>
          <w:rFonts w:ascii="Verdana" w:hAnsi="Verdana" w:cs="Arial"/>
          <w:sz w:val="20"/>
          <w:szCs w:val="21"/>
        </w:rPr>
        <w:t>zdarzeń drogowych (wypadki i kolizje) z udziałem drzew i krzewów</w:t>
      </w:r>
      <w:r w:rsidR="00925E7F" w:rsidRPr="009F056A">
        <w:rPr>
          <w:rFonts w:ascii="Verdana" w:hAnsi="Verdana" w:cs="Arial"/>
          <w:sz w:val="20"/>
          <w:szCs w:val="21"/>
        </w:rPr>
        <w:t>,</w:t>
      </w:r>
    </w:p>
    <w:p w14:paraId="5482AC62" w14:textId="77777777" w:rsidR="00E80BFF" w:rsidRPr="00B16531" w:rsidRDefault="00CE3A00" w:rsidP="00AF634F">
      <w:pPr>
        <w:tabs>
          <w:tab w:val="center" w:pos="426"/>
          <w:tab w:val="right" w:pos="851"/>
          <w:tab w:val="left" w:pos="1276"/>
        </w:tabs>
        <w:spacing w:after="0"/>
        <w:ind w:left="851"/>
        <w:jc w:val="both"/>
        <w:rPr>
          <w:rFonts w:ascii="Verdana" w:hAnsi="Verdana" w:cs="Arial"/>
          <w:color w:val="FF0000"/>
          <w:sz w:val="20"/>
          <w:szCs w:val="21"/>
        </w:rPr>
      </w:pPr>
      <w:r>
        <w:rPr>
          <w:rFonts w:ascii="Verdana" w:hAnsi="Verdana" w:cs="Arial"/>
          <w:sz w:val="20"/>
          <w:szCs w:val="21"/>
        </w:rPr>
        <w:t>występującymi na sieci drogowej</w:t>
      </w:r>
      <w:r w:rsidR="00E80BFF" w:rsidRPr="009F056A">
        <w:rPr>
          <w:rFonts w:ascii="Verdana" w:hAnsi="Verdana" w:cs="Arial"/>
          <w:sz w:val="20"/>
          <w:szCs w:val="21"/>
        </w:rPr>
        <w:t xml:space="preserve">, o której </w:t>
      </w:r>
      <w:r w:rsidR="00E80BFF" w:rsidRPr="008A588E">
        <w:rPr>
          <w:rFonts w:ascii="Verdana" w:hAnsi="Verdana" w:cs="Arial"/>
          <w:sz w:val="20"/>
          <w:szCs w:val="21"/>
        </w:rPr>
        <w:t>mowa w pkt 3</w:t>
      </w:r>
      <w:r w:rsidR="00925E7F" w:rsidRPr="008A588E">
        <w:rPr>
          <w:rFonts w:ascii="Verdana" w:hAnsi="Verdana" w:cs="Arial"/>
          <w:sz w:val="20"/>
          <w:szCs w:val="21"/>
        </w:rPr>
        <w:t xml:space="preserve">. </w:t>
      </w:r>
      <w:r w:rsidR="00925E7F" w:rsidRPr="009F056A">
        <w:rPr>
          <w:rFonts w:ascii="Verdana" w:hAnsi="Verdana" w:cs="Arial"/>
          <w:sz w:val="20"/>
          <w:szCs w:val="21"/>
        </w:rPr>
        <w:t>Przegląd awaryjny</w:t>
      </w:r>
      <w:r w:rsidR="00E80BFF" w:rsidRPr="009F056A">
        <w:rPr>
          <w:rFonts w:ascii="Verdana" w:hAnsi="Verdana" w:cs="Arial"/>
          <w:sz w:val="20"/>
          <w:szCs w:val="21"/>
        </w:rPr>
        <w:t xml:space="preserve"> Wykonawca</w:t>
      </w:r>
      <w:r w:rsidR="00925E7F" w:rsidRPr="009F056A">
        <w:rPr>
          <w:rFonts w:ascii="Verdana" w:hAnsi="Verdana" w:cs="Arial"/>
          <w:sz w:val="20"/>
          <w:szCs w:val="21"/>
        </w:rPr>
        <w:t xml:space="preserve"> przeprowadzi na polecenie Zamawiającego</w:t>
      </w:r>
      <w:r w:rsidR="00E80BFF" w:rsidRPr="009F056A">
        <w:rPr>
          <w:rFonts w:ascii="Verdana" w:hAnsi="Verdana" w:cs="Arial"/>
          <w:sz w:val="20"/>
          <w:szCs w:val="21"/>
        </w:rPr>
        <w:t xml:space="preserve"> na odcinku </w:t>
      </w:r>
      <w:r w:rsidR="003E1FEC" w:rsidRPr="009F056A">
        <w:rPr>
          <w:rFonts w:ascii="Verdana" w:hAnsi="Verdana" w:cs="Arial"/>
          <w:sz w:val="20"/>
          <w:szCs w:val="21"/>
        </w:rPr>
        <w:t xml:space="preserve">drogi, na którym wystąpiły </w:t>
      </w:r>
      <w:r w:rsidR="006F66B0" w:rsidRPr="009F056A">
        <w:rPr>
          <w:rFonts w:ascii="Verdana" w:hAnsi="Verdana" w:cs="Arial"/>
          <w:sz w:val="20"/>
          <w:szCs w:val="21"/>
        </w:rPr>
        <w:t xml:space="preserve">ww. </w:t>
      </w:r>
      <w:r w:rsidR="003E1FEC" w:rsidRPr="009F056A">
        <w:rPr>
          <w:rFonts w:ascii="Verdana" w:hAnsi="Verdana" w:cs="Arial"/>
          <w:sz w:val="20"/>
          <w:szCs w:val="21"/>
        </w:rPr>
        <w:t>zjawiska</w:t>
      </w:r>
      <w:r w:rsidR="006F66B0" w:rsidRPr="009F056A">
        <w:rPr>
          <w:rFonts w:ascii="Verdana" w:hAnsi="Verdana" w:cs="Arial"/>
          <w:sz w:val="20"/>
          <w:szCs w:val="21"/>
        </w:rPr>
        <w:t xml:space="preserve"> </w:t>
      </w:r>
      <w:r w:rsidR="00B06DD4" w:rsidRPr="009F056A">
        <w:rPr>
          <w:rFonts w:ascii="Verdana" w:hAnsi="Verdana" w:cs="Arial"/>
          <w:sz w:val="20"/>
          <w:szCs w:val="21"/>
        </w:rPr>
        <w:t>i zdarzenia</w:t>
      </w:r>
      <w:r w:rsidR="00B16531">
        <w:rPr>
          <w:rFonts w:ascii="Verdana" w:hAnsi="Verdana" w:cs="Arial"/>
          <w:sz w:val="20"/>
          <w:szCs w:val="21"/>
        </w:rPr>
        <w:t>,</w:t>
      </w:r>
      <w:r w:rsidR="00B06DD4" w:rsidRPr="009F056A">
        <w:rPr>
          <w:rFonts w:ascii="Verdana" w:hAnsi="Verdana" w:cs="Arial"/>
          <w:sz w:val="20"/>
          <w:szCs w:val="21"/>
        </w:rPr>
        <w:t xml:space="preserve"> </w:t>
      </w:r>
      <w:r w:rsidR="006F66B0" w:rsidRPr="009F056A">
        <w:rPr>
          <w:rFonts w:ascii="Verdana" w:hAnsi="Verdana" w:cs="Arial"/>
          <w:sz w:val="20"/>
          <w:szCs w:val="21"/>
        </w:rPr>
        <w:t>niezwłocz</w:t>
      </w:r>
      <w:r w:rsidR="00925E7F" w:rsidRPr="009F056A">
        <w:rPr>
          <w:rFonts w:ascii="Verdana" w:hAnsi="Verdana" w:cs="Arial"/>
          <w:sz w:val="20"/>
          <w:szCs w:val="21"/>
        </w:rPr>
        <w:t>nie lecz</w:t>
      </w:r>
      <w:r w:rsidR="006F66B0" w:rsidRPr="009F056A">
        <w:rPr>
          <w:rFonts w:ascii="Verdana" w:hAnsi="Verdana" w:cs="Arial"/>
          <w:sz w:val="20"/>
          <w:szCs w:val="21"/>
        </w:rPr>
        <w:t xml:space="preserve"> nie później niż </w:t>
      </w:r>
      <w:r w:rsidR="00B16531">
        <w:rPr>
          <w:rFonts w:ascii="Verdana" w:hAnsi="Verdana" w:cs="Arial"/>
          <w:sz w:val="20"/>
          <w:szCs w:val="21"/>
        </w:rPr>
        <w:br/>
      </w:r>
      <w:r w:rsidR="006F66B0" w:rsidRPr="009F056A">
        <w:rPr>
          <w:rFonts w:ascii="Verdana" w:hAnsi="Verdana" w:cs="Arial"/>
          <w:sz w:val="20"/>
          <w:szCs w:val="21"/>
        </w:rPr>
        <w:t xml:space="preserve">w </w:t>
      </w:r>
      <w:r w:rsidR="00B16531">
        <w:rPr>
          <w:rFonts w:ascii="Verdana" w:hAnsi="Verdana" w:cs="Arial"/>
          <w:sz w:val="20"/>
          <w:szCs w:val="21"/>
        </w:rPr>
        <w:t xml:space="preserve">ciągu 48 godzin od </w:t>
      </w:r>
      <w:r w:rsidR="006F66B0" w:rsidRPr="009F056A">
        <w:rPr>
          <w:rFonts w:ascii="Verdana" w:hAnsi="Verdana" w:cs="Arial"/>
          <w:sz w:val="20"/>
          <w:szCs w:val="21"/>
        </w:rPr>
        <w:t>otrzymania polecenia od Zamawiającego</w:t>
      </w:r>
      <w:r w:rsidR="00B16531">
        <w:rPr>
          <w:rFonts w:ascii="Verdana" w:hAnsi="Verdana" w:cs="Arial"/>
          <w:sz w:val="20"/>
          <w:szCs w:val="21"/>
        </w:rPr>
        <w:t xml:space="preserve"> (</w:t>
      </w:r>
      <w:r w:rsidR="00B06DD4" w:rsidRPr="009F056A">
        <w:rPr>
          <w:rFonts w:ascii="Verdana" w:hAnsi="Verdana" w:cs="Arial"/>
          <w:sz w:val="20"/>
          <w:szCs w:val="21"/>
        </w:rPr>
        <w:t>e-mailowo)</w:t>
      </w:r>
      <w:r w:rsidR="00B16531">
        <w:rPr>
          <w:rFonts w:ascii="Verdana" w:hAnsi="Verdana" w:cs="Arial"/>
          <w:sz w:val="20"/>
          <w:szCs w:val="21"/>
        </w:rPr>
        <w:t>. Początek 48 godzinnego okresu liczony jest od godziny, w której Zamawiający otrzymał potwierdzenie dostarczenia polecenia na</w:t>
      </w:r>
      <w:r w:rsidR="0021554A">
        <w:rPr>
          <w:rFonts w:ascii="Verdana" w:hAnsi="Verdana" w:cs="Arial"/>
          <w:sz w:val="20"/>
          <w:szCs w:val="21"/>
        </w:rPr>
        <w:t xml:space="preserve"> adres</w:t>
      </w:r>
      <w:r w:rsidR="00B16531">
        <w:rPr>
          <w:rFonts w:ascii="Verdana" w:hAnsi="Verdana" w:cs="Arial"/>
          <w:sz w:val="20"/>
          <w:szCs w:val="21"/>
        </w:rPr>
        <w:t xml:space="preserve"> e</w:t>
      </w:r>
      <w:r w:rsidR="0021554A">
        <w:rPr>
          <w:rFonts w:ascii="Verdana" w:hAnsi="Verdana" w:cs="Arial"/>
          <w:sz w:val="20"/>
          <w:szCs w:val="21"/>
        </w:rPr>
        <w:t>-</w:t>
      </w:r>
      <w:r w:rsidR="00B16531">
        <w:rPr>
          <w:rFonts w:ascii="Verdana" w:hAnsi="Verdana" w:cs="Arial"/>
          <w:sz w:val="20"/>
          <w:szCs w:val="21"/>
        </w:rPr>
        <w:t>mail wskazany przez Wykonawcę w Umowie</w:t>
      </w:r>
      <w:r w:rsidR="006F66B0" w:rsidRPr="009F056A">
        <w:rPr>
          <w:rFonts w:ascii="Verdana" w:hAnsi="Verdana" w:cs="Arial"/>
          <w:sz w:val="20"/>
          <w:szCs w:val="21"/>
        </w:rPr>
        <w:t>. W poleceniu Zamawiający wskaże numer i kilometraż odcinka drogi wyznaczonego do przeglądu.</w:t>
      </w:r>
      <w:r w:rsidR="00925E7F" w:rsidRPr="009F056A">
        <w:rPr>
          <w:rFonts w:ascii="Verdana" w:hAnsi="Verdana" w:cs="Arial"/>
          <w:sz w:val="20"/>
          <w:szCs w:val="21"/>
        </w:rPr>
        <w:t xml:space="preserve"> </w:t>
      </w:r>
      <w:r w:rsidR="0035488E">
        <w:rPr>
          <w:rFonts w:ascii="Verdana" w:hAnsi="Verdana" w:cs="Arial"/>
          <w:sz w:val="20"/>
          <w:szCs w:val="21"/>
        </w:rPr>
        <w:t>Podczas realizacji</w:t>
      </w:r>
      <w:r w:rsidR="00925E7F" w:rsidRPr="009F056A">
        <w:rPr>
          <w:rFonts w:ascii="Verdana" w:hAnsi="Verdana" w:cs="Arial"/>
          <w:sz w:val="20"/>
          <w:szCs w:val="21"/>
        </w:rPr>
        <w:t xml:space="preserve"> przeglądu awaryjnego stosuje się warunki i </w:t>
      </w:r>
      <w:r w:rsidR="0035488E">
        <w:rPr>
          <w:rFonts w:ascii="Verdana" w:hAnsi="Verdana" w:cs="Arial"/>
          <w:sz w:val="20"/>
          <w:szCs w:val="21"/>
        </w:rPr>
        <w:t xml:space="preserve">zasady </w:t>
      </w:r>
      <w:r w:rsidR="00974E10" w:rsidRPr="009F056A">
        <w:rPr>
          <w:rFonts w:ascii="Verdana" w:hAnsi="Verdana" w:cs="Arial"/>
          <w:sz w:val="20"/>
          <w:szCs w:val="21"/>
        </w:rPr>
        <w:t xml:space="preserve">opisane w niniejszym </w:t>
      </w:r>
      <w:r w:rsidR="00974E10" w:rsidRPr="0035488E">
        <w:rPr>
          <w:rFonts w:ascii="Verdana" w:hAnsi="Verdana" w:cs="Arial"/>
          <w:i/>
          <w:sz w:val="20"/>
          <w:szCs w:val="21"/>
        </w:rPr>
        <w:t>OPZ</w:t>
      </w:r>
      <w:r w:rsidR="0035488E">
        <w:rPr>
          <w:rFonts w:ascii="Verdana" w:hAnsi="Verdana" w:cs="Arial"/>
          <w:i/>
          <w:sz w:val="20"/>
          <w:szCs w:val="21"/>
        </w:rPr>
        <w:t xml:space="preserve"> </w:t>
      </w:r>
      <w:r w:rsidR="00B16531">
        <w:rPr>
          <w:rFonts w:ascii="Verdana" w:hAnsi="Verdana" w:cs="Arial"/>
          <w:sz w:val="20"/>
          <w:szCs w:val="21"/>
        </w:rPr>
        <w:t xml:space="preserve">dotyczące przeglądu drzew </w:t>
      </w:r>
      <w:r w:rsidR="0035488E" w:rsidRPr="0035488E">
        <w:rPr>
          <w:rFonts w:ascii="Verdana" w:hAnsi="Verdana" w:cs="Arial"/>
          <w:sz w:val="20"/>
          <w:szCs w:val="21"/>
        </w:rPr>
        <w:t>i k</w:t>
      </w:r>
      <w:r w:rsidR="0035488E" w:rsidRPr="009C1402">
        <w:rPr>
          <w:rFonts w:ascii="Verdana" w:hAnsi="Verdana" w:cs="Arial"/>
          <w:sz w:val="20"/>
          <w:szCs w:val="21"/>
        </w:rPr>
        <w:t>rzewów wraz z warunkami przekazania dokumentacji</w:t>
      </w:r>
      <w:r w:rsidR="00B16531" w:rsidRPr="009C1402">
        <w:rPr>
          <w:rFonts w:ascii="Verdana" w:hAnsi="Verdana" w:cs="Arial"/>
          <w:sz w:val="20"/>
          <w:szCs w:val="21"/>
        </w:rPr>
        <w:t xml:space="preserve">, </w:t>
      </w:r>
      <w:r w:rsidR="0021554A">
        <w:rPr>
          <w:rFonts w:ascii="Verdana" w:hAnsi="Verdana" w:cs="Arial"/>
          <w:sz w:val="20"/>
          <w:szCs w:val="21"/>
        </w:rPr>
        <w:br/>
      </w:r>
      <w:r w:rsidR="00B16531" w:rsidRPr="009C1402">
        <w:rPr>
          <w:rFonts w:ascii="Verdana" w:hAnsi="Verdana" w:cs="Arial"/>
          <w:sz w:val="20"/>
          <w:szCs w:val="21"/>
        </w:rPr>
        <w:t xml:space="preserve">o których mowa </w:t>
      </w:r>
      <w:r w:rsidR="0035488E" w:rsidRPr="009C1402">
        <w:rPr>
          <w:rFonts w:ascii="Verdana" w:hAnsi="Verdana" w:cs="Arial"/>
          <w:sz w:val="20"/>
          <w:szCs w:val="21"/>
        </w:rPr>
        <w:t>w p</w:t>
      </w:r>
      <w:r w:rsidR="00205291">
        <w:rPr>
          <w:rFonts w:ascii="Verdana" w:hAnsi="Verdana" w:cs="Arial"/>
          <w:sz w:val="20"/>
          <w:szCs w:val="21"/>
        </w:rPr>
        <w:t>kt 6</w:t>
      </w:r>
      <w:r w:rsidR="00862D2B" w:rsidRPr="009C1402">
        <w:rPr>
          <w:rFonts w:ascii="Verdana" w:hAnsi="Verdana" w:cs="Arial"/>
          <w:sz w:val="20"/>
          <w:szCs w:val="21"/>
        </w:rPr>
        <w:t xml:space="preserve">. </w:t>
      </w:r>
      <w:r w:rsidR="00193B67">
        <w:rPr>
          <w:rFonts w:ascii="Verdana" w:hAnsi="Verdana" w:cs="Arial"/>
          <w:sz w:val="20"/>
          <w:szCs w:val="21"/>
        </w:rPr>
        <w:t>Szacunkowa</w:t>
      </w:r>
      <w:r w:rsidR="00862D2B" w:rsidRPr="009C1402">
        <w:rPr>
          <w:rFonts w:ascii="Verdana" w:hAnsi="Verdana" w:cs="Arial"/>
          <w:sz w:val="20"/>
          <w:szCs w:val="21"/>
        </w:rPr>
        <w:t xml:space="preserve"> ilość przeglądów </w:t>
      </w:r>
      <w:r w:rsidR="009C1402" w:rsidRPr="009C1402">
        <w:rPr>
          <w:rFonts w:ascii="Verdana" w:hAnsi="Verdana" w:cs="Arial"/>
          <w:sz w:val="20"/>
          <w:szCs w:val="21"/>
        </w:rPr>
        <w:t xml:space="preserve">awaryjnych </w:t>
      </w:r>
      <w:r w:rsidR="00862D2B" w:rsidRPr="009C1402">
        <w:rPr>
          <w:rFonts w:ascii="Verdana" w:hAnsi="Verdana" w:cs="Arial"/>
          <w:sz w:val="20"/>
          <w:szCs w:val="21"/>
        </w:rPr>
        <w:t xml:space="preserve">w okresie obowiązywania umowy wynosi: </w:t>
      </w:r>
      <w:r w:rsidR="009D5010">
        <w:rPr>
          <w:rFonts w:ascii="Verdana" w:hAnsi="Verdana" w:cs="Arial"/>
          <w:sz w:val="20"/>
          <w:szCs w:val="21"/>
        </w:rPr>
        <w:t>12</w:t>
      </w:r>
      <w:r w:rsidR="00862D2B" w:rsidRPr="00797D8F">
        <w:rPr>
          <w:rFonts w:ascii="Verdana" w:hAnsi="Verdana" w:cs="Arial"/>
          <w:sz w:val="20"/>
          <w:szCs w:val="21"/>
        </w:rPr>
        <w:t xml:space="preserve"> </w:t>
      </w:r>
      <w:r w:rsidR="008B0DFA">
        <w:rPr>
          <w:rFonts w:ascii="Verdana" w:hAnsi="Verdana" w:cs="Arial"/>
          <w:sz w:val="20"/>
          <w:szCs w:val="21"/>
        </w:rPr>
        <w:t>dla</w:t>
      </w:r>
      <w:r w:rsidR="00862D2B" w:rsidRPr="00797D8F">
        <w:rPr>
          <w:rFonts w:ascii="Verdana" w:hAnsi="Verdana" w:cs="Arial"/>
          <w:sz w:val="20"/>
          <w:szCs w:val="21"/>
        </w:rPr>
        <w:t xml:space="preserve"> regionu </w:t>
      </w:r>
      <w:r w:rsidR="00B16531" w:rsidRPr="00797D8F">
        <w:rPr>
          <w:rFonts w:ascii="Verdana" w:hAnsi="Verdana" w:cs="Arial"/>
          <w:sz w:val="20"/>
          <w:szCs w:val="21"/>
        </w:rPr>
        <w:t xml:space="preserve">północ i </w:t>
      </w:r>
      <w:r w:rsidR="009D5010">
        <w:rPr>
          <w:rFonts w:ascii="Verdana" w:hAnsi="Verdana" w:cs="Arial"/>
          <w:sz w:val="20"/>
          <w:szCs w:val="21"/>
        </w:rPr>
        <w:t>8</w:t>
      </w:r>
      <w:r w:rsidR="00FF0B47">
        <w:rPr>
          <w:rFonts w:ascii="Verdana" w:hAnsi="Verdana" w:cs="Arial"/>
          <w:sz w:val="20"/>
          <w:szCs w:val="21"/>
        </w:rPr>
        <w:t xml:space="preserve"> </w:t>
      </w:r>
      <w:r w:rsidR="008B0DFA">
        <w:rPr>
          <w:rFonts w:ascii="Verdana" w:hAnsi="Verdana" w:cs="Arial"/>
          <w:sz w:val="20"/>
          <w:szCs w:val="21"/>
        </w:rPr>
        <w:t>dla</w:t>
      </w:r>
      <w:r w:rsidR="00B16531" w:rsidRPr="009C1402">
        <w:rPr>
          <w:rFonts w:ascii="Verdana" w:hAnsi="Verdana" w:cs="Arial"/>
          <w:sz w:val="20"/>
          <w:szCs w:val="21"/>
        </w:rPr>
        <w:t xml:space="preserve"> regionu południe</w:t>
      </w:r>
      <w:r w:rsidR="00862D2B" w:rsidRPr="009C1402">
        <w:rPr>
          <w:rFonts w:ascii="Verdana" w:hAnsi="Verdana" w:cs="Arial"/>
          <w:sz w:val="20"/>
          <w:szCs w:val="21"/>
        </w:rPr>
        <w:t>.</w:t>
      </w:r>
      <w:r w:rsidR="00FF0B47">
        <w:rPr>
          <w:rFonts w:ascii="Verdana" w:hAnsi="Verdana" w:cs="Arial"/>
          <w:sz w:val="20"/>
          <w:szCs w:val="21"/>
        </w:rPr>
        <w:t xml:space="preserve"> Przegląd awaryjny może dotyczyć pojedynczego drzewa</w:t>
      </w:r>
      <w:r w:rsidR="00451A96">
        <w:rPr>
          <w:rFonts w:ascii="Verdana" w:hAnsi="Verdana" w:cs="Arial"/>
          <w:sz w:val="20"/>
          <w:szCs w:val="21"/>
        </w:rPr>
        <w:t xml:space="preserve"> lub krzewu</w:t>
      </w:r>
      <w:r w:rsidR="00FF0B47">
        <w:rPr>
          <w:rFonts w:ascii="Verdana" w:hAnsi="Verdana" w:cs="Arial"/>
          <w:sz w:val="20"/>
          <w:szCs w:val="21"/>
        </w:rPr>
        <w:t>, jak również odcinka drogi, na którym doszło do zjawiska opisanego w lit. a, b, c;</w:t>
      </w:r>
    </w:p>
    <w:p w14:paraId="341C1ED8" w14:textId="77777777" w:rsidR="00D84D5B" w:rsidRPr="008C5330" w:rsidRDefault="00D84D5B" w:rsidP="00AF634F">
      <w:pPr>
        <w:pStyle w:val="Akapitzlist"/>
        <w:numPr>
          <w:ilvl w:val="0"/>
          <w:numId w:val="12"/>
        </w:numPr>
        <w:tabs>
          <w:tab w:val="left" w:pos="851"/>
        </w:tabs>
        <w:spacing w:after="0"/>
        <w:ind w:left="851" w:hanging="425"/>
        <w:jc w:val="both"/>
        <w:rPr>
          <w:rFonts w:ascii="Verdana" w:eastAsia="Times New Roman" w:hAnsi="Verdana" w:cs="Times New Roman"/>
          <w:bCs/>
          <w:sz w:val="20"/>
          <w:szCs w:val="20"/>
          <w:lang w:eastAsia="pl-PL"/>
        </w:rPr>
      </w:pPr>
      <w:r w:rsidRPr="00D84D5B">
        <w:rPr>
          <w:rFonts w:ascii="Verdana" w:hAnsi="Verdana" w:cs="Arial"/>
          <w:sz w:val="20"/>
          <w:szCs w:val="21"/>
        </w:rPr>
        <w:t xml:space="preserve">Udział wraz z Zamawiającym w wizjach terenowych </w:t>
      </w:r>
      <w:r w:rsidRPr="00D84D5B">
        <w:rPr>
          <w:rFonts w:ascii="Verdana" w:eastAsia="Times New Roman" w:hAnsi="Verdana" w:cs="Times New Roman"/>
          <w:sz w:val="20"/>
          <w:szCs w:val="20"/>
          <w:lang w:eastAsia="pl-PL"/>
        </w:rPr>
        <w:t xml:space="preserve">w sprawach związanych </w:t>
      </w:r>
      <w:r w:rsidRPr="00D84D5B">
        <w:rPr>
          <w:rFonts w:ascii="Verdana" w:eastAsia="Times New Roman" w:hAnsi="Verdana" w:cs="Times New Roman"/>
          <w:sz w:val="20"/>
          <w:szCs w:val="20"/>
          <w:lang w:eastAsia="pl-PL"/>
        </w:rPr>
        <w:br/>
        <w:t xml:space="preserve">z realizacją </w:t>
      </w:r>
      <w:r w:rsidRPr="00D84D5B">
        <w:rPr>
          <w:rFonts w:ascii="Verdana" w:eastAsia="Times New Roman" w:hAnsi="Verdana" w:cs="Times New Roman"/>
          <w:i/>
          <w:sz w:val="20"/>
          <w:szCs w:val="20"/>
          <w:lang w:eastAsia="pl-PL"/>
        </w:rPr>
        <w:t>Przedmiotu umowy</w:t>
      </w:r>
      <w:r w:rsidRPr="00D84D5B">
        <w:rPr>
          <w:rFonts w:ascii="Verdana" w:eastAsia="Times New Roman" w:hAnsi="Verdana" w:cs="Times New Roman"/>
          <w:sz w:val="20"/>
          <w:szCs w:val="20"/>
          <w:lang w:eastAsia="pl-PL"/>
        </w:rPr>
        <w:t xml:space="preserve"> oraz na wezwanie Zamawiającego w sprawach </w:t>
      </w:r>
      <w:r w:rsidR="00CE3A00">
        <w:rPr>
          <w:rFonts w:ascii="Verdana" w:eastAsia="Times New Roman" w:hAnsi="Verdana" w:cs="Times New Roman"/>
          <w:sz w:val="20"/>
          <w:szCs w:val="20"/>
          <w:lang w:eastAsia="pl-PL"/>
        </w:rPr>
        <w:t>dotyczących uzyskania</w:t>
      </w:r>
      <w:r w:rsidRPr="00D84D5B">
        <w:rPr>
          <w:rFonts w:ascii="Verdana" w:eastAsia="Times New Roman" w:hAnsi="Verdana" w:cs="Times New Roman"/>
          <w:sz w:val="20"/>
          <w:szCs w:val="20"/>
          <w:lang w:eastAsia="pl-PL"/>
        </w:rPr>
        <w:t xml:space="preserve"> decyzji na usunięcie drzew i krzewów</w:t>
      </w:r>
      <w:r>
        <w:rPr>
          <w:rFonts w:ascii="Verdana" w:eastAsia="Times New Roman" w:hAnsi="Verdana" w:cs="Times New Roman"/>
          <w:sz w:val="20"/>
          <w:szCs w:val="20"/>
          <w:lang w:eastAsia="pl-PL"/>
        </w:rPr>
        <w:t xml:space="preserve">, które </w:t>
      </w:r>
      <w:r w:rsidR="00CE3A00">
        <w:rPr>
          <w:rFonts w:ascii="Verdana" w:eastAsia="Times New Roman" w:hAnsi="Verdana" w:cs="Times New Roman"/>
          <w:sz w:val="20"/>
          <w:szCs w:val="20"/>
          <w:lang w:eastAsia="pl-PL"/>
        </w:rPr>
        <w:t>s</w:t>
      </w:r>
      <w:r>
        <w:rPr>
          <w:rFonts w:ascii="Verdana" w:eastAsia="Times New Roman" w:hAnsi="Verdana" w:cs="Times New Roman"/>
          <w:sz w:val="20"/>
          <w:szCs w:val="20"/>
          <w:lang w:eastAsia="pl-PL"/>
        </w:rPr>
        <w:t xml:space="preserve">klasyfikowano do usunięcia w Planie </w:t>
      </w:r>
      <w:r w:rsidR="00451A96">
        <w:rPr>
          <w:rFonts w:ascii="Verdana" w:eastAsia="Times New Roman" w:hAnsi="Verdana" w:cs="Times New Roman"/>
          <w:sz w:val="20"/>
          <w:szCs w:val="20"/>
          <w:lang w:eastAsia="pl-PL"/>
        </w:rPr>
        <w:t>Utrzymania Z</w:t>
      </w:r>
      <w:r>
        <w:rPr>
          <w:rFonts w:ascii="Verdana" w:eastAsia="Times New Roman" w:hAnsi="Verdana" w:cs="Times New Roman"/>
          <w:sz w:val="20"/>
          <w:szCs w:val="20"/>
          <w:lang w:eastAsia="pl-PL"/>
        </w:rPr>
        <w:t>ieleni</w:t>
      </w:r>
      <w:r w:rsidRPr="00D84D5B">
        <w:rPr>
          <w:rFonts w:ascii="Verdana" w:eastAsia="Times New Roman" w:hAnsi="Verdana" w:cs="Times New Roman"/>
          <w:sz w:val="20"/>
          <w:szCs w:val="20"/>
          <w:lang w:eastAsia="pl-PL"/>
        </w:rPr>
        <w:t>;</w:t>
      </w:r>
    </w:p>
    <w:p w14:paraId="35D805E2" w14:textId="77777777" w:rsidR="008C5330" w:rsidRPr="00736459" w:rsidRDefault="008C5330" w:rsidP="00AF634F">
      <w:pPr>
        <w:pStyle w:val="Akapitzlist"/>
        <w:numPr>
          <w:ilvl w:val="0"/>
          <w:numId w:val="12"/>
        </w:numPr>
        <w:tabs>
          <w:tab w:val="left" w:pos="851"/>
        </w:tabs>
        <w:spacing w:after="0"/>
        <w:ind w:left="851" w:hanging="425"/>
        <w:jc w:val="both"/>
        <w:rPr>
          <w:rFonts w:ascii="Verdana" w:eastAsia="Times New Roman" w:hAnsi="Verdana" w:cs="Times New Roman"/>
          <w:bCs/>
          <w:sz w:val="20"/>
          <w:szCs w:val="20"/>
          <w:lang w:eastAsia="pl-PL"/>
        </w:rPr>
      </w:pPr>
      <w:r>
        <w:rPr>
          <w:rFonts w:ascii="Verdana" w:hAnsi="Verdana" w:cs="Arial"/>
          <w:sz w:val="20"/>
          <w:szCs w:val="21"/>
        </w:rPr>
        <w:t xml:space="preserve">Współpracę z przedstawicielami Lasów Państwowych podczas przeglądów drzew </w:t>
      </w:r>
      <w:r>
        <w:rPr>
          <w:rFonts w:ascii="Verdana" w:hAnsi="Verdana" w:cs="Arial"/>
          <w:sz w:val="20"/>
          <w:szCs w:val="21"/>
        </w:rPr>
        <w:br/>
        <w:t>i krzewów na odcinka dróg krajowych na obszarach leśnych;</w:t>
      </w:r>
    </w:p>
    <w:p w14:paraId="3B667888" w14:textId="77777777" w:rsidR="00974E10" w:rsidRPr="009F056A" w:rsidRDefault="00974E10" w:rsidP="00AF634F">
      <w:pPr>
        <w:pStyle w:val="Akapitzlist"/>
        <w:numPr>
          <w:ilvl w:val="0"/>
          <w:numId w:val="12"/>
        </w:numPr>
        <w:tabs>
          <w:tab w:val="center" w:pos="426"/>
          <w:tab w:val="right" w:pos="851"/>
          <w:tab w:val="left" w:pos="1276"/>
        </w:tabs>
        <w:spacing w:after="0"/>
        <w:ind w:left="851" w:hanging="425"/>
        <w:jc w:val="both"/>
        <w:rPr>
          <w:rFonts w:ascii="Verdana" w:hAnsi="Verdana" w:cs="Arial"/>
          <w:sz w:val="20"/>
          <w:szCs w:val="21"/>
        </w:rPr>
      </w:pPr>
      <w:r w:rsidRPr="009F056A">
        <w:rPr>
          <w:rFonts w:ascii="Verdana" w:hAnsi="Verdana" w:cs="Arial"/>
          <w:sz w:val="20"/>
          <w:szCs w:val="21"/>
        </w:rPr>
        <w:t xml:space="preserve">Wykonawca opracuje </w:t>
      </w:r>
      <w:r w:rsidR="00736459">
        <w:rPr>
          <w:rFonts w:ascii="Verdana" w:hAnsi="Verdana" w:cs="Arial"/>
          <w:sz w:val="20"/>
          <w:szCs w:val="21"/>
        </w:rPr>
        <w:t xml:space="preserve">wszelkie </w:t>
      </w:r>
      <w:r w:rsidRPr="009F056A">
        <w:rPr>
          <w:rFonts w:ascii="Verdana" w:hAnsi="Verdana" w:cs="Arial"/>
          <w:sz w:val="20"/>
          <w:szCs w:val="21"/>
        </w:rPr>
        <w:t>dokumenty, których ni</w:t>
      </w:r>
      <w:r w:rsidR="00CE3A00">
        <w:rPr>
          <w:rFonts w:ascii="Verdana" w:hAnsi="Verdana" w:cs="Arial"/>
          <w:sz w:val="20"/>
          <w:szCs w:val="21"/>
        </w:rPr>
        <w:t>e wymieniono a będą niezbędne dla</w:t>
      </w:r>
      <w:r w:rsidRPr="009F056A">
        <w:rPr>
          <w:rFonts w:ascii="Verdana" w:hAnsi="Verdana" w:cs="Arial"/>
          <w:sz w:val="20"/>
          <w:szCs w:val="21"/>
        </w:rPr>
        <w:t xml:space="preserve"> realizacji niniejszego zamówienia.</w:t>
      </w:r>
    </w:p>
    <w:p w14:paraId="652AD38B" w14:textId="77777777" w:rsidR="00205291" w:rsidRDefault="00205291" w:rsidP="00AF634F">
      <w:pPr>
        <w:tabs>
          <w:tab w:val="center" w:pos="426"/>
          <w:tab w:val="right" w:pos="851"/>
        </w:tabs>
        <w:spacing w:after="0"/>
        <w:jc w:val="both"/>
        <w:rPr>
          <w:rFonts w:ascii="Verdana" w:eastAsia="Times New Roman" w:hAnsi="Verdana" w:cs="Times New Roman"/>
          <w:sz w:val="20"/>
          <w:szCs w:val="20"/>
          <w:lang w:eastAsia="pl-PL"/>
        </w:rPr>
      </w:pPr>
    </w:p>
    <w:p w14:paraId="3702690B" w14:textId="77777777" w:rsidR="00205291" w:rsidRDefault="00205291" w:rsidP="00AF634F">
      <w:pPr>
        <w:numPr>
          <w:ilvl w:val="0"/>
          <w:numId w:val="5"/>
        </w:numPr>
        <w:tabs>
          <w:tab w:val="left" w:pos="426"/>
        </w:tabs>
        <w:spacing w:after="0"/>
        <w:ind w:hanging="720"/>
        <w:contextualSpacing/>
        <w:jc w:val="both"/>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Wymagania wobec Wykonawcy</w:t>
      </w:r>
    </w:p>
    <w:p w14:paraId="15B6B0D8" w14:textId="77777777" w:rsidR="00AD16DA" w:rsidRDefault="00AD16DA" w:rsidP="00AF634F">
      <w:pPr>
        <w:spacing w:after="0"/>
        <w:ind w:left="426"/>
        <w:jc w:val="both"/>
        <w:rPr>
          <w:rFonts w:ascii="Verdana" w:eastAsia="Calibri" w:hAnsi="Verdana"/>
          <w:sz w:val="20"/>
          <w:szCs w:val="20"/>
        </w:rPr>
      </w:pPr>
    </w:p>
    <w:p w14:paraId="74D2A1CB" w14:textId="77777777" w:rsidR="00AD16DA" w:rsidRPr="00153C0B" w:rsidRDefault="00AD16DA" w:rsidP="00AD16DA">
      <w:pPr>
        <w:tabs>
          <w:tab w:val="center" w:pos="426"/>
          <w:tab w:val="right" w:pos="9356"/>
        </w:tabs>
        <w:spacing w:after="0"/>
        <w:ind w:left="425"/>
        <w:jc w:val="both"/>
        <w:rPr>
          <w:rFonts w:ascii="Verdana" w:eastAsia="Times New Roman" w:hAnsi="Verdana" w:cs="Times New Roman"/>
          <w:b/>
          <w:bCs/>
          <w:sz w:val="20"/>
          <w:szCs w:val="20"/>
          <w:u w:val="single"/>
          <w:lang w:eastAsia="pl-PL"/>
        </w:rPr>
      </w:pPr>
      <w:r w:rsidRPr="00153C0B">
        <w:rPr>
          <w:rFonts w:ascii="Verdana" w:eastAsia="Times New Roman" w:hAnsi="Verdana" w:cs="Times New Roman"/>
          <w:b/>
          <w:bCs/>
          <w:sz w:val="20"/>
          <w:szCs w:val="20"/>
          <w:u w:val="single"/>
          <w:lang w:eastAsia="pl-PL"/>
        </w:rPr>
        <w:t>Przegląd drzew i krzewów</w:t>
      </w:r>
    </w:p>
    <w:p w14:paraId="393657CA" w14:textId="77777777" w:rsidR="00AD16DA" w:rsidRDefault="00AD16DA" w:rsidP="00AD16DA">
      <w:pPr>
        <w:spacing w:after="0"/>
        <w:jc w:val="both"/>
        <w:rPr>
          <w:rFonts w:ascii="Verdana" w:eastAsia="Calibri" w:hAnsi="Verdana"/>
          <w:sz w:val="20"/>
          <w:szCs w:val="20"/>
        </w:rPr>
      </w:pPr>
    </w:p>
    <w:p w14:paraId="728493E6" w14:textId="3DDB00B3" w:rsidR="00205291" w:rsidRPr="001B2F1C" w:rsidRDefault="00205291" w:rsidP="00AF634F">
      <w:pPr>
        <w:spacing w:after="0"/>
        <w:ind w:left="426"/>
        <w:jc w:val="both"/>
        <w:rPr>
          <w:rFonts w:ascii="Verdana" w:eastAsia="Calibri" w:hAnsi="Verdana"/>
          <w:sz w:val="20"/>
          <w:szCs w:val="20"/>
        </w:rPr>
      </w:pPr>
      <w:r w:rsidRPr="001B2F1C">
        <w:rPr>
          <w:rFonts w:ascii="Verdana" w:eastAsia="Calibri" w:hAnsi="Verdana"/>
          <w:sz w:val="20"/>
          <w:szCs w:val="20"/>
        </w:rPr>
        <w:t>Wykonawca zobowiązuje się do dysponowania składem osobowym posiadającym odpowiednie kwalifikacje i uprawnienia do wykonania Przedmiotu Zamówienia oraz dysponowania zapleczem materialnym i technicznym umożliwiającym wykonanie Umowy zgodnie z jej przedmiotem i treścią;</w:t>
      </w:r>
    </w:p>
    <w:p w14:paraId="632AD4A4" w14:textId="77777777" w:rsidR="00205291" w:rsidRPr="001B2F1C" w:rsidRDefault="00205291" w:rsidP="00AF634F">
      <w:pPr>
        <w:spacing w:after="0"/>
        <w:ind w:left="426"/>
        <w:jc w:val="both"/>
        <w:rPr>
          <w:rFonts w:ascii="Verdana" w:eastAsia="Calibri" w:hAnsi="Verdana"/>
          <w:sz w:val="20"/>
          <w:szCs w:val="20"/>
        </w:rPr>
      </w:pPr>
      <w:r w:rsidRPr="001B2F1C">
        <w:rPr>
          <w:rFonts w:ascii="Verdana" w:hAnsi="Verdana"/>
          <w:sz w:val="20"/>
          <w:szCs w:val="20"/>
        </w:rPr>
        <w:t>Wykonawca, wskaże osoby na funkcje i w ilości wymienionej poniżej, które spełniają następujące wymagania:</w:t>
      </w:r>
    </w:p>
    <w:p w14:paraId="7D2C7B9B" w14:textId="77777777" w:rsidR="00205291" w:rsidRPr="00205291" w:rsidRDefault="00205291" w:rsidP="00AF634F">
      <w:pPr>
        <w:tabs>
          <w:tab w:val="left" w:pos="709"/>
          <w:tab w:val="left" w:pos="1134"/>
        </w:tabs>
        <w:spacing w:after="0"/>
        <w:jc w:val="both"/>
        <w:rPr>
          <w:rFonts w:ascii="Verdana" w:hAnsi="Verdana"/>
          <w:sz w:val="20"/>
          <w:szCs w:val="20"/>
          <w:u w:val="single"/>
        </w:rPr>
      </w:pPr>
      <w:r>
        <w:rPr>
          <w:rFonts w:ascii="Verdana" w:hAnsi="Verdana"/>
          <w:b/>
          <w:i/>
          <w:sz w:val="20"/>
          <w:szCs w:val="20"/>
        </w:rPr>
        <w:tab/>
      </w:r>
      <w:r w:rsidRPr="00205291">
        <w:rPr>
          <w:rFonts w:ascii="Verdana" w:hAnsi="Verdana"/>
          <w:sz w:val="20"/>
          <w:szCs w:val="20"/>
          <w:u w:val="single"/>
        </w:rPr>
        <w:t>Kierownik Zespołu:</w:t>
      </w:r>
    </w:p>
    <w:p w14:paraId="2E8ED5F5" w14:textId="77777777" w:rsidR="00205291" w:rsidRPr="001B2F1C" w:rsidRDefault="00205291" w:rsidP="00AF634F">
      <w:pPr>
        <w:tabs>
          <w:tab w:val="left" w:pos="1134"/>
        </w:tabs>
        <w:spacing w:after="0"/>
        <w:ind w:left="993"/>
        <w:jc w:val="both"/>
        <w:rPr>
          <w:rFonts w:ascii="Verdana" w:hAnsi="Verdana"/>
          <w:sz w:val="20"/>
          <w:szCs w:val="20"/>
        </w:rPr>
      </w:pPr>
      <w:r w:rsidRPr="001B2F1C">
        <w:rPr>
          <w:rFonts w:ascii="Verdana" w:hAnsi="Verdana"/>
          <w:sz w:val="20"/>
          <w:szCs w:val="20"/>
        </w:rPr>
        <w:t>Wymagana liczba osób: 1</w:t>
      </w:r>
    </w:p>
    <w:p w14:paraId="38B2DA2B" w14:textId="77777777" w:rsidR="00205291" w:rsidRPr="001B2F1C" w:rsidRDefault="00205291" w:rsidP="00AF634F">
      <w:pPr>
        <w:tabs>
          <w:tab w:val="left" w:pos="1134"/>
        </w:tabs>
        <w:spacing w:after="0"/>
        <w:ind w:left="993"/>
        <w:jc w:val="both"/>
        <w:rPr>
          <w:rFonts w:ascii="Verdana" w:hAnsi="Verdana"/>
          <w:sz w:val="20"/>
          <w:szCs w:val="20"/>
          <w:u w:val="single"/>
        </w:rPr>
      </w:pPr>
      <w:r w:rsidRPr="00205291">
        <w:rPr>
          <w:rFonts w:ascii="Verdana" w:hAnsi="Verdana"/>
          <w:i/>
          <w:sz w:val="20"/>
          <w:szCs w:val="20"/>
        </w:rPr>
        <w:t>Minimalne kwalifikacje:</w:t>
      </w:r>
      <w:r w:rsidRPr="001B2F1C">
        <w:rPr>
          <w:rFonts w:ascii="Verdana" w:hAnsi="Verdana"/>
          <w:sz w:val="20"/>
          <w:szCs w:val="20"/>
        </w:rPr>
        <w:t xml:space="preserve"> </w:t>
      </w:r>
      <w:r w:rsidRPr="001B2F1C">
        <w:rPr>
          <w:rFonts w:ascii="Verdana" w:eastAsia="Calibri" w:hAnsi="Verdana"/>
          <w:sz w:val="20"/>
          <w:szCs w:val="20"/>
        </w:rPr>
        <w:t>osoba wskazana do pełnienia funkcji Kierownika Zespołu musi posiadać wykształce</w:t>
      </w:r>
      <w:r>
        <w:rPr>
          <w:rFonts w:ascii="Verdana" w:eastAsia="Calibri" w:hAnsi="Verdana"/>
          <w:sz w:val="20"/>
          <w:szCs w:val="20"/>
        </w:rPr>
        <w:t>nie wyższe kierunkowe</w:t>
      </w:r>
      <w:r w:rsidR="00A95AD7">
        <w:rPr>
          <w:rFonts w:ascii="Verdana" w:eastAsia="Calibri" w:hAnsi="Verdana"/>
          <w:sz w:val="20"/>
          <w:szCs w:val="20"/>
        </w:rPr>
        <w:t>,</w:t>
      </w:r>
      <w:r>
        <w:rPr>
          <w:rFonts w:ascii="Verdana" w:eastAsia="Calibri" w:hAnsi="Verdana"/>
          <w:sz w:val="20"/>
          <w:szCs w:val="20"/>
        </w:rPr>
        <w:t xml:space="preserve"> związane </w:t>
      </w:r>
      <w:r w:rsidRPr="001B2F1C">
        <w:rPr>
          <w:rFonts w:ascii="Verdana" w:eastAsia="Calibri" w:hAnsi="Verdana"/>
          <w:sz w:val="20"/>
          <w:szCs w:val="20"/>
        </w:rPr>
        <w:t xml:space="preserve">z gospodarką zieleni lub dendrologią </w:t>
      </w:r>
      <w:r w:rsidR="00451A96">
        <w:rPr>
          <w:rFonts w:ascii="Verdana" w:eastAsia="Calibri" w:hAnsi="Verdana"/>
          <w:sz w:val="20"/>
          <w:szCs w:val="20"/>
        </w:rPr>
        <w:t xml:space="preserve">lub ochroną środowiska </w:t>
      </w:r>
      <w:r w:rsidRPr="001B2F1C">
        <w:rPr>
          <w:rFonts w:ascii="Verdana" w:eastAsia="Calibri" w:hAnsi="Verdana"/>
          <w:sz w:val="20"/>
          <w:szCs w:val="20"/>
        </w:rPr>
        <w:t>(leśnictwo, ogrodnictwo, architektura krajobrazu</w:t>
      </w:r>
      <w:r w:rsidR="00451A96">
        <w:rPr>
          <w:rFonts w:ascii="Verdana" w:eastAsia="Calibri" w:hAnsi="Verdana"/>
          <w:sz w:val="20"/>
          <w:szCs w:val="20"/>
        </w:rPr>
        <w:t>, ochrona środowiska</w:t>
      </w:r>
      <w:r w:rsidRPr="001B2F1C">
        <w:rPr>
          <w:rFonts w:ascii="Verdana" w:eastAsia="Calibri" w:hAnsi="Verdana"/>
          <w:sz w:val="20"/>
          <w:szCs w:val="20"/>
        </w:rPr>
        <w:t xml:space="preserve">); </w:t>
      </w:r>
    </w:p>
    <w:p w14:paraId="40686602" w14:textId="77777777" w:rsidR="00205291" w:rsidRPr="001B2F1C" w:rsidRDefault="00205291" w:rsidP="00AF634F">
      <w:pPr>
        <w:tabs>
          <w:tab w:val="left" w:pos="1134"/>
        </w:tabs>
        <w:spacing w:after="0"/>
        <w:ind w:left="993" w:hanging="425"/>
        <w:jc w:val="both"/>
        <w:rPr>
          <w:rFonts w:ascii="Verdana" w:hAnsi="Verdana"/>
          <w:sz w:val="20"/>
          <w:szCs w:val="20"/>
        </w:rPr>
      </w:pPr>
      <w:r w:rsidRPr="001B2F1C">
        <w:rPr>
          <w:rFonts w:ascii="Verdana" w:hAnsi="Verdana"/>
          <w:sz w:val="20"/>
          <w:szCs w:val="20"/>
        </w:rPr>
        <w:lastRenderedPageBreak/>
        <w:tab/>
      </w:r>
      <w:r w:rsidRPr="00205291">
        <w:rPr>
          <w:rFonts w:ascii="Verdana" w:hAnsi="Verdana"/>
          <w:i/>
          <w:sz w:val="20"/>
          <w:szCs w:val="20"/>
        </w:rPr>
        <w:t>Minimalne doświadczenie</w:t>
      </w:r>
      <w:r w:rsidRPr="001B2F1C">
        <w:rPr>
          <w:rFonts w:ascii="Verdana" w:hAnsi="Verdana"/>
          <w:sz w:val="20"/>
          <w:szCs w:val="20"/>
        </w:rPr>
        <w:t xml:space="preserve">: </w:t>
      </w:r>
      <w:r w:rsidRPr="001B2F1C">
        <w:rPr>
          <w:rFonts w:ascii="Verdana" w:eastAsia="Calibri" w:hAnsi="Verdana"/>
          <w:sz w:val="20"/>
          <w:szCs w:val="20"/>
        </w:rPr>
        <w:t xml:space="preserve">osoba wskazana do pełnienia funkcji Kierownika Zespołu wykaże, iż w okresie ostatnich </w:t>
      </w:r>
      <w:r w:rsidRPr="001B2F1C">
        <w:rPr>
          <w:rFonts w:ascii="Verdana" w:hAnsi="Verdana"/>
          <w:sz w:val="20"/>
          <w:szCs w:val="20"/>
        </w:rPr>
        <w:t>3 lat przed upływem terminu składania ofert brała udział w realizacji co najmniej dwóch usług polegających na inwentaryzacji dendrologicznej lub n</w:t>
      </w:r>
      <w:r>
        <w:rPr>
          <w:rFonts w:ascii="Verdana" w:hAnsi="Verdana"/>
          <w:sz w:val="20"/>
          <w:szCs w:val="20"/>
        </w:rPr>
        <w:t xml:space="preserve">adzorze inwestorskim </w:t>
      </w:r>
      <w:r w:rsidRPr="001B2F1C">
        <w:rPr>
          <w:rFonts w:ascii="Verdana" w:hAnsi="Verdana"/>
          <w:sz w:val="20"/>
          <w:szCs w:val="20"/>
        </w:rPr>
        <w:t>w zakresie gospodarki zielenią, w tym pielęgnacji zieleni (drzewa i krzewy).</w:t>
      </w:r>
    </w:p>
    <w:p w14:paraId="001E3206" w14:textId="77777777" w:rsidR="00205291" w:rsidRPr="00205291" w:rsidRDefault="00205291" w:rsidP="00AF634F">
      <w:pPr>
        <w:tabs>
          <w:tab w:val="left" w:pos="426"/>
        </w:tabs>
        <w:spacing w:after="0"/>
        <w:jc w:val="both"/>
        <w:rPr>
          <w:rFonts w:ascii="Verdana" w:hAnsi="Verdana"/>
          <w:sz w:val="20"/>
          <w:szCs w:val="20"/>
          <w:u w:val="single"/>
        </w:rPr>
      </w:pPr>
      <w:r>
        <w:rPr>
          <w:rFonts w:ascii="Verdana" w:hAnsi="Verdana"/>
          <w:b/>
          <w:i/>
          <w:sz w:val="20"/>
          <w:szCs w:val="20"/>
        </w:rPr>
        <w:tab/>
      </w:r>
      <w:r>
        <w:rPr>
          <w:rFonts w:ascii="Verdana" w:hAnsi="Verdana"/>
          <w:b/>
          <w:i/>
          <w:sz w:val="20"/>
          <w:szCs w:val="20"/>
        </w:rPr>
        <w:tab/>
      </w:r>
      <w:r w:rsidRPr="00205291">
        <w:rPr>
          <w:rFonts w:ascii="Verdana" w:hAnsi="Verdana"/>
          <w:sz w:val="20"/>
          <w:szCs w:val="20"/>
          <w:u w:val="single"/>
        </w:rPr>
        <w:t>Zastępca Kierownika Zespołu:</w:t>
      </w:r>
    </w:p>
    <w:p w14:paraId="2171B4BF" w14:textId="77777777" w:rsidR="00205291" w:rsidRPr="001B2F1C" w:rsidRDefault="00205291" w:rsidP="00AF634F">
      <w:pPr>
        <w:tabs>
          <w:tab w:val="left" w:pos="993"/>
        </w:tabs>
        <w:spacing w:after="0"/>
        <w:ind w:left="993"/>
        <w:jc w:val="both"/>
        <w:rPr>
          <w:rFonts w:ascii="Verdana" w:hAnsi="Verdana"/>
          <w:sz w:val="20"/>
          <w:szCs w:val="20"/>
        </w:rPr>
      </w:pPr>
      <w:r w:rsidRPr="001B2F1C">
        <w:rPr>
          <w:rFonts w:ascii="Verdana" w:hAnsi="Verdana"/>
          <w:sz w:val="20"/>
          <w:szCs w:val="20"/>
        </w:rPr>
        <w:t>Wymagana liczba osób: 1</w:t>
      </w:r>
    </w:p>
    <w:p w14:paraId="222FCF71" w14:textId="77777777" w:rsidR="00205291" w:rsidRPr="001B2F1C" w:rsidRDefault="00205291" w:rsidP="00AF634F">
      <w:pPr>
        <w:tabs>
          <w:tab w:val="left" w:pos="993"/>
        </w:tabs>
        <w:spacing w:after="0"/>
        <w:ind w:left="993"/>
        <w:jc w:val="both"/>
        <w:rPr>
          <w:rFonts w:ascii="Verdana" w:hAnsi="Verdana"/>
          <w:sz w:val="20"/>
          <w:szCs w:val="20"/>
          <w:u w:val="single"/>
        </w:rPr>
      </w:pPr>
      <w:r w:rsidRPr="00205291">
        <w:rPr>
          <w:rFonts w:ascii="Verdana" w:hAnsi="Verdana"/>
          <w:i/>
          <w:sz w:val="20"/>
          <w:szCs w:val="20"/>
        </w:rPr>
        <w:t>Minimalne kwalifikacje:</w:t>
      </w:r>
      <w:r w:rsidRPr="001B2F1C">
        <w:rPr>
          <w:rFonts w:ascii="Verdana" w:hAnsi="Verdana"/>
          <w:sz w:val="20"/>
          <w:szCs w:val="20"/>
        </w:rPr>
        <w:t xml:space="preserve"> </w:t>
      </w:r>
      <w:r w:rsidRPr="001B2F1C">
        <w:rPr>
          <w:rFonts w:ascii="Verdana" w:eastAsia="Calibri" w:hAnsi="Verdana"/>
          <w:sz w:val="20"/>
          <w:szCs w:val="20"/>
        </w:rPr>
        <w:t>osoba wskazana do pełnienia funkcji Zastępcy Kierownika Zespołu musi posiadać wykształcenie wyższe kierunkowe</w:t>
      </w:r>
      <w:r w:rsidR="00A95AD7">
        <w:rPr>
          <w:rFonts w:ascii="Verdana" w:eastAsia="Calibri" w:hAnsi="Verdana"/>
          <w:sz w:val="20"/>
          <w:szCs w:val="20"/>
        </w:rPr>
        <w:t>,</w:t>
      </w:r>
      <w:r w:rsidRPr="00554FB3">
        <w:rPr>
          <w:rFonts w:ascii="Verdana" w:eastAsia="Calibri" w:hAnsi="Verdana"/>
          <w:color w:val="00B050"/>
          <w:sz w:val="20"/>
          <w:szCs w:val="20"/>
        </w:rPr>
        <w:t xml:space="preserve"> </w:t>
      </w:r>
      <w:r w:rsidRPr="001B2F1C">
        <w:rPr>
          <w:rFonts w:ascii="Verdana" w:eastAsia="Calibri" w:hAnsi="Verdana"/>
          <w:sz w:val="20"/>
          <w:szCs w:val="20"/>
        </w:rPr>
        <w:t xml:space="preserve">związane </w:t>
      </w:r>
      <w:r>
        <w:rPr>
          <w:rFonts w:ascii="Verdana" w:eastAsia="Calibri" w:hAnsi="Verdana"/>
          <w:sz w:val="20"/>
          <w:szCs w:val="20"/>
        </w:rPr>
        <w:br/>
      </w:r>
      <w:r w:rsidRPr="001B2F1C">
        <w:rPr>
          <w:rFonts w:ascii="Verdana" w:eastAsia="Calibri" w:hAnsi="Verdana"/>
          <w:sz w:val="20"/>
          <w:szCs w:val="20"/>
        </w:rPr>
        <w:t xml:space="preserve">z gospodarką zieleni lub dendrologią </w:t>
      </w:r>
      <w:r w:rsidR="00451A96">
        <w:rPr>
          <w:rFonts w:ascii="Verdana" w:eastAsia="Calibri" w:hAnsi="Verdana"/>
          <w:sz w:val="20"/>
          <w:szCs w:val="20"/>
        </w:rPr>
        <w:t xml:space="preserve">lub ochroną środowiska </w:t>
      </w:r>
      <w:r w:rsidRPr="001B2F1C">
        <w:rPr>
          <w:rFonts w:ascii="Verdana" w:eastAsia="Calibri" w:hAnsi="Verdana"/>
          <w:sz w:val="20"/>
          <w:szCs w:val="20"/>
        </w:rPr>
        <w:t>(leśnictwo, ogrodnictwo, architektura krajobrazu</w:t>
      </w:r>
      <w:r w:rsidR="00451A96">
        <w:rPr>
          <w:rFonts w:ascii="Verdana" w:eastAsia="Calibri" w:hAnsi="Verdana"/>
          <w:sz w:val="20"/>
          <w:szCs w:val="20"/>
        </w:rPr>
        <w:t>, ochrona środowiska</w:t>
      </w:r>
      <w:r w:rsidRPr="001B2F1C">
        <w:rPr>
          <w:rFonts w:ascii="Verdana" w:eastAsia="Calibri" w:hAnsi="Verdana"/>
          <w:sz w:val="20"/>
          <w:szCs w:val="20"/>
        </w:rPr>
        <w:t xml:space="preserve">); </w:t>
      </w:r>
    </w:p>
    <w:p w14:paraId="1F35F1ED" w14:textId="77777777" w:rsidR="00205291" w:rsidRPr="001B2F1C" w:rsidRDefault="00205291" w:rsidP="00AF634F">
      <w:pPr>
        <w:tabs>
          <w:tab w:val="left" w:pos="993"/>
        </w:tabs>
        <w:spacing w:after="0"/>
        <w:ind w:left="993"/>
        <w:jc w:val="both"/>
        <w:rPr>
          <w:rFonts w:ascii="Verdana" w:hAnsi="Verdana"/>
          <w:sz w:val="20"/>
          <w:szCs w:val="20"/>
        </w:rPr>
      </w:pPr>
      <w:r w:rsidRPr="00205291">
        <w:rPr>
          <w:rFonts w:ascii="Verdana" w:hAnsi="Verdana"/>
          <w:i/>
          <w:sz w:val="20"/>
          <w:szCs w:val="20"/>
        </w:rPr>
        <w:t>Minimalne doświadczenie</w:t>
      </w:r>
      <w:r w:rsidRPr="001B2F1C">
        <w:rPr>
          <w:rFonts w:ascii="Verdana" w:hAnsi="Verdana"/>
          <w:sz w:val="20"/>
          <w:szCs w:val="20"/>
        </w:rPr>
        <w:t xml:space="preserve">: </w:t>
      </w:r>
      <w:r w:rsidRPr="001B2F1C">
        <w:rPr>
          <w:rFonts w:ascii="Verdana" w:eastAsia="Calibri" w:hAnsi="Verdana"/>
          <w:sz w:val="20"/>
          <w:szCs w:val="20"/>
        </w:rPr>
        <w:t xml:space="preserve">osoba wskazana do pełnienia funkcji Zastępcy Kierownika Zespołu wykaże, iż w okresie ostatnich </w:t>
      </w:r>
      <w:r w:rsidRPr="001B2F1C">
        <w:rPr>
          <w:rFonts w:ascii="Verdana" w:hAnsi="Verdana"/>
          <w:sz w:val="20"/>
          <w:szCs w:val="20"/>
        </w:rPr>
        <w:t>3 lat przed upływem terminu składania ofert brała udział w realizacji co najmniej jednej usługi polegającej na inwentaryzacji dendrologic</w:t>
      </w:r>
      <w:r>
        <w:rPr>
          <w:rFonts w:ascii="Verdana" w:hAnsi="Verdana"/>
          <w:sz w:val="20"/>
          <w:szCs w:val="20"/>
        </w:rPr>
        <w:t xml:space="preserve">znej lub nadzorze inwestorskim </w:t>
      </w:r>
      <w:r w:rsidRPr="001B2F1C">
        <w:rPr>
          <w:rFonts w:ascii="Verdana" w:hAnsi="Verdana"/>
          <w:sz w:val="20"/>
          <w:szCs w:val="20"/>
        </w:rPr>
        <w:t>w zakresie gospodarki zielenią, w tym pielęgnacji zieleni przydrożnej (drzewa i krzewy).</w:t>
      </w:r>
    </w:p>
    <w:p w14:paraId="738EDCB3" w14:textId="77777777" w:rsidR="00205291" w:rsidRPr="001B2F1C" w:rsidRDefault="00205291" w:rsidP="00AF634F">
      <w:pPr>
        <w:tabs>
          <w:tab w:val="left" w:pos="426"/>
          <w:tab w:val="left" w:pos="1276"/>
        </w:tabs>
        <w:spacing w:after="0"/>
        <w:ind w:left="426"/>
        <w:jc w:val="both"/>
        <w:rPr>
          <w:rFonts w:ascii="Verdana" w:hAnsi="Verdana"/>
          <w:sz w:val="20"/>
          <w:szCs w:val="20"/>
        </w:rPr>
      </w:pPr>
      <w:r w:rsidRPr="001B2F1C">
        <w:rPr>
          <w:rFonts w:ascii="Verdana" w:hAnsi="Verdana"/>
          <w:sz w:val="20"/>
          <w:szCs w:val="20"/>
        </w:rPr>
        <w:t>Osoba wskazana do udziału w zadan</w:t>
      </w:r>
      <w:r>
        <w:rPr>
          <w:rFonts w:ascii="Verdana" w:hAnsi="Verdana"/>
          <w:sz w:val="20"/>
          <w:szCs w:val="20"/>
        </w:rPr>
        <w:t xml:space="preserve">iu może pełnić wyłącznie jedną </w:t>
      </w:r>
      <w:r w:rsidRPr="001B2F1C">
        <w:rPr>
          <w:rFonts w:ascii="Verdana" w:hAnsi="Verdana"/>
          <w:sz w:val="20"/>
          <w:szCs w:val="20"/>
        </w:rPr>
        <w:t>z ww. funkcji.</w:t>
      </w:r>
      <w:r>
        <w:rPr>
          <w:rFonts w:ascii="Verdana" w:hAnsi="Verdana"/>
          <w:sz w:val="20"/>
          <w:szCs w:val="20"/>
        </w:rPr>
        <w:t xml:space="preserve"> </w:t>
      </w:r>
      <w:r w:rsidRPr="001B2F1C">
        <w:rPr>
          <w:rFonts w:ascii="Verdana" w:hAnsi="Verdana"/>
          <w:sz w:val="20"/>
          <w:szCs w:val="20"/>
        </w:rPr>
        <w:t>Zamawiający zastrzega, iż wskazane osoby do realizacji zadania nie mogą uczestniczyć jednocześnie podczas realizacji części r</w:t>
      </w:r>
      <w:r>
        <w:rPr>
          <w:rFonts w:ascii="Verdana" w:hAnsi="Verdana"/>
          <w:sz w:val="20"/>
          <w:szCs w:val="20"/>
        </w:rPr>
        <w:t>egion</w:t>
      </w:r>
      <w:r w:rsidR="005A4621">
        <w:rPr>
          <w:rFonts w:ascii="Verdana" w:hAnsi="Verdana"/>
          <w:sz w:val="20"/>
          <w:szCs w:val="20"/>
        </w:rPr>
        <w:t>u</w:t>
      </w:r>
      <w:r>
        <w:rPr>
          <w:rFonts w:ascii="Verdana" w:hAnsi="Verdana"/>
          <w:sz w:val="20"/>
          <w:szCs w:val="20"/>
        </w:rPr>
        <w:t xml:space="preserve"> południe i region</w:t>
      </w:r>
      <w:r w:rsidR="005A4621">
        <w:rPr>
          <w:rFonts w:ascii="Verdana" w:hAnsi="Verdana"/>
          <w:sz w:val="20"/>
          <w:szCs w:val="20"/>
        </w:rPr>
        <w:t>u</w:t>
      </w:r>
      <w:r>
        <w:rPr>
          <w:rFonts w:ascii="Verdana" w:hAnsi="Verdana"/>
          <w:sz w:val="20"/>
          <w:szCs w:val="20"/>
        </w:rPr>
        <w:t xml:space="preserve"> północ. </w:t>
      </w:r>
      <w:r w:rsidRPr="001B2F1C">
        <w:rPr>
          <w:rFonts w:ascii="Verdana" w:hAnsi="Verdana" w:cs="Arial"/>
          <w:sz w:val="20"/>
        </w:rPr>
        <w:t>Wykonawca nie może zaproponować tej samej osoby do równoczesnego pełnienia kilku funkcji.</w:t>
      </w:r>
    </w:p>
    <w:p w14:paraId="4AB5A36E" w14:textId="77777777" w:rsidR="00205291" w:rsidRPr="00205291" w:rsidRDefault="00205291" w:rsidP="00AF634F">
      <w:pPr>
        <w:tabs>
          <w:tab w:val="left" w:pos="567"/>
          <w:tab w:val="left" w:pos="993"/>
        </w:tabs>
        <w:spacing w:after="0"/>
        <w:ind w:left="426"/>
        <w:jc w:val="both"/>
        <w:rPr>
          <w:rFonts w:ascii="Verdana" w:eastAsia="Calibri" w:hAnsi="Verdana"/>
          <w:sz w:val="20"/>
          <w:szCs w:val="20"/>
        </w:rPr>
      </w:pPr>
      <w:r w:rsidRPr="00205291">
        <w:rPr>
          <w:rFonts w:ascii="Verdana" w:hAnsi="Verdana" w:cs="Arial"/>
          <w:sz w:val="20"/>
        </w:rPr>
        <w:t xml:space="preserve">Dobór ilości osób o odpowiednich kwalifikacjach winien </w:t>
      </w:r>
      <w:r w:rsidRPr="00205291">
        <w:rPr>
          <w:rFonts w:ascii="Verdana" w:eastAsia="Calibri" w:hAnsi="Verdana"/>
          <w:sz w:val="20"/>
          <w:szCs w:val="20"/>
        </w:rPr>
        <w:t>umożliwić wykonanie Umowy zgodnie z jej przedmiotem i treścią.</w:t>
      </w:r>
    </w:p>
    <w:p w14:paraId="354B9C16" w14:textId="77777777" w:rsidR="00205291" w:rsidRPr="001B2F1C" w:rsidRDefault="00205291" w:rsidP="00AF634F">
      <w:pPr>
        <w:spacing w:after="0"/>
        <w:ind w:left="426"/>
        <w:jc w:val="both"/>
        <w:rPr>
          <w:rFonts w:ascii="Verdana" w:eastAsia="Calibri" w:hAnsi="Verdana"/>
          <w:sz w:val="20"/>
          <w:szCs w:val="20"/>
        </w:rPr>
      </w:pPr>
      <w:r w:rsidRPr="001B2F1C">
        <w:rPr>
          <w:rFonts w:ascii="Verdana" w:eastAsia="Calibri" w:hAnsi="Verdana"/>
          <w:sz w:val="20"/>
          <w:szCs w:val="20"/>
        </w:rPr>
        <w:t>Wykonawca zobowiązany jest do posiadania ważnego i aktualnego ubezpieczenia od odpowiedzialności cywilnej w zakresie prowadzonej działalności gospodarczej. Wykonawca przedłoży powyższy dokument do wglądu na wezwanie Zamawiającego po podpisaniu umowy.</w:t>
      </w:r>
    </w:p>
    <w:p w14:paraId="30AFCBC3" w14:textId="77777777" w:rsidR="00205291" w:rsidRDefault="00205291" w:rsidP="00AF634F">
      <w:pPr>
        <w:tabs>
          <w:tab w:val="center" w:pos="426"/>
          <w:tab w:val="right" w:pos="851"/>
        </w:tabs>
        <w:spacing w:after="0"/>
        <w:jc w:val="both"/>
        <w:rPr>
          <w:rFonts w:ascii="Verdana" w:eastAsia="Times New Roman" w:hAnsi="Verdana" w:cs="Times New Roman"/>
          <w:sz w:val="20"/>
          <w:szCs w:val="20"/>
          <w:lang w:eastAsia="pl-PL"/>
        </w:rPr>
      </w:pPr>
    </w:p>
    <w:p w14:paraId="42A10046" w14:textId="77777777" w:rsidR="00AD16DA" w:rsidRDefault="00AD16DA" w:rsidP="00AD16DA">
      <w:pPr>
        <w:tabs>
          <w:tab w:val="center" w:pos="426"/>
          <w:tab w:val="right" w:pos="9356"/>
        </w:tabs>
        <w:spacing w:after="0"/>
        <w:ind w:left="425"/>
        <w:jc w:val="both"/>
        <w:rPr>
          <w:rFonts w:ascii="Verdana" w:eastAsia="Times New Roman" w:hAnsi="Verdana" w:cs="Times New Roman"/>
          <w:b/>
          <w:bCs/>
          <w:sz w:val="20"/>
          <w:szCs w:val="20"/>
          <w:u w:val="single"/>
          <w:lang w:eastAsia="pl-PL"/>
        </w:rPr>
      </w:pPr>
      <w:r>
        <w:rPr>
          <w:rFonts w:ascii="Verdana" w:eastAsia="Times New Roman" w:hAnsi="Verdana" w:cs="Times New Roman"/>
          <w:b/>
          <w:bCs/>
          <w:sz w:val="20"/>
          <w:szCs w:val="20"/>
          <w:u w:val="single"/>
          <w:lang w:eastAsia="pl-PL"/>
        </w:rPr>
        <w:t>Szacunki brakarskie</w:t>
      </w:r>
    </w:p>
    <w:p w14:paraId="4A03A31E" w14:textId="77777777" w:rsidR="00AD16DA" w:rsidRDefault="00AD16DA" w:rsidP="00AF634F">
      <w:pPr>
        <w:tabs>
          <w:tab w:val="center" w:pos="426"/>
          <w:tab w:val="right" w:pos="851"/>
        </w:tabs>
        <w:spacing w:after="0"/>
        <w:jc w:val="both"/>
        <w:rPr>
          <w:rFonts w:ascii="Verdana" w:eastAsia="Times New Roman" w:hAnsi="Verdana" w:cs="Times New Roman"/>
          <w:sz w:val="20"/>
          <w:szCs w:val="20"/>
          <w:lang w:eastAsia="pl-PL"/>
        </w:rPr>
      </w:pPr>
    </w:p>
    <w:p w14:paraId="1CAB0279" w14:textId="0611F45C" w:rsidR="00AD16DA" w:rsidRDefault="00AD16DA" w:rsidP="00AD16DA">
      <w:pPr>
        <w:tabs>
          <w:tab w:val="center" w:pos="426"/>
          <w:tab w:val="right" w:pos="9356"/>
        </w:tabs>
        <w:spacing w:after="0"/>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Wykonawca zobowiązany jest zapewnić wykonanie usług objętych umow</w:t>
      </w:r>
      <w:r w:rsidR="001E41D2">
        <w:rPr>
          <w:rFonts w:ascii="Verdana" w:eastAsia="Times New Roman" w:hAnsi="Verdana" w:cs="Times New Roman"/>
          <w:sz w:val="20"/>
          <w:szCs w:val="20"/>
          <w:lang w:eastAsia="pl-PL"/>
        </w:rPr>
        <w:t>ą</w:t>
      </w:r>
      <w:r>
        <w:rPr>
          <w:rFonts w:ascii="Verdana" w:eastAsia="Times New Roman" w:hAnsi="Verdana" w:cs="Times New Roman"/>
          <w:sz w:val="20"/>
          <w:szCs w:val="20"/>
          <w:lang w:eastAsia="pl-PL"/>
        </w:rPr>
        <w:t xml:space="preserve"> przez osoby posiadające stosowne kwalifikacje zawodowe i uprawnienia do wykonywania usług szacunku brakarskiego</w:t>
      </w:r>
      <w:r w:rsidR="004003F8">
        <w:rPr>
          <w:rFonts w:ascii="Verdana" w:eastAsia="Times New Roman" w:hAnsi="Verdana" w:cs="Times New Roman"/>
          <w:sz w:val="20"/>
          <w:szCs w:val="20"/>
          <w:lang w:eastAsia="pl-PL"/>
        </w:rPr>
        <w:t>.</w:t>
      </w:r>
    </w:p>
    <w:p w14:paraId="6918F04E" w14:textId="77777777" w:rsidR="00C61515" w:rsidRPr="009F056A" w:rsidRDefault="00C61515" w:rsidP="00AF634F">
      <w:pPr>
        <w:tabs>
          <w:tab w:val="center" w:pos="426"/>
          <w:tab w:val="right" w:pos="851"/>
        </w:tabs>
        <w:spacing w:after="0"/>
        <w:jc w:val="both"/>
        <w:rPr>
          <w:rFonts w:ascii="Verdana" w:eastAsia="Times New Roman" w:hAnsi="Verdana" w:cs="Times New Roman"/>
          <w:sz w:val="20"/>
          <w:szCs w:val="20"/>
          <w:lang w:eastAsia="pl-PL"/>
        </w:rPr>
      </w:pPr>
    </w:p>
    <w:p w14:paraId="6328D486" w14:textId="77777777" w:rsidR="004F331C" w:rsidRPr="009F056A" w:rsidRDefault="004F331C" w:rsidP="00AF634F">
      <w:pPr>
        <w:numPr>
          <w:ilvl w:val="0"/>
          <w:numId w:val="30"/>
        </w:numPr>
        <w:tabs>
          <w:tab w:val="center" w:pos="426"/>
          <w:tab w:val="right" w:pos="709"/>
        </w:tabs>
        <w:spacing w:after="0"/>
        <w:ind w:hanging="720"/>
        <w:jc w:val="both"/>
        <w:rPr>
          <w:rFonts w:ascii="Verdana" w:eastAsia="Times New Roman" w:hAnsi="Verdana" w:cs="Times New Roman"/>
          <w:b/>
          <w:sz w:val="20"/>
          <w:szCs w:val="20"/>
          <w:lang w:eastAsia="pl-PL"/>
        </w:rPr>
      </w:pPr>
      <w:r w:rsidRPr="009F056A">
        <w:rPr>
          <w:rFonts w:ascii="Verdana" w:eastAsia="Times New Roman" w:hAnsi="Verdana" w:cs="Times New Roman"/>
          <w:b/>
          <w:sz w:val="20"/>
          <w:szCs w:val="20"/>
          <w:lang w:eastAsia="pl-PL"/>
        </w:rPr>
        <w:t>Warunki przekazania dokumentacji</w:t>
      </w:r>
    </w:p>
    <w:p w14:paraId="306E0CF8" w14:textId="77777777" w:rsidR="006B1A7F" w:rsidRPr="009F056A" w:rsidRDefault="006B1A7F" w:rsidP="00AF634F">
      <w:pPr>
        <w:tabs>
          <w:tab w:val="left" w:pos="426"/>
        </w:tabs>
        <w:spacing w:after="0"/>
        <w:ind w:left="426"/>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 xml:space="preserve">Dokumentacja z przeglądu drzew i krzewów winna zostać złożona w formie </w:t>
      </w:r>
      <w:r w:rsidR="007E0B1C">
        <w:rPr>
          <w:rFonts w:ascii="Verdana" w:eastAsia="Times New Roman" w:hAnsi="Verdana" w:cs="Times New Roman"/>
          <w:sz w:val="20"/>
          <w:szCs w:val="20"/>
          <w:lang w:eastAsia="pl-PL"/>
        </w:rPr>
        <w:t>Planu U</w:t>
      </w:r>
      <w:r w:rsidR="0035488E">
        <w:rPr>
          <w:rFonts w:ascii="Verdana" w:eastAsia="Times New Roman" w:hAnsi="Verdana" w:cs="Times New Roman"/>
          <w:sz w:val="20"/>
          <w:szCs w:val="20"/>
          <w:lang w:eastAsia="pl-PL"/>
        </w:rPr>
        <w:t xml:space="preserve">trzymania </w:t>
      </w:r>
      <w:r w:rsidR="007E0B1C">
        <w:rPr>
          <w:rFonts w:ascii="Verdana" w:eastAsia="Times New Roman" w:hAnsi="Verdana" w:cs="Times New Roman"/>
          <w:sz w:val="20"/>
          <w:szCs w:val="20"/>
          <w:lang w:eastAsia="pl-PL"/>
        </w:rPr>
        <w:t>Z</w:t>
      </w:r>
      <w:r w:rsidR="0035488E">
        <w:rPr>
          <w:rFonts w:ascii="Verdana" w:eastAsia="Times New Roman" w:hAnsi="Verdana" w:cs="Times New Roman"/>
          <w:sz w:val="20"/>
          <w:szCs w:val="20"/>
          <w:lang w:eastAsia="pl-PL"/>
        </w:rPr>
        <w:t>ieleni</w:t>
      </w:r>
      <w:r w:rsidR="00015BE3">
        <w:rPr>
          <w:rFonts w:ascii="Verdana" w:eastAsia="Times New Roman" w:hAnsi="Verdana" w:cs="Times New Roman"/>
          <w:sz w:val="20"/>
          <w:szCs w:val="20"/>
          <w:lang w:eastAsia="pl-PL"/>
        </w:rPr>
        <w:t>,</w:t>
      </w:r>
      <w:r w:rsidR="0035488E">
        <w:rPr>
          <w:rFonts w:ascii="Verdana" w:eastAsia="Times New Roman" w:hAnsi="Verdana" w:cs="Times New Roman"/>
          <w:sz w:val="20"/>
          <w:szCs w:val="20"/>
          <w:lang w:eastAsia="pl-PL"/>
        </w:rPr>
        <w:t xml:space="preserve"> </w:t>
      </w:r>
      <w:r w:rsidR="007E0B1C">
        <w:rPr>
          <w:rFonts w:ascii="Verdana" w:eastAsia="Times New Roman" w:hAnsi="Verdana" w:cs="Times New Roman"/>
          <w:sz w:val="20"/>
          <w:szCs w:val="20"/>
          <w:lang w:eastAsia="pl-PL"/>
        </w:rPr>
        <w:t>osobno dla każdego z Rejonów</w:t>
      </w:r>
      <w:r w:rsidR="008B0DFA">
        <w:rPr>
          <w:rFonts w:ascii="Verdana" w:eastAsia="Times New Roman" w:hAnsi="Verdana" w:cs="Times New Roman"/>
          <w:sz w:val="20"/>
          <w:szCs w:val="20"/>
          <w:lang w:eastAsia="pl-PL"/>
        </w:rPr>
        <w:t>. Plan Utrzymania Zieleni</w:t>
      </w:r>
      <w:r w:rsidR="00015BE3">
        <w:rPr>
          <w:rFonts w:ascii="Verdana" w:eastAsia="Times New Roman" w:hAnsi="Verdana" w:cs="Times New Roman"/>
          <w:sz w:val="20"/>
          <w:szCs w:val="20"/>
          <w:lang w:eastAsia="pl-PL"/>
        </w:rPr>
        <w:t xml:space="preserve"> zawierać będzie</w:t>
      </w:r>
      <w:r w:rsidRPr="009F056A">
        <w:rPr>
          <w:rFonts w:ascii="Verdana" w:eastAsia="Times New Roman" w:hAnsi="Verdana" w:cs="Times New Roman"/>
          <w:sz w:val="20"/>
          <w:szCs w:val="20"/>
          <w:lang w:eastAsia="pl-PL"/>
        </w:rPr>
        <w:t>:</w:t>
      </w:r>
    </w:p>
    <w:p w14:paraId="08F45C57" w14:textId="77777777" w:rsidR="006B1A7F" w:rsidRPr="009F056A" w:rsidRDefault="00CE3A00" w:rsidP="00AF634F">
      <w:pPr>
        <w:pStyle w:val="Akapitzlist"/>
        <w:numPr>
          <w:ilvl w:val="0"/>
          <w:numId w:val="14"/>
        </w:numPr>
        <w:tabs>
          <w:tab w:val="left" w:pos="426"/>
        </w:tabs>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Stronę tytułową zawierającą: </w:t>
      </w:r>
      <w:r w:rsidR="006B1A7F" w:rsidRPr="009F056A">
        <w:rPr>
          <w:rFonts w:ascii="Verdana" w:eastAsia="Times New Roman" w:hAnsi="Verdana" w:cs="Times New Roman"/>
          <w:sz w:val="20"/>
          <w:szCs w:val="20"/>
          <w:lang w:eastAsia="pl-PL"/>
        </w:rPr>
        <w:t>nazwę Wykonawcy, skład</w:t>
      </w:r>
      <w:r w:rsidR="00884AED">
        <w:rPr>
          <w:rFonts w:ascii="Verdana" w:eastAsia="Times New Roman" w:hAnsi="Verdana" w:cs="Times New Roman"/>
          <w:sz w:val="20"/>
          <w:szCs w:val="20"/>
          <w:lang w:eastAsia="pl-PL"/>
        </w:rPr>
        <w:t xml:space="preserve"> zespołu </w:t>
      </w:r>
      <w:r>
        <w:rPr>
          <w:rFonts w:ascii="Verdana" w:eastAsia="Times New Roman" w:hAnsi="Verdana" w:cs="Times New Roman"/>
          <w:sz w:val="20"/>
          <w:szCs w:val="20"/>
          <w:lang w:eastAsia="pl-PL"/>
        </w:rPr>
        <w:t>(osoby biorące</w:t>
      </w:r>
      <w:r w:rsidR="00884AED">
        <w:rPr>
          <w:rFonts w:ascii="Verdana" w:eastAsia="Times New Roman" w:hAnsi="Verdana" w:cs="Times New Roman"/>
          <w:sz w:val="20"/>
          <w:szCs w:val="20"/>
          <w:lang w:eastAsia="pl-PL"/>
        </w:rPr>
        <w:t xml:space="preserve"> udział </w:t>
      </w:r>
      <w:r w:rsidR="006B1A7F" w:rsidRPr="009F056A">
        <w:rPr>
          <w:rFonts w:ascii="Verdana" w:eastAsia="Times New Roman" w:hAnsi="Verdana" w:cs="Times New Roman"/>
          <w:sz w:val="20"/>
          <w:szCs w:val="20"/>
          <w:lang w:eastAsia="pl-PL"/>
        </w:rPr>
        <w:t>w opracowani</w:t>
      </w:r>
      <w:r w:rsidR="0059506F" w:rsidRPr="009F056A">
        <w:rPr>
          <w:rFonts w:ascii="Verdana" w:eastAsia="Times New Roman" w:hAnsi="Verdana" w:cs="Times New Roman"/>
          <w:sz w:val="20"/>
          <w:szCs w:val="20"/>
          <w:lang w:eastAsia="pl-PL"/>
        </w:rPr>
        <w:t>u</w:t>
      </w:r>
      <w:r w:rsidR="006B1A7F" w:rsidRPr="009F056A">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Planu Utrzymania Z</w:t>
      </w:r>
      <w:r w:rsidR="009F056A" w:rsidRPr="009F056A">
        <w:rPr>
          <w:rFonts w:ascii="Verdana" w:eastAsia="Times New Roman" w:hAnsi="Verdana" w:cs="Times New Roman"/>
          <w:sz w:val="20"/>
          <w:szCs w:val="20"/>
          <w:lang w:eastAsia="pl-PL"/>
        </w:rPr>
        <w:t>ieleni</w:t>
      </w:r>
      <w:r>
        <w:rPr>
          <w:rFonts w:ascii="Verdana" w:eastAsia="Times New Roman" w:hAnsi="Verdana" w:cs="Times New Roman"/>
          <w:sz w:val="20"/>
          <w:szCs w:val="20"/>
          <w:lang w:eastAsia="pl-PL"/>
        </w:rPr>
        <w:t>)</w:t>
      </w:r>
      <w:r w:rsidR="006B1A7F" w:rsidRPr="009F056A">
        <w:rPr>
          <w:rFonts w:ascii="Verdana" w:eastAsia="Times New Roman" w:hAnsi="Verdana" w:cs="Times New Roman"/>
          <w:sz w:val="20"/>
          <w:szCs w:val="20"/>
          <w:lang w:eastAsia="pl-PL"/>
        </w:rPr>
        <w:t>, datę</w:t>
      </w:r>
      <w:r w:rsidR="00EB6F95">
        <w:rPr>
          <w:rFonts w:ascii="Verdana" w:eastAsia="Times New Roman" w:hAnsi="Verdana" w:cs="Times New Roman"/>
          <w:sz w:val="20"/>
          <w:szCs w:val="20"/>
          <w:lang w:eastAsia="pl-PL"/>
        </w:rPr>
        <w:t>/okres</w:t>
      </w:r>
      <w:r w:rsidR="006B1A7F" w:rsidRPr="009F056A">
        <w:rPr>
          <w:rFonts w:ascii="Verdana" w:eastAsia="Times New Roman" w:hAnsi="Verdana" w:cs="Times New Roman"/>
          <w:sz w:val="20"/>
          <w:szCs w:val="20"/>
          <w:lang w:eastAsia="pl-PL"/>
        </w:rPr>
        <w:t xml:space="preserve"> opracowania </w:t>
      </w:r>
      <w:r>
        <w:rPr>
          <w:rFonts w:ascii="Verdana" w:eastAsia="Times New Roman" w:hAnsi="Verdana" w:cs="Times New Roman"/>
          <w:sz w:val="20"/>
          <w:szCs w:val="20"/>
          <w:lang w:eastAsia="pl-PL"/>
        </w:rPr>
        <w:t>Planu Utrzymania Z</w:t>
      </w:r>
      <w:r w:rsidR="009F056A" w:rsidRPr="009F056A">
        <w:rPr>
          <w:rFonts w:ascii="Verdana" w:eastAsia="Times New Roman" w:hAnsi="Verdana" w:cs="Times New Roman"/>
          <w:sz w:val="20"/>
          <w:szCs w:val="20"/>
          <w:lang w:eastAsia="pl-PL"/>
        </w:rPr>
        <w:t>ieleni</w:t>
      </w:r>
      <w:r w:rsidR="006B1A7F" w:rsidRPr="009F056A">
        <w:rPr>
          <w:rFonts w:ascii="Verdana" w:eastAsia="Times New Roman" w:hAnsi="Verdana" w:cs="Times New Roman"/>
          <w:sz w:val="20"/>
          <w:szCs w:val="20"/>
          <w:lang w:eastAsia="pl-PL"/>
        </w:rPr>
        <w:t xml:space="preserve">, podpis osób opracowujących </w:t>
      </w:r>
      <w:r>
        <w:rPr>
          <w:rFonts w:ascii="Verdana" w:eastAsia="Times New Roman" w:hAnsi="Verdana" w:cs="Times New Roman"/>
          <w:sz w:val="20"/>
          <w:szCs w:val="20"/>
          <w:lang w:eastAsia="pl-PL"/>
        </w:rPr>
        <w:t>P</w:t>
      </w:r>
      <w:r w:rsidR="009F056A" w:rsidRPr="009F056A">
        <w:rPr>
          <w:rFonts w:ascii="Verdana" w:eastAsia="Times New Roman" w:hAnsi="Verdana" w:cs="Times New Roman"/>
          <w:sz w:val="20"/>
          <w:szCs w:val="20"/>
          <w:lang w:eastAsia="pl-PL"/>
        </w:rPr>
        <w:t xml:space="preserve">lan </w:t>
      </w:r>
      <w:r>
        <w:rPr>
          <w:rFonts w:ascii="Verdana" w:eastAsia="Times New Roman" w:hAnsi="Verdana" w:cs="Times New Roman"/>
          <w:sz w:val="20"/>
          <w:szCs w:val="20"/>
          <w:lang w:eastAsia="pl-PL"/>
        </w:rPr>
        <w:t>U</w:t>
      </w:r>
      <w:r w:rsidR="009F056A" w:rsidRPr="009F056A">
        <w:rPr>
          <w:rFonts w:ascii="Verdana" w:eastAsia="Times New Roman" w:hAnsi="Verdana" w:cs="Times New Roman"/>
          <w:sz w:val="20"/>
          <w:szCs w:val="20"/>
          <w:lang w:eastAsia="pl-PL"/>
        </w:rPr>
        <w:t xml:space="preserve">trzymania </w:t>
      </w:r>
      <w:r>
        <w:rPr>
          <w:rFonts w:ascii="Verdana" w:eastAsia="Times New Roman" w:hAnsi="Verdana" w:cs="Times New Roman"/>
          <w:sz w:val="20"/>
          <w:szCs w:val="20"/>
          <w:lang w:eastAsia="pl-PL"/>
        </w:rPr>
        <w:t>Z</w:t>
      </w:r>
      <w:r w:rsidR="009F056A" w:rsidRPr="009F056A">
        <w:rPr>
          <w:rFonts w:ascii="Verdana" w:eastAsia="Times New Roman" w:hAnsi="Verdana" w:cs="Times New Roman"/>
          <w:sz w:val="20"/>
          <w:szCs w:val="20"/>
          <w:lang w:eastAsia="pl-PL"/>
        </w:rPr>
        <w:t>ieleni</w:t>
      </w:r>
      <w:r w:rsidR="006B1A7F" w:rsidRPr="009F056A">
        <w:rPr>
          <w:rFonts w:ascii="Verdana" w:eastAsia="Times New Roman" w:hAnsi="Verdana" w:cs="Times New Roman"/>
          <w:sz w:val="20"/>
          <w:szCs w:val="20"/>
          <w:lang w:eastAsia="pl-PL"/>
        </w:rPr>
        <w:t xml:space="preserve"> pod rygorem nieważności dokumentacji; </w:t>
      </w:r>
    </w:p>
    <w:p w14:paraId="21872BB5" w14:textId="77777777" w:rsidR="006B1A7F" w:rsidRPr="006A1EF3" w:rsidRDefault="00693D16" w:rsidP="00AF634F">
      <w:pPr>
        <w:pStyle w:val="Akapitzlist"/>
        <w:numPr>
          <w:ilvl w:val="0"/>
          <w:numId w:val="14"/>
        </w:numPr>
        <w:tabs>
          <w:tab w:val="left" w:pos="426"/>
        </w:tabs>
        <w:spacing w:after="0"/>
        <w:ind w:left="851" w:hanging="425"/>
        <w:jc w:val="both"/>
        <w:rPr>
          <w:rFonts w:ascii="Verdana" w:eastAsia="Times New Roman" w:hAnsi="Verdana" w:cs="Times New Roman"/>
          <w:sz w:val="20"/>
          <w:szCs w:val="20"/>
          <w:lang w:eastAsia="pl-PL"/>
        </w:rPr>
      </w:pPr>
      <w:r w:rsidRPr="006A1EF3">
        <w:rPr>
          <w:rFonts w:ascii="Verdana" w:eastAsia="Times New Roman" w:hAnsi="Verdana" w:cs="Times New Roman"/>
          <w:sz w:val="20"/>
          <w:szCs w:val="20"/>
          <w:lang w:eastAsia="pl-PL"/>
        </w:rPr>
        <w:t>część opisow</w:t>
      </w:r>
      <w:r w:rsidR="0035488E" w:rsidRPr="006A1EF3">
        <w:rPr>
          <w:rFonts w:ascii="Verdana" w:eastAsia="Times New Roman" w:hAnsi="Verdana" w:cs="Times New Roman"/>
          <w:sz w:val="20"/>
          <w:szCs w:val="20"/>
          <w:lang w:eastAsia="pl-PL"/>
        </w:rPr>
        <w:t>ą</w:t>
      </w:r>
      <w:r w:rsidR="00EB6F95" w:rsidRPr="006A1EF3">
        <w:rPr>
          <w:rFonts w:ascii="Verdana" w:eastAsia="Times New Roman" w:hAnsi="Verdana" w:cs="Times New Roman"/>
          <w:sz w:val="20"/>
          <w:szCs w:val="20"/>
          <w:lang w:eastAsia="pl-PL"/>
        </w:rPr>
        <w:t xml:space="preserve"> z</w:t>
      </w:r>
      <w:r w:rsidRPr="006A1EF3">
        <w:rPr>
          <w:rFonts w:ascii="Verdana" w:eastAsia="Times New Roman" w:hAnsi="Verdana" w:cs="Times New Roman"/>
          <w:sz w:val="20"/>
          <w:szCs w:val="20"/>
          <w:lang w:eastAsia="pl-PL"/>
        </w:rPr>
        <w:t xml:space="preserve"> wykonanego przeglądu drzew i krzewów (opis </w:t>
      </w:r>
      <w:r w:rsidR="006A1EF3" w:rsidRPr="006A1EF3">
        <w:rPr>
          <w:rFonts w:ascii="Verdana" w:eastAsia="Times New Roman" w:hAnsi="Verdana" w:cs="Times New Roman"/>
          <w:sz w:val="20"/>
          <w:szCs w:val="20"/>
          <w:lang w:eastAsia="pl-PL"/>
        </w:rPr>
        <w:t xml:space="preserve">sposobu wykonania </w:t>
      </w:r>
      <w:r w:rsidR="00CE3A00">
        <w:rPr>
          <w:rFonts w:ascii="Verdana" w:eastAsia="Times New Roman" w:hAnsi="Verdana" w:cs="Times New Roman"/>
          <w:sz w:val="20"/>
          <w:szCs w:val="20"/>
          <w:lang w:eastAsia="pl-PL"/>
        </w:rPr>
        <w:t>przeglądu drzew i krzewów, harmonogram</w:t>
      </w:r>
      <w:r w:rsidR="006A1EF3" w:rsidRPr="006A1EF3">
        <w:rPr>
          <w:rFonts w:ascii="Verdana" w:eastAsia="Times New Roman" w:hAnsi="Verdana" w:cs="Times New Roman"/>
          <w:sz w:val="20"/>
          <w:szCs w:val="20"/>
          <w:lang w:eastAsia="pl-PL"/>
        </w:rPr>
        <w:t xml:space="preserve"> przeglądu dla poszczególnych odcinków dróg, wyszczególnienie zabiegów pielęgnacyjnych dla każdego drzewa</w:t>
      </w:r>
      <w:r w:rsidR="00CE3A00">
        <w:rPr>
          <w:rFonts w:ascii="Verdana" w:eastAsia="Times New Roman" w:hAnsi="Verdana" w:cs="Times New Roman"/>
          <w:sz w:val="20"/>
          <w:szCs w:val="20"/>
          <w:lang w:eastAsia="pl-PL"/>
        </w:rPr>
        <w:t xml:space="preserve"> i krzewu</w:t>
      </w:r>
      <w:r w:rsidR="006A1EF3" w:rsidRPr="006A1EF3">
        <w:rPr>
          <w:rFonts w:ascii="Verdana" w:eastAsia="Times New Roman" w:hAnsi="Verdana" w:cs="Times New Roman"/>
          <w:sz w:val="20"/>
          <w:szCs w:val="20"/>
          <w:lang w:eastAsia="pl-PL"/>
        </w:rPr>
        <w:t xml:space="preserve"> </w:t>
      </w:r>
      <w:r w:rsidR="006A1EF3" w:rsidRPr="006A1EF3">
        <w:rPr>
          <w:rFonts w:ascii="Verdana" w:eastAsia="Times New Roman" w:hAnsi="Verdana" w:cs="Times New Roman"/>
          <w:sz w:val="20"/>
          <w:szCs w:val="20"/>
          <w:lang w:eastAsia="pl-PL"/>
        </w:rPr>
        <w:br/>
        <w:t>z osobna, które sklasyfikowano do pielęgnacji, podsumowanie</w:t>
      </w:r>
      <w:r w:rsidR="009B76EC">
        <w:rPr>
          <w:rFonts w:ascii="Verdana" w:eastAsia="Times New Roman" w:hAnsi="Verdana" w:cs="Times New Roman"/>
          <w:sz w:val="20"/>
          <w:szCs w:val="20"/>
          <w:lang w:eastAsia="pl-PL"/>
        </w:rPr>
        <w:t xml:space="preserve"> </w:t>
      </w:r>
      <w:r w:rsidR="006A1EF3" w:rsidRPr="006A1EF3">
        <w:rPr>
          <w:rFonts w:ascii="Verdana" w:eastAsia="Times New Roman" w:hAnsi="Verdana" w:cs="Times New Roman"/>
          <w:sz w:val="20"/>
          <w:szCs w:val="20"/>
          <w:lang w:eastAsia="pl-PL"/>
        </w:rPr>
        <w:t xml:space="preserve">i wnioski </w:t>
      </w:r>
      <w:r w:rsidR="006A1EF3" w:rsidRPr="006A1EF3">
        <w:rPr>
          <w:rFonts w:ascii="Verdana" w:eastAsia="Times New Roman" w:hAnsi="Verdana" w:cs="Times New Roman"/>
          <w:sz w:val="20"/>
          <w:szCs w:val="20"/>
          <w:lang w:eastAsia="pl-PL"/>
        </w:rPr>
        <w:br/>
        <w:t>z przeglądu)</w:t>
      </w:r>
      <w:r w:rsidR="006B1A7F" w:rsidRPr="006A1EF3">
        <w:rPr>
          <w:rFonts w:ascii="Verdana" w:eastAsia="Times New Roman" w:hAnsi="Verdana" w:cs="Times New Roman"/>
          <w:sz w:val="20"/>
          <w:szCs w:val="20"/>
          <w:lang w:eastAsia="pl-PL"/>
        </w:rPr>
        <w:t>;</w:t>
      </w:r>
    </w:p>
    <w:p w14:paraId="59A477C6" w14:textId="77777777" w:rsidR="00805805" w:rsidRPr="00805805" w:rsidRDefault="00A11BB7" w:rsidP="00AF634F">
      <w:pPr>
        <w:pStyle w:val="Akapitzlist"/>
        <w:numPr>
          <w:ilvl w:val="0"/>
          <w:numId w:val="14"/>
        </w:numPr>
        <w:tabs>
          <w:tab w:val="left" w:pos="426"/>
        </w:tabs>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zestawienie tabelaryczne</w:t>
      </w:r>
      <w:r w:rsidR="00736459">
        <w:rPr>
          <w:rFonts w:ascii="Verdana" w:eastAsia="Times New Roman" w:hAnsi="Verdana" w:cs="Times New Roman"/>
          <w:sz w:val="20"/>
          <w:szCs w:val="20"/>
          <w:lang w:eastAsia="pl-PL"/>
        </w:rPr>
        <w:t xml:space="preserve"> drzew i krzewów sklasyfikowanych do usunięcia</w:t>
      </w:r>
      <w:r w:rsidR="00805805">
        <w:rPr>
          <w:rFonts w:ascii="Verdana" w:eastAsia="Times New Roman" w:hAnsi="Verdana" w:cs="Times New Roman"/>
          <w:sz w:val="20"/>
          <w:szCs w:val="20"/>
          <w:lang w:eastAsia="pl-PL"/>
        </w:rPr>
        <w:t xml:space="preserve"> lub pielęgnacji (załącznik nr 2</w:t>
      </w:r>
      <w:r w:rsidR="00736459">
        <w:rPr>
          <w:rFonts w:ascii="Verdana" w:eastAsia="Times New Roman" w:hAnsi="Verdana" w:cs="Times New Roman"/>
          <w:sz w:val="20"/>
          <w:szCs w:val="20"/>
          <w:lang w:eastAsia="pl-PL"/>
        </w:rPr>
        <w:t>);</w:t>
      </w:r>
    </w:p>
    <w:p w14:paraId="1593C98A" w14:textId="77777777" w:rsidR="006B1A7F" w:rsidRPr="004F2D51" w:rsidRDefault="008B0DFA" w:rsidP="00AF634F">
      <w:pPr>
        <w:pStyle w:val="Akapitzlist"/>
        <w:numPr>
          <w:ilvl w:val="0"/>
          <w:numId w:val="14"/>
        </w:numPr>
        <w:tabs>
          <w:tab w:val="left" w:pos="426"/>
        </w:tabs>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dokumentację fotograficzną</w:t>
      </w:r>
      <w:r w:rsidR="005A4621">
        <w:rPr>
          <w:rFonts w:ascii="Verdana" w:eastAsia="Times New Roman" w:hAnsi="Verdana" w:cs="Times New Roman"/>
          <w:sz w:val="20"/>
          <w:szCs w:val="20"/>
          <w:lang w:eastAsia="pl-PL"/>
        </w:rPr>
        <w:t xml:space="preserve"> drzew i krzewów przeznaczonych do usunięcia lub pielęgnacji</w:t>
      </w:r>
      <w:r>
        <w:rPr>
          <w:rFonts w:ascii="Verdana" w:eastAsia="Times New Roman" w:hAnsi="Verdana" w:cs="Times New Roman"/>
          <w:sz w:val="20"/>
          <w:szCs w:val="20"/>
          <w:lang w:eastAsia="pl-PL"/>
        </w:rPr>
        <w:t>. Dokumentacja f</w:t>
      </w:r>
      <w:r w:rsidR="005F27AF">
        <w:rPr>
          <w:rFonts w:ascii="Verdana" w:eastAsia="Times New Roman" w:hAnsi="Verdana" w:cs="Times New Roman"/>
          <w:sz w:val="20"/>
          <w:szCs w:val="20"/>
          <w:lang w:eastAsia="pl-PL"/>
        </w:rPr>
        <w:t>otograficzna musi być czytelna,</w:t>
      </w:r>
      <w:r>
        <w:rPr>
          <w:rFonts w:ascii="Verdana" w:eastAsia="Times New Roman" w:hAnsi="Verdana" w:cs="Times New Roman"/>
          <w:sz w:val="20"/>
          <w:szCs w:val="20"/>
          <w:lang w:eastAsia="pl-PL"/>
        </w:rPr>
        <w:t xml:space="preserve"> </w:t>
      </w:r>
      <w:r w:rsidRPr="004F2D51">
        <w:rPr>
          <w:rFonts w:ascii="Verdana" w:eastAsia="Times New Roman" w:hAnsi="Verdana" w:cs="Times New Roman"/>
          <w:sz w:val="20"/>
          <w:szCs w:val="20"/>
          <w:lang w:eastAsia="pl-PL"/>
        </w:rPr>
        <w:t>wyraźna</w:t>
      </w:r>
      <w:r w:rsidR="005A4621">
        <w:rPr>
          <w:rFonts w:ascii="Verdana" w:eastAsia="Times New Roman" w:hAnsi="Verdana" w:cs="Times New Roman"/>
          <w:sz w:val="20"/>
          <w:szCs w:val="20"/>
          <w:lang w:eastAsia="pl-PL"/>
        </w:rPr>
        <w:t>,</w:t>
      </w:r>
      <w:r w:rsidR="005F27AF" w:rsidRPr="004F2D51">
        <w:rPr>
          <w:rFonts w:ascii="Verdana" w:eastAsia="Times New Roman" w:hAnsi="Verdana" w:cs="Times New Roman"/>
          <w:sz w:val="20"/>
          <w:szCs w:val="20"/>
          <w:lang w:eastAsia="pl-PL"/>
        </w:rPr>
        <w:t xml:space="preserve"> umożliwiająca odczytanie oznaczenia na drzewie lub krzewie</w:t>
      </w:r>
      <w:r w:rsidR="005A4621">
        <w:rPr>
          <w:rFonts w:ascii="Verdana" w:eastAsia="Times New Roman" w:hAnsi="Verdana" w:cs="Times New Roman"/>
          <w:sz w:val="20"/>
          <w:szCs w:val="20"/>
          <w:lang w:eastAsia="pl-PL"/>
        </w:rPr>
        <w:t>. Poszczególne fotografie mu</w:t>
      </w:r>
      <w:r w:rsidR="00A11BB7">
        <w:rPr>
          <w:rFonts w:ascii="Verdana" w:eastAsia="Times New Roman" w:hAnsi="Verdana" w:cs="Times New Roman"/>
          <w:sz w:val="20"/>
          <w:szCs w:val="20"/>
          <w:lang w:eastAsia="pl-PL"/>
        </w:rPr>
        <w:t>szą być połączone hiperlinkiem z właściwymi danymi w zestawieniu tabelarycznym</w:t>
      </w:r>
      <w:r w:rsidRPr="004F2D51">
        <w:rPr>
          <w:rFonts w:ascii="Verdana" w:eastAsia="Times New Roman" w:hAnsi="Verdana" w:cs="Times New Roman"/>
          <w:sz w:val="20"/>
          <w:szCs w:val="20"/>
          <w:lang w:eastAsia="pl-PL"/>
        </w:rPr>
        <w:t>;</w:t>
      </w:r>
    </w:p>
    <w:p w14:paraId="61A7681B" w14:textId="77777777" w:rsidR="006B1A7F" w:rsidRPr="00A11BB7" w:rsidRDefault="004F2D51" w:rsidP="00A11BB7">
      <w:pPr>
        <w:pStyle w:val="Akapitzlist"/>
        <w:numPr>
          <w:ilvl w:val="0"/>
          <w:numId w:val="14"/>
        </w:numPr>
        <w:tabs>
          <w:tab w:val="left" w:pos="426"/>
        </w:tabs>
        <w:spacing w:after="0"/>
        <w:ind w:left="851" w:hanging="425"/>
        <w:jc w:val="both"/>
        <w:rPr>
          <w:rFonts w:ascii="Verdana" w:eastAsia="Times New Roman" w:hAnsi="Verdana" w:cs="Times New Roman"/>
          <w:sz w:val="20"/>
          <w:szCs w:val="20"/>
          <w:lang w:eastAsia="pl-PL"/>
        </w:rPr>
      </w:pPr>
      <w:r w:rsidRPr="004F2D51">
        <w:rPr>
          <w:rFonts w:ascii="Verdana" w:eastAsia="Times New Roman" w:hAnsi="Verdana" w:cs="Times New Roman"/>
          <w:sz w:val="20"/>
          <w:szCs w:val="20"/>
          <w:lang w:eastAsia="pl-PL"/>
        </w:rPr>
        <w:t>podkład (mapę, plan sytuacyjny, ortofotomapa</w:t>
      </w:r>
      <w:r w:rsidR="00A95AD7">
        <w:rPr>
          <w:rFonts w:ascii="Verdana" w:eastAsia="Times New Roman" w:hAnsi="Verdana" w:cs="Times New Roman"/>
          <w:sz w:val="20"/>
          <w:szCs w:val="20"/>
          <w:lang w:eastAsia="pl-PL"/>
        </w:rPr>
        <w:t>, map</w:t>
      </w:r>
      <w:r w:rsidR="005A4621">
        <w:rPr>
          <w:rFonts w:ascii="Verdana" w:eastAsia="Times New Roman" w:hAnsi="Verdana" w:cs="Times New Roman"/>
          <w:sz w:val="20"/>
          <w:szCs w:val="20"/>
          <w:lang w:eastAsia="pl-PL"/>
        </w:rPr>
        <w:t>a</w:t>
      </w:r>
      <w:r w:rsidR="00A95AD7">
        <w:rPr>
          <w:rFonts w:ascii="Verdana" w:eastAsia="Times New Roman" w:hAnsi="Verdana" w:cs="Times New Roman"/>
          <w:sz w:val="20"/>
          <w:szCs w:val="20"/>
          <w:lang w:eastAsia="pl-PL"/>
        </w:rPr>
        <w:t xml:space="preserve"> leśn</w:t>
      </w:r>
      <w:r w:rsidR="005A4621">
        <w:rPr>
          <w:rFonts w:ascii="Verdana" w:eastAsia="Times New Roman" w:hAnsi="Verdana" w:cs="Times New Roman"/>
          <w:sz w:val="20"/>
          <w:szCs w:val="20"/>
          <w:lang w:eastAsia="pl-PL"/>
        </w:rPr>
        <w:t>a</w:t>
      </w:r>
      <w:r w:rsidRPr="004F2D51">
        <w:rPr>
          <w:rFonts w:ascii="Verdana" w:eastAsia="Times New Roman" w:hAnsi="Verdana" w:cs="Times New Roman"/>
          <w:sz w:val="20"/>
          <w:szCs w:val="20"/>
          <w:lang w:eastAsia="pl-PL"/>
        </w:rPr>
        <w:t xml:space="preserve">) w skali 1:500, </w:t>
      </w:r>
      <w:r w:rsidR="005A4621">
        <w:rPr>
          <w:rFonts w:ascii="Verdana" w:eastAsia="Times New Roman" w:hAnsi="Verdana" w:cs="Times New Roman"/>
          <w:sz w:val="20"/>
          <w:szCs w:val="20"/>
          <w:lang w:eastAsia="pl-PL"/>
        </w:rPr>
        <w:br/>
      </w:r>
      <w:r w:rsidRPr="004F2D51">
        <w:rPr>
          <w:rFonts w:ascii="Verdana" w:eastAsia="Times New Roman" w:hAnsi="Verdana" w:cs="Times New Roman"/>
          <w:sz w:val="20"/>
          <w:szCs w:val="20"/>
          <w:lang w:eastAsia="pl-PL"/>
        </w:rPr>
        <w:t xml:space="preserve">w odniesieniu do granic nieruchomości </w:t>
      </w:r>
      <w:r>
        <w:rPr>
          <w:rFonts w:ascii="Verdana" w:eastAsia="Times New Roman" w:hAnsi="Verdana" w:cs="Times New Roman"/>
          <w:sz w:val="20"/>
          <w:szCs w:val="20"/>
          <w:lang w:eastAsia="pl-PL"/>
        </w:rPr>
        <w:t>oraz kilometrażu</w:t>
      </w:r>
      <w:r w:rsidR="00736459" w:rsidRPr="004F2D51">
        <w:rPr>
          <w:rFonts w:ascii="Verdana" w:eastAsia="Times New Roman" w:hAnsi="Verdana" w:cs="Times New Roman"/>
          <w:sz w:val="20"/>
          <w:szCs w:val="20"/>
          <w:lang w:eastAsia="pl-PL"/>
        </w:rPr>
        <w:t xml:space="preserve"> drogi</w:t>
      </w:r>
      <w:r w:rsidR="005A4621">
        <w:rPr>
          <w:rFonts w:ascii="Verdana" w:eastAsia="Times New Roman" w:hAnsi="Verdana" w:cs="Times New Roman"/>
          <w:sz w:val="20"/>
          <w:szCs w:val="20"/>
          <w:lang w:eastAsia="pl-PL"/>
        </w:rPr>
        <w:t>, z oznaczoną lokalizacją drzew i krzewów przeznaczonych do usunięcia lub pielęgnacji</w:t>
      </w:r>
      <w:r w:rsidR="00A11BB7">
        <w:rPr>
          <w:rFonts w:ascii="Verdana" w:eastAsia="Times New Roman" w:hAnsi="Verdana" w:cs="Times New Roman"/>
          <w:sz w:val="20"/>
          <w:szCs w:val="20"/>
          <w:lang w:eastAsia="pl-PL"/>
        </w:rPr>
        <w:t>.</w:t>
      </w:r>
      <w:r w:rsidR="00A11BB7" w:rsidRPr="00A11BB7">
        <w:rPr>
          <w:rFonts w:ascii="Verdana" w:eastAsia="Times New Roman" w:hAnsi="Verdana" w:cs="Times New Roman"/>
          <w:sz w:val="20"/>
          <w:szCs w:val="20"/>
          <w:lang w:eastAsia="pl-PL"/>
        </w:rPr>
        <w:t xml:space="preserve"> </w:t>
      </w:r>
      <w:r w:rsidR="00A11BB7">
        <w:rPr>
          <w:rFonts w:ascii="Verdana" w:eastAsia="Times New Roman" w:hAnsi="Verdana" w:cs="Times New Roman"/>
          <w:sz w:val="20"/>
          <w:szCs w:val="20"/>
          <w:lang w:eastAsia="pl-PL"/>
        </w:rPr>
        <w:lastRenderedPageBreak/>
        <w:t xml:space="preserve">Poszczególne podkłady muszą być połączone hiperlinkiem z właściwymi danymi </w:t>
      </w:r>
      <w:r w:rsidR="00A11BB7">
        <w:rPr>
          <w:rFonts w:ascii="Verdana" w:eastAsia="Times New Roman" w:hAnsi="Verdana" w:cs="Times New Roman"/>
          <w:sz w:val="20"/>
          <w:szCs w:val="20"/>
          <w:lang w:eastAsia="pl-PL"/>
        </w:rPr>
        <w:br/>
        <w:t>w zestawieniu tabelarycznym</w:t>
      </w:r>
      <w:r w:rsidR="00A11BB7" w:rsidRPr="004F2D51">
        <w:rPr>
          <w:rFonts w:ascii="Verdana" w:eastAsia="Times New Roman" w:hAnsi="Verdana" w:cs="Times New Roman"/>
          <w:sz w:val="20"/>
          <w:szCs w:val="20"/>
          <w:lang w:eastAsia="pl-PL"/>
        </w:rPr>
        <w:t>;</w:t>
      </w:r>
    </w:p>
    <w:p w14:paraId="6E51BDC1" w14:textId="77777777" w:rsidR="006B1A7F" w:rsidRDefault="00BF20C0" w:rsidP="00AF634F">
      <w:pPr>
        <w:pStyle w:val="Akapitzlist"/>
        <w:numPr>
          <w:ilvl w:val="0"/>
          <w:numId w:val="14"/>
        </w:numPr>
        <w:tabs>
          <w:tab w:val="left" w:pos="426"/>
        </w:tabs>
        <w:spacing w:after="0"/>
        <w:ind w:left="851" w:hanging="425"/>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pozostałe dokumenty</w:t>
      </w:r>
      <w:r w:rsidR="00736459">
        <w:rPr>
          <w:rFonts w:ascii="Verdana" w:eastAsia="Times New Roman" w:hAnsi="Verdana" w:cs="Times New Roman"/>
          <w:sz w:val="20"/>
          <w:szCs w:val="20"/>
          <w:lang w:eastAsia="pl-PL"/>
        </w:rPr>
        <w:t xml:space="preserve"> i informację</w:t>
      </w:r>
      <w:r w:rsidRPr="009F056A">
        <w:rPr>
          <w:rFonts w:ascii="Verdana" w:eastAsia="Times New Roman" w:hAnsi="Verdana" w:cs="Times New Roman"/>
          <w:sz w:val="20"/>
          <w:szCs w:val="20"/>
          <w:lang w:eastAsia="pl-PL"/>
        </w:rPr>
        <w:t xml:space="preserve"> niezbędne do prawidłowej, komplet</w:t>
      </w:r>
      <w:r w:rsidR="0035488E">
        <w:rPr>
          <w:rFonts w:ascii="Verdana" w:eastAsia="Times New Roman" w:hAnsi="Verdana" w:cs="Times New Roman"/>
          <w:sz w:val="20"/>
          <w:szCs w:val="20"/>
          <w:lang w:eastAsia="pl-PL"/>
        </w:rPr>
        <w:t>nej i celowej realizacji usługi;</w:t>
      </w:r>
    </w:p>
    <w:p w14:paraId="50E98F2C" w14:textId="77777777" w:rsidR="0035488E" w:rsidRPr="009F056A" w:rsidRDefault="0035488E" w:rsidP="00AF634F">
      <w:pPr>
        <w:pStyle w:val="Akapitzlist"/>
        <w:numPr>
          <w:ilvl w:val="0"/>
          <w:numId w:val="14"/>
        </w:numPr>
        <w:tabs>
          <w:tab w:val="left" w:pos="426"/>
        </w:tabs>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warunki</w:t>
      </w:r>
      <w:r w:rsidR="008F7693">
        <w:rPr>
          <w:rFonts w:ascii="Verdana" w:eastAsia="Times New Roman" w:hAnsi="Verdana" w:cs="Times New Roman"/>
          <w:sz w:val="20"/>
          <w:szCs w:val="20"/>
          <w:lang w:eastAsia="pl-PL"/>
        </w:rPr>
        <w:t>,</w:t>
      </w:r>
      <w:r>
        <w:rPr>
          <w:rFonts w:ascii="Verdana" w:eastAsia="Times New Roman" w:hAnsi="Verdana" w:cs="Times New Roman"/>
          <w:sz w:val="20"/>
          <w:szCs w:val="20"/>
          <w:lang w:eastAsia="pl-PL"/>
        </w:rPr>
        <w:t xml:space="preserve"> o </w:t>
      </w:r>
      <w:r w:rsidR="006A1EF3">
        <w:rPr>
          <w:rFonts w:ascii="Verdana" w:eastAsia="Times New Roman" w:hAnsi="Verdana" w:cs="Times New Roman"/>
          <w:sz w:val="20"/>
          <w:szCs w:val="20"/>
          <w:lang w:eastAsia="pl-PL"/>
        </w:rPr>
        <w:t>których mowa w ppkt 1-6</w:t>
      </w:r>
      <w:r>
        <w:rPr>
          <w:rFonts w:ascii="Verdana" w:eastAsia="Times New Roman" w:hAnsi="Verdana" w:cs="Times New Roman"/>
          <w:sz w:val="20"/>
          <w:szCs w:val="20"/>
          <w:lang w:eastAsia="pl-PL"/>
        </w:rPr>
        <w:t xml:space="preserve"> stosuje się również do dokumentacji powstałej z przeglądu awaryjnego.</w:t>
      </w:r>
    </w:p>
    <w:p w14:paraId="2B2660C7" w14:textId="77777777" w:rsidR="009B76EC" w:rsidRDefault="004F331C" w:rsidP="00AF634F">
      <w:pPr>
        <w:tabs>
          <w:tab w:val="left" w:pos="851"/>
        </w:tabs>
        <w:spacing w:after="0"/>
        <w:ind w:left="426"/>
        <w:jc w:val="both"/>
        <w:rPr>
          <w:rFonts w:ascii="Verdana" w:eastAsia="Times New Roman" w:hAnsi="Verdana" w:cs="Times New Roman"/>
          <w:sz w:val="20"/>
          <w:szCs w:val="20"/>
          <w:lang w:eastAsia="pl-PL"/>
        </w:rPr>
      </w:pPr>
      <w:r w:rsidRPr="009F056A">
        <w:rPr>
          <w:rFonts w:ascii="Verdana" w:eastAsia="Times New Roman" w:hAnsi="Verdana" w:cs="Times New Roman"/>
          <w:sz w:val="20"/>
          <w:szCs w:val="20"/>
          <w:lang w:eastAsia="pl-PL"/>
        </w:rPr>
        <w:t xml:space="preserve">Kompletną </w:t>
      </w:r>
      <w:r w:rsidR="0057373B" w:rsidRPr="009F056A">
        <w:rPr>
          <w:rFonts w:ascii="Verdana" w:eastAsia="Times New Roman" w:hAnsi="Verdana" w:cs="Times New Roman"/>
          <w:sz w:val="20"/>
          <w:szCs w:val="20"/>
          <w:lang w:eastAsia="pl-PL"/>
        </w:rPr>
        <w:t>podpisaną (</w:t>
      </w:r>
      <w:r w:rsidR="0057373B" w:rsidRPr="009F056A">
        <w:rPr>
          <w:rFonts w:ascii="Verdana" w:eastAsia="Times New Roman" w:hAnsi="Verdana" w:cs="Times New Roman"/>
          <w:bCs/>
          <w:sz w:val="20"/>
          <w:szCs w:val="20"/>
          <w:lang w:eastAsia="pl-PL"/>
        </w:rPr>
        <w:t>brak podpisu osób realizujących przedmiot zamówienia skutkuje nieważnością dokumentacji)</w:t>
      </w:r>
      <w:r w:rsidR="0057373B" w:rsidRPr="009F056A">
        <w:rPr>
          <w:rFonts w:ascii="Verdana" w:eastAsia="Times New Roman" w:hAnsi="Verdana" w:cs="Times New Roman"/>
          <w:sz w:val="20"/>
          <w:szCs w:val="20"/>
          <w:lang w:eastAsia="pl-PL"/>
        </w:rPr>
        <w:t xml:space="preserve"> </w:t>
      </w:r>
      <w:r w:rsidRPr="009F056A">
        <w:rPr>
          <w:rFonts w:ascii="Verdana" w:eastAsia="Times New Roman" w:hAnsi="Verdana" w:cs="Times New Roman"/>
          <w:sz w:val="20"/>
          <w:szCs w:val="20"/>
          <w:lang w:eastAsia="pl-PL"/>
        </w:rPr>
        <w:t xml:space="preserve">i ostateczną wersję </w:t>
      </w:r>
      <w:r w:rsidR="006A1EF3">
        <w:rPr>
          <w:rFonts w:ascii="Verdana" w:eastAsia="Times New Roman" w:hAnsi="Verdana" w:cs="Times New Roman"/>
          <w:sz w:val="20"/>
          <w:szCs w:val="20"/>
          <w:lang w:eastAsia="pl-PL"/>
        </w:rPr>
        <w:t>P</w:t>
      </w:r>
      <w:r w:rsidR="009F056A" w:rsidRPr="009F056A">
        <w:rPr>
          <w:rFonts w:ascii="Verdana" w:eastAsia="Times New Roman" w:hAnsi="Verdana" w:cs="Times New Roman"/>
          <w:sz w:val="20"/>
          <w:szCs w:val="20"/>
          <w:lang w:eastAsia="pl-PL"/>
        </w:rPr>
        <w:t xml:space="preserve">lanu </w:t>
      </w:r>
      <w:r w:rsidR="006A1EF3">
        <w:rPr>
          <w:rFonts w:ascii="Verdana" w:eastAsia="Times New Roman" w:hAnsi="Verdana" w:cs="Times New Roman"/>
          <w:sz w:val="20"/>
          <w:szCs w:val="20"/>
          <w:lang w:eastAsia="pl-PL"/>
        </w:rPr>
        <w:t>U</w:t>
      </w:r>
      <w:r w:rsidR="009F056A" w:rsidRPr="009F056A">
        <w:rPr>
          <w:rFonts w:ascii="Verdana" w:eastAsia="Times New Roman" w:hAnsi="Verdana" w:cs="Times New Roman"/>
          <w:sz w:val="20"/>
          <w:szCs w:val="20"/>
          <w:lang w:eastAsia="pl-PL"/>
        </w:rPr>
        <w:t xml:space="preserve">trzymania </w:t>
      </w:r>
      <w:r w:rsidR="006A1EF3">
        <w:rPr>
          <w:rFonts w:ascii="Verdana" w:eastAsia="Times New Roman" w:hAnsi="Verdana" w:cs="Times New Roman"/>
          <w:sz w:val="20"/>
          <w:szCs w:val="20"/>
          <w:lang w:eastAsia="pl-PL"/>
        </w:rPr>
        <w:t>Z</w:t>
      </w:r>
      <w:r w:rsidR="009F056A" w:rsidRPr="009F056A">
        <w:rPr>
          <w:rFonts w:ascii="Verdana" w:eastAsia="Times New Roman" w:hAnsi="Verdana" w:cs="Times New Roman"/>
          <w:sz w:val="20"/>
          <w:szCs w:val="20"/>
          <w:lang w:eastAsia="pl-PL"/>
        </w:rPr>
        <w:t>ieleni</w:t>
      </w:r>
      <w:r w:rsidR="00C20433" w:rsidRPr="009F056A">
        <w:rPr>
          <w:rFonts w:ascii="Verdana" w:eastAsia="Times New Roman" w:hAnsi="Verdana" w:cs="Times New Roman"/>
          <w:sz w:val="20"/>
          <w:szCs w:val="20"/>
          <w:lang w:eastAsia="pl-PL"/>
        </w:rPr>
        <w:t xml:space="preserve"> </w:t>
      </w:r>
      <w:r w:rsidRPr="009F056A">
        <w:rPr>
          <w:rFonts w:ascii="Verdana" w:eastAsia="Times New Roman" w:hAnsi="Verdana" w:cs="Times New Roman"/>
          <w:sz w:val="20"/>
          <w:szCs w:val="20"/>
          <w:lang w:eastAsia="pl-PL"/>
        </w:rPr>
        <w:t>należy przekazać</w:t>
      </w:r>
      <w:r w:rsidR="009B76EC">
        <w:rPr>
          <w:rFonts w:ascii="Verdana" w:eastAsia="Times New Roman" w:hAnsi="Verdana" w:cs="Times New Roman"/>
          <w:sz w:val="20"/>
          <w:szCs w:val="20"/>
          <w:lang w:eastAsia="pl-PL"/>
        </w:rPr>
        <w:t>:</w:t>
      </w:r>
    </w:p>
    <w:p w14:paraId="7A5B8B4E" w14:textId="77777777" w:rsidR="009B76EC" w:rsidRPr="005A4621" w:rsidRDefault="005A4621" w:rsidP="005A4621">
      <w:pPr>
        <w:pStyle w:val="Akapitzlist"/>
        <w:numPr>
          <w:ilvl w:val="0"/>
          <w:numId w:val="26"/>
        </w:numPr>
        <w:tabs>
          <w:tab w:val="left" w:pos="851"/>
        </w:tabs>
        <w:spacing w:after="0"/>
        <w:ind w:left="851" w:hanging="425"/>
        <w:jc w:val="both"/>
        <w:rPr>
          <w:rFonts w:ascii="Verdana" w:eastAsia="Times New Roman" w:hAnsi="Verdana" w:cs="Times New Roman"/>
          <w:bCs/>
          <w:sz w:val="20"/>
          <w:szCs w:val="20"/>
          <w:lang w:eastAsia="pl-PL"/>
        </w:rPr>
      </w:pPr>
      <w:r>
        <w:rPr>
          <w:rFonts w:ascii="Verdana" w:eastAsia="Times New Roman" w:hAnsi="Verdana" w:cs="Times New Roman"/>
          <w:sz w:val="20"/>
          <w:szCs w:val="20"/>
          <w:lang w:eastAsia="pl-PL"/>
        </w:rPr>
        <w:t>d</w:t>
      </w:r>
      <w:r w:rsidR="009B76EC" w:rsidRPr="009B76EC">
        <w:rPr>
          <w:rFonts w:ascii="Verdana" w:eastAsia="Times New Roman" w:hAnsi="Verdana" w:cs="Times New Roman"/>
          <w:sz w:val="20"/>
          <w:szCs w:val="20"/>
          <w:lang w:eastAsia="pl-PL"/>
        </w:rPr>
        <w:t>la regionu północnego</w:t>
      </w:r>
      <w:r w:rsidR="004F331C" w:rsidRPr="009B76EC">
        <w:rPr>
          <w:rFonts w:ascii="Verdana" w:eastAsia="Times New Roman" w:hAnsi="Verdana" w:cs="Times New Roman"/>
          <w:sz w:val="20"/>
          <w:szCs w:val="20"/>
          <w:lang w:eastAsia="pl-PL"/>
        </w:rPr>
        <w:t xml:space="preserve"> </w:t>
      </w:r>
      <w:r w:rsidR="004F331C" w:rsidRPr="009B76EC">
        <w:rPr>
          <w:rFonts w:ascii="Verdana" w:eastAsia="Times New Roman" w:hAnsi="Verdana" w:cs="Times New Roman"/>
          <w:bCs/>
          <w:sz w:val="20"/>
          <w:szCs w:val="20"/>
          <w:lang w:eastAsia="pl-PL"/>
        </w:rPr>
        <w:t xml:space="preserve">w </w:t>
      </w:r>
      <w:r w:rsidR="00193B67">
        <w:rPr>
          <w:rFonts w:ascii="Verdana" w:eastAsia="Times New Roman" w:hAnsi="Verdana" w:cs="Times New Roman"/>
          <w:bCs/>
          <w:sz w:val="20"/>
          <w:szCs w:val="20"/>
          <w:lang w:eastAsia="pl-PL"/>
        </w:rPr>
        <w:t>trzech</w:t>
      </w:r>
      <w:r w:rsidR="004F331C" w:rsidRPr="009B76EC">
        <w:rPr>
          <w:rFonts w:ascii="Verdana" w:eastAsia="Times New Roman" w:hAnsi="Verdana" w:cs="Times New Roman"/>
          <w:bCs/>
          <w:sz w:val="20"/>
          <w:szCs w:val="20"/>
          <w:lang w:eastAsia="pl-PL"/>
        </w:rPr>
        <w:t xml:space="preserve"> podpisanych egzemplarzach w wersji papierowej</w:t>
      </w:r>
      <w:r>
        <w:rPr>
          <w:rFonts w:ascii="Verdana" w:eastAsia="Times New Roman" w:hAnsi="Verdana" w:cs="Times New Roman"/>
          <w:bCs/>
          <w:sz w:val="20"/>
          <w:szCs w:val="20"/>
          <w:lang w:eastAsia="pl-PL"/>
        </w:rPr>
        <w:t xml:space="preserve"> (za wyjątkiem dokumentacji fotograficznej, która przekazana zostanie wyłącznie w formie elektronicznej)</w:t>
      </w:r>
      <w:r w:rsidR="004F331C" w:rsidRPr="005A4621">
        <w:rPr>
          <w:rFonts w:ascii="Verdana" w:eastAsia="Times New Roman" w:hAnsi="Verdana" w:cs="Times New Roman"/>
          <w:bCs/>
          <w:sz w:val="20"/>
          <w:szCs w:val="20"/>
          <w:lang w:eastAsia="pl-PL"/>
        </w:rPr>
        <w:t xml:space="preserve"> i </w:t>
      </w:r>
      <w:r w:rsidR="00647CE7">
        <w:rPr>
          <w:rFonts w:ascii="Verdana" w:eastAsia="Times New Roman" w:hAnsi="Verdana" w:cs="Times New Roman"/>
          <w:bCs/>
          <w:sz w:val="20"/>
          <w:szCs w:val="20"/>
          <w:lang w:eastAsia="pl-PL"/>
        </w:rPr>
        <w:t>trzech</w:t>
      </w:r>
      <w:r w:rsidRPr="005A4621">
        <w:rPr>
          <w:rFonts w:ascii="Verdana" w:eastAsia="Times New Roman" w:hAnsi="Verdana" w:cs="Times New Roman"/>
          <w:bCs/>
          <w:sz w:val="20"/>
          <w:szCs w:val="20"/>
          <w:lang w:eastAsia="pl-PL"/>
        </w:rPr>
        <w:t xml:space="preserve"> </w:t>
      </w:r>
      <w:r w:rsidR="004F331C" w:rsidRPr="005A4621">
        <w:rPr>
          <w:rFonts w:ascii="Verdana" w:eastAsia="Times New Roman" w:hAnsi="Verdana" w:cs="Times New Roman"/>
          <w:bCs/>
          <w:sz w:val="20"/>
          <w:szCs w:val="20"/>
          <w:lang w:eastAsia="pl-PL"/>
        </w:rPr>
        <w:t xml:space="preserve">podpisanych egzemplarzach w wersji elektronicznej na </w:t>
      </w:r>
      <w:r w:rsidRPr="005A4621">
        <w:rPr>
          <w:rFonts w:ascii="Verdana" w:eastAsia="Times New Roman" w:hAnsi="Verdana" w:cs="Times New Roman"/>
          <w:bCs/>
          <w:sz w:val="20"/>
          <w:szCs w:val="20"/>
          <w:lang w:eastAsia="pl-PL"/>
        </w:rPr>
        <w:t>dysku przenośnym lub pendrive (pamięć USB);</w:t>
      </w:r>
    </w:p>
    <w:p w14:paraId="24FC2773" w14:textId="77777777" w:rsidR="009B76EC" w:rsidRPr="009B76EC" w:rsidRDefault="005A4621" w:rsidP="00AF634F">
      <w:pPr>
        <w:pStyle w:val="Akapitzlist"/>
        <w:numPr>
          <w:ilvl w:val="0"/>
          <w:numId w:val="26"/>
        </w:numPr>
        <w:tabs>
          <w:tab w:val="left" w:pos="851"/>
        </w:tabs>
        <w:spacing w:after="0"/>
        <w:ind w:left="851" w:hanging="425"/>
        <w:jc w:val="both"/>
        <w:rPr>
          <w:rFonts w:ascii="Verdana" w:eastAsia="Times New Roman" w:hAnsi="Verdana" w:cs="Times New Roman"/>
          <w:bCs/>
          <w:sz w:val="20"/>
          <w:szCs w:val="20"/>
          <w:lang w:eastAsia="pl-PL"/>
        </w:rPr>
      </w:pPr>
      <w:r>
        <w:rPr>
          <w:rFonts w:ascii="Verdana" w:eastAsia="Times New Roman" w:hAnsi="Verdana" w:cs="Times New Roman"/>
          <w:sz w:val="20"/>
          <w:szCs w:val="20"/>
          <w:lang w:eastAsia="pl-PL"/>
        </w:rPr>
        <w:t xml:space="preserve">dla regionu południowego </w:t>
      </w:r>
      <w:r w:rsidR="009B76EC" w:rsidRPr="009B76EC">
        <w:rPr>
          <w:rFonts w:ascii="Verdana" w:eastAsia="Times New Roman" w:hAnsi="Verdana" w:cs="Times New Roman"/>
          <w:bCs/>
          <w:sz w:val="20"/>
          <w:szCs w:val="20"/>
          <w:lang w:eastAsia="pl-PL"/>
        </w:rPr>
        <w:t xml:space="preserve">w dwóch podpisanych egzemplarzach w wersji papierowej </w:t>
      </w:r>
      <w:r>
        <w:rPr>
          <w:rFonts w:ascii="Verdana" w:eastAsia="Times New Roman" w:hAnsi="Verdana" w:cs="Times New Roman"/>
          <w:bCs/>
          <w:sz w:val="20"/>
          <w:szCs w:val="20"/>
          <w:lang w:eastAsia="pl-PL"/>
        </w:rPr>
        <w:t xml:space="preserve">(za wyjątkiem dokumentacji fotograficznej, która przekazana zostanie wyłącznie w formie elektronicznej) </w:t>
      </w:r>
      <w:r w:rsidR="009B76EC" w:rsidRPr="009B76EC">
        <w:rPr>
          <w:rFonts w:ascii="Verdana" w:eastAsia="Times New Roman" w:hAnsi="Verdana" w:cs="Times New Roman"/>
          <w:bCs/>
          <w:sz w:val="20"/>
          <w:szCs w:val="20"/>
          <w:lang w:eastAsia="pl-PL"/>
        </w:rPr>
        <w:t xml:space="preserve">i </w:t>
      </w:r>
      <w:r w:rsidR="00647CE7">
        <w:rPr>
          <w:rFonts w:ascii="Verdana" w:eastAsia="Times New Roman" w:hAnsi="Verdana" w:cs="Times New Roman"/>
          <w:bCs/>
          <w:sz w:val="20"/>
          <w:szCs w:val="20"/>
          <w:lang w:eastAsia="pl-PL"/>
        </w:rPr>
        <w:t>dwóch</w:t>
      </w:r>
      <w:r w:rsidR="009B76EC" w:rsidRPr="009B76EC">
        <w:rPr>
          <w:rFonts w:ascii="Verdana" w:eastAsia="Times New Roman" w:hAnsi="Verdana" w:cs="Times New Roman"/>
          <w:bCs/>
          <w:sz w:val="20"/>
          <w:szCs w:val="20"/>
          <w:lang w:eastAsia="pl-PL"/>
        </w:rPr>
        <w:t xml:space="preserve"> podpisanych egzemplarzach w wersji elektronicznej na </w:t>
      </w:r>
      <w:r>
        <w:rPr>
          <w:rFonts w:ascii="Verdana" w:eastAsia="Times New Roman" w:hAnsi="Verdana" w:cs="Times New Roman"/>
          <w:bCs/>
          <w:sz w:val="20"/>
          <w:szCs w:val="20"/>
          <w:lang w:eastAsia="pl-PL"/>
        </w:rPr>
        <w:t>dysku przenośnym lub pendrive (pamięć USB).</w:t>
      </w:r>
    </w:p>
    <w:p w14:paraId="788220D8" w14:textId="77777777" w:rsidR="004F331C" w:rsidRPr="009F056A" w:rsidRDefault="004F331C" w:rsidP="00AF634F">
      <w:pPr>
        <w:tabs>
          <w:tab w:val="left" w:pos="851"/>
        </w:tabs>
        <w:spacing w:after="0"/>
        <w:ind w:left="426"/>
        <w:jc w:val="both"/>
        <w:rPr>
          <w:rFonts w:ascii="Verdana" w:eastAsia="Times New Roman" w:hAnsi="Verdana" w:cs="Times New Roman"/>
          <w:sz w:val="20"/>
          <w:szCs w:val="20"/>
          <w:lang w:eastAsia="pl-PL"/>
        </w:rPr>
      </w:pPr>
      <w:r w:rsidRPr="009F056A">
        <w:rPr>
          <w:rFonts w:ascii="Verdana" w:eastAsia="Times New Roman" w:hAnsi="Verdana" w:cs="Times New Roman"/>
          <w:bCs/>
          <w:sz w:val="20"/>
          <w:szCs w:val="20"/>
          <w:lang w:eastAsia="pl-PL"/>
        </w:rPr>
        <w:t>w formacie:</w:t>
      </w:r>
    </w:p>
    <w:p w14:paraId="3332F5E8" w14:textId="77777777" w:rsidR="004F331C" w:rsidRPr="009F056A" w:rsidRDefault="004F331C" w:rsidP="00AF634F">
      <w:pPr>
        <w:tabs>
          <w:tab w:val="left" w:pos="426"/>
        </w:tabs>
        <w:spacing w:after="0"/>
        <w:ind w:left="426"/>
        <w:jc w:val="both"/>
        <w:rPr>
          <w:rFonts w:ascii="Verdana" w:eastAsia="Times New Roman" w:hAnsi="Verdana" w:cs="Times New Roman"/>
          <w:bCs/>
          <w:sz w:val="20"/>
          <w:szCs w:val="20"/>
          <w:lang w:eastAsia="pl-PL"/>
        </w:rPr>
      </w:pPr>
      <w:r w:rsidRPr="009F056A">
        <w:rPr>
          <w:rFonts w:ascii="Verdana" w:eastAsia="Times New Roman" w:hAnsi="Verdana" w:cs="Times New Roman"/>
          <w:bCs/>
          <w:i/>
          <w:sz w:val="20"/>
          <w:szCs w:val="20"/>
          <w:lang w:eastAsia="pl-PL"/>
        </w:rPr>
        <w:t>pdf</w:t>
      </w:r>
      <w:r w:rsidRPr="009F056A">
        <w:rPr>
          <w:rFonts w:ascii="Verdana" w:eastAsia="Times New Roman" w:hAnsi="Verdana" w:cs="Times New Roman"/>
          <w:bCs/>
          <w:sz w:val="20"/>
          <w:szCs w:val="20"/>
          <w:lang w:eastAsia="pl-PL"/>
        </w:rPr>
        <w:t xml:space="preserve"> – całość dokumentacji;</w:t>
      </w:r>
    </w:p>
    <w:p w14:paraId="45108D70" w14:textId="77777777" w:rsidR="004F331C" w:rsidRPr="009F056A" w:rsidRDefault="004F331C" w:rsidP="00AF634F">
      <w:pPr>
        <w:tabs>
          <w:tab w:val="left" w:pos="426"/>
        </w:tabs>
        <w:spacing w:after="0"/>
        <w:ind w:left="426"/>
        <w:jc w:val="both"/>
        <w:rPr>
          <w:rFonts w:ascii="Verdana" w:eastAsia="Times New Roman" w:hAnsi="Verdana" w:cs="Times New Roman"/>
          <w:bCs/>
          <w:sz w:val="20"/>
          <w:szCs w:val="20"/>
          <w:lang w:eastAsia="pl-PL"/>
        </w:rPr>
      </w:pPr>
      <w:r w:rsidRPr="009F056A">
        <w:rPr>
          <w:rFonts w:ascii="Verdana" w:eastAsia="Times New Roman" w:hAnsi="Verdana" w:cs="Times New Roman"/>
          <w:bCs/>
          <w:sz w:val="20"/>
          <w:szCs w:val="20"/>
          <w:lang w:eastAsia="pl-PL"/>
        </w:rPr>
        <w:t>dodatkowo:</w:t>
      </w:r>
    </w:p>
    <w:p w14:paraId="270ED875" w14:textId="77777777" w:rsidR="004F331C" w:rsidRPr="009F056A" w:rsidRDefault="00C20433" w:rsidP="00AF634F">
      <w:pPr>
        <w:tabs>
          <w:tab w:val="left" w:pos="426"/>
        </w:tabs>
        <w:spacing w:after="0"/>
        <w:ind w:left="426"/>
        <w:jc w:val="both"/>
        <w:rPr>
          <w:rFonts w:ascii="Verdana" w:eastAsia="Times New Roman" w:hAnsi="Verdana" w:cs="Times New Roman"/>
          <w:bCs/>
          <w:sz w:val="20"/>
          <w:szCs w:val="20"/>
          <w:lang w:eastAsia="pl-PL"/>
        </w:rPr>
      </w:pPr>
      <w:r w:rsidRPr="009F056A">
        <w:rPr>
          <w:rFonts w:ascii="Verdana" w:eastAsia="Times New Roman" w:hAnsi="Verdana" w:cs="Times New Roman"/>
          <w:bCs/>
          <w:i/>
          <w:sz w:val="20"/>
          <w:szCs w:val="20"/>
          <w:lang w:eastAsia="pl-PL"/>
        </w:rPr>
        <w:t>.</w:t>
      </w:r>
      <w:r w:rsidR="004F331C" w:rsidRPr="009F056A">
        <w:rPr>
          <w:rFonts w:ascii="Verdana" w:eastAsia="Times New Roman" w:hAnsi="Verdana" w:cs="Times New Roman"/>
          <w:bCs/>
          <w:i/>
          <w:sz w:val="20"/>
          <w:szCs w:val="20"/>
          <w:lang w:eastAsia="pl-PL"/>
        </w:rPr>
        <w:t xml:space="preserve">doc, </w:t>
      </w:r>
      <w:r w:rsidRPr="009F056A">
        <w:rPr>
          <w:rFonts w:ascii="Verdana" w:eastAsia="Times New Roman" w:hAnsi="Verdana" w:cs="Times New Roman"/>
          <w:bCs/>
          <w:i/>
          <w:sz w:val="20"/>
          <w:szCs w:val="20"/>
          <w:lang w:eastAsia="pl-PL"/>
        </w:rPr>
        <w:t>.</w:t>
      </w:r>
      <w:r w:rsidR="004F331C" w:rsidRPr="009F056A">
        <w:rPr>
          <w:rFonts w:ascii="Verdana" w:eastAsia="Times New Roman" w:hAnsi="Verdana" w:cs="Times New Roman"/>
          <w:bCs/>
          <w:i/>
          <w:sz w:val="20"/>
          <w:szCs w:val="20"/>
          <w:lang w:eastAsia="pl-PL"/>
        </w:rPr>
        <w:t xml:space="preserve">docx </w:t>
      </w:r>
      <w:r w:rsidR="004F331C" w:rsidRPr="009F056A">
        <w:rPr>
          <w:rFonts w:ascii="Verdana" w:eastAsia="Times New Roman" w:hAnsi="Verdana" w:cs="Times New Roman"/>
          <w:bCs/>
          <w:sz w:val="20"/>
          <w:szCs w:val="20"/>
          <w:lang w:eastAsia="pl-PL"/>
        </w:rPr>
        <w:t>– pliki tekstowe</w:t>
      </w:r>
      <w:r w:rsidRPr="009F056A">
        <w:rPr>
          <w:rFonts w:ascii="Verdana" w:eastAsia="Times New Roman" w:hAnsi="Verdana" w:cs="Times New Roman"/>
          <w:bCs/>
          <w:sz w:val="20"/>
          <w:szCs w:val="20"/>
          <w:lang w:eastAsia="pl-PL"/>
        </w:rPr>
        <w:t xml:space="preserve"> w wersji edytowalnej</w:t>
      </w:r>
      <w:r w:rsidR="004F331C" w:rsidRPr="009F056A">
        <w:rPr>
          <w:rFonts w:ascii="Verdana" w:eastAsia="Times New Roman" w:hAnsi="Verdana" w:cs="Times New Roman"/>
          <w:bCs/>
          <w:sz w:val="20"/>
          <w:szCs w:val="20"/>
          <w:lang w:eastAsia="pl-PL"/>
        </w:rPr>
        <w:t>;</w:t>
      </w:r>
    </w:p>
    <w:p w14:paraId="7F92C103" w14:textId="77777777" w:rsidR="004F331C" w:rsidRPr="009F056A" w:rsidRDefault="00C20433" w:rsidP="00AF634F">
      <w:pPr>
        <w:tabs>
          <w:tab w:val="left" w:pos="426"/>
        </w:tabs>
        <w:spacing w:after="0"/>
        <w:ind w:left="426"/>
        <w:jc w:val="both"/>
        <w:rPr>
          <w:rFonts w:ascii="Verdana" w:eastAsia="Times New Roman" w:hAnsi="Verdana" w:cs="Times New Roman"/>
          <w:bCs/>
          <w:sz w:val="20"/>
          <w:szCs w:val="20"/>
          <w:lang w:eastAsia="pl-PL"/>
        </w:rPr>
      </w:pPr>
      <w:r w:rsidRPr="009F056A">
        <w:rPr>
          <w:rFonts w:ascii="Verdana" w:eastAsia="Times New Roman" w:hAnsi="Verdana" w:cs="Times New Roman"/>
          <w:bCs/>
          <w:i/>
          <w:sz w:val="20"/>
          <w:szCs w:val="20"/>
          <w:lang w:eastAsia="pl-PL"/>
        </w:rPr>
        <w:t>.</w:t>
      </w:r>
      <w:r w:rsidR="004F331C" w:rsidRPr="009F056A">
        <w:rPr>
          <w:rFonts w:ascii="Verdana" w:eastAsia="Times New Roman" w:hAnsi="Verdana" w:cs="Times New Roman"/>
          <w:bCs/>
          <w:i/>
          <w:sz w:val="20"/>
          <w:szCs w:val="20"/>
          <w:lang w:eastAsia="pl-PL"/>
        </w:rPr>
        <w:t xml:space="preserve">xls, </w:t>
      </w:r>
      <w:r w:rsidRPr="009F056A">
        <w:rPr>
          <w:rFonts w:ascii="Verdana" w:eastAsia="Times New Roman" w:hAnsi="Verdana" w:cs="Times New Roman"/>
          <w:bCs/>
          <w:i/>
          <w:sz w:val="20"/>
          <w:szCs w:val="20"/>
          <w:lang w:eastAsia="pl-PL"/>
        </w:rPr>
        <w:t>.</w:t>
      </w:r>
      <w:r w:rsidR="004F331C" w:rsidRPr="009F056A">
        <w:rPr>
          <w:rFonts w:ascii="Verdana" w:eastAsia="Times New Roman" w:hAnsi="Verdana" w:cs="Times New Roman"/>
          <w:bCs/>
          <w:i/>
          <w:sz w:val="20"/>
          <w:szCs w:val="20"/>
          <w:lang w:eastAsia="pl-PL"/>
        </w:rPr>
        <w:t xml:space="preserve">xlsx </w:t>
      </w:r>
      <w:r w:rsidR="004F331C" w:rsidRPr="009F056A">
        <w:rPr>
          <w:rFonts w:ascii="Verdana" w:eastAsia="Times New Roman" w:hAnsi="Verdana" w:cs="Times New Roman"/>
          <w:bCs/>
          <w:sz w:val="20"/>
          <w:szCs w:val="20"/>
          <w:lang w:eastAsia="pl-PL"/>
        </w:rPr>
        <w:t>– zestawienia tabelaryczne</w:t>
      </w:r>
      <w:r w:rsidRPr="009F056A">
        <w:rPr>
          <w:rFonts w:ascii="Verdana" w:eastAsia="Times New Roman" w:hAnsi="Verdana" w:cs="Times New Roman"/>
          <w:bCs/>
          <w:sz w:val="20"/>
          <w:szCs w:val="20"/>
          <w:lang w:eastAsia="pl-PL"/>
        </w:rPr>
        <w:t xml:space="preserve"> w wersji edytowalnej</w:t>
      </w:r>
      <w:r w:rsidR="00B3611E" w:rsidRPr="009F056A">
        <w:rPr>
          <w:rFonts w:ascii="Verdana" w:eastAsia="Times New Roman" w:hAnsi="Verdana" w:cs="Times New Roman"/>
          <w:bCs/>
          <w:sz w:val="20"/>
          <w:szCs w:val="20"/>
          <w:lang w:eastAsia="pl-PL"/>
        </w:rPr>
        <w:t>.</w:t>
      </w:r>
    </w:p>
    <w:p w14:paraId="3C039F5A" w14:textId="77777777" w:rsidR="0057373B" w:rsidRPr="009F056A" w:rsidRDefault="00D74302" w:rsidP="00AF634F">
      <w:pPr>
        <w:tabs>
          <w:tab w:val="left" w:pos="426"/>
        </w:tabs>
        <w:spacing w:after="0"/>
        <w:ind w:left="426"/>
        <w:jc w:val="both"/>
        <w:rPr>
          <w:rFonts w:ascii="Verdana" w:eastAsia="Times New Roman" w:hAnsi="Verdana" w:cs="Times New Roman"/>
          <w:bCs/>
          <w:sz w:val="20"/>
          <w:szCs w:val="20"/>
          <w:lang w:eastAsia="pl-PL"/>
        </w:rPr>
      </w:pPr>
      <w:r w:rsidRPr="009F056A">
        <w:rPr>
          <w:rFonts w:ascii="Verdana" w:eastAsia="Times New Roman" w:hAnsi="Verdana" w:cs="Times New Roman"/>
          <w:bCs/>
          <w:sz w:val="20"/>
          <w:szCs w:val="20"/>
          <w:lang w:eastAsia="pl-PL"/>
        </w:rPr>
        <w:t>Opracowanie oraz p</w:t>
      </w:r>
      <w:r w:rsidR="0057373B" w:rsidRPr="009F056A">
        <w:rPr>
          <w:rFonts w:ascii="Verdana" w:eastAsia="Times New Roman" w:hAnsi="Verdana" w:cs="Times New Roman"/>
          <w:bCs/>
          <w:sz w:val="20"/>
          <w:szCs w:val="20"/>
          <w:lang w:eastAsia="pl-PL"/>
        </w:rPr>
        <w:t xml:space="preserve">liki </w:t>
      </w:r>
      <w:r w:rsidR="00B3611E" w:rsidRPr="009F056A">
        <w:rPr>
          <w:rFonts w:ascii="Verdana" w:eastAsia="Times New Roman" w:hAnsi="Verdana" w:cs="Times New Roman"/>
          <w:bCs/>
          <w:sz w:val="20"/>
          <w:szCs w:val="20"/>
          <w:lang w:eastAsia="pl-PL"/>
        </w:rPr>
        <w:t xml:space="preserve">na </w:t>
      </w:r>
      <w:r w:rsidR="005A4621">
        <w:rPr>
          <w:rFonts w:ascii="Verdana" w:eastAsia="Times New Roman" w:hAnsi="Verdana" w:cs="Times New Roman"/>
          <w:bCs/>
          <w:sz w:val="20"/>
          <w:szCs w:val="20"/>
          <w:lang w:eastAsia="pl-PL"/>
        </w:rPr>
        <w:t>dysku przenośnym lub pendrive</w:t>
      </w:r>
      <w:r w:rsidR="00B3611E" w:rsidRPr="009F056A">
        <w:rPr>
          <w:rFonts w:ascii="Verdana" w:eastAsia="Times New Roman" w:hAnsi="Verdana" w:cs="Times New Roman"/>
          <w:bCs/>
          <w:sz w:val="20"/>
          <w:szCs w:val="20"/>
          <w:lang w:eastAsia="pl-PL"/>
        </w:rPr>
        <w:t xml:space="preserve"> winn</w:t>
      </w:r>
      <w:r w:rsidR="0057373B" w:rsidRPr="009F056A">
        <w:rPr>
          <w:rFonts w:ascii="Verdana" w:eastAsia="Times New Roman" w:hAnsi="Verdana" w:cs="Times New Roman"/>
          <w:bCs/>
          <w:sz w:val="20"/>
          <w:szCs w:val="20"/>
          <w:lang w:eastAsia="pl-PL"/>
        </w:rPr>
        <w:t>y</w:t>
      </w:r>
      <w:r w:rsidR="00B3611E" w:rsidRPr="009F056A">
        <w:rPr>
          <w:rFonts w:ascii="Verdana" w:eastAsia="Times New Roman" w:hAnsi="Verdana" w:cs="Times New Roman"/>
          <w:bCs/>
          <w:sz w:val="20"/>
          <w:szCs w:val="20"/>
          <w:lang w:eastAsia="pl-PL"/>
        </w:rPr>
        <w:t xml:space="preserve"> zostać uporządkowan</w:t>
      </w:r>
      <w:r w:rsidR="0057373B" w:rsidRPr="009F056A">
        <w:rPr>
          <w:rFonts w:ascii="Verdana" w:eastAsia="Times New Roman" w:hAnsi="Verdana" w:cs="Times New Roman"/>
          <w:bCs/>
          <w:sz w:val="20"/>
          <w:szCs w:val="20"/>
          <w:lang w:eastAsia="pl-PL"/>
        </w:rPr>
        <w:t>e</w:t>
      </w:r>
      <w:r w:rsidR="00B3611E" w:rsidRPr="009F056A">
        <w:rPr>
          <w:rFonts w:ascii="Verdana" w:eastAsia="Times New Roman" w:hAnsi="Verdana" w:cs="Times New Roman"/>
          <w:bCs/>
          <w:sz w:val="20"/>
          <w:szCs w:val="20"/>
          <w:lang w:eastAsia="pl-PL"/>
        </w:rPr>
        <w:t xml:space="preserve"> według numeru drogi, </w:t>
      </w:r>
      <w:r w:rsidR="0057373B" w:rsidRPr="009F056A">
        <w:rPr>
          <w:rFonts w:ascii="Verdana" w:eastAsia="Times New Roman" w:hAnsi="Verdana" w:cs="Times New Roman"/>
          <w:bCs/>
          <w:sz w:val="20"/>
          <w:szCs w:val="20"/>
          <w:lang w:eastAsia="pl-PL"/>
        </w:rPr>
        <w:t>a następnie według kilometrażu odcinka drogi objętego przeglądem drzew i krzewów.</w:t>
      </w:r>
      <w:r w:rsidRPr="009F056A">
        <w:rPr>
          <w:rFonts w:ascii="Verdana" w:eastAsia="Times New Roman" w:hAnsi="Verdana" w:cs="Times New Roman"/>
          <w:bCs/>
          <w:sz w:val="20"/>
          <w:szCs w:val="20"/>
          <w:lang w:eastAsia="pl-PL"/>
        </w:rPr>
        <w:t xml:space="preserve"> </w:t>
      </w:r>
      <w:r w:rsidR="004F331C" w:rsidRPr="009F056A">
        <w:rPr>
          <w:rFonts w:ascii="Verdana" w:eastAsia="Times New Roman" w:hAnsi="Verdana" w:cs="Times New Roman"/>
          <w:bCs/>
          <w:sz w:val="20"/>
          <w:szCs w:val="20"/>
          <w:lang w:eastAsia="pl-PL"/>
        </w:rPr>
        <w:t>W ten sposób opracowaną dokumentację</w:t>
      </w:r>
      <w:r w:rsidR="0057373B" w:rsidRPr="009F056A">
        <w:rPr>
          <w:rFonts w:ascii="Verdana" w:eastAsia="Times New Roman" w:hAnsi="Verdana" w:cs="Times New Roman"/>
          <w:bCs/>
          <w:sz w:val="20"/>
          <w:szCs w:val="20"/>
          <w:lang w:eastAsia="pl-PL"/>
        </w:rPr>
        <w:t xml:space="preserve"> </w:t>
      </w:r>
      <w:r w:rsidR="005A4621">
        <w:rPr>
          <w:rFonts w:ascii="Verdana" w:eastAsia="Times New Roman" w:hAnsi="Verdana" w:cs="Times New Roman"/>
          <w:bCs/>
          <w:sz w:val="20"/>
          <w:szCs w:val="20"/>
          <w:lang w:eastAsia="pl-PL"/>
        </w:rPr>
        <w:br/>
      </w:r>
      <w:r w:rsidR="0057373B" w:rsidRPr="009F056A">
        <w:rPr>
          <w:rFonts w:ascii="Verdana" w:eastAsia="Times New Roman" w:hAnsi="Verdana" w:cs="Times New Roman"/>
          <w:bCs/>
          <w:sz w:val="20"/>
          <w:szCs w:val="20"/>
          <w:lang w:eastAsia="pl-PL"/>
        </w:rPr>
        <w:t xml:space="preserve">w postaci </w:t>
      </w:r>
      <w:r w:rsidR="006A1EF3">
        <w:rPr>
          <w:rFonts w:ascii="Verdana" w:eastAsia="Times New Roman" w:hAnsi="Verdana" w:cs="Times New Roman"/>
          <w:bCs/>
          <w:sz w:val="20"/>
          <w:szCs w:val="20"/>
          <w:lang w:eastAsia="pl-PL"/>
        </w:rPr>
        <w:t>P</w:t>
      </w:r>
      <w:r w:rsidR="009F056A" w:rsidRPr="009F056A">
        <w:rPr>
          <w:rFonts w:ascii="Verdana" w:eastAsia="Times New Roman" w:hAnsi="Verdana" w:cs="Times New Roman"/>
          <w:bCs/>
          <w:sz w:val="20"/>
          <w:szCs w:val="20"/>
          <w:lang w:eastAsia="pl-PL"/>
        </w:rPr>
        <w:t xml:space="preserve">lanu </w:t>
      </w:r>
      <w:r w:rsidR="006A1EF3">
        <w:rPr>
          <w:rFonts w:ascii="Verdana" w:eastAsia="Times New Roman" w:hAnsi="Verdana" w:cs="Times New Roman"/>
          <w:bCs/>
          <w:sz w:val="20"/>
          <w:szCs w:val="20"/>
          <w:lang w:eastAsia="pl-PL"/>
        </w:rPr>
        <w:t>U</w:t>
      </w:r>
      <w:r w:rsidR="009F056A" w:rsidRPr="009F056A">
        <w:rPr>
          <w:rFonts w:ascii="Verdana" w:eastAsia="Times New Roman" w:hAnsi="Verdana" w:cs="Times New Roman"/>
          <w:bCs/>
          <w:sz w:val="20"/>
          <w:szCs w:val="20"/>
          <w:lang w:eastAsia="pl-PL"/>
        </w:rPr>
        <w:t xml:space="preserve">trzymania </w:t>
      </w:r>
      <w:r w:rsidR="006A1EF3">
        <w:rPr>
          <w:rFonts w:ascii="Verdana" w:eastAsia="Times New Roman" w:hAnsi="Verdana" w:cs="Times New Roman"/>
          <w:bCs/>
          <w:sz w:val="20"/>
          <w:szCs w:val="20"/>
          <w:lang w:eastAsia="pl-PL"/>
        </w:rPr>
        <w:t>Z</w:t>
      </w:r>
      <w:r w:rsidR="009F056A" w:rsidRPr="009F056A">
        <w:rPr>
          <w:rFonts w:ascii="Verdana" w:eastAsia="Times New Roman" w:hAnsi="Verdana" w:cs="Times New Roman"/>
          <w:bCs/>
          <w:sz w:val="20"/>
          <w:szCs w:val="20"/>
          <w:lang w:eastAsia="pl-PL"/>
        </w:rPr>
        <w:t>ieleni</w:t>
      </w:r>
      <w:r w:rsidR="0057373B" w:rsidRPr="009F056A">
        <w:rPr>
          <w:rFonts w:ascii="Verdana" w:eastAsia="Times New Roman" w:hAnsi="Verdana" w:cs="Times New Roman"/>
          <w:bCs/>
          <w:sz w:val="20"/>
          <w:szCs w:val="20"/>
          <w:lang w:eastAsia="pl-PL"/>
        </w:rPr>
        <w:t xml:space="preserve"> przekazuje się Zamawiającemu. </w:t>
      </w:r>
    </w:p>
    <w:p w14:paraId="720524EC" w14:textId="77777777" w:rsidR="00205291" w:rsidRPr="009F056A" w:rsidRDefault="00205291" w:rsidP="00AF634F">
      <w:pPr>
        <w:tabs>
          <w:tab w:val="left" w:pos="426"/>
        </w:tabs>
        <w:spacing w:after="0"/>
        <w:jc w:val="both"/>
        <w:rPr>
          <w:rFonts w:ascii="Verdana" w:eastAsia="Times New Roman" w:hAnsi="Verdana" w:cs="Times New Roman"/>
          <w:bCs/>
          <w:sz w:val="20"/>
          <w:szCs w:val="20"/>
          <w:lang w:eastAsia="pl-PL"/>
        </w:rPr>
      </w:pPr>
    </w:p>
    <w:p w14:paraId="4A665AC9" w14:textId="77777777" w:rsidR="00AD0F31" w:rsidRDefault="004F331C" w:rsidP="00AD0F31">
      <w:pPr>
        <w:numPr>
          <w:ilvl w:val="0"/>
          <w:numId w:val="31"/>
        </w:numPr>
        <w:tabs>
          <w:tab w:val="left" w:pos="426"/>
        </w:tabs>
        <w:spacing w:after="0"/>
        <w:ind w:hanging="720"/>
        <w:contextualSpacing/>
        <w:jc w:val="both"/>
        <w:rPr>
          <w:rFonts w:ascii="Verdana" w:eastAsia="Times New Roman" w:hAnsi="Verdana" w:cs="Times New Roman"/>
          <w:b/>
          <w:sz w:val="20"/>
          <w:szCs w:val="20"/>
          <w:lang w:eastAsia="pl-PL"/>
        </w:rPr>
      </w:pPr>
      <w:r w:rsidRPr="009F056A">
        <w:rPr>
          <w:rFonts w:ascii="Verdana" w:eastAsia="Times New Roman" w:hAnsi="Verdana" w:cs="Times New Roman"/>
          <w:b/>
          <w:sz w:val="20"/>
          <w:szCs w:val="20"/>
          <w:lang w:eastAsia="pl-PL"/>
        </w:rPr>
        <w:t>Termin realizacji</w:t>
      </w:r>
    </w:p>
    <w:p w14:paraId="141903F2" w14:textId="77777777" w:rsidR="00AD16DA" w:rsidRDefault="00AD16DA" w:rsidP="00AD0F31">
      <w:pPr>
        <w:tabs>
          <w:tab w:val="left" w:pos="426"/>
        </w:tabs>
        <w:spacing w:after="0"/>
        <w:ind w:left="426"/>
        <w:contextualSpacing/>
        <w:jc w:val="both"/>
        <w:rPr>
          <w:rFonts w:ascii="Verdana" w:eastAsia="Times New Roman" w:hAnsi="Verdana" w:cs="Times New Roman"/>
          <w:sz w:val="20"/>
          <w:szCs w:val="20"/>
          <w:lang w:eastAsia="pl-PL"/>
        </w:rPr>
      </w:pPr>
    </w:p>
    <w:p w14:paraId="530DC62A" w14:textId="77777777" w:rsidR="00367B8B" w:rsidRPr="00153C0B" w:rsidRDefault="00367B8B" w:rsidP="00367B8B">
      <w:pPr>
        <w:tabs>
          <w:tab w:val="center" w:pos="426"/>
          <w:tab w:val="right" w:pos="9356"/>
        </w:tabs>
        <w:spacing w:after="0"/>
        <w:ind w:left="425"/>
        <w:jc w:val="both"/>
        <w:rPr>
          <w:rFonts w:ascii="Verdana" w:eastAsia="Times New Roman" w:hAnsi="Verdana" w:cs="Times New Roman"/>
          <w:b/>
          <w:bCs/>
          <w:sz w:val="20"/>
          <w:szCs w:val="20"/>
          <w:u w:val="single"/>
          <w:lang w:eastAsia="pl-PL"/>
        </w:rPr>
      </w:pPr>
      <w:r w:rsidRPr="00153C0B">
        <w:rPr>
          <w:rFonts w:ascii="Verdana" w:eastAsia="Times New Roman" w:hAnsi="Verdana" w:cs="Times New Roman"/>
          <w:b/>
          <w:bCs/>
          <w:sz w:val="20"/>
          <w:szCs w:val="20"/>
          <w:u w:val="single"/>
          <w:lang w:eastAsia="pl-PL"/>
        </w:rPr>
        <w:t>Przegląd drzew i krzewów</w:t>
      </w:r>
    </w:p>
    <w:p w14:paraId="77C35619" w14:textId="77777777" w:rsidR="00367B8B" w:rsidRDefault="00367B8B" w:rsidP="00AD0F31">
      <w:pPr>
        <w:tabs>
          <w:tab w:val="left" w:pos="426"/>
        </w:tabs>
        <w:spacing w:after="0"/>
        <w:ind w:left="426"/>
        <w:contextualSpacing/>
        <w:jc w:val="both"/>
        <w:rPr>
          <w:rFonts w:ascii="Verdana" w:eastAsia="Times New Roman" w:hAnsi="Verdana" w:cs="Times New Roman"/>
          <w:sz w:val="20"/>
          <w:szCs w:val="20"/>
          <w:lang w:eastAsia="pl-PL"/>
        </w:rPr>
      </w:pPr>
    </w:p>
    <w:p w14:paraId="53B59DF8" w14:textId="3594449D" w:rsidR="00AD0F31" w:rsidRPr="00AD0F31" w:rsidRDefault="00AD0F31" w:rsidP="00AD0F31">
      <w:pPr>
        <w:tabs>
          <w:tab w:val="left" w:pos="426"/>
        </w:tabs>
        <w:spacing w:after="0"/>
        <w:ind w:left="426"/>
        <w:contextualSpacing/>
        <w:jc w:val="both"/>
        <w:rPr>
          <w:rFonts w:ascii="Verdana" w:eastAsia="Times New Roman" w:hAnsi="Verdana" w:cs="Times New Roman"/>
          <w:b/>
          <w:sz w:val="20"/>
          <w:szCs w:val="20"/>
          <w:lang w:eastAsia="pl-PL"/>
        </w:rPr>
      </w:pPr>
      <w:r w:rsidRPr="00AD0F31">
        <w:rPr>
          <w:rFonts w:ascii="Verdana" w:eastAsia="Times New Roman" w:hAnsi="Verdana" w:cs="Times New Roman"/>
          <w:sz w:val="20"/>
          <w:szCs w:val="20"/>
          <w:lang w:eastAsia="pl-PL"/>
        </w:rPr>
        <w:t xml:space="preserve">Przegląd drzew i krzewów należy </w:t>
      </w:r>
      <w:r w:rsidR="00CF2FCD">
        <w:rPr>
          <w:rFonts w:ascii="Verdana" w:eastAsia="Times New Roman" w:hAnsi="Verdana" w:cs="Times New Roman"/>
          <w:sz w:val="20"/>
          <w:szCs w:val="20"/>
          <w:lang w:eastAsia="pl-PL"/>
        </w:rPr>
        <w:t>rozpocząć i zakończyć w roku 2024.</w:t>
      </w:r>
    </w:p>
    <w:p w14:paraId="797A21D6" w14:textId="3C82F3B9" w:rsidR="00AD0F31" w:rsidRPr="00AD0F31" w:rsidRDefault="00AD0F31" w:rsidP="00AD0F31">
      <w:pPr>
        <w:tabs>
          <w:tab w:val="left" w:pos="426"/>
        </w:tabs>
        <w:spacing w:after="0"/>
        <w:ind w:left="426"/>
        <w:contextualSpacing/>
        <w:jc w:val="both"/>
        <w:rPr>
          <w:rFonts w:ascii="Verdana" w:eastAsia="Times New Roman" w:hAnsi="Verdana" w:cs="Times New Roman"/>
          <w:b/>
          <w:sz w:val="20"/>
          <w:szCs w:val="20"/>
          <w:lang w:eastAsia="pl-PL"/>
        </w:rPr>
      </w:pPr>
      <w:r w:rsidRPr="00AD0F31">
        <w:rPr>
          <w:rFonts w:ascii="Verdana" w:eastAsia="Times New Roman" w:hAnsi="Verdana" w:cs="Times New Roman"/>
          <w:sz w:val="20"/>
          <w:szCs w:val="20"/>
          <w:lang w:eastAsia="pl-PL"/>
        </w:rPr>
        <w:t xml:space="preserve">Kompletną i podpisaną dokumentacją w postaci Planu Utrzymania Zieleni należy przekazać Zamawiającemu za pismem przewodnim do dnia </w:t>
      </w:r>
      <w:r w:rsidR="00FC1395">
        <w:rPr>
          <w:rFonts w:ascii="Verdana" w:eastAsia="Times New Roman" w:hAnsi="Verdana" w:cs="Times New Roman"/>
          <w:sz w:val="20"/>
          <w:szCs w:val="20"/>
          <w:lang w:eastAsia="pl-PL"/>
        </w:rPr>
        <w:t>31 marca</w:t>
      </w:r>
      <w:r w:rsidRPr="00AD0F31">
        <w:rPr>
          <w:rFonts w:ascii="Verdana" w:eastAsia="Times New Roman" w:hAnsi="Verdana" w:cs="Times New Roman"/>
          <w:sz w:val="20"/>
          <w:szCs w:val="20"/>
          <w:lang w:eastAsia="pl-PL"/>
        </w:rPr>
        <w:t xml:space="preserve"> 202</w:t>
      </w:r>
      <w:r w:rsidR="00FC1395">
        <w:rPr>
          <w:rFonts w:ascii="Verdana" w:eastAsia="Times New Roman" w:hAnsi="Verdana" w:cs="Times New Roman"/>
          <w:sz w:val="20"/>
          <w:szCs w:val="20"/>
          <w:lang w:eastAsia="pl-PL"/>
        </w:rPr>
        <w:t>5</w:t>
      </w:r>
      <w:r w:rsidRPr="00AD0F31">
        <w:rPr>
          <w:rFonts w:ascii="Verdana" w:eastAsia="Times New Roman" w:hAnsi="Verdana" w:cs="Times New Roman"/>
          <w:sz w:val="20"/>
          <w:szCs w:val="20"/>
          <w:lang w:eastAsia="pl-PL"/>
        </w:rPr>
        <w:t xml:space="preserve"> r., </w:t>
      </w:r>
      <w:r w:rsidRPr="00AD0F31">
        <w:rPr>
          <w:rFonts w:ascii="Verdana" w:eastAsia="Times New Roman" w:hAnsi="Verdana" w:cs="Times New Roman"/>
          <w:sz w:val="20"/>
          <w:szCs w:val="20"/>
          <w:lang w:eastAsia="pl-PL"/>
        </w:rPr>
        <w:br/>
        <w:t>w ilości egzemplarzy podanej w pkt 6 OPZ.</w:t>
      </w:r>
    </w:p>
    <w:p w14:paraId="5D70FA6A" w14:textId="77777777" w:rsidR="00AD0F31" w:rsidRPr="00AD0F31" w:rsidRDefault="00AD0F31" w:rsidP="00AD0F31">
      <w:pPr>
        <w:pStyle w:val="Akapitzlist"/>
        <w:tabs>
          <w:tab w:val="center" w:pos="426"/>
          <w:tab w:val="right" w:pos="9498"/>
        </w:tabs>
        <w:suppressAutoHyphens/>
        <w:autoSpaceDN w:val="0"/>
        <w:spacing w:after="0"/>
        <w:ind w:left="426"/>
        <w:contextualSpacing w:val="0"/>
        <w:jc w:val="both"/>
        <w:textAlignment w:val="baseline"/>
        <w:rPr>
          <w:rFonts w:ascii="Verdana" w:hAnsi="Verdana"/>
          <w:sz w:val="20"/>
          <w:szCs w:val="20"/>
        </w:rPr>
      </w:pPr>
      <w:r w:rsidRPr="00AD0F31">
        <w:rPr>
          <w:rFonts w:ascii="Verdana" w:eastAsia="Times New Roman" w:hAnsi="Verdana" w:cs="Times New Roman"/>
          <w:sz w:val="20"/>
          <w:szCs w:val="20"/>
          <w:lang w:eastAsia="pl-PL"/>
        </w:rPr>
        <w:t>Raporty miesięczne, o których mowa w pkt 2.7 OPZ, należy przekazywać do 10 dnia każdego miesiąca, w którym umowa obowiązuje.</w:t>
      </w:r>
    </w:p>
    <w:p w14:paraId="52438F18" w14:textId="617895AA" w:rsidR="00AD0F31" w:rsidRPr="00AD0F31" w:rsidRDefault="00AD0F31" w:rsidP="00AD0F31">
      <w:pPr>
        <w:pStyle w:val="Akapitzlist"/>
        <w:tabs>
          <w:tab w:val="center" w:pos="426"/>
          <w:tab w:val="right" w:pos="9498"/>
        </w:tabs>
        <w:suppressAutoHyphens/>
        <w:autoSpaceDN w:val="0"/>
        <w:spacing w:after="0"/>
        <w:ind w:left="426"/>
        <w:contextualSpacing w:val="0"/>
        <w:jc w:val="both"/>
        <w:textAlignment w:val="baseline"/>
        <w:rPr>
          <w:rFonts w:ascii="Verdana" w:hAnsi="Verdana"/>
          <w:sz w:val="20"/>
          <w:szCs w:val="20"/>
        </w:rPr>
      </w:pPr>
      <w:r w:rsidRPr="00AD0F31">
        <w:rPr>
          <w:rFonts w:ascii="Verdana" w:eastAsia="Times New Roman" w:hAnsi="Verdana" w:cs="Times New Roman"/>
          <w:sz w:val="20"/>
          <w:szCs w:val="20"/>
          <w:lang w:eastAsia="pl-PL"/>
        </w:rPr>
        <w:t>W przypadku przeglądów awaryjnych Wykonawca zobowiązany jest do ich wykonania przez cały okres obowiązywania umowy, od dnia podpisania umowy do dnia 3</w:t>
      </w:r>
      <w:r w:rsidR="004A204B">
        <w:rPr>
          <w:rFonts w:ascii="Verdana" w:eastAsia="Times New Roman" w:hAnsi="Verdana" w:cs="Times New Roman"/>
          <w:sz w:val="20"/>
          <w:szCs w:val="20"/>
          <w:lang w:eastAsia="pl-PL"/>
        </w:rPr>
        <w:t>0 czerwca</w:t>
      </w:r>
      <w:r w:rsidRPr="00AD0F31">
        <w:rPr>
          <w:rFonts w:ascii="Verdana" w:eastAsia="Times New Roman" w:hAnsi="Verdana" w:cs="Times New Roman"/>
          <w:sz w:val="20"/>
          <w:szCs w:val="20"/>
          <w:lang w:eastAsia="pl-PL"/>
        </w:rPr>
        <w:t xml:space="preserve"> 202</w:t>
      </w:r>
      <w:r w:rsidR="004A204B">
        <w:rPr>
          <w:rFonts w:ascii="Verdana" w:eastAsia="Times New Roman" w:hAnsi="Verdana" w:cs="Times New Roman"/>
          <w:sz w:val="20"/>
          <w:szCs w:val="20"/>
          <w:lang w:eastAsia="pl-PL"/>
        </w:rPr>
        <w:t>5</w:t>
      </w:r>
      <w:r w:rsidRPr="00AD0F31">
        <w:rPr>
          <w:rFonts w:ascii="Verdana" w:eastAsia="Times New Roman" w:hAnsi="Verdana" w:cs="Times New Roman"/>
          <w:sz w:val="20"/>
          <w:szCs w:val="20"/>
          <w:lang w:eastAsia="pl-PL"/>
        </w:rPr>
        <w:t xml:space="preserve"> r., w zakresie i terminie wyznaczonym przez Zamawiającego.</w:t>
      </w:r>
    </w:p>
    <w:p w14:paraId="04D57CB7" w14:textId="77777777" w:rsidR="00AD0F31" w:rsidRDefault="00AD0F31" w:rsidP="00AD0F31">
      <w:pPr>
        <w:pStyle w:val="Akapitzlist"/>
        <w:tabs>
          <w:tab w:val="center" w:pos="426"/>
          <w:tab w:val="right" w:pos="9498"/>
        </w:tabs>
        <w:suppressAutoHyphens/>
        <w:autoSpaceDN w:val="0"/>
        <w:spacing w:after="0"/>
        <w:ind w:left="426"/>
        <w:contextualSpacing w:val="0"/>
        <w:jc w:val="both"/>
        <w:textAlignment w:val="baseline"/>
        <w:rPr>
          <w:rFonts w:ascii="Verdana" w:eastAsia="Times New Roman" w:hAnsi="Verdana" w:cs="Times New Roman"/>
          <w:iCs/>
          <w:sz w:val="20"/>
          <w:szCs w:val="20"/>
          <w:lang w:eastAsia="pl-PL"/>
        </w:rPr>
      </w:pPr>
      <w:r w:rsidRPr="00AD0F31">
        <w:rPr>
          <w:rFonts w:ascii="Verdana" w:eastAsia="Times New Roman" w:hAnsi="Verdana" w:cs="Times New Roman"/>
          <w:iCs/>
          <w:sz w:val="20"/>
          <w:szCs w:val="20"/>
          <w:lang w:eastAsia="pl-PL"/>
        </w:rPr>
        <w:t>Rozpoczęcie wykonania Przedmiotu umowy nastąpi niezwłocznie po podpisaniu Umowy. Zamawiający może też wydać Wykonawcy pisemne polecenie określające konkretny dzień rozpoczęcia świadczenia Usługi, który stanowić będzie wiążący Wykonawcę termin rozpoczęcia realizacji Przedmiotu umowy.</w:t>
      </w:r>
    </w:p>
    <w:p w14:paraId="3AE5D576" w14:textId="77777777" w:rsidR="00AD16DA" w:rsidRPr="00AD16DA" w:rsidRDefault="00AD16DA" w:rsidP="00AD16DA">
      <w:pPr>
        <w:tabs>
          <w:tab w:val="center" w:pos="426"/>
          <w:tab w:val="right" w:pos="9498"/>
        </w:tabs>
        <w:suppressAutoHyphens/>
        <w:autoSpaceDN w:val="0"/>
        <w:spacing w:after="0"/>
        <w:jc w:val="both"/>
        <w:textAlignment w:val="baseline"/>
        <w:rPr>
          <w:rFonts w:ascii="Verdana" w:hAnsi="Verdana"/>
          <w:sz w:val="20"/>
          <w:szCs w:val="20"/>
        </w:rPr>
      </w:pPr>
    </w:p>
    <w:p w14:paraId="49995B29" w14:textId="77777777" w:rsidR="00AD16DA" w:rsidRDefault="00AD16DA" w:rsidP="00AD16DA">
      <w:pPr>
        <w:tabs>
          <w:tab w:val="center" w:pos="426"/>
          <w:tab w:val="right" w:pos="9356"/>
        </w:tabs>
        <w:spacing w:after="0"/>
        <w:ind w:left="425"/>
        <w:jc w:val="both"/>
        <w:rPr>
          <w:rFonts w:ascii="Verdana" w:eastAsia="Times New Roman" w:hAnsi="Verdana" w:cs="Times New Roman"/>
          <w:b/>
          <w:bCs/>
          <w:sz w:val="20"/>
          <w:szCs w:val="20"/>
          <w:u w:val="single"/>
          <w:lang w:eastAsia="pl-PL"/>
        </w:rPr>
      </w:pPr>
      <w:r>
        <w:rPr>
          <w:rFonts w:ascii="Verdana" w:eastAsia="Times New Roman" w:hAnsi="Verdana" w:cs="Times New Roman"/>
          <w:b/>
          <w:bCs/>
          <w:sz w:val="20"/>
          <w:szCs w:val="20"/>
          <w:u w:val="single"/>
          <w:lang w:eastAsia="pl-PL"/>
        </w:rPr>
        <w:t>Szacunki brakarskie</w:t>
      </w:r>
    </w:p>
    <w:p w14:paraId="5236582E" w14:textId="77777777" w:rsidR="00AD16DA" w:rsidRDefault="00AD16DA" w:rsidP="00AD0F31">
      <w:pPr>
        <w:pStyle w:val="Akapitzlist"/>
        <w:tabs>
          <w:tab w:val="center" w:pos="426"/>
          <w:tab w:val="right" w:pos="9498"/>
        </w:tabs>
        <w:suppressAutoHyphens/>
        <w:autoSpaceDN w:val="0"/>
        <w:spacing w:after="0"/>
        <w:ind w:left="426"/>
        <w:contextualSpacing w:val="0"/>
        <w:jc w:val="both"/>
        <w:textAlignment w:val="baseline"/>
        <w:rPr>
          <w:rFonts w:ascii="Verdana" w:hAnsi="Verdana"/>
          <w:sz w:val="20"/>
          <w:szCs w:val="20"/>
        </w:rPr>
      </w:pPr>
    </w:p>
    <w:p w14:paraId="334A6F37" w14:textId="23B11302" w:rsidR="00AD16DA" w:rsidRDefault="00AD16DA" w:rsidP="00AD0F31">
      <w:pPr>
        <w:pStyle w:val="Akapitzlist"/>
        <w:tabs>
          <w:tab w:val="center" w:pos="426"/>
          <w:tab w:val="right" w:pos="9498"/>
        </w:tabs>
        <w:suppressAutoHyphens/>
        <w:autoSpaceDN w:val="0"/>
        <w:spacing w:after="0"/>
        <w:ind w:left="426"/>
        <w:contextualSpacing w:val="0"/>
        <w:jc w:val="both"/>
        <w:textAlignment w:val="baseline"/>
        <w:rPr>
          <w:rFonts w:ascii="Verdana" w:hAnsi="Verdana"/>
          <w:sz w:val="20"/>
          <w:szCs w:val="20"/>
        </w:rPr>
      </w:pPr>
      <w:r>
        <w:rPr>
          <w:rFonts w:ascii="Verdana" w:hAnsi="Verdana"/>
          <w:sz w:val="20"/>
          <w:szCs w:val="20"/>
        </w:rPr>
        <w:t>Wykonawca zobowiązuje się do wykonania prac określonych zgodnie z warunkami określonymi przez Zamawiającego w terminie do 14 dni od otrzymanego zlecenia na wykonanie usług szacunku brakarskiego.</w:t>
      </w:r>
    </w:p>
    <w:p w14:paraId="4E10BBB8" w14:textId="77777777" w:rsidR="00AD16DA" w:rsidRDefault="00AD16DA" w:rsidP="00AD0F31">
      <w:pPr>
        <w:pStyle w:val="Akapitzlist"/>
        <w:tabs>
          <w:tab w:val="center" w:pos="426"/>
          <w:tab w:val="right" w:pos="9498"/>
        </w:tabs>
        <w:suppressAutoHyphens/>
        <w:autoSpaceDN w:val="0"/>
        <w:spacing w:after="0"/>
        <w:ind w:left="426"/>
        <w:contextualSpacing w:val="0"/>
        <w:jc w:val="both"/>
        <w:textAlignment w:val="baseline"/>
        <w:rPr>
          <w:rFonts w:ascii="Verdana" w:hAnsi="Verdana"/>
          <w:sz w:val="20"/>
          <w:szCs w:val="20"/>
        </w:rPr>
      </w:pPr>
    </w:p>
    <w:p w14:paraId="451BD082" w14:textId="77777777" w:rsidR="00AD16DA" w:rsidRPr="00AD0F31" w:rsidRDefault="00AD16DA" w:rsidP="00AD0F31">
      <w:pPr>
        <w:pStyle w:val="Akapitzlist"/>
        <w:tabs>
          <w:tab w:val="center" w:pos="426"/>
          <w:tab w:val="right" w:pos="9498"/>
        </w:tabs>
        <w:suppressAutoHyphens/>
        <w:autoSpaceDN w:val="0"/>
        <w:spacing w:after="0"/>
        <w:ind w:left="426"/>
        <w:contextualSpacing w:val="0"/>
        <w:jc w:val="both"/>
        <w:textAlignment w:val="baseline"/>
        <w:rPr>
          <w:rFonts w:ascii="Verdana" w:hAnsi="Verdana"/>
          <w:sz w:val="20"/>
          <w:szCs w:val="20"/>
        </w:rPr>
      </w:pPr>
    </w:p>
    <w:p w14:paraId="590AAD5D" w14:textId="77777777" w:rsidR="004F331C" w:rsidRPr="009F056A" w:rsidRDefault="004F331C" w:rsidP="00AF634F">
      <w:pPr>
        <w:numPr>
          <w:ilvl w:val="0"/>
          <w:numId w:val="31"/>
        </w:numPr>
        <w:tabs>
          <w:tab w:val="left" w:pos="426"/>
        </w:tabs>
        <w:spacing w:after="0"/>
        <w:ind w:hanging="720"/>
        <w:contextualSpacing/>
        <w:jc w:val="both"/>
        <w:rPr>
          <w:rFonts w:ascii="Verdana" w:eastAsia="Times New Roman" w:hAnsi="Verdana" w:cs="Times New Roman"/>
          <w:b/>
          <w:sz w:val="20"/>
          <w:szCs w:val="20"/>
          <w:lang w:eastAsia="pl-PL"/>
        </w:rPr>
      </w:pPr>
      <w:r w:rsidRPr="009F056A">
        <w:rPr>
          <w:rFonts w:ascii="Verdana" w:eastAsia="Times New Roman" w:hAnsi="Verdana" w:cs="Times New Roman"/>
          <w:b/>
          <w:sz w:val="20"/>
          <w:szCs w:val="20"/>
          <w:lang w:eastAsia="pl-PL"/>
        </w:rPr>
        <w:t>Warunki płatności</w:t>
      </w:r>
    </w:p>
    <w:p w14:paraId="09A9BE0D" w14:textId="77777777" w:rsidR="009D3632" w:rsidRDefault="004F331C" w:rsidP="009D3632">
      <w:pPr>
        <w:spacing w:after="0"/>
        <w:ind w:left="426"/>
        <w:contextualSpacing/>
        <w:jc w:val="both"/>
        <w:rPr>
          <w:rFonts w:ascii="Verdana" w:eastAsia="Times New Roman" w:hAnsi="Verdana" w:cs="Times New Roman"/>
          <w:sz w:val="20"/>
          <w:szCs w:val="20"/>
          <w:lang w:eastAsia="pl-PL"/>
        </w:rPr>
      </w:pPr>
      <w:r w:rsidRPr="004F331C">
        <w:rPr>
          <w:rFonts w:ascii="Verdana" w:eastAsia="Times New Roman" w:hAnsi="Verdana" w:cs="Arial"/>
          <w:sz w:val="20"/>
          <w:szCs w:val="20"/>
          <w:lang w:eastAsia="pl-PL"/>
        </w:rPr>
        <w:t xml:space="preserve">Wynagrodzenie obejmuje wszystkie koszty związane z realizacją zamówienia, w tym ryzyko Wykonawcy z tytułu jego oszacowania, a także oddziaływania innych czynników mających lub mogących mieć wpływ na te koszty. Niedoszacowanie, pominięcie przez Wykonawcę przy wycenie jakiejkolwiek części zakresu zamówienia nie będzie stanowić </w:t>
      </w:r>
      <w:r w:rsidRPr="004F331C">
        <w:rPr>
          <w:rFonts w:ascii="Verdana" w:eastAsia="Times New Roman" w:hAnsi="Verdana" w:cs="Arial"/>
          <w:sz w:val="20"/>
          <w:szCs w:val="20"/>
          <w:lang w:eastAsia="pl-PL"/>
        </w:rPr>
        <w:lastRenderedPageBreak/>
        <w:t>podstawy do dodatkowej zapłaty z tego tytułu.</w:t>
      </w:r>
      <w:r w:rsidRPr="004F331C">
        <w:rPr>
          <w:rFonts w:ascii="Verdana" w:eastAsia="Times New Roman" w:hAnsi="Verdana" w:cs="Times New Roman"/>
          <w:sz w:val="20"/>
          <w:szCs w:val="20"/>
          <w:lang w:eastAsia="pl-PL"/>
        </w:rPr>
        <w:t xml:space="preserve"> Zamawiający ma obowiązek zapłaty wynagrodzenia Wykonawcy w terminie do 30 dni, licząc od daty otrzymania przez Zamawiającego </w:t>
      </w:r>
      <w:r w:rsidR="001D50A9">
        <w:rPr>
          <w:rFonts w:ascii="Verdana" w:eastAsia="Times New Roman" w:hAnsi="Verdana" w:cs="Times New Roman"/>
          <w:sz w:val="20"/>
          <w:szCs w:val="20"/>
          <w:lang w:eastAsia="pl-PL"/>
        </w:rPr>
        <w:t>prawidłowo wystawionej faktury.</w:t>
      </w:r>
      <w:r w:rsidR="009C1402">
        <w:rPr>
          <w:rFonts w:ascii="Verdana" w:eastAsia="Times New Roman" w:hAnsi="Verdana" w:cs="Times New Roman"/>
          <w:sz w:val="20"/>
          <w:szCs w:val="20"/>
          <w:lang w:eastAsia="pl-PL"/>
        </w:rPr>
        <w:t xml:space="preserve"> </w:t>
      </w:r>
    </w:p>
    <w:p w14:paraId="4FECB677" w14:textId="77777777" w:rsidR="009D3632" w:rsidRPr="009D3632" w:rsidRDefault="009D3632" w:rsidP="009D3632">
      <w:pPr>
        <w:spacing w:after="0"/>
        <w:ind w:left="426"/>
        <w:contextualSpacing/>
        <w:jc w:val="both"/>
        <w:rPr>
          <w:rFonts w:ascii="Verdana" w:eastAsia="Times New Roman" w:hAnsi="Verdana" w:cs="Times New Roman"/>
          <w:sz w:val="16"/>
          <w:szCs w:val="20"/>
          <w:lang w:eastAsia="pl-PL"/>
        </w:rPr>
      </w:pPr>
      <w:r w:rsidRPr="009D3632">
        <w:rPr>
          <w:rFonts w:ascii="Verdana" w:hAnsi="Verdana" w:cs="Times New Roman"/>
          <w:sz w:val="20"/>
          <w:szCs w:val="20"/>
        </w:rPr>
        <w:t xml:space="preserve">Wynagrodzenie płatne w dwóch częściach. </w:t>
      </w:r>
    </w:p>
    <w:p w14:paraId="4720C07B" w14:textId="77777777" w:rsidR="009D3632" w:rsidRPr="009D3632" w:rsidRDefault="009D3632" w:rsidP="009D3632">
      <w:pPr>
        <w:spacing w:after="0"/>
        <w:ind w:left="426"/>
        <w:contextualSpacing/>
        <w:jc w:val="both"/>
        <w:rPr>
          <w:rFonts w:ascii="Verdana" w:eastAsia="Times New Roman" w:hAnsi="Verdana" w:cs="Times New Roman"/>
          <w:sz w:val="16"/>
          <w:szCs w:val="20"/>
          <w:lang w:eastAsia="pl-PL"/>
        </w:rPr>
      </w:pPr>
      <w:r w:rsidRPr="009D3632">
        <w:rPr>
          <w:rFonts w:ascii="Verdana" w:hAnsi="Verdana" w:cs="Times New Roman"/>
          <w:sz w:val="20"/>
          <w:szCs w:val="20"/>
        </w:rPr>
        <w:t xml:space="preserve">Pierwsza transza </w:t>
      </w:r>
      <w:r w:rsidR="006E2C43">
        <w:rPr>
          <w:rFonts w:ascii="Verdana" w:hAnsi="Verdana" w:cs="Times New Roman"/>
          <w:sz w:val="20"/>
          <w:szCs w:val="20"/>
        </w:rPr>
        <w:t xml:space="preserve">rozliczana </w:t>
      </w:r>
      <w:r w:rsidRPr="009D3632">
        <w:rPr>
          <w:rFonts w:ascii="Verdana" w:hAnsi="Verdana" w:cs="Times New Roman"/>
          <w:sz w:val="20"/>
          <w:szCs w:val="20"/>
        </w:rPr>
        <w:t>ryczałtow</w:t>
      </w:r>
      <w:r w:rsidR="006E2C43">
        <w:rPr>
          <w:rFonts w:ascii="Verdana" w:hAnsi="Verdana" w:cs="Times New Roman"/>
          <w:sz w:val="20"/>
          <w:szCs w:val="20"/>
        </w:rPr>
        <w:t>o</w:t>
      </w:r>
      <w:r w:rsidRPr="009D3632">
        <w:rPr>
          <w:rFonts w:ascii="Verdana" w:hAnsi="Verdana" w:cs="Times New Roman"/>
          <w:sz w:val="20"/>
          <w:szCs w:val="20"/>
        </w:rPr>
        <w:t>, za wykonanie przeglądu drzew i krzewów oraz opracowanie Planu Utrzymania Zieleni, płatna po podpisaniu protokołu odbioru potwierdzającego opracowanie Planu Utrzymania Zieleni.</w:t>
      </w:r>
    </w:p>
    <w:p w14:paraId="4E8512F0" w14:textId="77777777" w:rsidR="009D3632" w:rsidRPr="009D3632" w:rsidRDefault="009D3632" w:rsidP="009D3632">
      <w:pPr>
        <w:spacing w:after="0"/>
        <w:ind w:left="426"/>
        <w:contextualSpacing/>
        <w:jc w:val="both"/>
        <w:rPr>
          <w:rFonts w:ascii="Verdana" w:eastAsia="Times New Roman" w:hAnsi="Verdana" w:cs="Times New Roman"/>
          <w:sz w:val="16"/>
          <w:szCs w:val="20"/>
          <w:lang w:eastAsia="pl-PL"/>
        </w:rPr>
      </w:pPr>
      <w:r w:rsidRPr="009D3632">
        <w:rPr>
          <w:rFonts w:ascii="Verdana" w:hAnsi="Verdana" w:cs="Times New Roman"/>
          <w:sz w:val="20"/>
          <w:szCs w:val="20"/>
        </w:rPr>
        <w:t xml:space="preserve">Druga transza </w:t>
      </w:r>
      <w:r w:rsidR="006E2C43">
        <w:rPr>
          <w:rFonts w:ascii="Verdana" w:hAnsi="Verdana" w:cs="Times New Roman"/>
          <w:sz w:val="20"/>
          <w:szCs w:val="20"/>
        </w:rPr>
        <w:t>rozliczana kosztorysowo</w:t>
      </w:r>
      <w:r w:rsidRPr="009D3632">
        <w:rPr>
          <w:rFonts w:ascii="Verdana" w:hAnsi="Verdana" w:cs="Times New Roman"/>
          <w:sz w:val="20"/>
          <w:szCs w:val="20"/>
        </w:rPr>
        <w:t>, za wykonanie przeglądu awaryjnego, płatna na podstawie protokołu odbioru przeglądu awaryjnego.</w:t>
      </w:r>
    </w:p>
    <w:p w14:paraId="62345C60" w14:textId="77777777" w:rsidR="0046201F" w:rsidRDefault="0046201F" w:rsidP="00A11BB7">
      <w:pPr>
        <w:ind w:left="426"/>
        <w:contextualSpacing/>
        <w:jc w:val="both"/>
        <w:rPr>
          <w:rFonts w:ascii="Verdana" w:eastAsia="Times New Roman" w:hAnsi="Verdana" w:cs="Times New Roman"/>
          <w:sz w:val="20"/>
          <w:szCs w:val="20"/>
          <w:lang w:eastAsia="pl-PL"/>
        </w:rPr>
      </w:pPr>
    </w:p>
    <w:p w14:paraId="0DC8AAE4" w14:textId="77777777" w:rsidR="004F331C" w:rsidRPr="004F331C" w:rsidRDefault="004F331C" w:rsidP="00AF634F">
      <w:pPr>
        <w:numPr>
          <w:ilvl w:val="0"/>
          <w:numId w:val="31"/>
        </w:numPr>
        <w:spacing w:after="0"/>
        <w:ind w:left="426" w:hanging="426"/>
        <w:contextualSpacing/>
        <w:jc w:val="both"/>
        <w:rPr>
          <w:rFonts w:ascii="Verdana" w:eastAsia="Times New Roman" w:hAnsi="Verdana" w:cs="Times New Roman"/>
          <w:b/>
          <w:bCs/>
          <w:sz w:val="20"/>
          <w:szCs w:val="20"/>
          <w:lang w:eastAsia="pl-PL"/>
        </w:rPr>
      </w:pPr>
      <w:r w:rsidRPr="004F331C">
        <w:rPr>
          <w:rFonts w:ascii="Verdana" w:eastAsia="Times New Roman" w:hAnsi="Verdana" w:cs="Times New Roman"/>
          <w:b/>
          <w:bCs/>
          <w:sz w:val="20"/>
          <w:szCs w:val="20"/>
          <w:lang w:eastAsia="pl-PL"/>
        </w:rPr>
        <w:t>Zasady poruszania się w granicach pasa drogowego</w:t>
      </w:r>
    </w:p>
    <w:p w14:paraId="6650A266" w14:textId="77777777" w:rsidR="004F331C" w:rsidRPr="004F331C" w:rsidRDefault="004F331C" w:rsidP="00AF634F">
      <w:pPr>
        <w:spacing w:after="0"/>
        <w:ind w:left="426"/>
        <w:jc w:val="both"/>
        <w:rPr>
          <w:rFonts w:ascii="Verdana" w:eastAsia="Times New Roman" w:hAnsi="Verdana" w:cs="Times New Roman"/>
          <w:bCs/>
          <w:sz w:val="20"/>
          <w:szCs w:val="20"/>
          <w:lang w:eastAsia="pl-PL"/>
        </w:rPr>
      </w:pPr>
      <w:r w:rsidRPr="004F331C">
        <w:rPr>
          <w:rFonts w:ascii="Verdana" w:eastAsia="Times New Roman" w:hAnsi="Verdana" w:cs="Times New Roman"/>
          <w:bCs/>
          <w:sz w:val="20"/>
          <w:szCs w:val="20"/>
          <w:lang w:eastAsia="pl-PL"/>
        </w:rPr>
        <w:t xml:space="preserve">Wykonawca realizując przedmiot zamówienia zobowiązuje się do wykonania robót </w:t>
      </w:r>
      <w:r w:rsidRPr="004F331C">
        <w:rPr>
          <w:rFonts w:ascii="Verdana" w:eastAsia="Times New Roman" w:hAnsi="Verdana" w:cs="Times New Roman"/>
          <w:bCs/>
          <w:sz w:val="20"/>
          <w:szCs w:val="20"/>
          <w:lang w:eastAsia="pl-PL"/>
        </w:rPr>
        <w:br/>
        <w:t>w sposób:</w:t>
      </w:r>
    </w:p>
    <w:p w14:paraId="3E731E63" w14:textId="77777777" w:rsidR="004F331C" w:rsidRPr="004F331C" w:rsidRDefault="004F331C" w:rsidP="00AF634F">
      <w:pPr>
        <w:numPr>
          <w:ilvl w:val="0"/>
          <w:numId w:val="7"/>
        </w:numPr>
        <w:tabs>
          <w:tab w:val="num" w:pos="851"/>
        </w:tabs>
        <w:spacing w:after="0"/>
        <w:ind w:hanging="1003"/>
        <w:jc w:val="both"/>
        <w:rPr>
          <w:rFonts w:ascii="Verdana" w:eastAsia="Times New Roman" w:hAnsi="Verdana" w:cs="Times New Roman"/>
          <w:sz w:val="20"/>
          <w:szCs w:val="20"/>
          <w:lang w:eastAsia="pl-PL"/>
        </w:rPr>
      </w:pPr>
      <w:r w:rsidRPr="004F331C">
        <w:rPr>
          <w:rFonts w:ascii="Verdana" w:eastAsia="Times New Roman" w:hAnsi="Verdana" w:cs="Times New Roman"/>
          <w:sz w:val="20"/>
          <w:szCs w:val="20"/>
          <w:lang w:eastAsia="pl-PL"/>
        </w:rPr>
        <w:t>nie zagrażający innym użytkownikom drogi;</w:t>
      </w:r>
    </w:p>
    <w:p w14:paraId="6161950E" w14:textId="77777777" w:rsidR="004F331C" w:rsidRPr="004F331C" w:rsidRDefault="004F331C" w:rsidP="00AF634F">
      <w:pPr>
        <w:numPr>
          <w:ilvl w:val="0"/>
          <w:numId w:val="7"/>
        </w:numPr>
        <w:tabs>
          <w:tab w:val="num" w:pos="851"/>
        </w:tabs>
        <w:spacing w:after="0"/>
        <w:ind w:hanging="1003"/>
        <w:jc w:val="both"/>
        <w:rPr>
          <w:rFonts w:ascii="Verdana" w:eastAsia="Times New Roman" w:hAnsi="Verdana" w:cs="Times New Roman"/>
          <w:sz w:val="20"/>
          <w:szCs w:val="20"/>
          <w:lang w:eastAsia="pl-PL"/>
        </w:rPr>
      </w:pPr>
      <w:r w:rsidRPr="004F331C">
        <w:rPr>
          <w:rFonts w:ascii="Verdana" w:eastAsia="Times New Roman" w:hAnsi="Verdana" w:cs="Times New Roman"/>
          <w:sz w:val="20"/>
          <w:szCs w:val="20"/>
          <w:lang w:eastAsia="pl-PL"/>
        </w:rPr>
        <w:t>zgodny z obowiązującymi przepisami o ruchy drogowym;</w:t>
      </w:r>
    </w:p>
    <w:p w14:paraId="77A012CC" w14:textId="77777777" w:rsidR="004F331C" w:rsidRPr="004F331C" w:rsidRDefault="004F331C" w:rsidP="00AF634F">
      <w:pPr>
        <w:numPr>
          <w:ilvl w:val="0"/>
          <w:numId w:val="7"/>
        </w:numPr>
        <w:tabs>
          <w:tab w:val="num" w:pos="851"/>
        </w:tabs>
        <w:spacing w:after="0"/>
        <w:ind w:hanging="1003"/>
        <w:jc w:val="both"/>
        <w:rPr>
          <w:rFonts w:ascii="Verdana" w:eastAsia="Times New Roman" w:hAnsi="Verdana" w:cs="Times New Roman"/>
          <w:sz w:val="20"/>
          <w:szCs w:val="20"/>
          <w:lang w:eastAsia="pl-PL"/>
        </w:rPr>
      </w:pPr>
      <w:r w:rsidRPr="004F331C">
        <w:rPr>
          <w:rFonts w:ascii="Verdana" w:eastAsia="Times New Roman" w:hAnsi="Verdana" w:cs="Times New Roman"/>
          <w:sz w:val="20"/>
          <w:szCs w:val="20"/>
          <w:lang w:eastAsia="pl-PL"/>
        </w:rPr>
        <w:t>nie utrudniający prowadzenia prac utrzymaniowych.</w:t>
      </w:r>
    </w:p>
    <w:p w14:paraId="52FE1EB5" w14:textId="77777777" w:rsidR="0059506F" w:rsidRDefault="004F331C" w:rsidP="00AF634F">
      <w:pPr>
        <w:spacing w:after="0"/>
        <w:ind w:left="425"/>
        <w:jc w:val="both"/>
        <w:rPr>
          <w:rFonts w:ascii="Verdana" w:eastAsia="Times New Roman" w:hAnsi="Verdana" w:cs="Times New Roman"/>
          <w:sz w:val="20"/>
          <w:szCs w:val="20"/>
          <w:lang w:eastAsia="pl-PL"/>
        </w:rPr>
      </w:pPr>
      <w:r w:rsidRPr="004F331C">
        <w:rPr>
          <w:rFonts w:ascii="Verdana" w:eastAsia="Times New Roman" w:hAnsi="Verdana" w:cs="Times New Roman"/>
          <w:sz w:val="20"/>
          <w:szCs w:val="20"/>
          <w:lang w:eastAsia="pl-PL"/>
        </w:rPr>
        <w:t xml:space="preserve">Zamawiający informuje, że zgodnie z art. 49 ust. 3 ustawy Prawo o ruchu drogowym </w:t>
      </w:r>
      <w:r w:rsidRPr="004F331C">
        <w:rPr>
          <w:rFonts w:ascii="Verdana" w:eastAsia="Times New Roman" w:hAnsi="Verdana" w:cs="Times New Roman"/>
          <w:sz w:val="20"/>
          <w:szCs w:val="20"/>
          <w:lang w:eastAsia="pl-PL"/>
        </w:rPr>
        <w:br/>
        <w:t xml:space="preserve">z dnia </w:t>
      </w:r>
      <w:r w:rsidR="001D50A9">
        <w:rPr>
          <w:rFonts w:ascii="Verdana" w:eastAsia="Times New Roman" w:hAnsi="Verdana" w:cs="Times New Roman"/>
          <w:sz w:val="20"/>
          <w:szCs w:val="20"/>
          <w:lang w:eastAsia="pl-PL"/>
        </w:rPr>
        <w:t>8 czerwca 2017</w:t>
      </w:r>
      <w:r w:rsidRPr="004F331C">
        <w:rPr>
          <w:rFonts w:ascii="Verdana" w:eastAsia="Times New Roman" w:hAnsi="Verdana" w:cs="Times New Roman"/>
          <w:sz w:val="20"/>
          <w:szCs w:val="20"/>
          <w:lang w:eastAsia="pl-PL"/>
        </w:rPr>
        <w:t> r. (</w:t>
      </w:r>
      <w:r w:rsidR="00193B67">
        <w:rPr>
          <w:rFonts w:ascii="Verdana" w:eastAsia="Times New Roman" w:hAnsi="Verdana" w:cs="Times New Roman"/>
          <w:i/>
          <w:sz w:val="20"/>
          <w:szCs w:val="20"/>
          <w:lang w:eastAsia="pl-PL"/>
        </w:rPr>
        <w:t>Dz. U. 202</w:t>
      </w:r>
      <w:r w:rsidR="00647CE7">
        <w:rPr>
          <w:rFonts w:ascii="Verdana" w:eastAsia="Times New Roman" w:hAnsi="Verdana" w:cs="Times New Roman"/>
          <w:i/>
          <w:sz w:val="20"/>
          <w:szCs w:val="20"/>
          <w:lang w:eastAsia="pl-PL"/>
        </w:rPr>
        <w:t>3</w:t>
      </w:r>
      <w:r w:rsidR="00193B67">
        <w:rPr>
          <w:rFonts w:ascii="Verdana" w:eastAsia="Times New Roman" w:hAnsi="Verdana" w:cs="Times New Roman"/>
          <w:i/>
          <w:sz w:val="20"/>
          <w:szCs w:val="20"/>
          <w:lang w:eastAsia="pl-PL"/>
        </w:rPr>
        <w:t xml:space="preserve"> poz. </w:t>
      </w:r>
      <w:r w:rsidR="00647CE7">
        <w:rPr>
          <w:rFonts w:ascii="Verdana" w:eastAsia="Times New Roman" w:hAnsi="Verdana" w:cs="Times New Roman"/>
          <w:i/>
          <w:sz w:val="20"/>
          <w:szCs w:val="20"/>
          <w:lang w:eastAsia="pl-PL"/>
        </w:rPr>
        <w:t>1047</w:t>
      </w:r>
      <w:r w:rsidRPr="004F331C">
        <w:rPr>
          <w:rFonts w:ascii="Verdana" w:eastAsia="Times New Roman" w:hAnsi="Verdana" w:cs="Times New Roman"/>
          <w:sz w:val="20"/>
          <w:szCs w:val="20"/>
          <w:lang w:eastAsia="pl-PL"/>
        </w:rPr>
        <w:t>) zabrania się zatrzymywania lub postoju pojazdu na autostradzie lub drodze ekspresowej w innym miej</w:t>
      </w:r>
      <w:r w:rsidR="0059506F">
        <w:rPr>
          <w:rFonts w:ascii="Verdana" w:eastAsia="Times New Roman" w:hAnsi="Verdana" w:cs="Times New Roman"/>
          <w:sz w:val="20"/>
          <w:szCs w:val="20"/>
          <w:lang w:eastAsia="pl-PL"/>
        </w:rPr>
        <w:t xml:space="preserve">scu niż wyznaczone w tym celu. </w:t>
      </w:r>
      <w:r w:rsidRPr="004F331C">
        <w:rPr>
          <w:rFonts w:ascii="Verdana" w:eastAsia="Times New Roman" w:hAnsi="Verdana" w:cs="Times New Roman"/>
          <w:sz w:val="20"/>
          <w:szCs w:val="20"/>
          <w:lang w:eastAsia="pl-PL"/>
        </w:rPr>
        <w:t xml:space="preserve">W związku z powyższym Zamawiający nie dopuszcza możliwości zatrzymania pojazdu w miejscach innych niż wyznaczone do tego celu. </w:t>
      </w:r>
    </w:p>
    <w:p w14:paraId="79ECF6AB" w14:textId="77777777" w:rsidR="004F331C" w:rsidRDefault="004F331C" w:rsidP="00AF634F">
      <w:pPr>
        <w:spacing w:after="0"/>
        <w:ind w:left="425"/>
        <w:jc w:val="both"/>
        <w:rPr>
          <w:rFonts w:ascii="Verdana" w:eastAsia="Times New Roman" w:hAnsi="Verdana" w:cs="Times New Roman"/>
          <w:sz w:val="20"/>
          <w:szCs w:val="20"/>
          <w:lang w:eastAsia="pl-PL"/>
        </w:rPr>
      </w:pPr>
      <w:r w:rsidRPr="004F331C">
        <w:rPr>
          <w:rFonts w:ascii="Verdana" w:eastAsia="Times New Roman" w:hAnsi="Verdana" w:cs="Times New Roman"/>
          <w:sz w:val="20"/>
          <w:szCs w:val="20"/>
          <w:lang w:eastAsia="pl-PL"/>
        </w:rPr>
        <w:t xml:space="preserve">Jednocześnie informujemy, iż o każdym wejściu na teren pasa drogowego </w:t>
      </w:r>
      <w:r w:rsidRPr="004F331C">
        <w:rPr>
          <w:rFonts w:ascii="Verdana" w:eastAsia="Times New Roman" w:hAnsi="Verdana" w:cs="Times New Roman"/>
          <w:sz w:val="20"/>
          <w:szCs w:val="20"/>
          <w:lang w:eastAsia="pl-PL"/>
        </w:rPr>
        <w:br/>
        <w:t>w celu dokonania czynności związanych z realizacją przedmiotu zamówienia należy powiadomić i uzgodnić z przedstawicielami GDDKiA – właściwy Rejon</w:t>
      </w:r>
      <w:r w:rsidR="0059506F">
        <w:rPr>
          <w:rFonts w:ascii="Verdana" w:eastAsia="Times New Roman" w:hAnsi="Verdana" w:cs="Times New Roman"/>
          <w:sz w:val="20"/>
          <w:szCs w:val="20"/>
          <w:lang w:eastAsia="pl-PL"/>
        </w:rPr>
        <w:t>:</w:t>
      </w:r>
    </w:p>
    <w:p w14:paraId="177188AD" w14:textId="77777777" w:rsidR="00C61515" w:rsidRDefault="00C61515" w:rsidP="00AF634F">
      <w:pPr>
        <w:spacing w:after="0"/>
        <w:ind w:left="425"/>
        <w:jc w:val="both"/>
        <w:rPr>
          <w:rFonts w:ascii="Verdana" w:eastAsia="Times New Roman" w:hAnsi="Verdana" w:cs="Times New Roman"/>
          <w:sz w:val="20"/>
          <w:szCs w:val="20"/>
          <w:lang w:eastAsia="pl-PL"/>
        </w:rPr>
      </w:pPr>
    </w:p>
    <w:p w14:paraId="12BFF410" w14:textId="7CC7C8DC" w:rsidR="00AB2F57" w:rsidRPr="00AB2F57" w:rsidRDefault="00AB2F57" w:rsidP="00AF634F">
      <w:pPr>
        <w:spacing w:after="0"/>
        <w:ind w:left="425"/>
        <w:jc w:val="both"/>
        <w:rPr>
          <w:rFonts w:ascii="Verdana" w:eastAsia="Times New Roman" w:hAnsi="Verdana" w:cs="Times New Roman"/>
          <w:sz w:val="20"/>
          <w:szCs w:val="20"/>
          <w:lang w:eastAsia="pl-PL"/>
        </w:rPr>
      </w:pPr>
      <w:r w:rsidRPr="00AB2F57">
        <w:rPr>
          <w:rFonts w:ascii="Verdana" w:eastAsia="Times New Roman" w:hAnsi="Verdana" w:cs="Times New Roman"/>
          <w:sz w:val="20"/>
          <w:szCs w:val="20"/>
          <w:lang w:eastAsia="pl-PL"/>
        </w:rPr>
        <w:t xml:space="preserve">REGION </w:t>
      </w:r>
      <w:r>
        <w:rPr>
          <w:rFonts w:ascii="Verdana" w:eastAsia="Times New Roman" w:hAnsi="Verdana" w:cs="Times New Roman"/>
          <w:sz w:val="20"/>
          <w:szCs w:val="20"/>
          <w:lang w:eastAsia="pl-PL"/>
        </w:rPr>
        <w:t>PÓŁNOCNY:</w:t>
      </w:r>
    </w:p>
    <w:p w14:paraId="6902B9B1" w14:textId="77777777" w:rsidR="00A11136" w:rsidRDefault="00BC153E" w:rsidP="00AF634F">
      <w:pPr>
        <w:spacing w:after="0"/>
        <w:ind w:left="425"/>
        <w:jc w:val="both"/>
        <w:rPr>
          <w:rFonts w:ascii="Verdana" w:eastAsia="Times New Roman" w:hAnsi="Verdana" w:cs="Times New Roman"/>
          <w:sz w:val="20"/>
          <w:szCs w:val="20"/>
          <w:lang w:eastAsia="pl-PL"/>
        </w:rPr>
      </w:pPr>
      <w:r w:rsidRPr="0059506F">
        <w:rPr>
          <w:rFonts w:ascii="Verdana" w:eastAsia="Times New Roman" w:hAnsi="Verdana" w:cs="Times New Roman"/>
          <w:sz w:val="20"/>
          <w:szCs w:val="20"/>
          <w:u w:val="single"/>
          <w:lang w:eastAsia="pl-PL"/>
        </w:rPr>
        <w:t>Częstochowa</w:t>
      </w:r>
    </w:p>
    <w:p w14:paraId="289A97C4" w14:textId="77777777" w:rsidR="00A11136" w:rsidRDefault="00BC153E" w:rsidP="00AF634F">
      <w:pPr>
        <w:spacing w:after="0"/>
        <w:ind w:left="425"/>
        <w:jc w:val="both"/>
        <w:rPr>
          <w:rFonts w:ascii="Verdana" w:eastAsia="Times New Roman" w:hAnsi="Verdana" w:cs="Times New Roman"/>
          <w:sz w:val="20"/>
          <w:szCs w:val="20"/>
          <w:lang w:eastAsia="pl-PL"/>
        </w:rPr>
      </w:pPr>
      <w:r w:rsidRPr="0059506F">
        <w:rPr>
          <w:rFonts w:ascii="Verdana" w:eastAsia="Times New Roman" w:hAnsi="Verdana" w:cs="Times New Roman"/>
          <w:sz w:val="20"/>
          <w:szCs w:val="20"/>
          <w:lang w:eastAsia="pl-PL"/>
        </w:rPr>
        <w:t>ul. Dmowskiego 3, 42-200 Częstochowa, tel. 34-325-10-6</w:t>
      </w:r>
      <w:r w:rsidR="00191299">
        <w:rPr>
          <w:rFonts w:ascii="Verdana" w:eastAsia="Times New Roman" w:hAnsi="Verdana" w:cs="Times New Roman"/>
          <w:sz w:val="20"/>
          <w:szCs w:val="20"/>
          <w:lang w:eastAsia="pl-PL"/>
        </w:rPr>
        <w:t xml:space="preserve">8, </w:t>
      </w:r>
    </w:p>
    <w:p w14:paraId="4DBCF339" w14:textId="77777777" w:rsidR="00BC153E" w:rsidRPr="00CF2FCD" w:rsidRDefault="00191299" w:rsidP="00AF634F">
      <w:pPr>
        <w:spacing w:after="0"/>
        <w:ind w:left="425"/>
        <w:jc w:val="both"/>
        <w:rPr>
          <w:rFonts w:ascii="Verdana" w:eastAsia="Times New Roman" w:hAnsi="Verdana" w:cs="Times New Roman"/>
          <w:sz w:val="20"/>
          <w:szCs w:val="20"/>
          <w:lang w:val="en-GB" w:eastAsia="pl-PL"/>
        </w:rPr>
      </w:pPr>
      <w:r w:rsidRPr="00CF2FCD">
        <w:rPr>
          <w:rFonts w:ascii="Verdana" w:eastAsia="Times New Roman" w:hAnsi="Verdana" w:cs="Times New Roman"/>
          <w:sz w:val="20"/>
          <w:szCs w:val="20"/>
          <w:lang w:val="en-GB" w:eastAsia="pl-PL"/>
        </w:rPr>
        <w:t>email: kat_rdk1@gddkia.gov.pl;</w:t>
      </w:r>
    </w:p>
    <w:p w14:paraId="64CBB450" w14:textId="77777777" w:rsidR="00A11136" w:rsidRDefault="001D50A9" w:rsidP="00AF634F">
      <w:pPr>
        <w:spacing w:after="0"/>
        <w:ind w:left="425"/>
        <w:jc w:val="both"/>
        <w:rPr>
          <w:rFonts w:ascii="Verdana" w:eastAsia="Times New Roman" w:hAnsi="Verdana" w:cs="Times New Roman"/>
          <w:sz w:val="20"/>
          <w:szCs w:val="20"/>
          <w:lang w:eastAsia="pl-PL"/>
        </w:rPr>
      </w:pPr>
      <w:r w:rsidRPr="001D50A9">
        <w:rPr>
          <w:rFonts w:ascii="Verdana" w:eastAsia="Times New Roman" w:hAnsi="Verdana" w:cs="Times New Roman"/>
          <w:sz w:val="20"/>
          <w:szCs w:val="20"/>
          <w:u w:val="single"/>
          <w:lang w:eastAsia="pl-PL"/>
        </w:rPr>
        <w:t>Lubliniec</w:t>
      </w:r>
    </w:p>
    <w:p w14:paraId="75D13C66" w14:textId="77777777" w:rsidR="00A11136" w:rsidRDefault="001D50A9" w:rsidP="00AF634F">
      <w:pPr>
        <w:spacing w:after="0"/>
        <w:ind w:left="425"/>
        <w:jc w:val="both"/>
        <w:rPr>
          <w:rFonts w:ascii="Verdana" w:eastAsia="Times New Roman" w:hAnsi="Verdana" w:cs="Times New Roman"/>
          <w:sz w:val="20"/>
          <w:szCs w:val="20"/>
          <w:lang w:eastAsia="pl-PL"/>
        </w:rPr>
      </w:pPr>
      <w:r w:rsidRPr="001D50A9">
        <w:rPr>
          <w:rFonts w:ascii="Verdana" w:eastAsia="Times New Roman" w:hAnsi="Verdana" w:cs="Times New Roman"/>
          <w:sz w:val="20"/>
          <w:szCs w:val="20"/>
          <w:lang w:eastAsia="pl-PL"/>
        </w:rPr>
        <w:t>ul. Klonowa 3, 42-700 Lubliniec, tel. 34-356-24-18</w:t>
      </w:r>
      <w:r w:rsidR="00191299">
        <w:rPr>
          <w:rFonts w:ascii="Verdana" w:eastAsia="Times New Roman" w:hAnsi="Verdana" w:cs="Times New Roman"/>
          <w:sz w:val="20"/>
          <w:szCs w:val="20"/>
          <w:lang w:eastAsia="pl-PL"/>
        </w:rPr>
        <w:t>,</w:t>
      </w:r>
      <w:r w:rsidR="00191299" w:rsidRPr="00191299">
        <w:rPr>
          <w:rFonts w:ascii="Verdana" w:eastAsia="Times New Roman" w:hAnsi="Verdana" w:cs="Times New Roman"/>
          <w:sz w:val="20"/>
          <w:szCs w:val="20"/>
          <w:lang w:eastAsia="pl-PL"/>
        </w:rPr>
        <w:t xml:space="preserve"> </w:t>
      </w:r>
    </w:p>
    <w:p w14:paraId="7706FF00" w14:textId="77777777" w:rsidR="001D50A9" w:rsidRPr="00CF2FCD" w:rsidRDefault="00191299" w:rsidP="00AF634F">
      <w:pPr>
        <w:spacing w:after="0"/>
        <w:ind w:left="425"/>
        <w:jc w:val="both"/>
        <w:rPr>
          <w:rFonts w:ascii="Verdana" w:eastAsia="Times New Roman" w:hAnsi="Verdana" w:cs="Times New Roman"/>
          <w:color w:val="FF0000"/>
          <w:sz w:val="20"/>
          <w:szCs w:val="20"/>
          <w:lang w:val="en-GB" w:eastAsia="pl-PL"/>
        </w:rPr>
      </w:pPr>
      <w:r w:rsidRPr="00CF2FCD">
        <w:rPr>
          <w:rFonts w:ascii="Verdana" w:eastAsia="Times New Roman" w:hAnsi="Verdana" w:cs="Times New Roman"/>
          <w:sz w:val="20"/>
          <w:szCs w:val="20"/>
          <w:lang w:val="en-GB" w:eastAsia="pl-PL"/>
        </w:rPr>
        <w:t>email: kat_rdk3@gddkia.gov.pl;</w:t>
      </w:r>
    </w:p>
    <w:p w14:paraId="62719D35" w14:textId="77777777" w:rsidR="00AB2F57" w:rsidRDefault="00AB2F57" w:rsidP="00AB2F57">
      <w:pPr>
        <w:spacing w:after="0"/>
        <w:ind w:left="425"/>
        <w:jc w:val="both"/>
        <w:rPr>
          <w:rFonts w:ascii="Verdana" w:eastAsia="Times New Roman" w:hAnsi="Verdana" w:cs="Times New Roman"/>
          <w:sz w:val="20"/>
          <w:szCs w:val="20"/>
          <w:lang w:eastAsia="pl-PL"/>
        </w:rPr>
      </w:pPr>
      <w:r w:rsidRPr="0059506F">
        <w:rPr>
          <w:rFonts w:ascii="Verdana" w:eastAsia="Times New Roman" w:hAnsi="Verdana" w:cs="Times New Roman"/>
          <w:sz w:val="20"/>
          <w:szCs w:val="20"/>
          <w:u w:val="single"/>
          <w:lang w:eastAsia="pl-PL"/>
        </w:rPr>
        <w:t>Zawiercie</w:t>
      </w:r>
    </w:p>
    <w:p w14:paraId="3BA8DDFC" w14:textId="77777777" w:rsidR="00AB2F57" w:rsidRDefault="00AB2F57" w:rsidP="00AB2F57">
      <w:pPr>
        <w:spacing w:after="0"/>
        <w:ind w:left="425"/>
        <w:jc w:val="both"/>
        <w:rPr>
          <w:rFonts w:ascii="Verdana" w:eastAsia="Times New Roman" w:hAnsi="Verdana" w:cs="Times New Roman"/>
          <w:sz w:val="20"/>
          <w:szCs w:val="20"/>
          <w:lang w:eastAsia="pl-PL"/>
        </w:rPr>
      </w:pPr>
      <w:r w:rsidRPr="00A11136">
        <w:rPr>
          <w:rFonts w:ascii="Verdana" w:eastAsia="Times New Roman" w:hAnsi="Verdana" w:cs="Times New Roman"/>
          <w:sz w:val="20"/>
          <w:szCs w:val="20"/>
          <w:lang w:eastAsia="pl-PL"/>
        </w:rPr>
        <w:t xml:space="preserve">ul. Grzybowa 1, 42-625 Ożarowice, tel. 32-672-34-27, </w:t>
      </w:r>
    </w:p>
    <w:p w14:paraId="5858DD52" w14:textId="77777777" w:rsidR="00AB2F57" w:rsidRPr="00CF2FCD" w:rsidRDefault="00AB2F57" w:rsidP="00AB2F57">
      <w:pPr>
        <w:spacing w:after="0"/>
        <w:ind w:left="425"/>
        <w:jc w:val="both"/>
        <w:rPr>
          <w:rFonts w:ascii="Verdana" w:eastAsia="Times New Roman" w:hAnsi="Verdana" w:cs="Times New Roman"/>
          <w:sz w:val="20"/>
          <w:szCs w:val="20"/>
          <w:lang w:val="en-GB" w:eastAsia="pl-PL"/>
        </w:rPr>
      </w:pPr>
      <w:r w:rsidRPr="00CF2FCD">
        <w:rPr>
          <w:rFonts w:ascii="Verdana" w:eastAsia="Times New Roman" w:hAnsi="Verdana" w:cs="Times New Roman"/>
          <w:sz w:val="20"/>
          <w:szCs w:val="20"/>
          <w:lang w:val="en-GB" w:eastAsia="pl-PL"/>
        </w:rPr>
        <w:t>email: kat_rdk6@gddkia.gov.pl;</w:t>
      </w:r>
    </w:p>
    <w:p w14:paraId="65112DF6" w14:textId="77777777" w:rsidR="00C61515" w:rsidRDefault="00C61515" w:rsidP="00AF634F">
      <w:pPr>
        <w:spacing w:after="0"/>
        <w:ind w:left="425"/>
        <w:jc w:val="both"/>
        <w:rPr>
          <w:rFonts w:ascii="Verdana" w:eastAsia="Times New Roman" w:hAnsi="Verdana" w:cs="Times New Roman"/>
          <w:sz w:val="20"/>
          <w:szCs w:val="20"/>
          <w:u w:val="single"/>
          <w:lang w:eastAsia="pl-PL"/>
        </w:rPr>
      </w:pPr>
    </w:p>
    <w:p w14:paraId="642F6549" w14:textId="799505EC" w:rsidR="00AB2F57" w:rsidRDefault="00AB2F57" w:rsidP="00AF634F">
      <w:pPr>
        <w:spacing w:after="0"/>
        <w:ind w:left="425"/>
        <w:jc w:val="both"/>
        <w:rPr>
          <w:rFonts w:ascii="Verdana" w:eastAsia="Times New Roman" w:hAnsi="Verdana" w:cs="Times New Roman"/>
          <w:sz w:val="20"/>
          <w:szCs w:val="20"/>
          <w:u w:val="single"/>
          <w:lang w:eastAsia="pl-PL"/>
        </w:rPr>
      </w:pPr>
      <w:r>
        <w:rPr>
          <w:rFonts w:ascii="Verdana" w:eastAsia="Times New Roman" w:hAnsi="Verdana" w:cs="Times New Roman"/>
          <w:sz w:val="20"/>
          <w:szCs w:val="20"/>
          <w:u w:val="single"/>
          <w:lang w:eastAsia="pl-PL"/>
        </w:rPr>
        <w:t>REGION POŁUDNIOWY:</w:t>
      </w:r>
    </w:p>
    <w:p w14:paraId="094D7AD6" w14:textId="77777777" w:rsidR="00A11136" w:rsidRDefault="00BC153E" w:rsidP="00AF634F">
      <w:pPr>
        <w:spacing w:after="0"/>
        <w:ind w:left="425"/>
        <w:jc w:val="both"/>
        <w:rPr>
          <w:rFonts w:ascii="Verdana" w:eastAsia="Times New Roman" w:hAnsi="Verdana" w:cs="Times New Roman"/>
          <w:sz w:val="20"/>
          <w:szCs w:val="20"/>
          <w:lang w:eastAsia="pl-PL"/>
        </w:rPr>
      </w:pPr>
      <w:r w:rsidRPr="0059506F">
        <w:rPr>
          <w:rFonts w:ascii="Verdana" w:eastAsia="Times New Roman" w:hAnsi="Verdana" w:cs="Times New Roman"/>
          <w:sz w:val="20"/>
          <w:szCs w:val="20"/>
          <w:u w:val="single"/>
          <w:lang w:eastAsia="pl-PL"/>
        </w:rPr>
        <w:t>Zabrze</w:t>
      </w:r>
      <w:r w:rsidR="00A11136">
        <w:rPr>
          <w:rFonts w:ascii="Verdana" w:eastAsia="Times New Roman" w:hAnsi="Verdana" w:cs="Times New Roman"/>
          <w:sz w:val="20"/>
          <w:szCs w:val="20"/>
          <w:lang w:eastAsia="pl-PL"/>
        </w:rPr>
        <w:t xml:space="preserve"> </w:t>
      </w:r>
    </w:p>
    <w:p w14:paraId="7C6E2AFF" w14:textId="77777777" w:rsidR="00A11136" w:rsidRDefault="00BC153E" w:rsidP="00A11136">
      <w:pPr>
        <w:spacing w:after="0"/>
        <w:ind w:left="425"/>
        <w:jc w:val="both"/>
        <w:rPr>
          <w:rFonts w:ascii="Verdana" w:eastAsia="Times New Roman" w:hAnsi="Verdana" w:cs="Times New Roman"/>
          <w:sz w:val="20"/>
          <w:szCs w:val="20"/>
          <w:lang w:eastAsia="pl-PL"/>
        </w:rPr>
      </w:pPr>
      <w:r w:rsidRPr="0059506F">
        <w:rPr>
          <w:rFonts w:ascii="Verdana" w:eastAsia="Times New Roman" w:hAnsi="Verdana" w:cs="Times New Roman"/>
          <w:sz w:val="20"/>
          <w:szCs w:val="20"/>
          <w:lang w:eastAsia="pl-PL"/>
        </w:rPr>
        <w:t>ul. Chudowska 1, 41-810 Zabrze, tel. 32-234-06-91</w:t>
      </w:r>
      <w:r w:rsidR="00A11136">
        <w:rPr>
          <w:rFonts w:ascii="Verdana" w:eastAsia="Times New Roman" w:hAnsi="Verdana" w:cs="Times New Roman"/>
          <w:sz w:val="20"/>
          <w:szCs w:val="20"/>
          <w:lang w:eastAsia="pl-PL"/>
        </w:rPr>
        <w:t>,</w:t>
      </w:r>
      <w:r w:rsidR="00A11136" w:rsidRPr="00A11136">
        <w:rPr>
          <w:rFonts w:ascii="Verdana" w:eastAsia="Times New Roman" w:hAnsi="Verdana" w:cs="Times New Roman"/>
          <w:sz w:val="20"/>
          <w:szCs w:val="20"/>
          <w:lang w:eastAsia="pl-PL"/>
        </w:rPr>
        <w:t xml:space="preserve"> </w:t>
      </w:r>
    </w:p>
    <w:p w14:paraId="29746EE0" w14:textId="77777777" w:rsidR="00BC153E" w:rsidRPr="00CF2FCD" w:rsidRDefault="00A11136" w:rsidP="00A11136">
      <w:pPr>
        <w:spacing w:after="0"/>
        <w:ind w:left="425"/>
        <w:jc w:val="both"/>
        <w:rPr>
          <w:rFonts w:ascii="Verdana" w:eastAsia="Times New Roman" w:hAnsi="Verdana" w:cs="Times New Roman"/>
          <w:sz w:val="20"/>
          <w:szCs w:val="20"/>
          <w:lang w:val="en-GB" w:eastAsia="pl-PL"/>
        </w:rPr>
      </w:pPr>
      <w:r w:rsidRPr="00CF2FCD">
        <w:rPr>
          <w:rFonts w:ascii="Verdana" w:eastAsia="Times New Roman" w:hAnsi="Verdana" w:cs="Times New Roman"/>
          <w:sz w:val="20"/>
          <w:szCs w:val="20"/>
          <w:lang w:val="en-GB" w:eastAsia="pl-PL"/>
        </w:rPr>
        <w:t>email: kat_rdk2@gddkia.gov.pl;</w:t>
      </w:r>
    </w:p>
    <w:p w14:paraId="72CE5320" w14:textId="77777777" w:rsidR="00A11136" w:rsidRDefault="001D50A9" w:rsidP="00AF634F">
      <w:pPr>
        <w:spacing w:after="0"/>
        <w:ind w:left="425"/>
        <w:jc w:val="both"/>
        <w:rPr>
          <w:rFonts w:ascii="Verdana" w:eastAsia="Times New Roman" w:hAnsi="Verdana" w:cs="Times New Roman"/>
          <w:sz w:val="20"/>
          <w:szCs w:val="20"/>
          <w:lang w:eastAsia="pl-PL"/>
        </w:rPr>
      </w:pPr>
      <w:r w:rsidRPr="0059506F">
        <w:rPr>
          <w:rFonts w:ascii="Verdana" w:eastAsia="Times New Roman" w:hAnsi="Verdana" w:cs="Times New Roman"/>
          <w:sz w:val="20"/>
          <w:szCs w:val="20"/>
          <w:u w:val="single"/>
          <w:lang w:eastAsia="pl-PL"/>
        </w:rPr>
        <w:t>Wysoki Brzeg</w:t>
      </w:r>
      <w:r w:rsidR="00A11136">
        <w:rPr>
          <w:rFonts w:ascii="Verdana" w:eastAsia="Times New Roman" w:hAnsi="Verdana" w:cs="Times New Roman"/>
          <w:sz w:val="20"/>
          <w:szCs w:val="20"/>
          <w:lang w:eastAsia="pl-PL"/>
        </w:rPr>
        <w:t xml:space="preserve"> </w:t>
      </w:r>
    </w:p>
    <w:p w14:paraId="7057E4F7" w14:textId="77777777" w:rsidR="00A11136" w:rsidRDefault="001D50A9" w:rsidP="00AF634F">
      <w:pPr>
        <w:spacing w:after="0"/>
        <w:ind w:left="425"/>
        <w:jc w:val="both"/>
        <w:rPr>
          <w:rFonts w:ascii="Verdana" w:eastAsia="Times New Roman" w:hAnsi="Verdana" w:cs="Times New Roman"/>
          <w:sz w:val="20"/>
          <w:szCs w:val="20"/>
          <w:lang w:eastAsia="pl-PL"/>
        </w:rPr>
      </w:pPr>
      <w:r w:rsidRPr="0059506F">
        <w:rPr>
          <w:rFonts w:ascii="Verdana" w:eastAsia="Times New Roman" w:hAnsi="Verdana" w:cs="Times New Roman"/>
          <w:sz w:val="20"/>
          <w:szCs w:val="20"/>
          <w:lang w:eastAsia="pl-PL"/>
        </w:rPr>
        <w:t>ul. Drogowców 6, 43</w:t>
      </w:r>
      <w:r>
        <w:rPr>
          <w:rFonts w:ascii="Verdana" w:eastAsia="Times New Roman" w:hAnsi="Verdana" w:cs="Times New Roman"/>
          <w:sz w:val="20"/>
          <w:szCs w:val="20"/>
          <w:lang w:eastAsia="pl-PL"/>
        </w:rPr>
        <w:t>-600 Jaworzno, tel. 32-314-24-10</w:t>
      </w:r>
      <w:r w:rsidR="00A11136">
        <w:rPr>
          <w:rFonts w:ascii="Verdana" w:eastAsia="Times New Roman" w:hAnsi="Verdana" w:cs="Times New Roman"/>
          <w:sz w:val="20"/>
          <w:szCs w:val="20"/>
          <w:lang w:eastAsia="pl-PL"/>
        </w:rPr>
        <w:t>,</w:t>
      </w:r>
      <w:r w:rsidR="00A11136" w:rsidRPr="00A11136">
        <w:rPr>
          <w:rFonts w:ascii="Verdana" w:eastAsia="Times New Roman" w:hAnsi="Verdana" w:cs="Times New Roman"/>
          <w:sz w:val="20"/>
          <w:szCs w:val="20"/>
          <w:lang w:eastAsia="pl-PL"/>
        </w:rPr>
        <w:t xml:space="preserve"> </w:t>
      </w:r>
    </w:p>
    <w:p w14:paraId="76F7B8C2" w14:textId="77777777" w:rsidR="001D50A9" w:rsidRPr="00CF2FCD" w:rsidRDefault="00A11136" w:rsidP="00AF634F">
      <w:pPr>
        <w:spacing w:after="0"/>
        <w:ind w:left="425"/>
        <w:jc w:val="both"/>
        <w:rPr>
          <w:rFonts w:ascii="Verdana" w:eastAsia="Times New Roman" w:hAnsi="Verdana" w:cs="Times New Roman"/>
          <w:sz w:val="20"/>
          <w:szCs w:val="20"/>
          <w:lang w:val="en-GB" w:eastAsia="pl-PL"/>
        </w:rPr>
      </w:pPr>
      <w:r w:rsidRPr="00CF2FCD">
        <w:rPr>
          <w:rFonts w:ascii="Verdana" w:eastAsia="Times New Roman" w:hAnsi="Verdana" w:cs="Times New Roman"/>
          <w:sz w:val="20"/>
          <w:szCs w:val="20"/>
          <w:lang w:val="en-GB" w:eastAsia="pl-PL"/>
        </w:rPr>
        <w:t>email: kat_rdk6@gddkia.gov.pl</w:t>
      </w:r>
    </w:p>
    <w:p w14:paraId="7532F184" w14:textId="698BA92B" w:rsidR="00BE721F" w:rsidRDefault="00BE721F" w:rsidP="00BE721F">
      <w:pPr>
        <w:spacing w:after="0"/>
        <w:ind w:left="425"/>
        <w:jc w:val="both"/>
        <w:rPr>
          <w:rFonts w:ascii="Verdana" w:eastAsia="Times New Roman" w:hAnsi="Verdana" w:cs="Times New Roman"/>
          <w:sz w:val="20"/>
          <w:szCs w:val="20"/>
          <w:lang w:eastAsia="pl-PL"/>
        </w:rPr>
      </w:pPr>
      <w:r>
        <w:rPr>
          <w:rFonts w:ascii="Verdana" w:eastAsia="Times New Roman" w:hAnsi="Verdana" w:cs="Times New Roman"/>
          <w:sz w:val="20"/>
          <w:szCs w:val="20"/>
          <w:u w:val="single"/>
          <w:lang w:eastAsia="pl-PL"/>
        </w:rPr>
        <w:t>Pszczyna</w:t>
      </w:r>
      <w:r>
        <w:rPr>
          <w:rFonts w:ascii="Verdana" w:eastAsia="Times New Roman" w:hAnsi="Verdana" w:cs="Times New Roman"/>
          <w:sz w:val="20"/>
          <w:szCs w:val="20"/>
          <w:lang w:eastAsia="pl-PL"/>
        </w:rPr>
        <w:t xml:space="preserve"> </w:t>
      </w:r>
    </w:p>
    <w:p w14:paraId="3E6859A7" w14:textId="7110B91B" w:rsidR="00BE721F" w:rsidRDefault="00BE721F" w:rsidP="00BE721F">
      <w:pPr>
        <w:spacing w:after="0"/>
        <w:ind w:left="425"/>
        <w:jc w:val="both"/>
        <w:rPr>
          <w:rFonts w:ascii="Verdana" w:eastAsia="Times New Roman" w:hAnsi="Verdana" w:cs="Times New Roman"/>
          <w:sz w:val="20"/>
          <w:szCs w:val="20"/>
          <w:lang w:eastAsia="pl-PL"/>
        </w:rPr>
      </w:pPr>
      <w:r w:rsidRPr="0059506F">
        <w:rPr>
          <w:rFonts w:ascii="Verdana" w:eastAsia="Times New Roman" w:hAnsi="Verdana" w:cs="Times New Roman"/>
          <w:sz w:val="20"/>
          <w:szCs w:val="20"/>
          <w:lang w:eastAsia="pl-PL"/>
        </w:rPr>
        <w:t xml:space="preserve">ul. </w:t>
      </w:r>
      <w:r>
        <w:rPr>
          <w:rFonts w:ascii="Verdana" w:eastAsia="Times New Roman" w:hAnsi="Verdana" w:cs="Times New Roman"/>
          <w:sz w:val="20"/>
          <w:szCs w:val="20"/>
          <w:lang w:eastAsia="pl-PL"/>
        </w:rPr>
        <w:t>Wodzisławska 78</w:t>
      </w:r>
      <w:r w:rsidRPr="0059506F">
        <w:rPr>
          <w:rFonts w:ascii="Verdana" w:eastAsia="Times New Roman" w:hAnsi="Verdana" w:cs="Times New Roman"/>
          <w:sz w:val="20"/>
          <w:szCs w:val="20"/>
          <w:lang w:eastAsia="pl-PL"/>
        </w:rPr>
        <w:t>, 43</w:t>
      </w:r>
      <w:r>
        <w:rPr>
          <w:rFonts w:ascii="Verdana" w:eastAsia="Times New Roman" w:hAnsi="Verdana" w:cs="Times New Roman"/>
          <w:sz w:val="20"/>
          <w:szCs w:val="20"/>
          <w:lang w:eastAsia="pl-PL"/>
        </w:rPr>
        <w:t>-200 poręba, tel. 32-212-84-44,</w:t>
      </w:r>
      <w:r w:rsidRPr="00A11136">
        <w:rPr>
          <w:rFonts w:ascii="Verdana" w:eastAsia="Times New Roman" w:hAnsi="Verdana" w:cs="Times New Roman"/>
          <w:sz w:val="20"/>
          <w:szCs w:val="20"/>
          <w:lang w:eastAsia="pl-PL"/>
        </w:rPr>
        <w:t xml:space="preserve"> </w:t>
      </w:r>
    </w:p>
    <w:p w14:paraId="44442985" w14:textId="620555A3" w:rsidR="00BE721F" w:rsidRPr="00CF2FCD" w:rsidRDefault="00BE721F" w:rsidP="00BE721F">
      <w:pPr>
        <w:spacing w:after="0"/>
        <w:ind w:left="425"/>
        <w:jc w:val="both"/>
        <w:rPr>
          <w:rFonts w:ascii="Verdana" w:eastAsia="Times New Roman" w:hAnsi="Verdana" w:cs="Times New Roman"/>
          <w:sz w:val="20"/>
          <w:szCs w:val="20"/>
          <w:lang w:val="en-GB" w:eastAsia="pl-PL"/>
        </w:rPr>
      </w:pPr>
      <w:r w:rsidRPr="00CF2FCD">
        <w:rPr>
          <w:rFonts w:ascii="Verdana" w:eastAsia="Times New Roman" w:hAnsi="Verdana" w:cs="Times New Roman"/>
          <w:sz w:val="20"/>
          <w:szCs w:val="20"/>
          <w:lang w:val="en-GB" w:eastAsia="pl-PL"/>
        </w:rPr>
        <w:t>email: kat_rdk</w:t>
      </w:r>
      <w:r>
        <w:rPr>
          <w:rFonts w:ascii="Verdana" w:eastAsia="Times New Roman" w:hAnsi="Verdana" w:cs="Times New Roman"/>
          <w:sz w:val="20"/>
          <w:szCs w:val="20"/>
          <w:lang w:val="en-GB" w:eastAsia="pl-PL"/>
        </w:rPr>
        <w:t>4</w:t>
      </w:r>
      <w:r w:rsidRPr="00CF2FCD">
        <w:rPr>
          <w:rFonts w:ascii="Verdana" w:eastAsia="Times New Roman" w:hAnsi="Verdana" w:cs="Times New Roman"/>
          <w:sz w:val="20"/>
          <w:szCs w:val="20"/>
          <w:lang w:val="en-GB" w:eastAsia="pl-PL"/>
        </w:rPr>
        <w:t>@gddkia.gov.pl</w:t>
      </w:r>
    </w:p>
    <w:p w14:paraId="1983ED4A" w14:textId="77777777" w:rsidR="00BE721F" w:rsidRPr="00CF2FCD" w:rsidRDefault="00BE721F" w:rsidP="00AF634F">
      <w:pPr>
        <w:spacing w:after="0"/>
        <w:ind w:left="425"/>
        <w:jc w:val="both"/>
        <w:rPr>
          <w:rFonts w:ascii="Verdana" w:eastAsia="Times New Roman" w:hAnsi="Verdana" w:cs="Times New Roman"/>
          <w:sz w:val="20"/>
          <w:szCs w:val="20"/>
          <w:lang w:val="en-GB" w:eastAsia="pl-PL"/>
        </w:rPr>
      </w:pPr>
    </w:p>
    <w:p w14:paraId="4CC057F5" w14:textId="77777777" w:rsidR="00414F96" w:rsidRDefault="00414F96" w:rsidP="00AF634F">
      <w:pPr>
        <w:spacing w:after="0"/>
        <w:ind w:left="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Wykonawca zobowiązany jest do oznakowania pasa drogowego w związku </w:t>
      </w:r>
      <w:r>
        <w:rPr>
          <w:rFonts w:ascii="Verdana" w:eastAsia="Times New Roman" w:hAnsi="Verdana" w:cs="Times New Roman"/>
          <w:sz w:val="20"/>
          <w:szCs w:val="20"/>
          <w:lang w:eastAsia="pl-PL"/>
        </w:rPr>
        <w:br/>
        <w:t>z realizacją usługi we własnym zakresie i na własny koszt, zgodnie z udostępnionymi przez Zamawiającego schematami organizacji ruchu dla dróg krajowych na czas realizacji robót z zakresu utrzymania dróg, w szczególności:</w:t>
      </w:r>
    </w:p>
    <w:p w14:paraId="09FB20AF" w14:textId="77777777" w:rsidR="00414F96" w:rsidRDefault="00414F96" w:rsidP="00AF634F">
      <w:pPr>
        <w:pStyle w:val="Akapitzlist"/>
        <w:numPr>
          <w:ilvl w:val="0"/>
          <w:numId w:val="16"/>
        </w:numPr>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zatwierdzonym w dniu 11.12.2013 r. (nr zatw. GDDKiA-O/KA/Z-2/ŁP/408-Z/52/13) „projektem organizacji ruchu dotyczącego typowych schematów organizacji ruchu dla dróg krajowych na czas realizacji robót z zakresu bieżącego utrzymania dróg”;</w:t>
      </w:r>
    </w:p>
    <w:p w14:paraId="0221826A" w14:textId="77777777" w:rsidR="00414F96" w:rsidRDefault="00414F96" w:rsidP="00AF634F">
      <w:pPr>
        <w:pStyle w:val="Akapitzlist"/>
        <w:numPr>
          <w:ilvl w:val="0"/>
          <w:numId w:val="16"/>
        </w:numPr>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zatwierdzonym w dniu 21.03.2014 r. (nr zatw. GDDKiA-O/KA/Z-2/ŁP/408-Z/52/14) „uproszczonym projektem schematów tymczasowej organizacji ruchu na </w:t>
      </w:r>
      <w:r>
        <w:rPr>
          <w:rFonts w:ascii="Verdana" w:eastAsia="Times New Roman" w:hAnsi="Verdana" w:cs="Times New Roman"/>
          <w:sz w:val="20"/>
          <w:szCs w:val="20"/>
          <w:lang w:eastAsia="pl-PL"/>
        </w:rPr>
        <w:lastRenderedPageBreak/>
        <w:t>czas prowadzenia robót utrzymaniowych w pasie drogowym bez konieczności zajmowania</w:t>
      </w:r>
      <w:r w:rsidR="0059506F">
        <w:rPr>
          <w:rFonts w:ascii="Verdana" w:eastAsia="Times New Roman" w:hAnsi="Verdana" w:cs="Times New Roman"/>
          <w:sz w:val="20"/>
          <w:szCs w:val="20"/>
          <w:lang w:eastAsia="pl-PL"/>
        </w:rPr>
        <w:t xml:space="preserve"> jezdni i pobocza bitumicznego”.</w:t>
      </w:r>
    </w:p>
    <w:p w14:paraId="5A94CFC2" w14:textId="77777777" w:rsidR="00414F96" w:rsidRDefault="00414F96" w:rsidP="00AF634F">
      <w:pPr>
        <w:spacing w:after="0"/>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 przypadku opracowania dodatkowych projektów organizacji ruchu obowiązek ich opracowania spoczywa na Wykonawcy usługi.</w:t>
      </w:r>
    </w:p>
    <w:p w14:paraId="19F3289D" w14:textId="77777777" w:rsidR="00414F96" w:rsidRDefault="00414F96" w:rsidP="00AF634F">
      <w:pPr>
        <w:spacing w:after="0"/>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Wszystkie znaki, zapory i inne urządzenia zabezpieczające muszą odpowiadać warunkom zamieszczonym w rozporządzeniu Ministra Infrastruktury </w:t>
      </w:r>
      <w:r w:rsidR="001D50A9">
        <w:rPr>
          <w:rFonts w:ascii="Verdana" w:eastAsia="Times New Roman" w:hAnsi="Verdana" w:cs="Times New Roman"/>
          <w:sz w:val="20"/>
          <w:szCs w:val="20"/>
          <w:lang w:eastAsia="pl-PL"/>
        </w:rPr>
        <w:t xml:space="preserve">i Rozwoju </w:t>
      </w:r>
      <w:r>
        <w:rPr>
          <w:rFonts w:ascii="Verdana" w:eastAsia="Times New Roman" w:hAnsi="Verdana" w:cs="Times New Roman"/>
          <w:sz w:val="20"/>
          <w:szCs w:val="20"/>
          <w:lang w:eastAsia="pl-PL"/>
        </w:rPr>
        <w:t>z dnia 3 lipca 20</w:t>
      </w:r>
      <w:r w:rsidR="001D50A9">
        <w:rPr>
          <w:rFonts w:ascii="Verdana" w:eastAsia="Times New Roman" w:hAnsi="Verdana" w:cs="Times New Roman"/>
          <w:sz w:val="20"/>
          <w:szCs w:val="20"/>
          <w:lang w:eastAsia="pl-PL"/>
        </w:rPr>
        <w:t>15</w:t>
      </w:r>
      <w:r>
        <w:rPr>
          <w:rFonts w:ascii="Verdana" w:eastAsia="Times New Roman" w:hAnsi="Verdana" w:cs="Times New Roman"/>
          <w:sz w:val="20"/>
          <w:szCs w:val="20"/>
          <w:lang w:eastAsia="pl-PL"/>
        </w:rPr>
        <w:t xml:space="preserve"> r. </w:t>
      </w:r>
      <w:r w:rsidR="001D50A9">
        <w:rPr>
          <w:rFonts w:ascii="Verdana" w:eastAsia="Times New Roman" w:hAnsi="Verdana" w:cs="Times New Roman"/>
          <w:sz w:val="20"/>
          <w:szCs w:val="20"/>
          <w:lang w:eastAsia="pl-PL"/>
        </w:rPr>
        <w:t xml:space="preserve">zmieniające rozporządzenie </w:t>
      </w:r>
      <w:r>
        <w:rPr>
          <w:rFonts w:ascii="Verdana" w:eastAsia="Times New Roman" w:hAnsi="Verdana" w:cs="Times New Roman"/>
          <w:sz w:val="20"/>
          <w:szCs w:val="20"/>
          <w:lang w:eastAsia="pl-PL"/>
        </w:rPr>
        <w:t>w sprawie szczegółowych warunków technicznych dla znaków i sygnałów drogowych oraz urządzeń bezpieczeństwa ruchu drogowego i warunków ich umieszczania na drogach (Dz. U. 20</w:t>
      </w:r>
      <w:r w:rsidR="001D50A9">
        <w:rPr>
          <w:rFonts w:ascii="Verdana" w:eastAsia="Times New Roman" w:hAnsi="Verdana" w:cs="Times New Roman"/>
          <w:sz w:val="20"/>
          <w:szCs w:val="20"/>
          <w:lang w:eastAsia="pl-PL"/>
        </w:rPr>
        <w:t>15</w:t>
      </w:r>
      <w:r>
        <w:rPr>
          <w:rFonts w:ascii="Verdana" w:eastAsia="Times New Roman" w:hAnsi="Verdana" w:cs="Times New Roman"/>
          <w:sz w:val="20"/>
          <w:szCs w:val="20"/>
          <w:lang w:eastAsia="pl-PL"/>
        </w:rPr>
        <w:t xml:space="preserve"> </w:t>
      </w:r>
      <w:r w:rsidR="001D50A9">
        <w:rPr>
          <w:rFonts w:ascii="Verdana" w:eastAsia="Times New Roman" w:hAnsi="Verdana" w:cs="Times New Roman"/>
          <w:sz w:val="20"/>
          <w:szCs w:val="20"/>
          <w:lang w:eastAsia="pl-PL"/>
        </w:rPr>
        <w:t>poz. 1314</w:t>
      </w:r>
      <w:r>
        <w:rPr>
          <w:rFonts w:ascii="Verdana" w:eastAsia="Times New Roman" w:hAnsi="Verdana" w:cs="Times New Roman"/>
          <w:sz w:val="20"/>
          <w:szCs w:val="20"/>
          <w:lang w:eastAsia="pl-PL"/>
        </w:rPr>
        <w:t>).</w:t>
      </w:r>
    </w:p>
    <w:p w14:paraId="2069BF11" w14:textId="77777777" w:rsidR="000653D0" w:rsidRDefault="00414F96" w:rsidP="00AF634F">
      <w:pPr>
        <w:spacing w:after="0"/>
        <w:ind w:left="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Każdorazowa zmiana, w stosunku do zatwierdzonego projektu organizacji ruchu, wymaga ponownego zatwierdzenia projektu.</w:t>
      </w:r>
    </w:p>
    <w:p w14:paraId="13D3B337" w14:textId="77777777" w:rsidR="00B50D5A" w:rsidRDefault="00B50D5A" w:rsidP="00AF634F">
      <w:pPr>
        <w:spacing w:after="0"/>
        <w:jc w:val="both"/>
        <w:rPr>
          <w:rFonts w:ascii="Verdana" w:eastAsia="Times New Roman" w:hAnsi="Verdana" w:cs="Times New Roman"/>
          <w:sz w:val="20"/>
          <w:szCs w:val="20"/>
          <w:lang w:eastAsia="pl-PL"/>
        </w:rPr>
      </w:pPr>
    </w:p>
    <w:p w14:paraId="3B8EF5C2" w14:textId="77777777" w:rsidR="0059506F" w:rsidRPr="0059506F" w:rsidRDefault="0059506F" w:rsidP="00AF634F">
      <w:pPr>
        <w:pStyle w:val="Akapitzlist"/>
        <w:numPr>
          <w:ilvl w:val="0"/>
          <w:numId w:val="33"/>
        </w:numPr>
        <w:spacing w:after="0"/>
        <w:ind w:left="426" w:hanging="426"/>
        <w:jc w:val="both"/>
        <w:rPr>
          <w:rFonts w:ascii="Verdana" w:eastAsia="Times New Roman" w:hAnsi="Verdana" w:cs="Times New Roman"/>
          <w:b/>
          <w:sz w:val="20"/>
          <w:szCs w:val="20"/>
          <w:lang w:eastAsia="pl-PL"/>
        </w:rPr>
      </w:pPr>
      <w:r w:rsidRPr="0059506F">
        <w:rPr>
          <w:rFonts w:ascii="Verdana" w:eastAsia="Times New Roman" w:hAnsi="Verdana" w:cs="Times New Roman"/>
          <w:b/>
          <w:sz w:val="20"/>
          <w:szCs w:val="20"/>
          <w:lang w:eastAsia="pl-PL"/>
        </w:rPr>
        <w:t>Przepisy prawa</w:t>
      </w:r>
      <w:r w:rsidR="00974E10">
        <w:rPr>
          <w:rFonts w:ascii="Verdana" w:eastAsia="Times New Roman" w:hAnsi="Verdana" w:cs="Times New Roman"/>
          <w:b/>
          <w:sz w:val="20"/>
          <w:szCs w:val="20"/>
          <w:lang w:eastAsia="pl-PL"/>
        </w:rPr>
        <w:t xml:space="preserve"> oraz pozostałe wytyczne</w:t>
      </w:r>
    </w:p>
    <w:p w14:paraId="7676F6D4" w14:textId="77777777" w:rsidR="00974E10" w:rsidRDefault="001D50A9" w:rsidP="00AF634F">
      <w:pPr>
        <w:pStyle w:val="Akapitzlist"/>
        <w:spacing w:after="0"/>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Realizacja przedmiotu zamówienia następuje zgodnie z</w:t>
      </w:r>
      <w:r w:rsidR="00974E10">
        <w:rPr>
          <w:rFonts w:ascii="Verdana" w:eastAsia="Times New Roman" w:hAnsi="Verdana" w:cs="Times New Roman"/>
          <w:sz w:val="20"/>
          <w:szCs w:val="20"/>
          <w:lang w:eastAsia="pl-PL"/>
        </w:rPr>
        <w:t>:</w:t>
      </w:r>
    </w:p>
    <w:p w14:paraId="4CE81DAC" w14:textId="38958176" w:rsidR="000653D0" w:rsidRPr="001D50A9" w:rsidRDefault="00FC677D" w:rsidP="00AF634F">
      <w:pPr>
        <w:pStyle w:val="Akapitzlist"/>
        <w:numPr>
          <w:ilvl w:val="0"/>
          <w:numId w:val="20"/>
        </w:numPr>
        <w:spacing w:after="0"/>
        <w:ind w:left="851"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u</w:t>
      </w:r>
      <w:r w:rsidR="001D50A9" w:rsidRPr="001D50A9">
        <w:rPr>
          <w:rFonts w:ascii="Verdana" w:eastAsia="Times New Roman" w:hAnsi="Verdana" w:cs="Times New Roman"/>
          <w:sz w:val="20"/>
          <w:szCs w:val="20"/>
          <w:lang w:eastAsia="pl-PL"/>
        </w:rPr>
        <w:t>staw</w:t>
      </w:r>
      <w:r w:rsidR="001D50A9">
        <w:rPr>
          <w:rFonts w:ascii="Verdana" w:eastAsia="Times New Roman" w:hAnsi="Verdana" w:cs="Times New Roman"/>
          <w:sz w:val="20"/>
          <w:szCs w:val="20"/>
          <w:lang w:eastAsia="pl-PL"/>
        </w:rPr>
        <w:t>ą</w:t>
      </w:r>
      <w:r>
        <w:rPr>
          <w:rFonts w:ascii="Verdana" w:eastAsia="Times New Roman" w:hAnsi="Verdana" w:cs="Times New Roman"/>
          <w:sz w:val="20"/>
          <w:szCs w:val="20"/>
          <w:lang w:eastAsia="pl-PL"/>
        </w:rPr>
        <w:t xml:space="preserve"> </w:t>
      </w:r>
      <w:r w:rsidR="001D50A9" w:rsidRPr="001D50A9">
        <w:rPr>
          <w:rFonts w:ascii="Verdana" w:eastAsia="Times New Roman" w:hAnsi="Verdana" w:cs="Times New Roman"/>
          <w:sz w:val="20"/>
          <w:szCs w:val="20"/>
          <w:lang w:eastAsia="pl-PL"/>
        </w:rPr>
        <w:t xml:space="preserve">z dnia 16 kwietnia 2004 r. </w:t>
      </w:r>
      <w:r>
        <w:rPr>
          <w:rFonts w:ascii="Verdana" w:eastAsia="Times New Roman" w:hAnsi="Verdana" w:cs="Times New Roman"/>
          <w:sz w:val="20"/>
          <w:szCs w:val="20"/>
          <w:lang w:eastAsia="pl-PL"/>
        </w:rPr>
        <w:t xml:space="preserve">o ochronie przyrody </w:t>
      </w:r>
      <w:r w:rsidR="00193B67" w:rsidRPr="00193B67">
        <w:rPr>
          <w:rFonts w:ascii="Verdana" w:eastAsia="Times New Roman" w:hAnsi="Verdana" w:cs="Times New Roman"/>
          <w:sz w:val="20"/>
          <w:szCs w:val="20"/>
          <w:lang w:eastAsia="pl-PL"/>
        </w:rPr>
        <w:t>(</w:t>
      </w:r>
      <w:r>
        <w:rPr>
          <w:rFonts w:ascii="Verdana" w:eastAsia="Times New Roman" w:hAnsi="Verdana" w:cs="Times New Roman"/>
          <w:sz w:val="20"/>
          <w:szCs w:val="20"/>
          <w:lang w:eastAsia="pl-PL"/>
        </w:rPr>
        <w:t xml:space="preserve">t. j. Dz. U. z </w:t>
      </w:r>
      <w:r w:rsidR="00193B67" w:rsidRPr="00193B67">
        <w:rPr>
          <w:rFonts w:ascii="Verdana" w:eastAsia="Times New Roman" w:hAnsi="Verdana" w:cs="Times New Roman"/>
          <w:sz w:val="20"/>
          <w:szCs w:val="20"/>
          <w:lang w:eastAsia="pl-PL"/>
        </w:rPr>
        <w:t>202</w:t>
      </w:r>
      <w:r w:rsidR="00CF2FCD">
        <w:rPr>
          <w:rFonts w:ascii="Verdana" w:eastAsia="Times New Roman" w:hAnsi="Verdana" w:cs="Times New Roman"/>
          <w:sz w:val="20"/>
          <w:szCs w:val="20"/>
          <w:lang w:eastAsia="pl-PL"/>
        </w:rPr>
        <w:t>3</w:t>
      </w:r>
      <w:r w:rsidR="00193B67" w:rsidRPr="00193B67">
        <w:rPr>
          <w:rFonts w:ascii="Verdana" w:eastAsia="Times New Roman" w:hAnsi="Verdana" w:cs="Times New Roman"/>
          <w:sz w:val="20"/>
          <w:szCs w:val="20"/>
          <w:lang w:eastAsia="pl-PL"/>
        </w:rPr>
        <w:t xml:space="preserve"> poz. 1</w:t>
      </w:r>
      <w:r w:rsidR="00CF2FCD">
        <w:rPr>
          <w:rFonts w:ascii="Verdana" w:eastAsia="Times New Roman" w:hAnsi="Verdana" w:cs="Times New Roman"/>
          <w:sz w:val="20"/>
          <w:szCs w:val="20"/>
          <w:lang w:eastAsia="pl-PL"/>
        </w:rPr>
        <w:t>336</w:t>
      </w:r>
      <w:r>
        <w:rPr>
          <w:rFonts w:ascii="Verdana" w:eastAsia="Times New Roman" w:hAnsi="Verdana" w:cs="Times New Roman"/>
          <w:sz w:val="20"/>
          <w:szCs w:val="20"/>
          <w:lang w:eastAsia="pl-PL"/>
        </w:rPr>
        <w:t xml:space="preserve"> ze zm.</w:t>
      </w:r>
      <w:r w:rsidR="00193B67" w:rsidRPr="00193B67">
        <w:rPr>
          <w:rFonts w:ascii="Verdana" w:eastAsia="Times New Roman" w:hAnsi="Verdana" w:cs="Times New Roman"/>
          <w:sz w:val="20"/>
          <w:szCs w:val="20"/>
          <w:lang w:eastAsia="pl-PL"/>
        </w:rPr>
        <w:t>);</w:t>
      </w:r>
    </w:p>
    <w:p w14:paraId="7FC736A8" w14:textId="77777777" w:rsidR="00B21C46" w:rsidRPr="001D50A9" w:rsidRDefault="00974E10" w:rsidP="00AF634F">
      <w:pPr>
        <w:pStyle w:val="Akapitzlist"/>
        <w:numPr>
          <w:ilvl w:val="0"/>
          <w:numId w:val="20"/>
        </w:numPr>
        <w:spacing w:after="0"/>
        <w:ind w:left="851" w:hanging="425"/>
        <w:jc w:val="both"/>
        <w:rPr>
          <w:rFonts w:ascii="Verdana" w:eastAsia="Times New Roman" w:hAnsi="Verdana" w:cs="Times New Roman"/>
          <w:b/>
          <w:sz w:val="20"/>
          <w:szCs w:val="20"/>
          <w:lang w:eastAsia="pl-PL"/>
        </w:rPr>
      </w:pPr>
      <w:r w:rsidRPr="001D50A9">
        <w:rPr>
          <w:rFonts w:ascii="Verdana" w:eastAsia="Times New Roman" w:hAnsi="Verdana" w:cs="Times New Roman"/>
          <w:sz w:val="20"/>
          <w:szCs w:val="20"/>
          <w:lang w:eastAsia="pl-PL"/>
        </w:rPr>
        <w:t>zarządzenie</w:t>
      </w:r>
      <w:r w:rsidR="001D50A9" w:rsidRPr="001D50A9">
        <w:rPr>
          <w:rFonts w:ascii="Verdana" w:eastAsia="Times New Roman" w:hAnsi="Verdana" w:cs="Times New Roman"/>
          <w:sz w:val="20"/>
          <w:szCs w:val="20"/>
          <w:lang w:eastAsia="pl-PL"/>
        </w:rPr>
        <w:t>m</w:t>
      </w:r>
      <w:r w:rsidRPr="001D50A9">
        <w:rPr>
          <w:rFonts w:ascii="Verdana" w:eastAsia="Times New Roman" w:hAnsi="Verdana" w:cs="Times New Roman"/>
          <w:sz w:val="20"/>
          <w:szCs w:val="20"/>
          <w:lang w:eastAsia="pl-PL"/>
        </w:rPr>
        <w:t xml:space="preserve"> </w:t>
      </w:r>
      <w:r w:rsidR="00D74302" w:rsidRPr="001D50A9">
        <w:rPr>
          <w:rFonts w:ascii="Verdana" w:eastAsia="Times New Roman" w:hAnsi="Verdana" w:cs="Times New Roman"/>
          <w:sz w:val="20"/>
          <w:szCs w:val="20"/>
          <w:lang w:eastAsia="pl-PL"/>
        </w:rPr>
        <w:t xml:space="preserve">nr 10 </w:t>
      </w:r>
      <w:r w:rsidRPr="001D50A9">
        <w:rPr>
          <w:rFonts w:ascii="Verdana" w:eastAsia="Times New Roman" w:hAnsi="Verdana" w:cs="Times New Roman"/>
          <w:sz w:val="20"/>
          <w:szCs w:val="20"/>
          <w:lang w:eastAsia="pl-PL"/>
        </w:rPr>
        <w:t>Generalnego Dyrektora Dróg Krajowych i Autostrad</w:t>
      </w:r>
      <w:r w:rsidR="00D74302" w:rsidRPr="001D50A9">
        <w:rPr>
          <w:rFonts w:ascii="Verdana" w:eastAsia="Times New Roman" w:hAnsi="Verdana" w:cs="Times New Roman"/>
          <w:sz w:val="20"/>
          <w:szCs w:val="20"/>
          <w:lang w:eastAsia="pl-PL"/>
        </w:rPr>
        <w:t xml:space="preserve"> z dnia </w:t>
      </w:r>
      <w:r w:rsidR="00F13CD3">
        <w:rPr>
          <w:rFonts w:ascii="Verdana" w:eastAsia="Times New Roman" w:hAnsi="Verdana" w:cs="Times New Roman"/>
          <w:sz w:val="20"/>
          <w:szCs w:val="20"/>
          <w:lang w:eastAsia="pl-PL"/>
        </w:rPr>
        <w:br/>
      </w:r>
      <w:r w:rsidR="00D74302" w:rsidRPr="001D50A9">
        <w:rPr>
          <w:rFonts w:ascii="Verdana" w:eastAsia="Times New Roman" w:hAnsi="Verdana" w:cs="Times New Roman"/>
          <w:sz w:val="20"/>
          <w:szCs w:val="20"/>
          <w:lang w:eastAsia="pl-PL"/>
        </w:rPr>
        <w:t>15 lutego 2013 r. w sprawie wprowadzenia ”</w:t>
      </w:r>
      <w:r w:rsidR="00D74302" w:rsidRPr="001D50A9">
        <w:rPr>
          <w:rFonts w:ascii="Verdana" w:hAnsi="Verdana" w:cs="Calibri,Bold"/>
          <w:bCs/>
          <w:sz w:val="20"/>
          <w:szCs w:val="44"/>
        </w:rPr>
        <w:t>Wytycznych</w:t>
      </w:r>
      <w:r w:rsidRPr="001D50A9">
        <w:rPr>
          <w:rFonts w:ascii="Verdana" w:hAnsi="Verdana" w:cs="Calibri,Bold"/>
          <w:bCs/>
          <w:sz w:val="20"/>
          <w:szCs w:val="44"/>
        </w:rPr>
        <w:t xml:space="preserve"> zakładania i utrzymania zieleni</w:t>
      </w:r>
      <w:r w:rsidR="00D74302" w:rsidRPr="001D50A9">
        <w:rPr>
          <w:rFonts w:ascii="Verdana" w:hAnsi="Verdana" w:cs="Calibri,Bold"/>
          <w:bCs/>
          <w:sz w:val="20"/>
          <w:szCs w:val="44"/>
        </w:rPr>
        <w:t xml:space="preserve"> </w:t>
      </w:r>
      <w:r w:rsidRPr="001D50A9">
        <w:rPr>
          <w:rFonts w:ascii="Verdana" w:hAnsi="Verdana" w:cs="Calibri,Bold"/>
          <w:bCs/>
          <w:sz w:val="20"/>
          <w:szCs w:val="44"/>
        </w:rPr>
        <w:t>przydrożnej na potrzeby</w:t>
      </w:r>
      <w:r w:rsidR="00D74302" w:rsidRPr="001D50A9">
        <w:rPr>
          <w:rFonts w:ascii="Verdana" w:hAnsi="Verdana" w:cs="Calibri,Bold"/>
          <w:bCs/>
          <w:sz w:val="20"/>
          <w:szCs w:val="44"/>
        </w:rPr>
        <w:t xml:space="preserve"> </w:t>
      </w:r>
      <w:r w:rsidRPr="001D50A9">
        <w:rPr>
          <w:rFonts w:ascii="Verdana" w:hAnsi="Verdana" w:cs="Calibri,Bold"/>
          <w:bCs/>
          <w:sz w:val="20"/>
          <w:szCs w:val="44"/>
        </w:rPr>
        <w:t xml:space="preserve">Generalnej Dyrekcji Dróg Krajowych </w:t>
      </w:r>
      <w:r w:rsidR="00D74302" w:rsidRPr="001D50A9">
        <w:rPr>
          <w:rFonts w:ascii="Verdana" w:hAnsi="Verdana" w:cs="Calibri,Bold"/>
          <w:bCs/>
          <w:sz w:val="20"/>
          <w:szCs w:val="44"/>
        </w:rPr>
        <w:br/>
      </w:r>
      <w:r w:rsidRPr="001D50A9">
        <w:rPr>
          <w:rFonts w:ascii="Verdana" w:hAnsi="Verdana" w:cs="Calibri,Bold"/>
          <w:bCs/>
          <w:sz w:val="20"/>
          <w:szCs w:val="44"/>
        </w:rPr>
        <w:t>i Autostrad</w:t>
      </w:r>
      <w:r w:rsidR="00D74302" w:rsidRPr="001D50A9">
        <w:rPr>
          <w:rFonts w:ascii="Verdana" w:hAnsi="Verdana" w:cs="Calibri,Bold"/>
          <w:bCs/>
          <w:sz w:val="20"/>
          <w:szCs w:val="44"/>
        </w:rPr>
        <w:t>”</w:t>
      </w:r>
      <w:r w:rsidR="00754BAB" w:rsidRPr="001D50A9">
        <w:rPr>
          <w:rFonts w:ascii="Verdana" w:hAnsi="Verdana" w:cs="Calibri,Bold"/>
          <w:bCs/>
          <w:sz w:val="20"/>
          <w:szCs w:val="44"/>
        </w:rPr>
        <w:t>;</w:t>
      </w:r>
    </w:p>
    <w:p w14:paraId="1888CFCF" w14:textId="77777777" w:rsidR="00754BAB" w:rsidRPr="001D50A9" w:rsidRDefault="00754BAB" w:rsidP="00AF634F">
      <w:pPr>
        <w:pStyle w:val="Akapitzlist"/>
        <w:numPr>
          <w:ilvl w:val="0"/>
          <w:numId w:val="20"/>
        </w:numPr>
        <w:spacing w:after="0"/>
        <w:ind w:left="851" w:hanging="425"/>
        <w:jc w:val="both"/>
        <w:rPr>
          <w:rFonts w:ascii="Verdana" w:eastAsia="Times New Roman" w:hAnsi="Verdana" w:cs="Times New Roman"/>
          <w:szCs w:val="20"/>
          <w:lang w:eastAsia="pl-PL"/>
        </w:rPr>
      </w:pPr>
      <w:r w:rsidRPr="001D50A9">
        <w:rPr>
          <w:rStyle w:val="Pogrubienie"/>
          <w:rFonts w:ascii="Verdana" w:hAnsi="Verdana" w:cs="Arial"/>
          <w:b w:val="0"/>
          <w:sz w:val="20"/>
          <w:szCs w:val="18"/>
        </w:rPr>
        <w:t>Zarządzenie</w:t>
      </w:r>
      <w:r w:rsidR="001D50A9" w:rsidRPr="001D50A9">
        <w:rPr>
          <w:rStyle w:val="Pogrubienie"/>
          <w:rFonts w:ascii="Verdana" w:hAnsi="Verdana" w:cs="Arial"/>
          <w:b w:val="0"/>
          <w:sz w:val="20"/>
          <w:szCs w:val="18"/>
        </w:rPr>
        <w:t>m</w:t>
      </w:r>
      <w:r w:rsidRPr="001D50A9">
        <w:rPr>
          <w:rStyle w:val="Pogrubienie"/>
          <w:rFonts w:ascii="Verdana" w:hAnsi="Verdana" w:cs="Arial"/>
          <w:b w:val="0"/>
          <w:sz w:val="20"/>
          <w:szCs w:val="18"/>
        </w:rPr>
        <w:t xml:space="preserve"> nr 29</w:t>
      </w:r>
      <w:r w:rsidRPr="001D50A9">
        <w:rPr>
          <w:rFonts w:ascii="Verdana" w:hAnsi="Verdana" w:cs="Arial"/>
          <w:sz w:val="20"/>
          <w:szCs w:val="18"/>
        </w:rPr>
        <w:t xml:space="preserve"> Generalnego Dyrektora Dróg Krajowych i Autostrad z dnia </w:t>
      </w:r>
      <w:r w:rsidR="00F13CD3">
        <w:rPr>
          <w:rFonts w:ascii="Verdana" w:hAnsi="Verdana" w:cs="Arial"/>
          <w:sz w:val="20"/>
          <w:szCs w:val="18"/>
        </w:rPr>
        <w:br/>
      </w:r>
      <w:r w:rsidRPr="001D50A9">
        <w:rPr>
          <w:rFonts w:ascii="Verdana" w:hAnsi="Verdana" w:cs="Arial"/>
          <w:sz w:val="20"/>
          <w:szCs w:val="18"/>
        </w:rPr>
        <w:t>17 czerwca 2013 roku zmieniające zarządzenie w sprawie wprowadzenia "Wytycznych zakładania i utrzymania zieleni przydrożnej".</w:t>
      </w:r>
    </w:p>
    <w:p w14:paraId="28661CD9" w14:textId="77777777" w:rsidR="00F924AA" w:rsidRDefault="00F924AA" w:rsidP="00AF634F">
      <w:pPr>
        <w:pStyle w:val="Akapitzlist"/>
        <w:spacing w:after="0"/>
        <w:ind w:left="0"/>
        <w:jc w:val="both"/>
        <w:rPr>
          <w:rFonts w:ascii="Verdana" w:eastAsia="Times New Roman" w:hAnsi="Verdana" w:cs="Times New Roman"/>
          <w:sz w:val="20"/>
          <w:szCs w:val="20"/>
          <w:lang w:eastAsia="pl-PL"/>
        </w:rPr>
      </w:pPr>
    </w:p>
    <w:p w14:paraId="706D6A99" w14:textId="77777777" w:rsidR="00B21C46" w:rsidRDefault="00FE1BF8" w:rsidP="00AF634F">
      <w:pPr>
        <w:pStyle w:val="Akapitzlist"/>
        <w:spacing w:after="0"/>
        <w:ind w:left="0"/>
        <w:jc w:val="both"/>
        <w:rPr>
          <w:rFonts w:ascii="Verdana" w:eastAsia="Times New Roman" w:hAnsi="Verdana" w:cs="Times New Roman"/>
          <w:sz w:val="20"/>
          <w:szCs w:val="20"/>
          <w:u w:val="single"/>
          <w:lang w:eastAsia="pl-PL"/>
        </w:rPr>
      </w:pPr>
      <w:r w:rsidRPr="004003F8">
        <w:rPr>
          <w:rFonts w:ascii="Verdana" w:eastAsia="Times New Roman" w:hAnsi="Verdana" w:cs="Times New Roman"/>
          <w:sz w:val="20"/>
          <w:szCs w:val="20"/>
          <w:u w:val="single"/>
          <w:lang w:eastAsia="pl-PL"/>
        </w:rPr>
        <w:t>Załączniki:</w:t>
      </w:r>
    </w:p>
    <w:p w14:paraId="309F7182" w14:textId="2005FCE0" w:rsidR="00FE1BF8" w:rsidRPr="005F4D55" w:rsidRDefault="005F4D55" w:rsidP="005F4D55">
      <w:pPr>
        <w:spacing w:after="0"/>
        <w:jc w:val="both"/>
        <w:rPr>
          <w:rFonts w:ascii="Verdana" w:eastAsia="Times New Roman" w:hAnsi="Verdana" w:cs="Times New Roman"/>
          <w:color w:val="FF0000"/>
          <w:sz w:val="20"/>
          <w:szCs w:val="20"/>
          <w:lang w:eastAsia="pl-PL"/>
        </w:rPr>
      </w:pPr>
      <w:r>
        <w:rPr>
          <w:rFonts w:ascii="Verdana" w:eastAsia="Times New Roman" w:hAnsi="Verdana" w:cs="Times New Roman"/>
          <w:sz w:val="20"/>
          <w:szCs w:val="20"/>
          <w:lang w:eastAsia="pl-PL"/>
        </w:rPr>
        <w:t xml:space="preserve">1a) </w:t>
      </w:r>
      <w:r w:rsidR="00EE4F87" w:rsidRPr="005F4D55">
        <w:rPr>
          <w:rFonts w:ascii="Verdana" w:eastAsia="Times New Roman" w:hAnsi="Verdana" w:cs="Times New Roman"/>
          <w:sz w:val="20"/>
          <w:szCs w:val="20"/>
          <w:lang w:eastAsia="pl-PL"/>
        </w:rPr>
        <w:t>Województwo Śląskie – Obwody Drogowe</w:t>
      </w:r>
      <w:r w:rsidR="00FE1BF8" w:rsidRPr="005F4D55">
        <w:rPr>
          <w:rFonts w:ascii="Verdana" w:eastAsia="Times New Roman" w:hAnsi="Verdana" w:cs="Times New Roman"/>
          <w:sz w:val="20"/>
          <w:szCs w:val="20"/>
          <w:lang w:eastAsia="pl-PL"/>
        </w:rPr>
        <w:t xml:space="preserve"> GDDKiA Katowice</w:t>
      </w:r>
      <w:r w:rsidR="00805805" w:rsidRPr="005F4D55">
        <w:rPr>
          <w:rFonts w:ascii="Verdana" w:eastAsia="Times New Roman" w:hAnsi="Verdana" w:cs="Times New Roman"/>
          <w:sz w:val="20"/>
          <w:szCs w:val="20"/>
          <w:lang w:eastAsia="pl-PL"/>
        </w:rPr>
        <w:t>;</w:t>
      </w:r>
    </w:p>
    <w:p w14:paraId="6FD260DD" w14:textId="0D605FE1" w:rsidR="00FE1BF8" w:rsidRPr="005F4D55" w:rsidRDefault="005F4D55" w:rsidP="005F4D55">
      <w:pPr>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1b) </w:t>
      </w:r>
      <w:r w:rsidR="00A11BB7" w:rsidRPr="005F4D55">
        <w:rPr>
          <w:rFonts w:ascii="Verdana" w:eastAsia="Times New Roman" w:hAnsi="Verdana" w:cs="Times New Roman"/>
          <w:sz w:val="20"/>
          <w:szCs w:val="20"/>
          <w:lang w:eastAsia="pl-PL"/>
        </w:rPr>
        <w:t xml:space="preserve">Zestawienie tabelaryczne </w:t>
      </w:r>
      <w:r w:rsidR="00051C85" w:rsidRPr="005F4D55">
        <w:rPr>
          <w:rFonts w:ascii="Verdana" w:eastAsia="Times New Roman" w:hAnsi="Verdana" w:cs="Times New Roman"/>
          <w:sz w:val="20"/>
          <w:szCs w:val="20"/>
          <w:lang w:eastAsia="pl-PL"/>
        </w:rPr>
        <w:t>do</w:t>
      </w:r>
      <w:r w:rsidR="00FE1BF8" w:rsidRPr="005F4D55">
        <w:rPr>
          <w:rFonts w:ascii="Verdana" w:eastAsia="Times New Roman" w:hAnsi="Verdana" w:cs="Times New Roman"/>
          <w:sz w:val="20"/>
          <w:szCs w:val="20"/>
          <w:lang w:eastAsia="pl-PL"/>
        </w:rPr>
        <w:t xml:space="preserve"> </w:t>
      </w:r>
      <w:r w:rsidR="009B76EC" w:rsidRPr="005F4D55">
        <w:rPr>
          <w:rFonts w:ascii="Verdana" w:eastAsia="Times New Roman" w:hAnsi="Verdana" w:cs="Times New Roman"/>
          <w:sz w:val="20"/>
          <w:szCs w:val="20"/>
          <w:lang w:eastAsia="pl-PL"/>
        </w:rPr>
        <w:t>P</w:t>
      </w:r>
      <w:r w:rsidR="00FE1BF8" w:rsidRPr="005F4D55">
        <w:rPr>
          <w:rFonts w:ascii="Verdana" w:eastAsia="Times New Roman" w:hAnsi="Verdana" w:cs="Times New Roman"/>
          <w:sz w:val="20"/>
          <w:szCs w:val="20"/>
          <w:lang w:eastAsia="pl-PL"/>
        </w:rPr>
        <w:t xml:space="preserve">lanu </w:t>
      </w:r>
      <w:r w:rsidR="009B76EC" w:rsidRPr="005F4D55">
        <w:rPr>
          <w:rFonts w:ascii="Verdana" w:eastAsia="Times New Roman" w:hAnsi="Verdana" w:cs="Times New Roman"/>
          <w:sz w:val="20"/>
          <w:szCs w:val="20"/>
          <w:lang w:eastAsia="pl-PL"/>
        </w:rPr>
        <w:t>U</w:t>
      </w:r>
      <w:r w:rsidR="00FE1BF8" w:rsidRPr="005F4D55">
        <w:rPr>
          <w:rFonts w:ascii="Verdana" w:eastAsia="Times New Roman" w:hAnsi="Verdana" w:cs="Times New Roman"/>
          <w:sz w:val="20"/>
          <w:szCs w:val="20"/>
          <w:lang w:eastAsia="pl-PL"/>
        </w:rPr>
        <w:t xml:space="preserve">trzymania </w:t>
      </w:r>
      <w:r w:rsidR="009B76EC" w:rsidRPr="005F4D55">
        <w:rPr>
          <w:rFonts w:ascii="Verdana" w:eastAsia="Times New Roman" w:hAnsi="Verdana" w:cs="Times New Roman"/>
          <w:sz w:val="20"/>
          <w:szCs w:val="20"/>
          <w:lang w:eastAsia="pl-PL"/>
        </w:rPr>
        <w:t>Z</w:t>
      </w:r>
      <w:r w:rsidR="00FE1BF8" w:rsidRPr="005F4D55">
        <w:rPr>
          <w:rFonts w:ascii="Verdana" w:eastAsia="Times New Roman" w:hAnsi="Verdana" w:cs="Times New Roman"/>
          <w:sz w:val="20"/>
          <w:szCs w:val="20"/>
          <w:lang w:eastAsia="pl-PL"/>
        </w:rPr>
        <w:t>ieleni</w:t>
      </w:r>
      <w:r w:rsidR="0072748E" w:rsidRPr="005F4D55">
        <w:rPr>
          <w:rFonts w:ascii="Verdana" w:eastAsia="Times New Roman" w:hAnsi="Verdana" w:cs="Times New Roman"/>
          <w:sz w:val="20"/>
          <w:szCs w:val="20"/>
          <w:lang w:eastAsia="pl-PL"/>
        </w:rPr>
        <w:t>;</w:t>
      </w:r>
    </w:p>
    <w:p w14:paraId="74DAF9EA" w14:textId="2C81426B" w:rsidR="0072748E" w:rsidRPr="005F4D55" w:rsidRDefault="005F4D55" w:rsidP="005F4D55">
      <w:pPr>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1c) </w:t>
      </w:r>
      <w:bookmarkStart w:id="4" w:name="_GoBack"/>
      <w:bookmarkEnd w:id="4"/>
      <w:r w:rsidR="0072748E" w:rsidRPr="005F4D55">
        <w:rPr>
          <w:rFonts w:ascii="Verdana" w:eastAsia="Times New Roman" w:hAnsi="Verdana" w:cs="Times New Roman"/>
          <w:sz w:val="20"/>
          <w:szCs w:val="20"/>
          <w:lang w:eastAsia="pl-PL"/>
        </w:rPr>
        <w:t>Wzór raportu miesięcznego</w:t>
      </w:r>
    </w:p>
    <w:p w14:paraId="33F6E28A" w14:textId="77777777" w:rsidR="004E5530" w:rsidRDefault="004E5530" w:rsidP="004E5530">
      <w:pPr>
        <w:spacing w:after="0"/>
        <w:jc w:val="both"/>
        <w:rPr>
          <w:rFonts w:ascii="Verdana" w:eastAsia="Times New Roman" w:hAnsi="Verdana" w:cs="Times New Roman"/>
          <w:sz w:val="20"/>
          <w:szCs w:val="20"/>
          <w:lang w:eastAsia="pl-PL"/>
        </w:rPr>
      </w:pPr>
    </w:p>
    <w:p w14:paraId="32351E66" w14:textId="77777777" w:rsidR="004E5530" w:rsidRDefault="004E5530" w:rsidP="004E5530">
      <w:pPr>
        <w:spacing w:after="0"/>
        <w:jc w:val="both"/>
        <w:rPr>
          <w:rFonts w:ascii="Verdana" w:eastAsia="Times New Roman" w:hAnsi="Verdana" w:cs="Times New Roman"/>
          <w:sz w:val="20"/>
          <w:szCs w:val="20"/>
          <w:lang w:eastAsia="pl-PL"/>
        </w:rPr>
      </w:pPr>
    </w:p>
    <w:p w14:paraId="601042DB" w14:textId="77777777" w:rsidR="004E5530" w:rsidRDefault="004E5530" w:rsidP="004E5530">
      <w:pPr>
        <w:spacing w:after="0"/>
        <w:jc w:val="both"/>
        <w:rPr>
          <w:rFonts w:ascii="Verdana" w:eastAsia="Times New Roman" w:hAnsi="Verdana" w:cs="Times New Roman"/>
          <w:sz w:val="20"/>
          <w:szCs w:val="20"/>
          <w:lang w:eastAsia="pl-PL"/>
        </w:rPr>
      </w:pPr>
    </w:p>
    <w:p w14:paraId="70700ABF" w14:textId="77777777" w:rsidR="004E5530" w:rsidRDefault="004E5530" w:rsidP="004E5530">
      <w:pPr>
        <w:spacing w:after="0"/>
        <w:jc w:val="both"/>
        <w:rPr>
          <w:rFonts w:ascii="Verdana" w:eastAsia="Times New Roman" w:hAnsi="Verdana" w:cs="Times New Roman"/>
          <w:sz w:val="20"/>
          <w:szCs w:val="20"/>
          <w:lang w:eastAsia="pl-PL"/>
        </w:rPr>
      </w:pPr>
    </w:p>
    <w:p w14:paraId="19E5EA3F" w14:textId="77777777" w:rsidR="004E5530" w:rsidRDefault="004E5530" w:rsidP="004E5530">
      <w:pPr>
        <w:spacing w:after="0"/>
        <w:jc w:val="both"/>
        <w:rPr>
          <w:rFonts w:ascii="Verdana" w:eastAsia="Times New Roman" w:hAnsi="Verdana" w:cs="Times New Roman"/>
          <w:sz w:val="20"/>
          <w:szCs w:val="20"/>
          <w:lang w:eastAsia="pl-PL"/>
        </w:rPr>
      </w:pPr>
    </w:p>
    <w:p w14:paraId="667C5BAB" w14:textId="77777777" w:rsidR="004E5530" w:rsidRDefault="004E5530" w:rsidP="004E5530">
      <w:pPr>
        <w:spacing w:after="0"/>
        <w:jc w:val="both"/>
        <w:rPr>
          <w:rFonts w:ascii="Verdana" w:eastAsia="Times New Roman" w:hAnsi="Verdana" w:cs="Times New Roman"/>
          <w:sz w:val="20"/>
          <w:szCs w:val="20"/>
          <w:lang w:eastAsia="pl-PL"/>
        </w:rPr>
      </w:pPr>
    </w:p>
    <w:p w14:paraId="5D219270" w14:textId="77777777" w:rsidR="004E5530" w:rsidRDefault="004E5530" w:rsidP="004E5530">
      <w:pPr>
        <w:spacing w:after="0"/>
        <w:jc w:val="both"/>
        <w:rPr>
          <w:rFonts w:ascii="Verdana" w:eastAsia="Times New Roman" w:hAnsi="Verdana" w:cs="Times New Roman"/>
          <w:sz w:val="20"/>
          <w:szCs w:val="20"/>
          <w:lang w:eastAsia="pl-PL"/>
        </w:rPr>
      </w:pPr>
    </w:p>
    <w:p w14:paraId="3477C1CA" w14:textId="77777777" w:rsidR="004E5530" w:rsidRDefault="004E5530" w:rsidP="004E5530">
      <w:pPr>
        <w:spacing w:after="0"/>
        <w:jc w:val="both"/>
        <w:rPr>
          <w:rFonts w:ascii="Verdana" w:eastAsia="Times New Roman" w:hAnsi="Verdana" w:cs="Times New Roman"/>
          <w:sz w:val="20"/>
          <w:szCs w:val="20"/>
          <w:lang w:eastAsia="pl-PL"/>
        </w:rPr>
      </w:pPr>
    </w:p>
    <w:p w14:paraId="78E33F23" w14:textId="77777777" w:rsidR="004E5530" w:rsidRDefault="004E5530" w:rsidP="004E5530">
      <w:pPr>
        <w:spacing w:after="0"/>
        <w:jc w:val="both"/>
        <w:rPr>
          <w:rFonts w:ascii="Verdana" w:eastAsia="Times New Roman" w:hAnsi="Verdana" w:cs="Times New Roman"/>
          <w:sz w:val="20"/>
          <w:szCs w:val="20"/>
          <w:lang w:eastAsia="pl-PL"/>
        </w:rPr>
      </w:pPr>
    </w:p>
    <w:p w14:paraId="230C705F" w14:textId="77777777" w:rsidR="004E5530" w:rsidRDefault="004E5530" w:rsidP="004E5530">
      <w:pPr>
        <w:spacing w:after="0"/>
        <w:jc w:val="both"/>
        <w:rPr>
          <w:rFonts w:ascii="Verdana" w:eastAsia="Times New Roman" w:hAnsi="Verdana" w:cs="Times New Roman"/>
          <w:sz w:val="20"/>
          <w:szCs w:val="20"/>
          <w:lang w:eastAsia="pl-PL"/>
        </w:rPr>
      </w:pPr>
    </w:p>
    <w:p w14:paraId="37B87545" w14:textId="0F8334FD" w:rsidR="004E5530" w:rsidRDefault="004E5530" w:rsidP="004E5530">
      <w:pPr>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Sporządził/a: Izabela Cielecka</w:t>
      </w:r>
    </w:p>
    <w:p w14:paraId="0DF595CF" w14:textId="09EAF701" w:rsidR="004E5530" w:rsidRPr="004E5530" w:rsidRDefault="004E5530" w:rsidP="004E5530">
      <w:pPr>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Zaakceptował: Michał Mendrok</w:t>
      </w:r>
    </w:p>
    <w:sectPr w:rsidR="004E5530" w:rsidRPr="004E55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317BA" w14:textId="77777777" w:rsidR="00371D52" w:rsidRDefault="00371D52" w:rsidP="00166A46">
      <w:pPr>
        <w:spacing w:after="0"/>
      </w:pPr>
      <w:r>
        <w:separator/>
      </w:r>
    </w:p>
  </w:endnote>
  <w:endnote w:type="continuationSeparator" w:id="0">
    <w:p w14:paraId="4B92D6FD" w14:textId="77777777" w:rsidR="00371D52" w:rsidRDefault="00371D52" w:rsidP="00166A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DA02E" w14:textId="77777777" w:rsidR="00371D52" w:rsidRDefault="00371D52" w:rsidP="00166A46">
      <w:pPr>
        <w:spacing w:after="0"/>
      </w:pPr>
      <w:r>
        <w:separator/>
      </w:r>
    </w:p>
  </w:footnote>
  <w:footnote w:type="continuationSeparator" w:id="0">
    <w:p w14:paraId="24B997B1" w14:textId="77777777" w:rsidR="00371D52" w:rsidRDefault="00371D52" w:rsidP="00166A4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E2A"/>
    <w:multiLevelType w:val="hybridMultilevel"/>
    <w:tmpl w:val="5934AD10"/>
    <w:lvl w:ilvl="0" w:tplc="271252A8">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 w15:restartNumberingAfterBreak="0">
    <w:nsid w:val="0BC81652"/>
    <w:multiLevelType w:val="hybridMultilevel"/>
    <w:tmpl w:val="679C694E"/>
    <w:lvl w:ilvl="0" w:tplc="BE24E17C">
      <w:start w:val="7"/>
      <w:numFmt w:val="decimal"/>
      <w:lvlText w:val="%1."/>
      <w:lvlJc w:val="left"/>
      <w:pPr>
        <w:ind w:left="1429"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193B57"/>
    <w:multiLevelType w:val="hybridMultilevel"/>
    <w:tmpl w:val="DE4A449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0E8377C8"/>
    <w:multiLevelType w:val="multilevel"/>
    <w:tmpl w:val="64884472"/>
    <w:lvl w:ilvl="0">
      <w:start w:val="7"/>
      <w:numFmt w:val="decimal"/>
      <w:lvlText w:val="%1."/>
      <w:lvlJc w:val="left"/>
      <w:pPr>
        <w:ind w:left="720" w:hanging="360"/>
      </w:pPr>
      <w:rPr>
        <w:rFonts w:hint="default"/>
        <w:b/>
      </w:rPr>
    </w:lvl>
    <w:lvl w:ilvl="1">
      <w:start w:val="4"/>
      <w:numFmt w:val="decimal"/>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EDD6480"/>
    <w:multiLevelType w:val="hybridMultilevel"/>
    <w:tmpl w:val="95541EC0"/>
    <w:lvl w:ilvl="0" w:tplc="6EC29E44">
      <w:start w:val="6"/>
      <w:numFmt w:val="decimal"/>
      <w:lvlText w:val="%1."/>
      <w:lvlJc w:val="left"/>
      <w:pPr>
        <w:ind w:left="720" w:hanging="360"/>
      </w:pPr>
      <w:rPr>
        <w:rFonts w:hint="default"/>
        <w:b/>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234AE6"/>
    <w:multiLevelType w:val="hybridMultilevel"/>
    <w:tmpl w:val="CBF0748C"/>
    <w:lvl w:ilvl="0" w:tplc="E4EE03C6">
      <w:start w:val="1"/>
      <w:numFmt w:val="decimal"/>
      <w:lvlText w:val="%1."/>
      <w:lvlJc w:val="left"/>
      <w:pPr>
        <w:ind w:left="1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D07AF0"/>
    <w:multiLevelType w:val="multilevel"/>
    <w:tmpl w:val="ECECA130"/>
    <w:lvl w:ilvl="0">
      <w:start w:val="5"/>
      <w:numFmt w:val="decimal"/>
      <w:lvlText w:val="%1."/>
      <w:lvlJc w:val="left"/>
      <w:pPr>
        <w:ind w:left="720" w:hanging="360"/>
      </w:pPr>
      <w:rPr>
        <w:rFonts w:hint="default"/>
        <w:b/>
      </w:rPr>
    </w:lvl>
    <w:lvl w:ilvl="1">
      <w:start w:val="4"/>
      <w:numFmt w:val="decimal"/>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51278BF"/>
    <w:multiLevelType w:val="hybridMultilevel"/>
    <w:tmpl w:val="0C4E51A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184716F1"/>
    <w:multiLevelType w:val="hybridMultilevel"/>
    <w:tmpl w:val="857691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C510970"/>
    <w:multiLevelType w:val="hybridMultilevel"/>
    <w:tmpl w:val="7A3CD8E8"/>
    <w:lvl w:ilvl="0" w:tplc="8A5A45C0">
      <w:start w:val="1"/>
      <w:numFmt w:val="decimal"/>
      <w:lvlText w:val="%1)"/>
      <w:lvlJc w:val="left"/>
      <w:pPr>
        <w:tabs>
          <w:tab w:val="num" w:pos="0"/>
        </w:tabs>
        <w:ind w:left="1069"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10" w15:restartNumberingAfterBreak="0">
    <w:nsid w:val="1F6050E4"/>
    <w:multiLevelType w:val="hybridMultilevel"/>
    <w:tmpl w:val="2FC4B8E2"/>
    <w:lvl w:ilvl="0" w:tplc="3EF81174">
      <w:start w:val="1"/>
      <w:numFmt w:val="decimal"/>
      <w:lvlText w:val="%1."/>
      <w:lvlJc w:val="left"/>
      <w:pPr>
        <w:ind w:left="15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AC729A"/>
    <w:multiLevelType w:val="hybridMultilevel"/>
    <w:tmpl w:val="8FCE3CD6"/>
    <w:lvl w:ilvl="0" w:tplc="0B18EDAC">
      <w:start w:val="1"/>
      <w:numFmt w:val="bullet"/>
      <w:lvlText w:val="−"/>
      <w:lvlJc w:val="left"/>
      <w:pPr>
        <w:ind w:left="1146" w:hanging="360"/>
      </w:pPr>
      <w:rPr>
        <w:rFonts w:ascii="Verdana" w:hAnsi="Verdan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46A1F82"/>
    <w:multiLevelType w:val="hybridMultilevel"/>
    <w:tmpl w:val="1882AFAA"/>
    <w:lvl w:ilvl="0" w:tplc="B80EA5A4">
      <w:numFmt w:val="bullet"/>
      <w:lvlText w:val=""/>
      <w:lvlJc w:val="left"/>
      <w:pPr>
        <w:ind w:left="786" w:hanging="360"/>
      </w:pPr>
      <w:rPr>
        <w:rFonts w:ascii="Symbol" w:eastAsia="Times New Roman" w:hAnsi="Symbol"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25A73199"/>
    <w:multiLevelType w:val="hybridMultilevel"/>
    <w:tmpl w:val="EB8CFD2E"/>
    <w:lvl w:ilvl="0" w:tplc="EAFC84FE">
      <w:start w:val="1"/>
      <w:numFmt w:val="decimal"/>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FB6F4F"/>
    <w:multiLevelType w:val="hybridMultilevel"/>
    <w:tmpl w:val="583ECB4C"/>
    <w:lvl w:ilvl="0" w:tplc="9CA260C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28237B"/>
    <w:multiLevelType w:val="hybridMultilevel"/>
    <w:tmpl w:val="5F9E9056"/>
    <w:lvl w:ilvl="0" w:tplc="DC88FBB0">
      <w:start w:val="1"/>
      <w:numFmt w:val="decimal"/>
      <w:lvlText w:val="%1)"/>
      <w:lvlJc w:val="left"/>
      <w:pPr>
        <w:ind w:left="1146" w:hanging="360"/>
      </w:pPr>
      <w:rPr>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B686FDF"/>
    <w:multiLevelType w:val="hybridMultilevel"/>
    <w:tmpl w:val="BBD45540"/>
    <w:lvl w:ilvl="0" w:tplc="E420587A">
      <w:start w:val="1"/>
      <w:numFmt w:val="decimal"/>
      <w:lvlText w:val="%1)"/>
      <w:lvlJc w:val="left"/>
      <w:pPr>
        <w:ind w:left="786" w:hanging="360"/>
      </w:pPr>
      <w:rPr>
        <w:rFonts w:hint="default"/>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15717AA"/>
    <w:multiLevelType w:val="hybridMultilevel"/>
    <w:tmpl w:val="0F18670E"/>
    <w:lvl w:ilvl="0" w:tplc="1DF23696">
      <w:start w:val="11"/>
      <w:numFmt w:val="decimal"/>
      <w:lvlText w:val="%1."/>
      <w:lvlJc w:val="left"/>
      <w:pPr>
        <w:ind w:left="114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EF4C8E"/>
    <w:multiLevelType w:val="hybridMultilevel"/>
    <w:tmpl w:val="97DEC97E"/>
    <w:lvl w:ilvl="0" w:tplc="A85AF26A">
      <w:start w:val="1"/>
      <w:numFmt w:val="decimal"/>
      <w:lvlText w:val="%1)"/>
      <w:lvlJc w:val="left"/>
      <w:pPr>
        <w:ind w:left="749" w:hanging="46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71A2D57"/>
    <w:multiLevelType w:val="hybridMultilevel"/>
    <w:tmpl w:val="38E4E16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375A2FE8"/>
    <w:multiLevelType w:val="hybridMultilevel"/>
    <w:tmpl w:val="0BDAEDD0"/>
    <w:lvl w:ilvl="0" w:tplc="271252A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9EB2EE8"/>
    <w:multiLevelType w:val="hybridMultilevel"/>
    <w:tmpl w:val="EC3A21B0"/>
    <w:lvl w:ilvl="0" w:tplc="FFFFFFFF">
      <w:start w:val="1"/>
      <w:numFmt w:val="decimal"/>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2" w15:restartNumberingAfterBreak="0">
    <w:nsid w:val="3B42010A"/>
    <w:multiLevelType w:val="hybridMultilevel"/>
    <w:tmpl w:val="0BBEFB7E"/>
    <w:lvl w:ilvl="0" w:tplc="C55AAC34">
      <w:start w:val="1"/>
      <w:numFmt w:val="decimal"/>
      <w:lvlText w:val="%1."/>
      <w:lvlJc w:val="left"/>
      <w:pPr>
        <w:ind w:left="720" w:hanging="360"/>
      </w:pPr>
      <w:rPr>
        <w:rFonts w:hint="default"/>
        <w:b/>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AD0E5A"/>
    <w:multiLevelType w:val="hybridMultilevel"/>
    <w:tmpl w:val="9996AD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B0244A"/>
    <w:multiLevelType w:val="hybridMultilevel"/>
    <w:tmpl w:val="C30E6C1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A4A46AE"/>
    <w:multiLevelType w:val="hybridMultilevel"/>
    <w:tmpl w:val="935EF95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FF6634E"/>
    <w:multiLevelType w:val="hybridMultilevel"/>
    <w:tmpl w:val="728840AE"/>
    <w:lvl w:ilvl="0" w:tplc="D3EE06FE">
      <w:start w:val="1"/>
      <w:numFmt w:val="lowerLetter"/>
      <w:lvlText w:val="%1."/>
      <w:lvlJc w:val="left"/>
      <w:pPr>
        <w:ind w:left="1429" w:hanging="360"/>
      </w:pPr>
      <w:rPr>
        <w:rFonts w:ascii="Verdana" w:hAnsi="Verdana" w:hint="default"/>
        <w:sz w:val="20"/>
        <w:szCs w:val="16"/>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509706E0"/>
    <w:multiLevelType w:val="multilevel"/>
    <w:tmpl w:val="E7E838EE"/>
    <w:styleLink w:val="WWNum41"/>
    <w:lvl w:ilvl="0">
      <w:start w:val="1"/>
      <w:numFmt w:val="decimal"/>
      <w:lvlText w:val="%1."/>
      <w:lvlJc w:val="left"/>
      <w:pPr>
        <w:ind w:left="199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5114384B"/>
    <w:multiLevelType w:val="hybridMultilevel"/>
    <w:tmpl w:val="E690E176"/>
    <w:lvl w:ilvl="0" w:tplc="175A5F52">
      <w:start w:val="1"/>
      <w:numFmt w:val="lowerLetter"/>
      <w:lvlText w:val="%1)"/>
      <w:lvlJc w:val="left"/>
      <w:pPr>
        <w:ind w:left="786" w:hanging="360"/>
      </w:pPr>
      <w:rPr>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2E8675A"/>
    <w:multiLevelType w:val="hybridMultilevel"/>
    <w:tmpl w:val="CCE85BEE"/>
    <w:lvl w:ilvl="0" w:tplc="04150017">
      <w:start w:val="1"/>
      <w:numFmt w:val="lowerLetter"/>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BD2701"/>
    <w:multiLevelType w:val="hybridMultilevel"/>
    <w:tmpl w:val="EEF261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0EB6056"/>
    <w:multiLevelType w:val="hybridMultilevel"/>
    <w:tmpl w:val="0E702A44"/>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2" w15:restartNumberingAfterBreak="0">
    <w:nsid w:val="6AC43578"/>
    <w:multiLevelType w:val="hybridMultilevel"/>
    <w:tmpl w:val="DE4A449C"/>
    <w:lvl w:ilvl="0" w:tplc="FFFFFFFF">
      <w:start w:val="1"/>
      <w:numFmt w:val="decimal"/>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3" w15:restartNumberingAfterBreak="0">
    <w:nsid w:val="77E71E72"/>
    <w:multiLevelType w:val="hybridMultilevel"/>
    <w:tmpl w:val="8AD82BBE"/>
    <w:lvl w:ilvl="0" w:tplc="0B18EDAC">
      <w:start w:val="1"/>
      <w:numFmt w:val="bullet"/>
      <w:lvlText w:val="−"/>
      <w:lvlJc w:val="left"/>
      <w:pPr>
        <w:ind w:left="1866" w:hanging="360"/>
      </w:pPr>
      <w:rPr>
        <w:rFonts w:ascii="Verdana" w:hAnsi="Verdana"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34" w15:restartNumberingAfterBreak="0">
    <w:nsid w:val="79EB7E02"/>
    <w:multiLevelType w:val="hybridMultilevel"/>
    <w:tmpl w:val="AB186BA2"/>
    <w:lvl w:ilvl="0" w:tplc="1A3E2850">
      <w:start w:val="10"/>
      <w:numFmt w:val="decimal"/>
      <w:lvlText w:val="%1."/>
      <w:lvlJc w:val="left"/>
      <w:pPr>
        <w:ind w:left="114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5B45E0"/>
    <w:multiLevelType w:val="hybridMultilevel"/>
    <w:tmpl w:val="2A2A074A"/>
    <w:lvl w:ilvl="0" w:tplc="F0A69552">
      <w:start w:val="9"/>
      <w:numFmt w:val="decimal"/>
      <w:lvlText w:val="%1."/>
      <w:lvlJc w:val="left"/>
      <w:pPr>
        <w:ind w:left="1146" w:hanging="36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BA115BB"/>
    <w:multiLevelType w:val="hybridMultilevel"/>
    <w:tmpl w:val="FFB423CE"/>
    <w:lvl w:ilvl="0" w:tplc="F25656F8">
      <w:start w:val="1"/>
      <w:numFmt w:val="decimal"/>
      <w:lvlText w:val="%1)"/>
      <w:lvlJc w:val="left"/>
      <w:pPr>
        <w:tabs>
          <w:tab w:val="num" w:pos="1429"/>
        </w:tabs>
        <w:ind w:left="1429" w:hanging="360"/>
      </w:pPr>
      <w:rPr>
        <w:rFonts w:hint="default"/>
        <w:b w:val="0"/>
        <w:i w:val="0"/>
        <w:sz w:val="20"/>
      </w:rPr>
    </w:lvl>
    <w:lvl w:ilvl="1" w:tplc="04150003">
      <w:start w:val="1"/>
      <w:numFmt w:val="bullet"/>
      <w:lvlText w:val="o"/>
      <w:lvlJc w:val="left"/>
      <w:pPr>
        <w:tabs>
          <w:tab w:val="num" w:pos="2149"/>
        </w:tabs>
        <w:ind w:left="2149" w:hanging="360"/>
      </w:pPr>
      <w:rPr>
        <w:rFonts w:ascii="Courier New" w:hAnsi="Courier New" w:cs="Courier New" w:hint="default"/>
      </w:rPr>
    </w:lvl>
    <w:lvl w:ilvl="2" w:tplc="04150005">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3">
      <w:start w:val="1"/>
      <w:numFmt w:val="bullet"/>
      <w:lvlText w:val="o"/>
      <w:lvlJc w:val="left"/>
      <w:pPr>
        <w:tabs>
          <w:tab w:val="num" w:pos="4309"/>
        </w:tabs>
        <w:ind w:left="4309" w:hanging="360"/>
      </w:pPr>
      <w:rPr>
        <w:rFonts w:ascii="Courier New" w:hAnsi="Courier New" w:cs="Courier New" w:hint="default"/>
      </w:rPr>
    </w:lvl>
    <w:lvl w:ilvl="5" w:tplc="04150005">
      <w:start w:val="1"/>
      <w:numFmt w:val="bullet"/>
      <w:lvlText w:val=""/>
      <w:lvlJc w:val="left"/>
      <w:pPr>
        <w:tabs>
          <w:tab w:val="num" w:pos="5029"/>
        </w:tabs>
        <w:ind w:left="5029" w:hanging="360"/>
      </w:pPr>
      <w:rPr>
        <w:rFonts w:ascii="Wingdings" w:hAnsi="Wingdings" w:hint="default"/>
      </w:rPr>
    </w:lvl>
    <w:lvl w:ilvl="6" w:tplc="04150001">
      <w:start w:val="1"/>
      <w:numFmt w:val="bullet"/>
      <w:lvlText w:val=""/>
      <w:lvlJc w:val="left"/>
      <w:pPr>
        <w:tabs>
          <w:tab w:val="num" w:pos="5749"/>
        </w:tabs>
        <w:ind w:left="5749" w:hanging="360"/>
      </w:pPr>
      <w:rPr>
        <w:rFonts w:ascii="Symbol" w:hAnsi="Symbol" w:hint="default"/>
      </w:rPr>
    </w:lvl>
    <w:lvl w:ilvl="7" w:tplc="04150003">
      <w:start w:val="1"/>
      <w:numFmt w:val="bullet"/>
      <w:lvlText w:val="o"/>
      <w:lvlJc w:val="left"/>
      <w:pPr>
        <w:tabs>
          <w:tab w:val="num" w:pos="6469"/>
        </w:tabs>
        <w:ind w:left="6469" w:hanging="360"/>
      </w:pPr>
      <w:rPr>
        <w:rFonts w:ascii="Courier New" w:hAnsi="Courier New" w:cs="Courier New" w:hint="default"/>
      </w:rPr>
    </w:lvl>
    <w:lvl w:ilvl="8" w:tplc="04150005">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7CBE68F5"/>
    <w:multiLevelType w:val="hybridMultilevel"/>
    <w:tmpl w:val="311419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D5A29D9"/>
    <w:multiLevelType w:val="hybridMultilevel"/>
    <w:tmpl w:val="2D5456B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7F2457EC"/>
    <w:multiLevelType w:val="hybridMultilevel"/>
    <w:tmpl w:val="B628C552"/>
    <w:lvl w:ilvl="0" w:tplc="7240626C">
      <w:start w:val="2"/>
      <w:numFmt w:val="decimal"/>
      <w:lvlText w:val="%1."/>
      <w:lvlJc w:val="left"/>
      <w:pPr>
        <w:ind w:left="150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31"/>
  </w:num>
  <w:num w:numId="3">
    <w:abstractNumId w:val="8"/>
  </w:num>
  <w:num w:numId="4">
    <w:abstractNumId w:val="26"/>
  </w:num>
  <w:num w:numId="5">
    <w:abstractNumId w:val="6"/>
  </w:num>
  <w:num w:numId="6">
    <w:abstractNumId w:val="5"/>
  </w:num>
  <w:num w:numId="7">
    <w:abstractNumId w:val="36"/>
  </w:num>
  <w:num w:numId="8">
    <w:abstractNumId w:val="1"/>
  </w:num>
  <w:num w:numId="9">
    <w:abstractNumId w:val="24"/>
  </w:num>
  <w:num w:numId="10">
    <w:abstractNumId w:val="2"/>
  </w:num>
  <w:num w:numId="11">
    <w:abstractNumId w:val="28"/>
  </w:num>
  <w:num w:numId="12">
    <w:abstractNumId w:val="15"/>
  </w:num>
  <w:num w:numId="13">
    <w:abstractNumId w:val="38"/>
  </w:num>
  <w:num w:numId="14">
    <w:abstractNumId w:val="30"/>
  </w:num>
  <w:num w:numId="15">
    <w:abstractNumId w:val="37"/>
  </w:num>
  <w:num w:numId="16">
    <w:abstractNumId w:val="7"/>
  </w:num>
  <w:num w:numId="17">
    <w:abstractNumId w:val="23"/>
  </w:num>
  <w:num w:numId="18">
    <w:abstractNumId w:val="33"/>
  </w:num>
  <w:num w:numId="19">
    <w:abstractNumId w:val="35"/>
  </w:num>
  <w:num w:numId="20">
    <w:abstractNumId w:val="11"/>
  </w:num>
  <w:num w:numId="21">
    <w:abstractNumId w:val="19"/>
  </w:num>
  <w:num w:numId="22">
    <w:abstractNumId w:val="9"/>
  </w:num>
  <w:num w:numId="23">
    <w:abstractNumId w:val="14"/>
  </w:num>
  <w:num w:numId="24">
    <w:abstractNumId w:val="0"/>
  </w:num>
  <w:num w:numId="25">
    <w:abstractNumId w:val="25"/>
  </w:num>
  <w:num w:numId="26">
    <w:abstractNumId w:val="20"/>
  </w:num>
  <w:num w:numId="27">
    <w:abstractNumId w:val="16"/>
  </w:num>
  <w:num w:numId="28">
    <w:abstractNumId w:val="10"/>
  </w:num>
  <w:num w:numId="29">
    <w:abstractNumId w:val="39"/>
  </w:num>
  <w:num w:numId="30">
    <w:abstractNumId w:val="4"/>
  </w:num>
  <w:num w:numId="31">
    <w:abstractNumId w:val="3"/>
  </w:num>
  <w:num w:numId="32">
    <w:abstractNumId w:val="17"/>
  </w:num>
  <w:num w:numId="33">
    <w:abstractNumId w:val="34"/>
  </w:num>
  <w:num w:numId="34">
    <w:abstractNumId w:val="18"/>
  </w:num>
  <w:num w:numId="35">
    <w:abstractNumId w:val="12"/>
  </w:num>
  <w:num w:numId="36">
    <w:abstractNumId w:val="27"/>
  </w:num>
  <w:num w:numId="37">
    <w:abstractNumId w:val="21"/>
  </w:num>
  <w:num w:numId="38">
    <w:abstractNumId w:val="32"/>
  </w:num>
  <w:num w:numId="39">
    <w:abstractNumId w:val="13"/>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31C"/>
    <w:rsid w:val="00015BE3"/>
    <w:rsid w:val="0002348A"/>
    <w:rsid w:val="0002546F"/>
    <w:rsid w:val="0004479A"/>
    <w:rsid w:val="00051C85"/>
    <w:rsid w:val="000653D0"/>
    <w:rsid w:val="00067F42"/>
    <w:rsid w:val="00072625"/>
    <w:rsid w:val="000837FD"/>
    <w:rsid w:val="0009641D"/>
    <w:rsid w:val="00097B35"/>
    <w:rsid w:val="000A0C1D"/>
    <w:rsid w:val="000B0FF0"/>
    <w:rsid w:val="000B34EA"/>
    <w:rsid w:val="000B4246"/>
    <w:rsid w:val="000C3DE0"/>
    <w:rsid w:val="000D7123"/>
    <w:rsid w:val="000E7688"/>
    <w:rsid w:val="000F5679"/>
    <w:rsid w:val="00123BCF"/>
    <w:rsid w:val="001258D4"/>
    <w:rsid w:val="00144C78"/>
    <w:rsid w:val="00146A83"/>
    <w:rsid w:val="00153C0B"/>
    <w:rsid w:val="001607BE"/>
    <w:rsid w:val="00162733"/>
    <w:rsid w:val="00166A46"/>
    <w:rsid w:val="00191299"/>
    <w:rsid w:val="001931C8"/>
    <w:rsid w:val="001938F9"/>
    <w:rsid w:val="00193B67"/>
    <w:rsid w:val="00195514"/>
    <w:rsid w:val="001973EB"/>
    <w:rsid w:val="001B401D"/>
    <w:rsid w:val="001C6C50"/>
    <w:rsid w:val="001D2100"/>
    <w:rsid w:val="001D50A9"/>
    <w:rsid w:val="001D68AA"/>
    <w:rsid w:val="001E41D2"/>
    <w:rsid w:val="001E56AE"/>
    <w:rsid w:val="001F20B9"/>
    <w:rsid w:val="001F26F1"/>
    <w:rsid w:val="00205291"/>
    <w:rsid w:val="00210469"/>
    <w:rsid w:val="0021554A"/>
    <w:rsid w:val="00226AFD"/>
    <w:rsid w:val="0024037D"/>
    <w:rsid w:val="002406B9"/>
    <w:rsid w:val="0025401A"/>
    <w:rsid w:val="00280A0C"/>
    <w:rsid w:val="00281D31"/>
    <w:rsid w:val="00285A0D"/>
    <w:rsid w:val="002A6102"/>
    <w:rsid w:val="002D1375"/>
    <w:rsid w:val="002F5886"/>
    <w:rsid w:val="00300A85"/>
    <w:rsid w:val="003146C4"/>
    <w:rsid w:val="00337398"/>
    <w:rsid w:val="0035488E"/>
    <w:rsid w:val="00367B8B"/>
    <w:rsid w:val="00371D52"/>
    <w:rsid w:val="00372C5B"/>
    <w:rsid w:val="003815E9"/>
    <w:rsid w:val="003A5B66"/>
    <w:rsid w:val="003C6DD7"/>
    <w:rsid w:val="003D2976"/>
    <w:rsid w:val="003D5053"/>
    <w:rsid w:val="003E1FEC"/>
    <w:rsid w:val="003F2913"/>
    <w:rsid w:val="003F7857"/>
    <w:rsid w:val="004003F8"/>
    <w:rsid w:val="00414D27"/>
    <w:rsid w:val="00414F96"/>
    <w:rsid w:val="004158C2"/>
    <w:rsid w:val="0042085C"/>
    <w:rsid w:val="00420C18"/>
    <w:rsid w:val="00434FE3"/>
    <w:rsid w:val="00451A96"/>
    <w:rsid w:val="00453B79"/>
    <w:rsid w:val="004564D3"/>
    <w:rsid w:val="00461745"/>
    <w:rsid w:val="0046201F"/>
    <w:rsid w:val="00476FBA"/>
    <w:rsid w:val="00497FC7"/>
    <w:rsid w:val="004A204B"/>
    <w:rsid w:val="004A4A73"/>
    <w:rsid w:val="004B3212"/>
    <w:rsid w:val="004E5530"/>
    <w:rsid w:val="004E6581"/>
    <w:rsid w:val="004F001A"/>
    <w:rsid w:val="004F2D51"/>
    <w:rsid w:val="004F331C"/>
    <w:rsid w:val="0051642D"/>
    <w:rsid w:val="005204E8"/>
    <w:rsid w:val="00550D0D"/>
    <w:rsid w:val="00555EFC"/>
    <w:rsid w:val="00560F08"/>
    <w:rsid w:val="00570F39"/>
    <w:rsid w:val="0057373B"/>
    <w:rsid w:val="005766F9"/>
    <w:rsid w:val="005858FB"/>
    <w:rsid w:val="00594F30"/>
    <w:rsid w:val="0059506F"/>
    <w:rsid w:val="005A0D33"/>
    <w:rsid w:val="005A4621"/>
    <w:rsid w:val="005D0B93"/>
    <w:rsid w:val="005D3A39"/>
    <w:rsid w:val="005F27AF"/>
    <w:rsid w:val="005F4D55"/>
    <w:rsid w:val="006005F4"/>
    <w:rsid w:val="00607B02"/>
    <w:rsid w:val="006156EC"/>
    <w:rsid w:val="00624A3F"/>
    <w:rsid w:val="00640486"/>
    <w:rsid w:val="006457EC"/>
    <w:rsid w:val="00647722"/>
    <w:rsid w:val="00647CE7"/>
    <w:rsid w:val="00657C33"/>
    <w:rsid w:val="00662090"/>
    <w:rsid w:val="00683DA0"/>
    <w:rsid w:val="00693D16"/>
    <w:rsid w:val="006A1EF3"/>
    <w:rsid w:val="006B1A7F"/>
    <w:rsid w:val="006B27F5"/>
    <w:rsid w:val="006C36D1"/>
    <w:rsid w:val="006C581B"/>
    <w:rsid w:val="006E2C43"/>
    <w:rsid w:val="006F66B0"/>
    <w:rsid w:val="00713720"/>
    <w:rsid w:val="0072748E"/>
    <w:rsid w:val="00730EF3"/>
    <w:rsid w:val="00736459"/>
    <w:rsid w:val="00737BE9"/>
    <w:rsid w:val="00754BAB"/>
    <w:rsid w:val="007628D4"/>
    <w:rsid w:val="00763872"/>
    <w:rsid w:val="007867A8"/>
    <w:rsid w:val="00797D8F"/>
    <w:rsid w:val="00797E81"/>
    <w:rsid w:val="007B5148"/>
    <w:rsid w:val="007C0BB0"/>
    <w:rsid w:val="007C244A"/>
    <w:rsid w:val="007C6F25"/>
    <w:rsid w:val="007D01B6"/>
    <w:rsid w:val="007D1C15"/>
    <w:rsid w:val="007E0B1C"/>
    <w:rsid w:val="007E0BA1"/>
    <w:rsid w:val="007F2247"/>
    <w:rsid w:val="0080146B"/>
    <w:rsid w:val="0080200C"/>
    <w:rsid w:val="00805805"/>
    <w:rsid w:val="00814392"/>
    <w:rsid w:val="00817F85"/>
    <w:rsid w:val="00830EA4"/>
    <w:rsid w:val="00847C22"/>
    <w:rsid w:val="00850261"/>
    <w:rsid w:val="00853F93"/>
    <w:rsid w:val="00855110"/>
    <w:rsid w:val="00862D2B"/>
    <w:rsid w:val="00871150"/>
    <w:rsid w:val="008840DE"/>
    <w:rsid w:val="00884AED"/>
    <w:rsid w:val="008932E6"/>
    <w:rsid w:val="00895267"/>
    <w:rsid w:val="008A588E"/>
    <w:rsid w:val="008B0DFA"/>
    <w:rsid w:val="008B4BAF"/>
    <w:rsid w:val="008C5330"/>
    <w:rsid w:val="008C6391"/>
    <w:rsid w:val="008C77B9"/>
    <w:rsid w:val="008F149C"/>
    <w:rsid w:val="008F64E4"/>
    <w:rsid w:val="008F7693"/>
    <w:rsid w:val="00925E7F"/>
    <w:rsid w:val="00926D7E"/>
    <w:rsid w:val="00943482"/>
    <w:rsid w:val="009671B2"/>
    <w:rsid w:val="00974E10"/>
    <w:rsid w:val="00980652"/>
    <w:rsid w:val="009855CF"/>
    <w:rsid w:val="00987963"/>
    <w:rsid w:val="0099025F"/>
    <w:rsid w:val="00994EB6"/>
    <w:rsid w:val="00997971"/>
    <w:rsid w:val="009A1EF2"/>
    <w:rsid w:val="009B76EC"/>
    <w:rsid w:val="009B79C8"/>
    <w:rsid w:val="009C1402"/>
    <w:rsid w:val="009C5986"/>
    <w:rsid w:val="009D0BA1"/>
    <w:rsid w:val="009D3632"/>
    <w:rsid w:val="009D46E2"/>
    <w:rsid w:val="009D5010"/>
    <w:rsid w:val="009E67FD"/>
    <w:rsid w:val="009F00FA"/>
    <w:rsid w:val="009F056A"/>
    <w:rsid w:val="00A00DDC"/>
    <w:rsid w:val="00A11136"/>
    <w:rsid w:val="00A11BB7"/>
    <w:rsid w:val="00A14354"/>
    <w:rsid w:val="00A21384"/>
    <w:rsid w:val="00A232C0"/>
    <w:rsid w:val="00A259BC"/>
    <w:rsid w:val="00A278A8"/>
    <w:rsid w:val="00A27CD0"/>
    <w:rsid w:val="00A312CF"/>
    <w:rsid w:val="00A43BC8"/>
    <w:rsid w:val="00A43CF5"/>
    <w:rsid w:val="00A5290C"/>
    <w:rsid w:val="00A754A4"/>
    <w:rsid w:val="00A817C4"/>
    <w:rsid w:val="00A851C7"/>
    <w:rsid w:val="00A95AD7"/>
    <w:rsid w:val="00A96C5C"/>
    <w:rsid w:val="00AB2C86"/>
    <w:rsid w:val="00AB2F57"/>
    <w:rsid w:val="00AD0F31"/>
    <w:rsid w:val="00AD16DA"/>
    <w:rsid w:val="00AD564A"/>
    <w:rsid w:val="00AF2755"/>
    <w:rsid w:val="00AF634F"/>
    <w:rsid w:val="00B0332D"/>
    <w:rsid w:val="00B06DD4"/>
    <w:rsid w:val="00B16531"/>
    <w:rsid w:val="00B21C46"/>
    <w:rsid w:val="00B3611E"/>
    <w:rsid w:val="00B41E32"/>
    <w:rsid w:val="00B42DDD"/>
    <w:rsid w:val="00B50D5A"/>
    <w:rsid w:val="00B603AC"/>
    <w:rsid w:val="00B75067"/>
    <w:rsid w:val="00B837DF"/>
    <w:rsid w:val="00B879FE"/>
    <w:rsid w:val="00B92345"/>
    <w:rsid w:val="00BB7143"/>
    <w:rsid w:val="00BC153E"/>
    <w:rsid w:val="00BC4FF1"/>
    <w:rsid w:val="00BE14A7"/>
    <w:rsid w:val="00BE64A2"/>
    <w:rsid w:val="00BE654D"/>
    <w:rsid w:val="00BE721F"/>
    <w:rsid w:val="00BF0AF9"/>
    <w:rsid w:val="00BF20C0"/>
    <w:rsid w:val="00BF44DC"/>
    <w:rsid w:val="00C03815"/>
    <w:rsid w:val="00C05049"/>
    <w:rsid w:val="00C154F4"/>
    <w:rsid w:val="00C1753C"/>
    <w:rsid w:val="00C17ED2"/>
    <w:rsid w:val="00C20433"/>
    <w:rsid w:val="00C25F8B"/>
    <w:rsid w:val="00C3180A"/>
    <w:rsid w:val="00C46272"/>
    <w:rsid w:val="00C5760C"/>
    <w:rsid w:val="00C61515"/>
    <w:rsid w:val="00C62DCD"/>
    <w:rsid w:val="00C73BF0"/>
    <w:rsid w:val="00C807BC"/>
    <w:rsid w:val="00C82FB5"/>
    <w:rsid w:val="00C96C22"/>
    <w:rsid w:val="00CA6BEF"/>
    <w:rsid w:val="00CB56D4"/>
    <w:rsid w:val="00CC1D30"/>
    <w:rsid w:val="00CE3A00"/>
    <w:rsid w:val="00CF2FCD"/>
    <w:rsid w:val="00D05425"/>
    <w:rsid w:val="00D311B0"/>
    <w:rsid w:val="00D36327"/>
    <w:rsid w:val="00D41605"/>
    <w:rsid w:val="00D60A87"/>
    <w:rsid w:val="00D71DDE"/>
    <w:rsid w:val="00D74302"/>
    <w:rsid w:val="00D84D5B"/>
    <w:rsid w:val="00DA0F66"/>
    <w:rsid w:val="00DB27CC"/>
    <w:rsid w:val="00DB7C75"/>
    <w:rsid w:val="00DD3E41"/>
    <w:rsid w:val="00DF5997"/>
    <w:rsid w:val="00E10FD4"/>
    <w:rsid w:val="00E25AF3"/>
    <w:rsid w:val="00E3264F"/>
    <w:rsid w:val="00E57E6F"/>
    <w:rsid w:val="00E72AA8"/>
    <w:rsid w:val="00E80BFF"/>
    <w:rsid w:val="00E84945"/>
    <w:rsid w:val="00E90938"/>
    <w:rsid w:val="00EB6F95"/>
    <w:rsid w:val="00EC7039"/>
    <w:rsid w:val="00EE26BB"/>
    <w:rsid w:val="00EE4F87"/>
    <w:rsid w:val="00F06D9F"/>
    <w:rsid w:val="00F10019"/>
    <w:rsid w:val="00F12353"/>
    <w:rsid w:val="00F13CD3"/>
    <w:rsid w:val="00F17DAE"/>
    <w:rsid w:val="00F204D2"/>
    <w:rsid w:val="00F2276F"/>
    <w:rsid w:val="00F36FA8"/>
    <w:rsid w:val="00F406B5"/>
    <w:rsid w:val="00F56A73"/>
    <w:rsid w:val="00F6618D"/>
    <w:rsid w:val="00F67863"/>
    <w:rsid w:val="00F829DC"/>
    <w:rsid w:val="00F924AA"/>
    <w:rsid w:val="00F97F32"/>
    <w:rsid w:val="00FA2C66"/>
    <w:rsid w:val="00FB1F95"/>
    <w:rsid w:val="00FC1395"/>
    <w:rsid w:val="00FC3491"/>
    <w:rsid w:val="00FC677D"/>
    <w:rsid w:val="00FD63B7"/>
    <w:rsid w:val="00FE1BF8"/>
    <w:rsid w:val="00FF0B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23135"/>
  <w15:docId w15:val="{8C4DB159-818A-4637-9AE3-9FA5437D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72A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1F26F1"/>
    <w:pPr>
      <w:ind w:left="720"/>
      <w:contextualSpacing/>
    </w:pPr>
  </w:style>
  <w:style w:type="paragraph" w:styleId="Tekstprzypisukocowego">
    <w:name w:val="endnote text"/>
    <w:basedOn w:val="Normalny"/>
    <w:link w:val="TekstprzypisukocowegoZnak"/>
    <w:uiPriority w:val="99"/>
    <w:semiHidden/>
    <w:unhideWhenUsed/>
    <w:rsid w:val="00166A4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66A46"/>
    <w:rPr>
      <w:sz w:val="20"/>
      <w:szCs w:val="20"/>
    </w:rPr>
  </w:style>
  <w:style w:type="character" w:styleId="Odwoanieprzypisukocowego">
    <w:name w:val="endnote reference"/>
    <w:basedOn w:val="Domylnaczcionkaakapitu"/>
    <w:uiPriority w:val="99"/>
    <w:semiHidden/>
    <w:unhideWhenUsed/>
    <w:rsid w:val="00166A46"/>
    <w:rPr>
      <w:vertAlign w:val="superscript"/>
    </w:rPr>
  </w:style>
  <w:style w:type="character" w:styleId="Hipercze">
    <w:name w:val="Hyperlink"/>
    <w:basedOn w:val="Domylnaczcionkaakapitu"/>
    <w:uiPriority w:val="99"/>
    <w:unhideWhenUsed/>
    <w:rsid w:val="00B21C46"/>
    <w:rPr>
      <w:color w:val="0000FF" w:themeColor="hyperlink"/>
      <w:u w:val="single"/>
    </w:rPr>
  </w:style>
  <w:style w:type="character" w:styleId="Pogrubienie">
    <w:name w:val="Strong"/>
    <w:basedOn w:val="Domylnaczcionkaakapitu"/>
    <w:uiPriority w:val="22"/>
    <w:qFormat/>
    <w:rsid w:val="00754BAB"/>
    <w:rPr>
      <w:b/>
      <w:bCs/>
    </w:rPr>
  </w:style>
  <w:style w:type="paragraph" w:styleId="Tekstdymka">
    <w:name w:val="Balloon Text"/>
    <w:basedOn w:val="Normalny"/>
    <w:link w:val="TekstdymkaZnak"/>
    <w:uiPriority w:val="99"/>
    <w:semiHidden/>
    <w:unhideWhenUsed/>
    <w:rsid w:val="0046201F"/>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46201F"/>
    <w:rPr>
      <w:rFonts w:ascii="Tahoma" w:hAnsi="Tahoma" w:cs="Tahoma"/>
      <w:sz w:val="16"/>
      <w:szCs w:val="16"/>
    </w:rPr>
  </w:style>
  <w:style w:type="numbering" w:customStyle="1" w:styleId="WWNum41">
    <w:name w:val="WWNum41"/>
    <w:basedOn w:val="Bezlisty"/>
    <w:rsid w:val="00AD0F31"/>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09059">
      <w:bodyDiv w:val="1"/>
      <w:marLeft w:val="0"/>
      <w:marRight w:val="0"/>
      <w:marTop w:val="0"/>
      <w:marBottom w:val="0"/>
      <w:divBdr>
        <w:top w:val="none" w:sz="0" w:space="0" w:color="auto"/>
        <w:left w:val="none" w:sz="0" w:space="0" w:color="auto"/>
        <w:bottom w:val="none" w:sz="0" w:space="0" w:color="auto"/>
        <w:right w:val="none" w:sz="0" w:space="0" w:color="auto"/>
      </w:divBdr>
    </w:div>
    <w:div w:id="711803498">
      <w:bodyDiv w:val="1"/>
      <w:marLeft w:val="0"/>
      <w:marRight w:val="0"/>
      <w:marTop w:val="0"/>
      <w:marBottom w:val="0"/>
      <w:divBdr>
        <w:top w:val="none" w:sz="0" w:space="0" w:color="auto"/>
        <w:left w:val="none" w:sz="0" w:space="0" w:color="auto"/>
        <w:bottom w:val="none" w:sz="0" w:space="0" w:color="auto"/>
        <w:right w:val="none" w:sz="0" w:space="0" w:color="auto"/>
      </w:divBdr>
    </w:div>
    <w:div w:id="800341569">
      <w:bodyDiv w:val="1"/>
      <w:marLeft w:val="0"/>
      <w:marRight w:val="0"/>
      <w:marTop w:val="0"/>
      <w:marBottom w:val="0"/>
      <w:divBdr>
        <w:top w:val="none" w:sz="0" w:space="0" w:color="auto"/>
        <w:left w:val="none" w:sz="0" w:space="0" w:color="auto"/>
        <w:bottom w:val="none" w:sz="0" w:space="0" w:color="auto"/>
        <w:right w:val="none" w:sz="0" w:space="0" w:color="auto"/>
      </w:divBdr>
    </w:div>
    <w:div w:id="2041199694">
      <w:bodyDiv w:val="1"/>
      <w:marLeft w:val="0"/>
      <w:marRight w:val="0"/>
      <w:marTop w:val="0"/>
      <w:marBottom w:val="0"/>
      <w:divBdr>
        <w:top w:val="none" w:sz="0" w:space="0" w:color="auto"/>
        <w:left w:val="none" w:sz="0" w:space="0" w:color="auto"/>
        <w:bottom w:val="none" w:sz="0" w:space="0" w:color="auto"/>
        <w:right w:val="none" w:sz="0" w:space="0" w:color="auto"/>
      </w:divBdr>
    </w:div>
    <w:div w:id="206787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3896</Words>
  <Characters>23378</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Piątek Michał</dc:creator>
  <cp:lastModifiedBy>Drażyk Jacek</cp:lastModifiedBy>
  <cp:revision>3</cp:revision>
  <cp:lastPrinted>2022-01-27T10:31:00Z</cp:lastPrinted>
  <dcterms:created xsi:type="dcterms:W3CDTF">2024-10-21T12:28:00Z</dcterms:created>
  <dcterms:modified xsi:type="dcterms:W3CDTF">2024-10-22T10:41:00Z</dcterms:modified>
</cp:coreProperties>
</file>