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F021" w14:textId="77777777" w:rsidR="00BD089F" w:rsidRPr="00956C59" w:rsidRDefault="00F94138" w:rsidP="00601BF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56C59">
        <w:rPr>
          <w:rFonts w:ascii="Arial" w:eastAsia="Times New Roman" w:hAnsi="Arial" w:cs="Arial"/>
        </w:rPr>
        <w:t>UMOWA</w:t>
      </w:r>
      <w:r w:rsidR="000F7185" w:rsidRPr="00956C59">
        <w:rPr>
          <w:rFonts w:ascii="Arial" w:eastAsia="Times New Roman" w:hAnsi="Arial" w:cs="Arial"/>
        </w:rPr>
        <w:t xml:space="preserve"> nr </w:t>
      </w:r>
      <w:r w:rsidR="007A616D" w:rsidRPr="00956C59">
        <w:rPr>
          <w:rFonts w:ascii="Arial" w:eastAsia="Times New Roman" w:hAnsi="Arial" w:cs="Arial"/>
        </w:rPr>
        <w:t>…/OR01/</w:t>
      </w:r>
      <w:r w:rsidR="008C2F1B" w:rsidRPr="00956C59">
        <w:rPr>
          <w:rFonts w:ascii="Arial" w:eastAsia="Times New Roman" w:hAnsi="Arial" w:cs="Arial"/>
        </w:rPr>
        <w:t>……….</w:t>
      </w:r>
      <w:r w:rsidR="000F7185" w:rsidRPr="00956C59">
        <w:rPr>
          <w:rFonts w:ascii="Arial" w:eastAsia="Times New Roman" w:hAnsi="Arial" w:cs="Arial"/>
        </w:rPr>
        <w:t>/</w:t>
      </w:r>
      <w:r w:rsidR="008C2F1B" w:rsidRPr="00956C59">
        <w:rPr>
          <w:rFonts w:ascii="Arial" w:eastAsia="Times New Roman" w:hAnsi="Arial" w:cs="Arial"/>
        </w:rPr>
        <w:t>………….</w:t>
      </w:r>
    </w:p>
    <w:p w14:paraId="2376D89D" w14:textId="77777777" w:rsidR="00BD089F" w:rsidRPr="00956C59" w:rsidRDefault="00BD089F" w:rsidP="00601BF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56C59">
        <w:rPr>
          <w:rFonts w:ascii="Arial" w:eastAsia="Times New Roman" w:hAnsi="Arial" w:cs="Arial"/>
        </w:rPr>
        <w:t>NA ŚWIADCZENIE USŁUG W ZAKRESIE MEDYCYNY PRACY</w:t>
      </w:r>
    </w:p>
    <w:p w14:paraId="2160C279" w14:textId="77777777" w:rsidR="00601BF6" w:rsidRPr="00956C59" w:rsidRDefault="00601BF6" w:rsidP="00601BF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81161B8" w14:textId="77777777" w:rsidR="00BD089F" w:rsidRPr="00956C59" w:rsidRDefault="00C92CD2" w:rsidP="00BD089F">
      <w:pPr>
        <w:jc w:val="both"/>
        <w:rPr>
          <w:rFonts w:ascii="Arial" w:hAnsi="Arial" w:cs="Arial"/>
        </w:rPr>
      </w:pPr>
      <w:r w:rsidRPr="00956C59">
        <w:rPr>
          <w:rFonts w:ascii="Arial" w:hAnsi="Arial" w:cs="Arial"/>
        </w:rPr>
        <w:t xml:space="preserve">zawarta w dniu </w:t>
      </w:r>
      <w:r w:rsidR="00890A25" w:rsidRPr="00956C59">
        <w:rPr>
          <w:rFonts w:ascii="Arial" w:hAnsi="Arial" w:cs="Arial"/>
          <w:b/>
        </w:rPr>
        <w:t>…………..</w:t>
      </w:r>
      <w:r w:rsidR="00BD089F" w:rsidRPr="00956C59">
        <w:rPr>
          <w:rFonts w:ascii="Arial" w:hAnsi="Arial" w:cs="Arial"/>
        </w:rPr>
        <w:t xml:space="preserve"> roku we Wrocławiu, pomiędzy:</w:t>
      </w:r>
    </w:p>
    <w:p w14:paraId="6DDE8770" w14:textId="77777777" w:rsidR="00BD089F" w:rsidRPr="00956C59" w:rsidRDefault="00BD089F" w:rsidP="00BD089F">
      <w:pPr>
        <w:jc w:val="both"/>
        <w:rPr>
          <w:rFonts w:ascii="Arial" w:hAnsi="Arial" w:cs="Arial"/>
        </w:rPr>
      </w:pPr>
      <w:r w:rsidRPr="00956C59">
        <w:rPr>
          <w:rFonts w:ascii="Arial" w:hAnsi="Arial" w:cs="Arial"/>
          <w:b/>
        </w:rPr>
        <w:t xml:space="preserve">Agencją Restrukturyzacji i Modernizacji Rolnictwa </w:t>
      </w:r>
      <w:r w:rsidRPr="00956C59">
        <w:rPr>
          <w:rFonts w:ascii="Arial" w:hAnsi="Arial" w:cs="Arial"/>
        </w:rPr>
        <w:t xml:space="preserve">z siedzibą w Warszawie pod adresem al. Jana Pawła II nr </w:t>
      </w:r>
      <w:r w:rsidR="00CC226E" w:rsidRPr="00956C59">
        <w:rPr>
          <w:rFonts w:ascii="Arial" w:hAnsi="Arial" w:cs="Arial"/>
        </w:rPr>
        <w:t>70,</w:t>
      </w:r>
      <w:r w:rsidRPr="00956C59">
        <w:rPr>
          <w:rFonts w:ascii="Arial" w:hAnsi="Arial" w:cs="Arial"/>
        </w:rPr>
        <w:t xml:space="preserve"> Dolnośląski Oddział Regionalny ARiMR we Wrocławiu,</w:t>
      </w:r>
      <w:r w:rsidR="00152F76" w:rsidRPr="00956C59">
        <w:rPr>
          <w:rFonts w:ascii="Arial" w:hAnsi="Arial" w:cs="Arial"/>
        </w:rPr>
        <w:t xml:space="preserve"> </w:t>
      </w:r>
      <w:r w:rsidRPr="00956C59">
        <w:rPr>
          <w:rFonts w:ascii="Arial" w:hAnsi="Arial" w:cs="Arial"/>
        </w:rPr>
        <w:t>ul. Giełdowa 8, REGON 010613083, zarejestrowanym podatnikiem podatku od towaru i usług, NIP 526-19-33-940,</w:t>
      </w:r>
    </w:p>
    <w:p w14:paraId="0CFECB5A" w14:textId="77777777" w:rsidR="00BD089F" w:rsidRPr="00956C59" w:rsidRDefault="00BD089F" w:rsidP="00BD089F">
      <w:pPr>
        <w:jc w:val="both"/>
        <w:rPr>
          <w:rFonts w:ascii="Arial" w:hAnsi="Arial" w:cs="Arial"/>
        </w:rPr>
      </w:pPr>
      <w:r w:rsidRPr="00956C59">
        <w:rPr>
          <w:rFonts w:ascii="Arial" w:hAnsi="Arial" w:cs="Arial"/>
        </w:rPr>
        <w:t>reprezentowaną przez:</w:t>
      </w:r>
    </w:p>
    <w:p w14:paraId="25CBF252" w14:textId="77777777" w:rsidR="00BD089F" w:rsidRPr="00956C59" w:rsidRDefault="00BD089F" w:rsidP="00BD089F">
      <w:pPr>
        <w:pStyle w:val="Akapitzlist"/>
        <w:ind w:left="0"/>
        <w:jc w:val="both"/>
        <w:rPr>
          <w:rFonts w:ascii="Arial" w:hAnsi="Arial" w:cs="Arial"/>
          <w:i/>
        </w:rPr>
      </w:pPr>
      <w:r w:rsidRPr="00956C59">
        <w:rPr>
          <w:rFonts w:ascii="Arial" w:hAnsi="Arial" w:cs="Arial"/>
          <w:i/>
        </w:rPr>
        <w:t xml:space="preserve">1. </w:t>
      </w:r>
      <w:r w:rsidR="005B1ACD" w:rsidRPr="00956C59">
        <w:rPr>
          <w:rFonts w:ascii="Arial" w:hAnsi="Arial" w:cs="Arial"/>
          <w:i/>
        </w:rPr>
        <w:t>Panią Magdalenę Salińską</w:t>
      </w:r>
      <w:r w:rsidRPr="00956C59">
        <w:rPr>
          <w:rFonts w:ascii="Arial" w:hAnsi="Arial" w:cs="Arial"/>
          <w:i/>
        </w:rPr>
        <w:t xml:space="preserve"> – </w:t>
      </w:r>
      <w:r w:rsidR="005B1ACD" w:rsidRPr="00956C59">
        <w:rPr>
          <w:rFonts w:ascii="Arial" w:hAnsi="Arial" w:cs="Arial"/>
          <w:i/>
        </w:rPr>
        <w:t>Dyrektor Dolnośląskiego Oddziału Regionalnego</w:t>
      </w:r>
    </w:p>
    <w:p w14:paraId="1C1BF73A" w14:textId="1A063990" w:rsidR="00BD089F" w:rsidRPr="00956C59" w:rsidRDefault="00BD089F" w:rsidP="00BD089F">
      <w:pPr>
        <w:pStyle w:val="Akapitzlist"/>
        <w:ind w:left="0"/>
        <w:jc w:val="both"/>
        <w:rPr>
          <w:rFonts w:ascii="Arial" w:hAnsi="Arial" w:cs="Arial"/>
          <w:i/>
        </w:rPr>
      </w:pPr>
      <w:r w:rsidRPr="00956C59">
        <w:rPr>
          <w:rFonts w:ascii="Arial" w:hAnsi="Arial" w:cs="Arial"/>
          <w:i/>
        </w:rPr>
        <w:t xml:space="preserve">2. </w:t>
      </w:r>
      <w:r w:rsidR="005B1ACD" w:rsidRPr="00956C59">
        <w:rPr>
          <w:rFonts w:ascii="Arial" w:hAnsi="Arial" w:cs="Arial"/>
          <w:i/>
        </w:rPr>
        <w:t xml:space="preserve">Panią Joannę </w:t>
      </w:r>
      <w:r w:rsidR="00DB5F13" w:rsidRPr="00956C59">
        <w:rPr>
          <w:rFonts w:ascii="Arial" w:hAnsi="Arial" w:cs="Arial"/>
          <w:i/>
        </w:rPr>
        <w:t>Wankiewicz</w:t>
      </w:r>
      <w:r w:rsidRPr="00956C59">
        <w:rPr>
          <w:rFonts w:ascii="Arial" w:hAnsi="Arial" w:cs="Arial"/>
          <w:i/>
        </w:rPr>
        <w:t xml:space="preserve"> – </w:t>
      </w:r>
      <w:r w:rsidR="005B1ACD" w:rsidRPr="00956C59">
        <w:rPr>
          <w:rFonts w:ascii="Arial" w:hAnsi="Arial" w:cs="Arial"/>
          <w:i/>
        </w:rPr>
        <w:t>Kierownika Biura Finansowo - Księgowego</w:t>
      </w:r>
    </w:p>
    <w:p w14:paraId="77E831D3" w14:textId="77777777" w:rsidR="00BD089F" w:rsidRPr="00956C59" w:rsidRDefault="00BD089F" w:rsidP="00BD089F">
      <w:pPr>
        <w:jc w:val="both"/>
        <w:rPr>
          <w:rFonts w:ascii="Arial" w:hAnsi="Arial" w:cs="Arial"/>
        </w:rPr>
      </w:pPr>
      <w:r w:rsidRPr="00956C59">
        <w:rPr>
          <w:rFonts w:ascii="Arial" w:hAnsi="Arial" w:cs="Arial"/>
        </w:rPr>
        <w:t>zwaną w dalszej części umowy „</w:t>
      </w:r>
      <w:r w:rsidRPr="00956C59">
        <w:rPr>
          <w:rFonts w:ascii="Arial" w:hAnsi="Arial" w:cs="Arial"/>
          <w:b/>
        </w:rPr>
        <w:t>Zamawiającym</w:t>
      </w:r>
      <w:r w:rsidRPr="00956C59">
        <w:rPr>
          <w:rFonts w:ascii="Arial" w:hAnsi="Arial" w:cs="Arial"/>
        </w:rPr>
        <w:t>”</w:t>
      </w:r>
    </w:p>
    <w:p w14:paraId="21CC6FFA" w14:textId="77777777" w:rsidR="009B0E4F" w:rsidRPr="00956C59" w:rsidRDefault="00BD089F" w:rsidP="009B0E4F">
      <w:pPr>
        <w:pStyle w:val="Default"/>
        <w:rPr>
          <w:rFonts w:ascii="Arial" w:hAnsi="Arial" w:cs="Arial"/>
        </w:rPr>
      </w:pPr>
      <w:r w:rsidRPr="00956C59">
        <w:rPr>
          <w:rFonts w:ascii="Arial" w:hAnsi="Arial" w:cs="Arial"/>
        </w:rPr>
        <w:t>a</w:t>
      </w:r>
      <w:r w:rsidRPr="00956C59">
        <w:rPr>
          <w:rFonts w:ascii="Arial" w:hAnsi="Arial" w:cs="Arial"/>
        </w:rPr>
        <w:br/>
      </w:r>
    </w:p>
    <w:p w14:paraId="3AF09B45" w14:textId="6D335087" w:rsidR="009B0E4F" w:rsidRPr="00956C59" w:rsidRDefault="00C0447D" w:rsidP="009B0E4F">
      <w:pPr>
        <w:spacing w:line="240" w:lineRule="auto"/>
        <w:jc w:val="both"/>
        <w:rPr>
          <w:rFonts w:ascii="Arial" w:eastAsiaTheme="minorHAnsi" w:hAnsi="Arial" w:cs="Arial"/>
          <w:color w:val="000000"/>
        </w:rPr>
      </w:pPr>
      <w:r w:rsidRPr="00956C59">
        <w:rPr>
          <w:rFonts w:ascii="Arial" w:eastAsiaTheme="minorHAnsi" w:hAnsi="Arial" w:cs="Arial"/>
          <w:color w:val="000000"/>
          <w:sz w:val="24"/>
          <w:szCs w:val="24"/>
        </w:rPr>
        <w:t>……………………</w:t>
      </w:r>
    </w:p>
    <w:p w14:paraId="3B816A8D" w14:textId="071E7C43" w:rsidR="009B0E4F" w:rsidRPr="00956C59" w:rsidRDefault="00C0447D" w:rsidP="009B0E4F">
      <w:pPr>
        <w:spacing w:line="240" w:lineRule="auto"/>
        <w:jc w:val="both"/>
        <w:rPr>
          <w:rFonts w:ascii="Arial" w:eastAsiaTheme="minorHAnsi" w:hAnsi="Arial" w:cs="Arial"/>
          <w:color w:val="000000"/>
        </w:rPr>
      </w:pPr>
      <w:r w:rsidRPr="00956C59">
        <w:rPr>
          <w:rFonts w:ascii="Arial" w:eastAsiaTheme="minorHAnsi" w:hAnsi="Arial" w:cs="Arial"/>
          <w:color w:val="000000"/>
        </w:rPr>
        <w:t>………………………….</w:t>
      </w:r>
    </w:p>
    <w:p w14:paraId="6EE17DCF" w14:textId="77777777" w:rsidR="00BD089F" w:rsidRPr="00956C59" w:rsidRDefault="00BD089F" w:rsidP="009B0E4F">
      <w:pPr>
        <w:spacing w:line="240" w:lineRule="auto"/>
        <w:jc w:val="both"/>
        <w:rPr>
          <w:rFonts w:ascii="Arial" w:hAnsi="Arial" w:cs="Arial"/>
        </w:rPr>
      </w:pPr>
      <w:r w:rsidRPr="00956C59">
        <w:rPr>
          <w:rFonts w:ascii="Arial" w:hAnsi="Arial" w:cs="Arial"/>
        </w:rPr>
        <w:t>reprezentowaną przez:</w:t>
      </w:r>
    </w:p>
    <w:p w14:paraId="5BA45F31" w14:textId="77777777" w:rsidR="00BD089F" w:rsidRPr="008C2F1B" w:rsidRDefault="00BD089F" w:rsidP="00BD089F">
      <w:pPr>
        <w:spacing w:line="240" w:lineRule="auto"/>
        <w:jc w:val="both"/>
        <w:rPr>
          <w:rFonts w:ascii="Arial" w:hAnsi="Arial" w:cs="Arial"/>
        </w:rPr>
      </w:pPr>
      <w:r w:rsidRPr="00956C59">
        <w:rPr>
          <w:rFonts w:ascii="Arial" w:hAnsi="Arial" w:cs="Arial"/>
        </w:rPr>
        <w:t xml:space="preserve">1. </w:t>
      </w:r>
      <w:r w:rsidRPr="00956C59">
        <w:rPr>
          <w:rFonts w:ascii="Arial" w:eastAsia="Times New Roman" w:hAnsi="Arial" w:cs="Arial"/>
        </w:rPr>
        <w:t>……………………………………………………………………</w:t>
      </w:r>
      <w:r w:rsidR="00CC226E" w:rsidRPr="00956C59">
        <w:rPr>
          <w:rFonts w:ascii="Arial" w:eastAsia="Times New Roman" w:hAnsi="Arial" w:cs="Arial"/>
        </w:rPr>
        <w:t>……</w:t>
      </w:r>
      <w:r w:rsidRPr="00956C59">
        <w:rPr>
          <w:rFonts w:ascii="Arial" w:eastAsia="Times New Roman" w:hAnsi="Arial" w:cs="Arial"/>
        </w:rPr>
        <w:t>.</w:t>
      </w:r>
      <w:r w:rsidRPr="00956C59">
        <w:rPr>
          <w:rFonts w:ascii="Arial" w:hAnsi="Arial" w:cs="Arial"/>
        </w:rPr>
        <w:t>,</w:t>
      </w:r>
    </w:p>
    <w:p w14:paraId="4BE4B158" w14:textId="77777777" w:rsidR="00BD089F" w:rsidRPr="008C2F1B" w:rsidRDefault="00BD089F" w:rsidP="00C92CD2">
      <w:pPr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zwaną w dalszej części umowy „</w:t>
      </w:r>
      <w:r w:rsidRPr="008C2F1B">
        <w:rPr>
          <w:rFonts w:ascii="Arial" w:hAnsi="Arial" w:cs="Arial"/>
          <w:b/>
        </w:rPr>
        <w:t>Wykonawcą</w:t>
      </w:r>
      <w:r w:rsidR="00C92CD2" w:rsidRPr="008C2F1B">
        <w:rPr>
          <w:rFonts w:ascii="Arial" w:hAnsi="Arial" w:cs="Arial"/>
        </w:rPr>
        <w:t>”</w:t>
      </w:r>
    </w:p>
    <w:p w14:paraId="1F744EF1" w14:textId="77777777" w:rsidR="00BD089F" w:rsidRPr="008C2F1B" w:rsidRDefault="00BD089F" w:rsidP="00BD089F">
      <w:pPr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łącznie zwane </w:t>
      </w:r>
      <w:r w:rsidRPr="008C2F1B">
        <w:rPr>
          <w:rFonts w:ascii="Arial" w:hAnsi="Arial" w:cs="Arial"/>
          <w:bCs/>
        </w:rPr>
        <w:t>„</w:t>
      </w:r>
      <w:r w:rsidRPr="008C2F1B">
        <w:rPr>
          <w:rFonts w:ascii="Arial" w:hAnsi="Arial" w:cs="Arial"/>
          <w:b/>
          <w:bCs/>
        </w:rPr>
        <w:t>Stronami</w:t>
      </w:r>
      <w:r w:rsidRPr="008C2F1B">
        <w:rPr>
          <w:rFonts w:ascii="Arial" w:hAnsi="Arial" w:cs="Arial"/>
          <w:bCs/>
        </w:rPr>
        <w:t>”</w:t>
      </w:r>
      <w:r w:rsidRPr="008C2F1B">
        <w:rPr>
          <w:rFonts w:ascii="Arial" w:hAnsi="Arial" w:cs="Arial"/>
        </w:rPr>
        <w:t xml:space="preserve">, a odrębnie </w:t>
      </w:r>
      <w:r w:rsidRPr="008C2F1B">
        <w:rPr>
          <w:rFonts w:ascii="Arial" w:hAnsi="Arial" w:cs="Arial"/>
          <w:bCs/>
        </w:rPr>
        <w:t>„</w:t>
      </w:r>
      <w:r w:rsidRPr="008C2F1B">
        <w:rPr>
          <w:rFonts w:ascii="Arial" w:hAnsi="Arial" w:cs="Arial"/>
          <w:b/>
          <w:bCs/>
        </w:rPr>
        <w:t>Stroną</w:t>
      </w:r>
      <w:r w:rsidRPr="008C2F1B">
        <w:rPr>
          <w:rFonts w:ascii="Arial" w:hAnsi="Arial" w:cs="Arial"/>
          <w:bCs/>
        </w:rPr>
        <w:t>”</w:t>
      </w:r>
      <w:r w:rsidRPr="008C2F1B">
        <w:rPr>
          <w:rFonts w:ascii="Arial" w:hAnsi="Arial" w:cs="Arial"/>
        </w:rPr>
        <w:t>.</w:t>
      </w:r>
    </w:p>
    <w:p w14:paraId="4C054273" w14:textId="59A15D52" w:rsidR="00BD089F" w:rsidRPr="008C2F1B" w:rsidRDefault="00957D94" w:rsidP="00BD0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</w:t>
      </w:r>
      <w:r w:rsidR="00231EA3" w:rsidRPr="008C2F1B">
        <w:rPr>
          <w:rFonts w:ascii="Arial" w:hAnsi="Arial" w:cs="Arial"/>
        </w:rPr>
        <w:t xml:space="preserve">z art. 2 ust.1 pkt 1 ustawy Prawo zamówień publicznych (tekst jednolity: Dz. U. z </w:t>
      </w:r>
      <w:r w:rsidR="00CE114A" w:rsidRPr="00CE114A">
        <w:rPr>
          <w:rFonts w:ascii="Arial" w:hAnsi="Arial" w:cs="Arial"/>
        </w:rPr>
        <w:t xml:space="preserve">2022r. poz. 1710 z późn.zm.) </w:t>
      </w:r>
      <w:r w:rsidR="00231EA3" w:rsidRPr="00CE114A">
        <w:rPr>
          <w:rFonts w:ascii="Arial" w:hAnsi="Arial" w:cs="Arial"/>
        </w:rPr>
        <w:t xml:space="preserve">Strony zawierają </w:t>
      </w:r>
      <w:r w:rsidR="00BD089F" w:rsidRPr="00CE114A">
        <w:rPr>
          <w:rFonts w:ascii="Arial" w:hAnsi="Arial" w:cs="Arial"/>
        </w:rPr>
        <w:t>umowę, zwaną dalej „</w:t>
      </w:r>
      <w:r w:rsidR="00BD089F" w:rsidRPr="00CE114A">
        <w:rPr>
          <w:rFonts w:ascii="Arial" w:hAnsi="Arial" w:cs="Arial"/>
          <w:b/>
        </w:rPr>
        <w:t>Umową</w:t>
      </w:r>
      <w:r w:rsidR="00BD089F" w:rsidRPr="00CE114A">
        <w:rPr>
          <w:rFonts w:ascii="Arial" w:hAnsi="Arial" w:cs="Arial"/>
        </w:rPr>
        <w:t xml:space="preserve">” o następującej </w:t>
      </w:r>
      <w:r w:rsidR="00BD089F" w:rsidRPr="008C2F1B">
        <w:rPr>
          <w:rFonts w:ascii="Arial" w:hAnsi="Arial" w:cs="Arial"/>
        </w:rPr>
        <w:t>treści:</w:t>
      </w:r>
    </w:p>
    <w:p w14:paraId="00D319E3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1</w:t>
      </w:r>
    </w:p>
    <w:p w14:paraId="3D94C05A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PRZEDMIOT UMOWY</w:t>
      </w:r>
    </w:p>
    <w:p w14:paraId="0EA420F4" w14:textId="77777777" w:rsidR="00BD089F" w:rsidRPr="008C2F1B" w:rsidRDefault="00BD089F" w:rsidP="00BD089F">
      <w:pPr>
        <w:numPr>
          <w:ilvl w:val="0"/>
          <w:numId w:val="15"/>
        </w:numPr>
        <w:tabs>
          <w:tab w:val="left" w:pos="-720"/>
          <w:tab w:val="left" w:pos="0"/>
        </w:tabs>
        <w:autoSpaceDN/>
        <w:spacing w:after="0" w:line="240" w:lineRule="auto"/>
        <w:ind w:left="426"/>
        <w:jc w:val="both"/>
        <w:textAlignment w:val="auto"/>
        <w:rPr>
          <w:rFonts w:ascii="Arial" w:hAnsi="Arial" w:cs="Arial"/>
          <w:bCs/>
        </w:rPr>
      </w:pPr>
      <w:r w:rsidRPr="008C2F1B">
        <w:rPr>
          <w:rFonts w:ascii="Arial" w:hAnsi="Arial" w:cs="Arial"/>
        </w:rPr>
        <w:t xml:space="preserve">Wykonawca zobowiązuje się do świadczenia usług </w:t>
      </w:r>
      <w:r w:rsidR="00D912F6" w:rsidRPr="008C2F1B">
        <w:rPr>
          <w:rFonts w:ascii="Arial" w:hAnsi="Arial" w:cs="Arial"/>
        </w:rPr>
        <w:t xml:space="preserve">dla pracowników, stażystów i wolontariuszy Zamawiającego, w </w:t>
      </w:r>
      <w:r w:rsidRPr="008C2F1B">
        <w:rPr>
          <w:rFonts w:ascii="Arial" w:hAnsi="Arial" w:cs="Arial"/>
        </w:rPr>
        <w:t>zakresie medycyny p</w:t>
      </w:r>
      <w:r w:rsidR="008249D8" w:rsidRPr="008C2F1B">
        <w:rPr>
          <w:rFonts w:ascii="Arial" w:hAnsi="Arial" w:cs="Arial"/>
        </w:rPr>
        <w:t>racy, zwanych w dalszej części U</w:t>
      </w:r>
      <w:r w:rsidRPr="008C2F1B">
        <w:rPr>
          <w:rFonts w:ascii="Arial" w:hAnsi="Arial" w:cs="Arial"/>
        </w:rPr>
        <w:t xml:space="preserve">mowy „badaniami”, obejmujących w szczególności: </w:t>
      </w:r>
    </w:p>
    <w:p w14:paraId="4990F0EE" w14:textId="77777777" w:rsidR="00BD089F" w:rsidRPr="008C2F1B" w:rsidRDefault="00BD089F" w:rsidP="00BD089F">
      <w:pPr>
        <w:numPr>
          <w:ilvl w:val="0"/>
          <w:numId w:val="1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wykonywanie badań wstępnych, okresowych i kontrolnych przewidzianych w Kodeksie pracy i w przepisach wydanych na jego podstawie,</w:t>
      </w:r>
    </w:p>
    <w:p w14:paraId="5877AE74" w14:textId="77777777" w:rsidR="00BD089F" w:rsidRPr="008C2F1B" w:rsidRDefault="00BD089F" w:rsidP="00BD089F">
      <w:pPr>
        <w:numPr>
          <w:ilvl w:val="0"/>
          <w:numId w:val="1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wykonywanie badań psychotechnicznych,</w:t>
      </w:r>
    </w:p>
    <w:p w14:paraId="026C89BC" w14:textId="77777777" w:rsidR="00BD089F" w:rsidRPr="008C2F1B" w:rsidRDefault="00BD089F" w:rsidP="00BD089F">
      <w:pPr>
        <w:numPr>
          <w:ilvl w:val="0"/>
          <w:numId w:val="1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wykonywanie badań sanitarno-epidemiologicznych,</w:t>
      </w:r>
    </w:p>
    <w:p w14:paraId="18ECB2DD" w14:textId="77777777" w:rsidR="00BD089F" w:rsidRPr="008C2F1B" w:rsidRDefault="00BD089F" w:rsidP="00BD089F">
      <w:pPr>
        <w:numPr>
          <w:ilvl w:val="0"/>
          <w:numId w:val="1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wykonywanie wymaganych szczepień ochronnych, </w:t>
      </w:r>
    </w:p>
    <w:p w14:paraId="4B96794A" w14:textId="77777777" w:rsidR="00BD089F" w:rsidRPr="008C2F1B" w:rsidRDefault="00BD089F" w:rsidP="00BD089F">
      <w:pPr>
        <w:numPr>
          <w:ilvl w:val="0"/>
          <w:numId w:val="1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orzecznictwo lekarskie do celów przewidzianych w Kodeksie pracy i w przepisach wydanych na jego podstawie, </w:t>
      </w:r>
    </w:p>
    <w:p w14:paraId="66B7F4C8" w14:textId="77777777" w:rsidR="00BD089F" w:rsidRPr="008C2F1B" w:rsidRDefault="00BD089F" w:rsidP="00BD089F">
      <w:pPr>
        <w:numPr>
          <w:ilvl w:val="0"/>
          <w:numId w:val="1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ocenę możliwości wykonywania pracy uwzględniającej stan zdrowia i zagrożenia występujące w miejscu pracy,</w:t>
      </w:r>
    </w:p>
    <w:p w14:paraId="3A3681E3" w14:textId="77777777" w:rsidR="00BD089F" w:rsidRPr="008C2F1B" w:rsidRDefault="00BD089F" w:rsidP="00BD089F">
      <w:pPr>
        <w:ind w:left="709"/>
        <w:jc w:val="both"/>
        <w:rPr>
          <w:rFonts w:ascii="Arial" w:hAnsi="Arial" w:cs="Arial"/>
        </w:rPr>
      </w:pPr>
    </w:p>
    <w:p w14:paraId="5821A426" w14:textId="77777777" w:rsidR="00BD089F" w:rsidRPr="008C2F1B" w:rsidRDefault="00BD089F" w:rsidP="00BD089F">
      <w:pPr>
        <w:numPr>
          <w:ilvl w:val="0"/>
          <w:numId w:val="15"/>
        </w:numPr>
        <w:tabs>
          <w:tab w:val="left" w:pos="-720"/>
          <w:tab w:val="left" w:pos="0"/>
        </w:tabs>
        <w:autoSpaceDN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lastRenderedPageBreak/>
        <w:t xml:space="preserve">Wykonawca zapewnia gotowość świadczenia innych, nie wymienionych wyżej, usług z zakresu profilaktycznych badań medycyny pracy w przypadku, gdy konieczność wykonania takich usług wynikać będzie z obowiązujących przepisów prawa. </w:t>
      </w:r>
    </w:p>
    <w:p w14:paraId="1DA338F9" w14:textId="77777777" w:rsidR="00BD089F" w:rsidRPr="008C2F1B" w:rsidRDefault="00BD089F" w:rsidP="00BD089F">
      <w:pPr>
        <w:numPr>
          <w:ilvl w:val="0"/>
          <w:numId w:val="15"/>
        </w:numPr>
        <w:tabs>
          <w:tab w:val="left" w:pos="-720"/>
          <w:tab w:val="left" w:pos="0"/>
        </w:tabs>
        <w:autoSpaceDN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Wykonawca zobowiązuje się poddawać badaniom lekarskim wszystkie osoby przyjmowane u Zamawiającego do pracy, na praktyki, s</w:t>
      </w:r>
      <w:r w:rsidR="00516641" w:rsidRPr="008C2F1B">
        <w:rPr>
          <w:rFonts w:ascii="Arial" w:hAnsi="Arial" w:cs="Arial"/>
        </w:rPr>
        <w:t xml:space="preserve">taż i wolontariat na podstawie </w:t>
      </w:r>
      <w:r w:rsidRPr="008C2F1B">
        <w:rPr>
          <w:rFonts w:ascii="Arial" w:hAnsi="Arial" w:cs="Arial"/>
        </w:rPr>
        <w:t>imiennego skierowania wydanego przez Zamawiającego,</w:t>
      </w:r>
    </w:p>
    <w:p w14:paraId="19CD62E7" w14:textId="77777777" w:rsidR="00BD089F" w:rsidRPr="008C2F1B" w:rsidRDefault="00BD089F" w:rsidP="00BD089F">
      <w:pPr>
        <w:numPr>
          <w:ilvl w:val="0"/>
          <w:numId w:val="15"/>
        </w:numPr>
        <w:tabs>
          <w:tab w:val="left" w:pos="-720"/>
          <w:tab w:val="left" w:pos="0"/>
        </w:tabs>
        <w:autoSpaceDN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Wzór skierowania Zamaw</w:t>
      </w:r>
      <w:r w:rsidR="00AF4DAE" w:rsidRPr="008C2F1B">
        <w:rPr>
          <w:rFonts w:ascii="Arial" w:hAnsi="Arial" w:cs="Arial"/>
        </w:rPr>
        <w:t>iającemu dostarczy Wykonawca</w:t>
      </w:r>
      <w:r w:rsidR="007F4762" w:rsidRPr="008C2F1B">
        <w:rPr>
          <w:rFonts w:ascii="Arial" w:hAnsi="Arial" w:cs="Arial"/>
        </w:rPr>
        <w:t>,</w:t>
      </w:r>
      <w:r w:rsidR="00AF4DAE" w:rsidRPr="008C2F1B">
        <w:rPr>
          <w:rFonts w:ascii="Arial" w:hAnsi="Arial" w:cs="Arial"/>
        </w:rPr>
        <w:t xml:space="preserve"> a Z</w:t>
      </w:r>
      <w:r w:rsidRPr="008C2F1B">
        <w:rPr>
          <w:rFonts w:ascii="Arial" w:hAnsi="Arial" w:cs="Arial"/>
        </w:rPr>
        <w:t>am</w:t>
      </w:r>
      <w:r w:rsidR="003C0867" w:rsidRPr="008C2F1B">
        <w:rPr>
          <w:rFonts w:ascii="Arial" w:hAnsi="Arial" w:cs="Arial"/>
        </w:rPr>
        <w:t>awiający</w:t>
      </w:r>
      <w:r w:rsidRPr="008C2F1B">
        <w:rPr>
          <w:rFonts w:ascii="Arial" w:hAnsi="Arial" w:cs="Arial"/>
        </w:rPr>
        <w:t xml:space="preserve"> zaakceptuje. </w:t>
      </w:r>
    </w:p>
    <w:p w14:paraId="77580577" w14:textId="77777777" w:rsidR="00BD089F" w:rsidRPr="008C2F1B" w:rsidRDefault="00BD089F" w:rsidP="00BD089F">
      <w:pPr>
        <w:numPr>
          <w:ilvl w:val="0"/>
          <w:numId w:val="15"/>
        </w:numPr>
        <w:tabs>
          <w:tab w:val="left" w:pos="-720"/>
          <w:tab w:val="left" w:pos="0"/>
        </w:tabs>
        <w:autoSpaceDN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Wykonawca zapewni możliwość wykonania badań profilaktycznych medycyny pracy, zgodnie z wymaganiami zawartymi w umowie, w placówkach medycznych zlokalizowanych w:</w:t>
      </w:r>
    </w:p>
    <w:p w14:paraId="06D6A65D" w14:textId="5D3D7F19" w:rsidR="009B0E4F" w:rsidRPr="009B0E4F" w:rsidRDefault="009B0E4F" w:rsidP="009B0E4F">
      <w:pPr>
        <w:pStyle w:val="Akapitzlist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9B0E4F">
        <w:rPr>
          <w:rFonts w:ascii="Arial" w:eastAsiaTheme="minorHAnsi" w:hAnsi="Arial" w:cs="Arial"/>
          <w:b/>
          <w:color w:val="000000"/>
        </w:rPr>
        <w:t xml:space="preserve">1. </w:t>
      </w:r>
      <w:r w:rsidR="00DB5F13">
        <w:rPr>
          <w:rFonts w:ascii="Arial" w:eastAsiaTheme="minorHAnsi" w:hAnsi="Arial" w:cs="Arial"/>
          <w:b/>
          <w:color w:val="000000"/>
        </w:rPr>
        <w:t>……………………………….</w:t>
      </w:r>
      <w:r w:rsidRPr="009B0E4F">
        <w:rPr>
          <w:rFonts w:ascii="Arial" w:eastAsiaTheme="minorHAnsi" w:hAnsi="Arial" w:cs="Arial"/>
          <w:b/>
          <w:color w:val="000000"/>
        </w:rPr>
        <w:t xml:space="preserve"> </w:t>
      </w:r>
    </w:p>
    <w:p w14:paraId="73B8E246" w14:textId="06EA0C76" w:rsidR="009B0E4F" w:rsidRPr="009B0E4F" w:rsidRDefault="009B0E4F" w:rsidP="009B0E4F">
      <w:pPr>
        <w:pStyle w:val="Akapitzlist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b/>
          <w:color w:val="000000"/>
        </w:rPr>
      </w:pPr>
      <w:r w:rsidRPr="009B0E4F">
        <w:rPr>
          <w:rFonts w:ascii="Arial" w:eastAsiaTheme="minorHAnsi" w:hAnsi="Arial" w:cs="Arial"/>
          <w:b/>
          <w:color w:val="000000"/>
        </w:rPr>
        <w:t xml:space="preserve">2. </w:t>
      </w:r>
      <w:r w:rsidR="00DB5F13">
        <w:rPr>
          <w:rFonts w:ascii="Arial" w:eastAsiaTheme="minorHAnsi" w:hAnsi="Arial" w:cs="Arial"/>
          <w:b/>
          <w:color w:val="000000"/>
        </w:rPr>
        <w:t>………………………………..</w:t>
      </w:r>
      <w:r w:rsidRPr="009B0E4F">
        <w:rPr>
          <w:rFonts w:ascii="Arial" w:eastAsiaTheme="minorHAnsi" w:hAnsi="Arial" w:cs="Arial"/>
          <w:b/>
          <w:color w:val="000000"/>
        </w:rPr>
        <w:t xml:space="preserve"> </w:t>
      </w:r>
    </w:p>
    <w:p w14:paraId="16CD82E1" w14:textId="77777777" w:rsidR="00BD089F" w:rsidRPr="008C2F1B" w:rsidRDefault="005435B3" w:rsidP="005435B3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6. </w:t>
      </w:r>
      <w:r w:rsidR="00BD089F" w:rsidRPr="008C2F1B">
        <w:rPr>
          <w:rFonts w:ascii="Arial" w:hAnsi="Arial" w:cs="Arial"/>
        </w:rPr>
        <w:t>Przedmiotem umowy są także:</w:t>
      </w:r>
    </w:p>
    <w:p w14:paraId="6522B77F" w14:textId="77777777" w:rsidR="00BD089F" w:rsidRPr="008C2F1B" w:rsidRDefault="00BD089F" w:rsidP="00765F18">
      <w:pPr>
        <w:numPr>
          <w:ilvl w:val="0"/>
          <w:numId w:val="18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 dodatkowe badania okulistyczne pracowników Dolnośląskiego Oddziału Regionalnego ARiMR i Biur Powiatowych ARiMR przeprowadzone z uwagi na ich pogarszający się wzrok.</w:t>
      </w:r>
      <w:r w:rsidR="00007D5D" w:rsidRPr="008C2F1B">
        <w:rPr>
          <w:rFonts w:ascii="Arial" w:hAnsi="Arial" w:cs="Arial"/>
        </w:rPr>
        <w:t xml:space="preserve"> </w:t>
      </w:r>
      <w:r w:rsidRPr="008C2F1B">
        <w:rPr>
          <w:rFonts w:ascii="Arial" w:hAnsi="Arial" w:cs="Arial"/>
        </w:rPr>
        <w:t>Po przeprowadzonym badaniu lekarz medycyny pracy zobowiązany jest wydać pracownikowi i pracodawcy orzeczenie lekarskie</w:t>
      </w:r>
      <w:r w:rsidR="00007D5D" w:rsidRPr="008C2F1B">
        <w:rPr>
          <w:rFonts w:ascii="Arial" w:hAnsi="Arial" w:cs="Arial"/>
        </w:rPr>
        <w:t xml:space="preserve"> dla celów określonych </w:t>
      </w:r>
      <w:r w:rsidRPr="008C2F1B">
        <w:rPr>
          <w:rFonts w:ascii="Arial" w:hAnsi="Arial" w:cs="Arial"/>
        </w:rPr>
        <w:t>w Kodeksie pracy. Orzeczenie powinno dotyczyć dodatkowych badań okulistycznych i nie powinno wpływać na datę okresowych badań pracownika.</w:t>
      </w:r>
    </w:p>
    <w:p w14:paraId="7FE66118" w14:textId="77777777" w:rsidR="006F6C56" w:rsidRPr="008C2F1B" w:rsidRDefault="00BD089F" w:rsidP="00765F18">
      <w:pPr>
        <w:numPr>
          <w:ilvl w:val="0"/>
          <w:numId w:val="18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zobowiązanie lekarza sprawującego profilaktyczną opiekę zdrowotną nad pracownikami do uczestnictwa w charakterze członka w pracach komisji BHP (raz na kwartał), powołanej przez Zamawiającego</w:t>
      </w:r>
      <w:r w:rsidR="009A3A29" w:rsidRPr="008C2F1B">
        <w:rPr>
          <w:rFonts w:ascii="Arial" w:hAnsi="Arial" w:cs="Arial"/>
        </w:rPr>
        <w:t xml:space="preserve"> (udział w pracach komisji jest obligatoryjny)</w:t>
      </w:r>
      <w:r w:rsidRPr="008C2F1B">
        <w:rPr>
          <w:rFonts w:ascii="Arial" w:hAnsi="Arial" w:cs="Arial"/>
        </w:rPr>
        <w:t>. W tym zakresie lekarz zobowiązany jest do wykonywania następujących zadań:</w:t>
      </w:r>
    </w:p>
    <w:p w14:paraId="4427CD61" w14:textId="77777777" w:rsidR="006F6C56" w:rsidRPr="008C2F1B" w:rsidRDefault="006F6C56" w:rsidP="00765F18">
      <w:pPr>
        <w:suppressAutoHyphens w:val="0"/>
        <w:autoSpaceDN/>
        <w:spacing w:after="0" w:line="240" w:lineRule="auto"/>
        <w:ind w:left="708" w:firstLine="285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a) </w:t>
      </w:r>
      <w:r w:rsidR="00BD089F" w:rsidRPr="008C2F1B">
        <w:rPr>
          <w:rFonts w:ascii="Arial" w:hAnsi="Arial" w:cs="Arial"/>
        </w:rPr>
        <w:t>dokonywanie przeglądu stanowisk pracy,</w:t>
      </w:r>
    </w:p>
    <w:p w14:paraId="45FEDF39" w14:textId="77777777" w:rsidR="006F6C56" w:rsidRPr="008C2F1B" w:rsidRDefault="006F6C56" w:rsidP="00765F18">
      <w:pPr>
        <w:suppressAutoHyphens w:val="0"/>
        <w:autoSpaceDN/>
        <w:spacing w:after="0" w:line="240" w:lineRule="auto"/>
        <w:ind w:left="1276" w:hanging="282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b) opiniowanie podejmowanych przez </w:t>
      </w:r>
      <w:r w:rsidR="00BD089F" w:rsidRPr="008C2F1B">
        <w:rPr>
          <w:rFonts w:ascii="Arial" w:hAnsi="Arial" w:cs="Arial"/>
        </w:rPr>
        <w:t>Zamawiającego środków zapobiegających wypadkom przy pracy i chorobom zawodowym,</w:t>
      </w:r>
    </w:p>
    <w:p w14:paraId="5DC67781" w14:textId="77777777" w:rsidR="00BD089F" w:rsidRPr="008C2F1B" w:rsidRDefault="006F6C56" w:rsidP="00765F18">
      <w:pPr>
        <w:suppressAutoHyphens w:val="0"/>
        <w:autoSpaceDN/>
        <w:spacing w:after="0" w:line="240" w:lineRule="auto"/>
        <w:ind w:left="1416" w:hanging="42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c) </w:t>
      </w:r>
      <w:r w:rsidR="00BD089F" w:rsidRPr="008C2F1B">
        <w:rPr>
          <w:rFonts w:ascii="Arial" w:hAnsi="Arial" w:cs="Arial"/>
        </w:rPr>
        <w:t xml:space="preserve">formułowanie wniosków dotyczących poprawy warunków pracy, </w:t>
      </w:r>
    </w:p>
    <w:p w14:paraId="21E37BFD" w14:textId="77777777" w:rsidR="00BD089F" w:rsidRPr="008C2F1B" w:rsidRDefault="006F6C56" w:rsidP="00765F18">
      <w:pPr>
        <w:suppressAutoHyphens w:val="0"/>
        <w:autoSpaceDN/>
        <w:spacing w:after="0" w:line="240" w:lineRule="auto"/>
        <w:ind w:left="1276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d) </w:t>
      </w:r>
      <w:r w:rsidR="00BD089F" w:rsidRPr="008C2F1B">
        <w:rPr>
          <w:rFonts w:ascii="Arial" w:hAnsi="Arial" w:cs="Arial"/>
        </w:rPr>
        <w:t>współdziałanie z Zamawiającym w realizacji jego obowiązków w zakresie bezpieczeństwa i higieny pracy.</w:t>
      </w:r>
    </w:p>
    <w:p w14:paraId="2F185082" w14:textId="77777777" w:rsidR="00BD089F" w:rsidRPr="008C2F1B" w:rsidRDefault="006F6C56" w:rsidP="00BD089F">
      <w:pPr>
        <w:ind w:left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U</w:t>
      </w:r>
      <w:r w:rsidR="00BD089F" w:rsidRPr="008C2F1B">
        <w:rPr>
          <w:rFonts w:ascii="Arial" w:hAnsi="Arial" w:cs="Arial"/>
        </w:rPr>
        <w:t>dział w pracach komisji jest obligatoryjny.</w:t>
      </w:r>
    </w:p>
    <w:p w14:paraId="52D55C86" w14:textId="77777777" w:rsidR="00765F18" w:rsidRPr="008C2F1B" w:rsidRDefault="00BD089F" w:rsidP="00765F18">
      <w:pPr>
        <w:numPr>
          <w:ilvl w:val="0"/>
          <w:numId w:val="18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dokonywanie przez lekarza sprawującego profilaktyczną opiekę zdrowotną nad pracownikami przeglądu warunków pracy, w tym przeprowadzenie wizytacji stanowisk pracy pracowników biurowych. Przeglądy będą się odbywały wraz z </w:t>
      </w:r>
      <w:r w:rsidR="00AC2FC5" w:rsidRPr="008C2F1B">
        <w:rPr>
          <w:rFonts w:ascii="Arial" w:hAnsi="Arial" w:cs="Arial"/>
        </w:rPr>
        <w:t>przedstawicielem</w:t>
      </w:r>
      <w:r w:rsidRPr="008C2F1B">
        <w:rPr>
          <w:rFonts w:ascii="Arial" w:hAnsi="Arial" w:cs="Arial"/>
        </w:rPr>
        <w:t xml:space="preserve"> Zamawiającego, przy czym koszt transportu do wskazanych lokalizacji ponosi Zamawiający. W</w:t>
      </w:r>
      <w:r w:rsidR="009A3A29" w:rsidRPr="008C2F1B">
        <w:rPr>
          <w:rFonts w:ascii="Arial" w:hAnsi="Arial" w:cs="Arial"/>
        </w:rPr>
        <w:t xml:space="preserve">yżej </w:t>
      </w:r>
      <w:r w:rsidRPr="008C2F1B">
        <w:rPr>
          <w:rFonts w:ascii="Arial" w:hAnsi="Arial" w:cs="Arial"/>
        </w:rPr>
        <w:t>w</w:t>
      </w:r>
      <w:r w:rsidR="009A3A29" w:rsidRPr="008C2F1B">
        <w:rPr>
          <w:rFonts w:ascii="Arial" w:hAnsi="Arial" w:cs="Arial"/>
        </w:rPr>
        <w:t>ymienione</w:t>
      </w:r>
      <w:r w:rsidRPr="008C2F1B">
        <w:rPr>
          <w:rFonts w:ascii="Arial" w:hAnsi="Arial" w:cs="Arial"/>
        </w:rPr>
        <w:t xml:space="preserve"> zadania Wykonawca przeprowadzi w jednym z 26 Biur Powiatowych wskazanym przez Zamawiającego oraz w Oddziale Regionalnym.</w:t>
      </w:r>
    </w:p>
    <w:p w14:paraId="5E4B5D97" w14:textId="77777777" w:rsidR="00765F18" w:rsidRPr="008C2F1B" w:rsidRDefault="00BD089F" w:rsidP="00765F18">
      <w:pPr>
        <w:numPr>
          <w:ilvl w:val="0"/>
          <w:numId w:val="18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szczepienia ochronne: p/tężcowe, p/</w:t>
      </w:r>
      <w:r w:rsidRPr="008C2F1B">
        <w:rPr>
          <w:rFonts w:ascii="Arial" w:hAnsi="Arial" w:cs="Arial"/>
          <w:bCs/>
        </w:rPr>
        <w:t>kleszczowemu zapaleniu mózgu</w:t>
      </w:r>
      <w:r w:rsidR="00516641" w:rsidRPr="008C2F1B">
        <w:rPr>
          <w:rFonts w:ascii="Arial" w:hAnsi="Arial" w:cs="Arial"/>
        </w:rPr>
        <w:t xml:space="preserve">, </w:t>
      </w:r>
      <w:r w:rsidR="0054347C" w:rsidRPr="008C2F1B">
        <w:rPr>
          <w:rFonts w:ascii="Arial" w:hAnsi="Arial" w:cs="Arial"/>
        </w:rPr>
        <w:t xml:space="preserve">badanie na wykrycie boreliozy </w:t>
      </w:r>
      <w:r w:rsidRPr="008C2F1B">
        <w:rPr>
          <w:rFonts w:ascii="Arial" w:hAnsi="Arial" w:cs="Arial"/>
        </w:rPr>
        <w:t xml:space="preserve">oraz badania sanitarno-epidemiologiczne razem z badaniem kału na nosicielstwo oraz wydaniem orzeczenia lekarskiego do celów sanitarno-epidemiologicznych. </w:t>
      </w:r>
    </w:p>
    <w:p w14:paraId="0C524CB0" w14:textId="77777777" w:rsidR="00765F18" w:rsidRPr="008C2F1B" w:rsidRDefault="00BD089F" w:rsidP="00765F18">
      <w:pPr>
        <w:numPr>
          <w:ilvl w:val="0"/>
          <w:numId w:val="18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wykonanie badań dodatkowych, jeżeli lekarz medycyny pracy</w:t>
      </w:r>
      <w:r w:rsidR="00CC226E" w:rsidRPr="008C2F1B">
        <w:rPr>
          <w:rFonts w:ascii="Arial" w:hAnsi="Arial" w:cs="Arial"/>
        </w:rPr>
        <w:t xml:space="preserve"> stwierdzi, że są one konieczne</w:t>
      </w:r>
      <w:r w:rsidRPr="008C2F1B">
        <w:rPr>
          <w:rFonts w:ascii="Arial" w:hAnsi="Arial" w:cs="Arial"/>
        </w:rPr>
        <w:t xml:space="preserve"> dla osób kierujących samochodem służbowym lub prywatnym do celów służbowych. Psychotesty będą dotyczyły pracowników Dolnośląskiego Oddziału Regionalnego (podstawa prawna: rozporządzenie Ministra Zdrowia i Opieki Społecznej </w:t>
      </w:r>
      <w:r w:rsidR="00231EA3" w:rsidRPr="008C2F1B">
        <w:rPr>
          <w:rFonts w:ascii="Arial" w:hAnsi="Arial" w:cs="Arial"/>
        </w:rPr>
        <w:t xml:space="preserve">z 30 maja 1996 r. </w:t>
      </w:r>
      <w:r w:rsidRPr="008C2F1B">
        <w:rPr>
          <w:rFonts w:ascii="Arial" w:hAnsi="Arial" w:cs="Arial"/>
        </w:rPr>
        <w:t>w sprawie przeprowadzenia badań lekarskich pracowników, zakresu profilaktycznej opieki zdrowotnej nad pracownikami oraz orzeczeń lekarskich wydawanych do celów przewidzianych w Kodeksie Pracy (</w:t>
      </w:r>
      <w:r w:rsidR="007F4762" w:rsidRPr="008C2F1B">
        <w:rPr>
          <w:rFonts w:ascii="Arial" w:hAnsi="Arial" w:cs="Arial"/>
        </w:rPr>
        <w:t>Dz.U. z 2016 r. poz. 2067</w:t>
      </w:r>
      <w:r w:rsidR="00231EA3" w:rsidRPr="008C2F1B">
        <w:rPr>
          <w:rFonts w:ascii="Arial" w:hAnsi="Arial" w:cs="Arial"/>
        </w:rPr>
        <w:t xml:space="preserve"> ze zm.) </w:t>
      </w:r>
      <w:r w:rsidRPr="008C2F1B">
        <w:rPr>
          <w:rFonts w:ascii="Arial" w:hAnsi="Arial" w:cs="Arial"/>
        </w:rPr>
        <w:t xml:space="preserve"> oraz rozporządzenie Ministra Zdrowia z dnia </w:t>
      </w:r>
      <w:r w:rsidR="00231EA3" w:rsidRPr="008C2F1B">
        <w:rPr>
          <w:rFonts w:ascii="Arial" w:hAnsi="Arial" w:cs="Arial"/>
        </w:rPr>
        <w:t xml:space="preserve">29 sierpnia 2019r. </w:t>
      </w:r>
      <w:r w:rsidRPr="008C2F1B">
        <w:rPr>
          <w:rFonts w:ascii="Arial" w:hAnsi="Arial" w:cs="Arial"/>
        </w:rPr>
        <w:t xml:space="preserve">w sprawie badań lekarskich osób ubiegających się o uprawnienia do kierowania pojazdami i kierowców (Dz.U. z </w:t>
      </w:r>
      <w:r w:rsidR="00231EA3" w:rsidRPr="008C2F1B">
        <w:rPr>
          <w:rFonts w:ascii="Arial" w:hAnsi="Arial" w:cs="Arial"/>
        </w:rPr>
        <w:t>2020 r. poz. 2213</w:t>
      </w:r>
      <w:r w:rsidRPr="008C2F1B">
        <w:rPr>
          <w:rFonts w:ascii="Arial" w:hAnsi="Arial" w:cs="Arial"/>
        </w:rPr>
        <w:t>).</w:t>
      </w:r>
    </w:p>
    <w:p w14:paraId="4C54C5D1" w14:textId="77777777" w:rsidR="00BD089F" w:rsidRPr="008C2F1B" w:rsidRDefault="00BD089F" w:rsidP="00765F18">
      <w:pPr>
        <w:numPr>
          <w:ilvl w:val="0"/>
          <w:numId w:val="18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dodatkowe badania w kierunku boreliozy dla pracowników, których badania kontrolne/podstawowe dotyczące boreliozy przekraczają normę.</w:t>
      </w:r>
    </w:p>
    <w:p w14:paraId="6B35C082" w14:textId="77777777" w:rsidR="00BD089F" w:rsidRPr="008C2F1B" w:rsidRDefault="006F6C56" w:rsidP="00BD02A5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7. </w:t>
      </w:r>
      <w:r w:rsidR="00BD089F" w:rsidRPr="008C2F1B">
        <w:rPr>
          <w:rFonts w:ascii="Arial" w:hAnsi="Arial" w:cs="Arial"/>
        </w:rPr>
        <w:t xml:space="preserve">Usługi medyczne będące przedmiotem umowy wraz ze szczepieniami ochronnymi, badaniami </w:t>
      </w:r>
      <w:r w:rsidR="0054347C" w:rsidRPr="008C2F1B">
        <w:rPr>
          <w:rFonts w:ascii="Arial" w:hAnsi="Arial" w:cs="Arial"/>
        </w:rPr>
        <w:t xml:space="preserve">sanitarno-epidemiologicznymi i </w:t>
      </w:r>
      <w:r w:rsidR="00BD089F" w:rsidRPr="008C2F1B">
        <w:rPr>
          <w:rFonts w:ascii="Arial" w:hAnsi="Arial" w:cs="Arial"/>
        </w:rPr>
        <w:t xml:space="preserve">wykonanie badań dodatkowych dla osób kierujących samochód służbowy lub prywatny do celów służbowych w tym przewożenie innych osób, będą świadczone w dni powszednie tj. od poniedziałku do piątku, poza dniami ustawowo wolnymi od pracy najpóźniej do godziny 16:00. </w:t>
      </w:r>
    </w:p>
    <w:p w14:paraId="0827366A" w14:textId="77777777" w:rsidR="00BD089F" w:rsidRPr="008C2F1B" w:rsidRDefault="006F6C56" w:rsidP="00BD02A5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8. </w:t>
      </w:r>
      <w:r w:rsidR="00BD089F" w:rsidRPr="008C2F1B">
        <w:rPr>
          <w:rFonts w:ascii="Arial" w:hAnsi="Arial" w:cs="Arial"/>
        </w:rPr>
        <w:t xml:space="preserve">Wykonawca zapewni możliwość wcześniejszej, telefonicznej rejestracji pracowników </w:t>
      </w:r>
      <w:r w:rsidR="00BD089F" w:rsidRPr="008C2F1B">
        <w:rPr>
          <w:rFonts w:ascii="Arial" w:hAnsi="Arial" w:cs="Arial"/>
        </w:rPr>
        <w:br/>
        <w:t>w wyznaczonych godzinach w celu sprawnej realizacj</w:t>
      </w:r>
      <w:r w:rsidR="0054347C" w:rsidRPr="008C2F1B">
        <w:rPr>
          <w:rFonts w:ascii="Arial" w:hAnsi="Arial" w:cs="Arial"/>
        </w:rPr>
        <w:t xml:space="preserve">i przedmiotu umowy i zobowiąże </w:t>
      </w:r>
      <w:r w:rsidR="00BD089F" w:rsidRPr="008C2F1B">
        <w:rPr>
          <w:rFonts w:ascii="Arial" w:hAnsi="Arial" w:cs="Arial"/>
        </w:rPr>
        <w:t>się dokonać bezzwłocznej rejestracji osoby skierowanej na badania po jej telefonicznym zgłoszeniu.</w:t>
      </w:r>
    </w:p>
    <w:p w14:paraId="635F254C" w14:textId="77777777" w:rsidR="00BD089F" w:rsidRPr="008C2F1B" w:rsidRDefault="006F6C56" w:rsidP="00BD02A5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9. </w:t>
      </w:r>
      <w:r w:rsidR="00BD089F" w:rsidRPr="008C2F1B">
        <w:rPr>
          <w:rFonts w:ascii="Arial" w:hAnsi="Arial" w:cs="Arial"/>
        </w:rPr>
        <w:t xml:space="preserve">Badania wstępne Wykonawca zobowiązuje się przeprowadzić po telefonicznej rejestracji dokonanej przez pracownika Zamawiającego, w terminie ustalonym podczas rejestracji, </w:t>
      </w:r>
      <w:r w:rsidR="00BD089F" w:rsidRPr="008C2F1B">
        <w:rPr>
          <w:rFonts w:ascii="Arial" w:hAnsi="Arial" w:cs="Arial"/>
        </w:rPr>
        <w:br/>
        <w:t xml:space="preserve">z zastrzeżeniem, że badanie zostanie przeprowadzone najpóźniej </w:t>
      </w:r>
      <w:r w:rsidR="00BD089F" w:rsidRPr="008C2F1B">
        <w:rPr>
          <w:rFonts w:ascii="Arial" w:hAnsi="Arial" w:cs="Arial"/>
          <w:b/>
        </w:rPr>
        <w:t>w ciągu pięciu dni</w:t>
      </w:r>
      <w:r w:rsidR="00BD089F" w:rsidRPr="008C2F1B">
        <w:rPr>
          <w:rFonts w:ascii="Arial" w:hAnsi="Arial" w:cs="Arial"/>
        </w:rPr>
        <w:t xml:space="preserve"> roboczych od dnia telefonicznej rejestracji pracownika lub zgłoszenia osobistego </w:t>
      </w:r>
      <w:r w:rsidR="00BD089F" w:rsidRPr="008C2F1B">
        <w:rPr>
          <w:rFonts w:ascii="Arial" w:hAnsi="Arial" w:cs="Arial"/>
        </w:rPr>
        <w:br/>
        <w:t>w przychodni.</w:t>
      </w:r>
    </w:p>
    <w:p w14:paraId="5426B591" w14:textId="77777777" w:rsidR="00BD089F" w:rsidRPr="008C2F1B" w:rsidRDefault="006F6C56" w:rsidP="00BD02A5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10. </w:t>
      </w:r>
      <w:r w:rsidR="00BD089F" w:rsidRPr="008C2F1B">
        <w:rPr>
          <w:rFonts w:ascii="Arial" w:hAnsi="Arial" w:cs="Arial"/>
        </w:rPr>
        <w:t xml:space="preserve">Badania okresowe Wykonawca zobowiązuje się przeprowadzić po telefonicznej rejestracji dokonanej przez pracownika Zamawiającego, w terminie ustalonym podczas rejestracji, </w:t>
      </w:r>
      <w:r w:rsidR="00BD089F" w:rsidRPr="008C2F1B">
        <w:rPr>
          <w:rFonts w:ascii="Arial" w:hAnsi="Arial" w:cs="Arial"/>
        </w:rPr>
        <w:br/>
        <w:t xml:space="preserve">z zastrzeżeniem, że badanie zostanie przeprowadzone najpóźniej </w:t>
      </w:r>
      <w:r w:rsidR="00BD089F" w:rsidRPr="008C2F1B">
        <w:rPr>
          <w:rFonts w:ascii="Arial" w:hAnsi="Arial" w:cs="Arial"/>
          <w:b/>
        </w:rPr>
        <w:t>w ciągu pięciu dni</w:t>
      </w:r>
      <w:r w:rsidR="00BD089F" w:rsidRPr="008C2F1B">
        <w:rPr>
          <w:rFonts w:ascii="Arial" w:hAnsi="Arial" w:cs="Arial"/>
        </w:rPr>
        <w:t xml:space="preserve"> roboczych od dnia telefonicznej rejestracji pracownika lub po zgłoszeniu osobistym </w:t>
      </w:r>
      <w:r w:rsidR="00BD089F" w:rsidRPr="008C2F1B">
        <w:rPr>
          <w:rFonts w:ascii="Arial" w:hAnsi="Arial" w:cs="Arial"/>
        </w:rPr>
        <w:br/>
        <w:t>w przychodni.</w:t>
      </w:r>
    </w:p>
    <w:p w14:paraId="6C105729" w14:textId="77777777" w:rsidR="00BD089F" w:rsidRPr="008C2F1B" w:rsidRDefault="006F6C56" w:rsidP="00BD02A5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11. </w:t>
      </w:r>
      <w:r w:rsidR="00BD089F" w:rsidRPr="008C2F1B">
        <w:rPr>
          <w:rFonts w:ascii="Arial" w:hAnsi="Arial" w:cs="Arial"/>
        </w:rPr>
        <w:t xml:space="preserve">Badania kontrolne Wykonawca zobowiązuje się przeprowadzić po telefonicznej rejestracji dokonanej przez pracownika Zamawiającego, w terminie ustalonym podczas rejestracji, </w:t>
      </w:r>
      <w:r w:rsidR="00BD089F" w:rsidRPr="008C2F1B">
        <w:rPr>
          <w:rFonts w:ascii="Arial" w:hAnsi="Arial" w:cs="Arial"/>
        </w:rPr>
        <w:br/>
        <w:t xml:space="preserve">z zastrzeżeniem, że badanie zostanie przeprowadzone najpóźniej </w:t>
      </w:r>
      <w:r w:rsidR="00BD089F" w:rsidRPr="008C2F1B">
        <w:rPr>
          <w:rFonts w:ascii="Arial" w:hAnsi="Arial" w:cs="Arial"/>
          <w:b/>
        </w:rPr>
        <w:t>w ciągu trzech dni</w:t>
      </w:r>
      <w:r w:rsidR="00BD089F" w:rsidRPr="008C2F1B">
        <w:rPr>
          <w:rFonts w:ascii="Arial" w:hAnsi="Arial" w:cs="Arial"/>
        </w:rPr>
        <w:t xml:space="preserve"> roboczych od dnia telefonicznej rejestracji pracownika lub po zgłoszeniu osobistym </w:t>
      </w:r>
      <w:r w:rsidR="00BD089F" w:rsidRPr="008C2F1B">
        <w:rPr>
          <w:rFonts w:ascii="Arial" w:hAnsi="Arial" w:cs="Arial"/>
        </w:rPr>
        <w:br/>
        <w:t>w przychodni.</w:t>
      </w:r>
    </w:p>
    <w:p w14:paraId="49ECB7C8" w14:textId="77777777" w:rsidR="00BD089F" w:rsidRPr="008C2F1B" w:rsidRDefault="006F6C56" w:rsidP="00BD02A5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12. </w:t>
      </w:r>
      <w:r w:rsidR="00BD089F" w:rsidRPr="008C2F1B">
        <w:rPr>
          <w:rFonts w:ascii="Arial" w:hAnsi="Arial" w:cs="Arial"/>
        </w:rPr>
        <w:t>Orzeczenia lekarskie (oryginał i kopia) dla celów określonych w Kodeksie pracy będą przekazywane przez Wykonawcę bezpośrednio po zakończeniu badania pracownikowi. Kopie tych zaświadczeń wraz z wynikami badań pracownicy Zamawiającego będą odbierać osobiście w dniu wykonania badania.</w:t>
      </w:r>
    </w:p>
    <w:p w14:paraId="19533F1D" w14:textId="77777777" w:rsidR="00BD089F" w:rsidRPr="008C2F1B" w:rsidRDefault="006F6C56" w:rsidP="00BD02A5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  <w:b/>
        </w:rPr>
      </w:pPr>
      <w:r w:rsidRPr="008C2F1B">
        <w:rPr>
          <w:rFonts w:ascii="Arial" w:hAnsi="Arial" w:cs="Arial"/>
        </w:rPr>
        <w:t xml:space="preserve">13. </w:t>
      </w:r>
      <w:r w:rsidR="00BD089F" w:rsidRPr="008C2F1B">
        <w:rPr>
          <w:rFonts w:ascii="Arial" w:hAnsi="Arial" w:cs="Arial"/>
        </w:rPr>
        <w:t>Po przeprowadzonym badaniu przez lekarza okulistę i wystawieniu recepty (w przypadku występowania wady wzroku) lekarz medycyny pracy zobowiązany jest do wpisu na zaświadczeniu/orzeczeniu lekarskim stwierdzającym brak przeciwwskazań do wykonywania zadań służbowych informację:</w:t>
      </w:r>
    </w:p>
    <w:p w14:paraId="29A8EBA4" w14:textId="77777777" w:rsidR="00BD089F" w:rsidRPr="008C2F1B" w:rsidRDefault="00BD089F" w:rsidP="00BD089F">
      <w:pPr>
        <w:ind w:left="567" w:hanging="425"/>
        <w:jc w:val="both"/>
        <w:rPr>
          <w:rFonts w:ascii="Arial" w:hAnsi="Arial" w:cs="Arial"/>
        </w:rPr>
      </w:pPr>
      <w:r w:rsidRPr="008C2F1B">
        <w:rPr>
          <w:rFonts w:ascii="Arial" w:hAnsi="Arial" w:cs="Arial"/>
          <w:b/>
          <w:bCs/>
          <w:i/>
          <w:iCs/>
        </w:rPr>
        <w:t xml:space="preserve">        „konieczne używanie okularów korekcyjnych podczas pracy z monitorem ekranowym”</w:t>
      </w:r>
      <w:r w:rsidRPr="008C2F1B">
        <w:rPr>
          <w:rFonts w:ascii="Arial" w:hAnsi="Arial" w:cs="Arial"/>
        </w:rPr>
        <w:t xml:space="preserve"> – w przypadku, jeśli badanie okulistyczne w ramach badań profilaktycznych wykaże potrzebę używania okularów korekcyjnych podczas pracy </w:t>
      </w:r>
      <w:r w:rsidRPr="008C2F1B">
        <w:rPr>
          <w:rFonts w:ascii="Arial" w:hAnsi="Arial" w:cs="Arial"/>
        </w:rPr>
        <w:br/>
        <w:t xml:space="preserve">z </w:t>
      </w:r>
      <w:r w:rsidR="0054347C" w:rsidRPr="008C2F1B">
        <w:rPr>
          <w:rFonts w:ascii="Arial" w:hAnsi="Arial" w:cs="Arial"/>
        </w:rPr>
        <w:t>komputerem</w:t>
      </w:r>
      <w:r w:rsidRPr="008C2F1B">
        <w:rPr>
          <w:rFonts w:ascii="Arial" w:hAnsi="Arial" w:cs="Arial"/>
        </w:rPr>
        <w:t xml:space="preserve"> lub</w:t>
      </w:r>
    </w:p>
    <w:p w14:paraId="5064BD95" w14:textId="77777777" w:rsidR="00BD089F" w:rsidRPr="008C2F1B" w:rsidRDefault="00BD089F" w:rsidP="00BD089F">
      <w:pPr>
        <w:ind w:left="567" w:hanging="425"/>
        <w:jc w:val="both"/>
        <w:rPr>
          <w:rFonts w:ascii="Arial" w:hAnsi="Arial" w:cs="Arial"/>
        </w:rPr>
      </w:pPr>
      <w:r w:rsidRPr="008C2F1B">
        <w:rPr>
          <w:rFonts w:ascii="Arial" w:hAnsi="Arial" w:cs="Arial"/>
          <w:b/>
          <w:bCs/>
          <w:i/>
          <w:iCs/>
        </w:rPr>
        <w:t xml:space="preserve">        „konieczna zmiana szkieł korekcyjnych do pracy z monitorem </w:t>
      </w:r>
      <w:r w:rsidR="00A26C7A" w:rsidRPr="008C2F1B">
        <w:rPr>
          <w:rFonts w:ascii="Arial" w:hAnsi="Arial" w:cs="Arial"/>
          <w:b/>
          <w:bCs/>
          <w:i/>
          <w:iCs/>
        </w:rPr>
        <w:t>ekranowym”</w:t>
      </w:r>
      <w:r w:rsidR="00A26C7A" w:rsidRPr="008C2F1B">
        <w:rPr>
          <w:rFonts w:ascii="Arial" w:hAnsi="Arial" w:cs="Arial"/>
        </w:rPr>
        <w:t xml:space="preserve"> -</w:t>
      </w:r>
      <w:r w:rsidRPr="008C2F1B">
        <w:rPr>
          <w:rFonts w:ascii="Arial" w:hAnsi="Arial" w:cs="Arial"/>
        </w:rPr>
        <w:t xml:space="preserve"> </w:t>
      </w:r>
      <w:r w:rsidRPr="008C2F1B">
        <w:rPr>
          <w:rFonts w:ascii="Arial" w:hAnsi="Arial" w:cs="Arial"/>
        </w:rPr>
        <w:br/>
        <w:t>w przypadku zmiany wady wzroku od ostatniego badania.</w:t>
      </w:r>
    </w:p>
    <w:p w14:paraId="43C9D026" w14:textId="77777777" w:rsidR="00BD089F" w:rsidRPr="008C2F1B" w:rsidRDefault="006F6C56" w:rsidP="00BD02A5">
      <w:p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14. </w:t>
      </w:r>
      <w:r w:rsidR="00BD089F" w:rsidRPr="008C2F1B">
        <w:rPr>
          <w:rFonts w:ascii="Arial" w:hAnsi="Arial" w:cs="Arial"/>
        </w:rPr>
        <w:t xml:space="preserve">Zamawiający powiadomi pisemnie Wykonawcę o planowanym terminie posiedzenia Komisji BHP z co najmniej </w:t>
      </w:r>
      <w:r w:rsidR="00BD089F" w:rsidRPr="008C2F1B">
        <w:rPr>
          <w:rFonts w:ascii="Arial" w:hAnsi="Arial" w:cs="Arial"/>
          <w:b/>
        </w:rPr>
        <w:t>14 - dniowym wyprzedzeniem</w:t>
      </w:r>
      <w:r w:rsidR="00BD089F" w:rsidRPr="008C2F1B">
        <w:rPr>
          <w:rFonts w:ascii="Arial" w:hAnsi="Arial" w:cs="Arial"/>
        </w:rPr>
        <w:t>.</w:t>
      </w:r>
    </w:p>
    <w:p w14:paraId="30432589" w14:textId="77777777" w:rsidR="00BD089F" w:rsidRPr="008C2F1B" w:rsidRDefault="006F6C56" w:rsidP="00BD02A5">
      <w:p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15. </w:t>
      </w:r>
      <w:r w:rsidR="00BD089F" w:rsidRPr="008C2F1B">
        <w:rPr>
          <w:rFonts w:ascii="Arial" w:hAnsi="Arial" w:cs="Arial"/>
        </w:rPr>
        <w:t xml:space="preserve">Wykonawca przedstawi do akceptacji Zamawiającego wewnętrzne druki: skierowania, zaświadczenia lekarskie i recepty od okulisty dotyczące przeprowadzonych badań pracowników. </w:t>
      </w:r>
    </w:p>
    <w:p w14:paraId="1B03C98B" w14:textId="77777777" w:rsidR="00BD089F" w:rsidRPr="008C2F1B" w:rsidRDefault="006F6C56" w:rsidP="00BD02A5">
      <w:p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16. </w:t>
      </w:r>
      <w:r w:rsidR="00BD089F" w:rsidRPr="008C2F1B">
        <w:rPr>
          <w:rFonts w:ascii="Arial" w:hAnsi="Arial" w:cs="Arial"/>
        </w:rPr>
        <w:t>W przypadku korzystania z podwykonawców Wykonawca dostosuje treść/wygląd zaświadczeń l</w:t>
      </w:r>
      <w:r w:rsidR="0054347C" w:rsidRPr="008C2F1B">
        <w:rPr>
          <w:rFonts w:ascii="Arial" w:hAnsi="Arial" w:cs="Arial"/>
        </w:rPr>
        <w:t xml:space="preserve">ekarskich i recept od okulisty </w:t>
      </w:r>
      <w:r w:rsidR="00BD089F" w:rsidRPr="008C2F1B">
        <w:rPr>
          <w:rFonts w:ascii="Arial" w:hAnsi="Arial" w:cs="Arial"/>
        </w:rPr>
        <w:t xml:space="preserve">tak, </w:t>
      </w:r>
      <w:r w:rsidR="00EC4175" w:rsidRPr="008C2F1B">
        <w:rPr>
          <w:rFonts w:ascii="Arial" w:hAnsi="Arial" w:cs="Arial"/>
        </w:rPr>
        <w:t>by każda</w:t>
      </w:r>
      <w:r w:rsidR="00BD089F" w:rsidRPr="008C2F1B">
        <w:rPr>
          <w:rFonts w:ascii="Arial" w:hAnsi="Arial" w:cs="Arial"/>
        </w:rPr>
        <w:t xml:space="preserve"> jednostka współpracująca </w:t>
      </w:r>
      <w:r w:rsidR="00BD089F" w:rsidRPr="008C2F1B">
        <w:rPr>
          <w:rFonts w:ascii="Arial" w:hAnsi="Arial" w:cs="Arial"/>
        </w:rPr>
        <w:br/>
        <w:t xml:space="preserve">z Wykonawcą wystawiała takie same </w:t>
      </w:r>
      <w:r w:rsidR="00EC4175" w:rsidRPr="008C2F1B">
        <w:rPr>
          <w:rFonts w:ascii="Arial" w:hAnsi="Arial" w:cs="Arial"/>
        </w:rPr>
        <w:t xml:space="preserve">dokumenty, co do treści i wyglądu, </w:t>
      </w:r>
      <w:r w:rsidR="00BD089F" w:rsidRPr="008C2F1B">
        <w:rPr>
          <w:rFonts w:ascii="Arial" w:hAnsi="Arial" w:cs="Arial"/>
        </w:rPr>
        <w:t>potwierdzające przeprowadzenie badań.</w:t>
      </w:r>
    </w:p>
    <w:p w14:paraId="7B57ABFD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2</w:t>
      </w:r>
    </w:p>
    <w:p w14:paraId="6D6E0896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MIEJSCE I REJESTRACJA BADAŃ</w:t>
      </w:r>
    </w:p>
    <w:p w14:paraId="314C501D" w14:textId="77777777" w:rsidR="009B0E4F" w:rsidRDefault="00BD089F" w:rsidP="00BD089F">
      <w:pPr>
        <w:numPr>
          <w:ilvl w:val="0"/>
          <w:numId w:val="13"/>
        </w:numPr>
        <w:tabs>
          <w:tab w:val="left" w:pos="360"/>
        </w:tabs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Rejestracja na badania odbywać będzie </w:t>
      </w:r>
      <w:r w:rsidR="009B0E4F">
        <w:rPr>
          <w:rFonts w:ascii="Arial" w:hAnsi="Arial" w:cs="Arial"/>
        </w:rPr>
        <w:t>w przychodni:</w:t>
      </w:r>
    </w:p>
    <w:p w14:paraId="57AA387C" w14:textId="60DF82AB" w:rsidR="009B0E4F" w:rsidRPr="009B0E4F" w:rsidRDefault="009B0E4F" w:rsidP="009B0E4F">
      <w:pPr>
        <w:pStyle w:val="Akapitzlist"/>
        <w:suppressAutoHyphens w:val="0"/>
        <w:autoSpaceDE w:val="0"/>
        <w:adjustRightInd w:val="0"/>
        <w:spacing w:after="0" w:line="240" w:lineRule="auto"/>
        <w:ind w:left="360"/>
        <w:textAlignment w:val="auto"/>
        <w:rPr>
          <w:rFonts w:ascii="Arial" w:eastAsiaTheme="minorHAnsi" w:hAnsi="Arial" w:cs="Arial"/>
          <w:b/>
          <w:color w:val="000000"/>
        </w:rPr>
      </w:pPr>
      <w:r w:rsidRPr="009B0E4F">
        <w:rPr>
          <w:rFonts w:ascii="Arial" w:eastAsiaTheme="minorHAnsi" w:hAnsi="Arial" w:cs="Arial"/>
          <w:b/>
          <w:color w:val="000000"/>
        </w:rPr>
        <w:t xml:space="preserve">1) </w:t>
      </w:r>
      <w:r w:rsidR="00DB5F13">
        <w:rPr>
          <w:rFonts w:ascii="Arial" w:eastAsiaTheme="minorHAnsi" w:hAnsi="Arial" w:cs="Arial"/>
          <w:b/>
          <w:color w:val="000000"/>
        </w:rPr>
        <w:t>……………………………</w:t>
      </w:r>
      <w:r w:rsidRPr="009B0E4F">
        <w:rPr>
          <w:rFonts w:ascii="Arial" w:eastAsiaTheme="minorHAnsi" w:hAnsi="Arial" w:cs="Arial"/>
          <w:b/>
          <w:color w:val="000000"/>
        </w:rPr>
        <w:t xml:space="preserve"> </w:t>
      </w:r>
    </w:p>
    <w:p w14:paraId="3845BF9E" w14:textId="609AA571" w:rsidR="009B0E4F" w:rsidRPr="009B0E4F" w:rsidRDefault="009B0E4F" w:rsidP="009B0E4F">
      <w:pPr>
        <w:pStyle w:val="Akapitzlist"/>
        <w:suppressAutoHyphens w:val="0"/>
        <w:autoSpaceDE w:val="0"/>
        <w:adjustRightInd w:val="0"/>
        <w:spacing w:after="0" w:line="240" w:lineRule="auto"/>
        <w:ind w:left="360"/>
        <w:textAlignment w:val="auto"/>
        <w:rPr>
          <w:rFonts w:ascii="Arial" w:eastAsiaTheme="minorHAnsi" w:hAnsi="Arial" w:cs="Arial"/>
          <w:b/>
          <w:color w:val="000000"/>
        </w:rPr>
      </w:pPr>
      <w:r w:rsidRPr="009B0E4F">
        <w:rPr>
          <w:rFonts w:ascii="Arial" w:eastAsiaTheme="minorHAnsi" w:hAnsi="Arial" w:cs="Arial"/>
          <w:b/>
          <w:color w:val="000000"/>
        </w:rPr>
        <w:t xml:space="preserve">2) </w:t>
      </w:r>
      <w:r w:rsidR="00DB5F13">
        <w:rPr>
          <w:rFonts w:ascii="Arial" w:eastAsiaTheme="minorHAnsi" w:hAnsi="Arial" w:cs="Arial"/>
          <w:b/>
          <w:color w:val="000000"/>
        </w:rPr>
        <w:t>……………………………</w:t>
      </w:r>
    </w:p>
    <w:p w14:paraId="66D4F0AE" w14:textId="77777777" w:rsidR="009B0E4F" w:rsidRDefault="009B0E4F" w:rsidP="009B0E4F">
      <w:pPr>
        <w:autoSpaceDN/>
        <w:spacing w:after="0" w:line="240" w:lineRule="auto"/>
        <w:ind w:left="360"/>
        <w:jc w:val="both"/>
        <w:textAlignment w:val="auto"/>
        <w:rPr>
          <w:rFonts w:ascii="Arial" w:hAnsi="Arial" w:cs="Arial"/>
        </w:rPr>
      </w:pPr>
    </w:p>
    <w:p w14:paraId="12222CB7" w14:textId="77777777" w:rsidR="00BD089F" w:rsidRPr="008C2F1B" w:rsidRDefault="00BD089F" w:rsidP="00BD089F">
      <w:pPr>
        <w:numPr>
          <w:ilvl w:val="0"/>
          <w:numId w:val="13"/>
        </w:numPr>
        <w:tabs>
          <w:tab w:val="left" w:pos="360"/>
        </w:tabs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Wykonawca wykona badania w ciągu jednego dnia</w:t>
      </w:r>
      <w:r w:rsidR="0026008B" w:rsidRPr="008C2F1B">
        <w:rPr>
          <w:rFonts w:ascii="Arial" w:hAnsi="Arial" w:cs="Arial"/>
        </w:rPr>
        <w:t>,</w:t>
      </w:r>
      <w:r w:rsidRPr="008C2F1B">
        <w:rPr>
          <w:rFonts w:ascii="Arial" w:hAnsi="Arial" w:cs="Arial"/>
        </w:rPr>
        <w:t xml:space="preserve"> </w:t>
      </w:r>
      <w:r w:rsidR="007044E4" w:rsidRPr="008C2F1B">
        <w:rPr>
          <w:rFonts w:ascii="Arial" w:hAnsi="Arial" w:cs="Arial"/>
        </w:rPr>
        <w:t>najpóźniej do godz. 16:00</w:t>
      </w:r>
      <w:r w:rsidR="007044E4" w:rsidRPr="008C2F1B">
        <w:rPr>
          <w:rFonts w:ascii="Arial" w:hAnsi="Arial" w:cs="Arial"/>
          <w:sz w:val="24"/>
          <w:szCs w:val="24"/>
        </w:rPr>
        <w:t xml:space="preserve"> </w:t>
      </w:r>
      <w:r w:rsidRPr="008C2F1B">
        <w:rPr>
          <w:rFonts w:ascii="Arial" w:hAnsi="Arial" w:cs="Arial"/>
        </w:rPr>
        <w:t xml:space="preserve">– jeżeli nie ma konieczności przeprowadzenia dodatkowych badań, których nie można było przewidzieć. </w:t>
      </w:r>
    </w:p>
    <w:p w14:paraId="441A125E" w14:textId="77777777" w:rsidR="00BD089F" w:rsidRPr="008C2F1B" w:rsidRDefault="00BD089F" w:rsidP="00BD089F">
      <w:pPr>
        <w:numPr>
          <w:ilvl w:val="0"/>
          <w:numId w:val="13"/>
        </w:numPr>
        <w:tabs>
          <w:tab w:val="left" w:pos="360"/>
        </w:tabs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 przypadku, gdy Wykonawca nie dotrzyma terminu wykonania badań w ciągu jednego dnia i pracownik będzie musiał zgłosić się na badania innego dnia Wykonawca zwróci koszty przejazdu do placówki (przejazd w dwie strony), koszty delegacji z tytułu wyjazdu służbowego w celu przeprowadzenia badań lekarskich oraz zwróci koszt jednodniowego wynagrodzenia pracownika wg stawki osobistego zaszeregowania.</w:t>
      </w:r>
    </w:p>
    <w:p w14:paraId="373F683B" w14:textId="77777777" w:rsidR="00BD089F" w:rsidRPr="008C2F1B" w:rsidRDefault="00BD089F" w:rsidP="00BD089F">
      <w:pPr>
        <w:numPr>
          <w:ilvl w:val="0"/>
          <w:numId w:val="13"/>
        </w:numPr>
        <w:tabs>
          <w:tab w:val="left" w:pos="360"/>
        </w:tabs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Zgłaszający się pracownicy na badania będą okazywali skierowania wystawione przez Zamawiającego.</w:t>
      </w:r>
    </w:p>
    <w:p w14:paraId="168E6F3C" w14:textId="77777777" w:rsidR="00BD089F" w:rsidRPr="008C2F1B" w:rsidRDefault="00BD089F" w:rsidP="00BD089F">
      <w:pPr>
        <w:numPr>
          <w:ilvl w:val="0"/>
          <w:numId w:val="13"/>
        </w:numPr>
        <w:tabs>
          <w:tab w:val="left" w:pos="360"/>
        </w:tabs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Wyniki badań będą przekazywane badanym </w:t>
      </w:r>
      <w:r w:rsidR="0054347C" w:rsidRPr="008C2F1B">
        <w:rPr>
          <w:rFonts w:ascii="Arial" w:hAnsi="Arial" w:cs="Arial"/>
        </w:rPr>
        <w:t>pracownikom.</w:t>
      </w:r>
    </w:p>
    <w:p w14:paraId="714E156E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3</w:t>
      </w:r>
    </w:p>
    <w:p w14:paraId="5B99057C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OSOBY DO KONTAKTU</w:t>
      </w:r>
    </w:p>
    <w:p w14:paraId="18744EE0" w14:textId="77777777" w:rsidR="00BD089F" w:rsidRPr="008C2F1B" w:rsidRDefault="00BD089F" w:rsidP="00BD089F">
      <w:pPr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Strony ustanawiają przedstawicieli do wspólnych kontaktów w realizacji niniejszej umowy </w:t>
      </w:r>
      <w:r w:rsidRPr="008C2F1B">
        <w:rPr>
          <w:rFonts w:ascii="Arial" w:hAnsi="Arial" w:cs="Arial"/>
        </w:rPr>
        <w:br/>
        <w:t>w osobach:</w:t>
      </w:r>
    </w:p>
    <w:p w14:paraId="41029F46" w14:textId="77777777" w:rsidR="00BD089F" w:rsidRPr="008C2F1B" w:rsidRDefault="00BD089F" w:rsidP="00BD089F">
      <w:pPr>
        <w:numPr>
          <w:ilvl w:val="3"/>
          <w:numId w:val="13"/>
        </w:numPr>
        <w:tabs>
          <w:tab w:val="clear" w:pos="2880"/>
        </w:tabs>
        <w:suppressAutoHyphens w:val="0"/>
        <w:autoSpaceDN/>
        <w:spacing w:after="0" w:line="240" w:lineRule="auto"/>
        <w:ind w:left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ze strony Zamawiającego:</w:t>
      </w:r>
    </w:p>
    <w:p w14:paraId="1CA5073D" w14:textId="77777777" w:rsidR="00BD089F" w:rsidRPr="008C2F1B" w:rsidRDefault="00BD089F" w:rsidP="008B527B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Pani </w:t>
      </w:r>
      <w:r w:rsidR="008B527B" w:rsidRPr="008C2F1B">
        <w:rPr>
          <w:rFonts w:ascii="Arial" w:hAnsi="Arial" w:cs="Arial"/>
          <w:b/>
        </w:rPr>
        <w:t>Marlena Siry</w:t>
      </w:r>
      <w:r w:rsidRPr="008C2F1B">
        <w:rPr>
          <w:rFonts w:ascii="Arial" w:hAnsi="Arial" w:cs="Arial"/>
        </w:rPr>
        <w:t xml:space="preserve">, e-mail: </w:t>
      </w:r>
      <w:r w:rsidR="008B527B" w:rsidRPr="008C2F1B">
        <w:rPr>
          <w:rFonts w:ascii="Arial" w:hAnsi="Arial" w:cs="Arial"/>
        </w:rPr>
        <w:t>marlena.siry@arimr.gov.pl</w:t>
      </w:r>
      <w:r w:rsidRPr="008C2F1B">
        <w:rPr>
          <w:rFonts w:ascii="Arial" w:hAnsi="Arial" w:cs="Arial"/>
        </w:rPr>
        <w:t xml:space="preserve"> tel. </w:t>
      </w:r>
      <w:r w:rsidR="008B527B" w:rsidRPr="008C2F1B">
        <w:rPr>
          <w:rFonts w:ascii="Arial" w:hAnsi="Arial" w:cs="Arial"/>
          <w:b/>
        </w:rPr>
        <w:t>(71) 36 97 438</w:t>
      </w:r>
    </w:p>
    <w:p w14:paraId="02137B97" w14:textId="77777777" w:rsidR="008B527B" w:rsidRPr="008C2F1B" w:rsidRDefault="008B527B" w:rsidP="008B527B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Pani</w:t>
      </w:r>
      <w:r w:rsidRPr="008C2F1B">
        <w:rPr>
          <w:rFonts w:ascii="Arial" w:hAnsi="Arial" w:cs="Arial"/>
          <w:b/>
        </w:rPr>
        <w:t xml:space="preserve"> Katarzyna Szukała</w:t>
      </w:r>
      <w:r w:rsidRPr="008C2F1B">
        <w:rPr>
          <w:rFonts w:ascii="Arial" w:hAnsi="Arial" w:cs="Arial"/>
        </w:rPr>
        <w:t xml:space="preserve">, e-mail: katarzyna.szukala@arimr.gov.pl tel. </w:t>
      </w:r>
      <w:r w:rsidRPr="008C2F1B">
        <w:rPr>
          <w:rFonts w:ascii="Arial" w:hAnsi="Arial" w:cs="Arial"/>
          <w:b/>
        </w:rPr>
        <w:t>(71) 36 97 423</w:t>
      </w:r>
    </w:p>
    <w:p w14:paraId="40790DD2" w14:textId="77777777" w:rsidR="00BD089F" w:rsidRPr="008C2F1B" w:rsidRDefault="00BD089F" w:rsidP="00BD089F">
      <w:pPr>
        <w:numPr>
          <w:ilvl w:val="3"/>
          <w:numId w:val="13"/>
        </w:numPr>
        <w:tabs>
          <w:tab w:val="clear" w:pos="2880"/>
        </w:tabs>
        <w:suppressAutoHyphens w:val="0"/>
        <w:autoSpaceDN/>
        <w:spacing w:after="0" w:line="240" w:lineRule="auto"/>
        <w:ind w:left="426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ze strony Wykonawcy: </w:t>
      </w:r>
    </w:p>
    <w:p w14:paraId="7F141372" w14:textId="77777777" w:rsidR="009B0E4F" w:rsidRPr="009B0E4F" w:rsidRDefault="009B0E4F" w:rsidP="009B0E4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03AEB4F" w14:textId="160787A9" w:rsidR="009B0E4F" w:rsidRPr="009B0E4F" w:rsidRDefault="009B0E4F" w:rsidP="009B0E4F">
      <w:pPr>
        <w:numPr>
          <w:ilvl w:val="0"/>
          <w:numId w:val="27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a) </w:t>
      </w:r>
      <w:r w:rsidRPr="009B0E4F">
        <w:rPr>
          <w:rFonts w:ascii="Arial" w:eastAsiaTheme="minorHAnsi" w:hAnsi="Arial" w:cs="Arial"/>
          <w:color w:val="000000"/>
        </w:rPr>
        <w:t xml:space="preserve">Pani </w:t>
      </w:r>
      <w:r w:rsidR="00DB5F13">
        <w:rPr>
          <w:rFonts w:ascii="Arial" w:eastAsiaTheme="minorHAnsi" w:hAnsi="Arial" w:cs="Arial"/>
          <w:b/>
          <w:bCs/>
          <w:color w:val="000000"/>
        </w:rPr>
        <w:t>…………….</w:t>
      </w:r>
      <w:r w:rsidRPr="009B0E4F">
        <w:rPr>
          <w:rFonts w:ascii="Arial" w:eastAsiaTheme="minorHAnsi" w:hAnsi="Arial" w:cs="Arial"/>
          <w:color w:val="000000"/>
        </w:rPr>
        <w:t xml:space="preserve">, e-mail: </w:t>
      </w:r>
      <w:r w:rsidR="000E177B">
        <w:rPr>
          <w:rFonts w:ascii="Arial" w:eastAsiaTheme="minorHAnsi" w:hAnsi="Arial" w:cs="Arial"/>
          <w:color w:val="000000"/>
        </w:rPr>
        <w:t>.................</w:t>
      </w:r>
      <w:r w:rsidRPr="009B0E4F">
        <w:rPr>
          <w:rFonts w:ascii="Arial" w:eastAsiaTheme="minorHAnsi" w:hAnsi="Arial" w:cs="Arial"/>
          <w:color w:val="000000"/>
        </w:rPr>
        <w:t>@</w:t>
      </w:r>
      <w:r w:rsidR="000E177B">
        <w:rPr>
          <w:rFonts w:ascii="Arial" w:eastAsiaTheme="minorHAnsi" w:hAnsi="Arial" w:cs="Arial"/>
          <w:color w:val="000000"/>
        </w:rPr>
        <w:t>..................................................</w:t>
      </w:r>
      <w:r w:rsidRPr="009B0E4F">
        <w:rPr>
          <w:rFonts w:ascii="Arial" w:eastAsiaTheme="minorHAnsi" w:hAnsi="Arial" w:cs="Arial"/>
          <w:color w:val="000000"/>
        </w:rPr>
        <w:t xml:space="preserve"> tel. </w:t>
      </w:r>
      <w:r w:rsidR="00DB5F13">
        <w:rPr>
          <w:rFonts w:ascii="Arial" w:eastAsiaTheme="minorHAnsi" w:hAnsi="Arial" w:cs="Arial"/>
          <w:b/>
          <w:bCs/>
          <w:color w:val="000000"/>
        </w:rPr>
        <w:t>…………………</w:t>
      </w:r>
      <w:r w:rsidRPr="009B0E4F">
        <w:rPr>
          <w:rFonts w:ascii="Arial" w:eastAsiaTheme="minorHAnsi" w:hAnsi="Arial" w:cs="Arial"/>
          <w:b/>
          <w:bCs/>
          <w:color w:val="000000"/>
        </w:rPr>
        <w:t xml:space="preserve"> </w:t>
      </w:r>
    </w:p>
    <w:p w14:paraId="2F6208F2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4</w:t>
      </w:r>
    </w:p>
    <w:p w14:paraId="5EFDFE2F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WYNAGRODZENIE</w:t>
      </w:r>
    </w:p>
    <w:p w14:paraId="510D3BD9" w14:textId="011AF953" w:rsidR="00BD089F" w:rsidRPr="008C2F1B" w:rsidRDefault="00BD089F" w:rsidP="00BD089F">
      <w:pPr>
        <w:numPr>
          <w:ilvl w:val="0"/>
          <w:numId w:val="14"/>
        </w:numPr>
        <w:tabs>
          <w:tab w:val="left" w:pos="284"/>
        </w:tabs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Wynagrodzenie za wykonane usługi stanowiące przedmiot umowy, będzie iloczynem liczby wykonanych badań oraz ceny jednostkowej </w:t>
      </w:r>
      <w:r w:rsidRPr="008C2F1B">
        <w:rPr>
          <w:rFonts w:ascii="Arial" w:hAnsi="Arial" w:cs="Arial"/>
          <w:b/>
        </w:rPr>
        <w:t>i nie może przekroczyć kwoty</w:t>
      </w:r>
      <w:r w:rsidRPr="008C2F1B">
        <w:rPr>
          <w:rFonts w:ascii="Arial" w:hAnsi="Arial" w:cs="Arial"/>
        </w:rPr>
        <w:t xml:space="preserve"> </w:t>
      </w:r>
      <w:r w:rsidR="00506A58">
        <w:rPr>
          <w:rFonts w:ascii="Arial" w:hAnsi="Arial" w:cs="Arial"/>
          <w:b/>
        </w:rPr>
        <w:t>……………</w:t>
      </w:r>
      <w:r w:rsidR="00A47B40" w:rsidRPr="008C2F1B">
        <w:rPr>
          <w:rFonts w:ascii="Arial" w:hAnsi="Arial" w:cs="Arial"/>
          <w:b/>
        </w:rPr>
        <w:t xml:space="preserve"> zł</w:t>
      </w:r>
      <w:r w:rsidRPr="008C2F1B">
        <w:rPr>
          <w:rFonts w:ascii="Arial" w:hAnsi="Arial" w:cs="Arial"/>
          <w:b/>
        </w:rPr>
        <w:t xml:space="preserve"> </w:t>
      </w:r>
      <w:r w:rsidR="00D01D74" w:rsidRPr="008C2F1B">
        <w:rPr>
          <w:rFonts w:ascii="Arial" w:hAnsi="Arial" w:cs="Arial"/>
          <w:b/>
        </w:rPr>
        <w:t xml:space="preserve">brutto </w:t>
      </w:r>
      <w:r w:rsidRPr="008C2F1B">
        <w:rPr>
          <w:rFonts w:ascii="Arial" w:hAnsi="Arial" w:cs="Arial"/>
          <w:b/>
        </w:rPr>
        <w:t xml:space="preserve">(słownie: </w:t>
      </w:r>
      <w:r w:rsidR="00890A25" w:rsidRPr="008C2F1B">
        <w:rPr>
          <w:rFonts w:ascii="Arial" w:hAnsi="Arial" w:cs="Arial"/>
          <w:b/>
        </w:rPr>
        <w:t>………………..</w:t>
      </w:r>
      <w:r w:rsidR="00A47B40" w:rsidRPr="008C2F1B">
        <w:rPr>
          <w:rFonts w:ascii="Arial" w:hAnsi="Arial" w:cs="Arial"/>
          <w:b/>
        </w:rPr>
        <w:t xml:space="preserve"> brutto</w:t>
      </w:r>
      <w:r w:rsidRPr="008C2F1B">
        <w:rPr>
          <w:rFonts w:ascii="Arial" w:hAnsi="Arial" w:cs="Arial"/>
          <w:b/>
        </w:rPr>
        <w:t xml:space="preserve">) w tym </w:t>
      </w:r>
      <w:r w:rsidR="00890A25" w:rsidRPr="008C2F1B">
        <w:rPr>
          <w:rFonts w:ascii="Arial" w:hAnsi="Arial" w:cs="Arial"/>
          <w:b/>
        </w:rPr>
        <w:t>……………</w:t>
      </w:r>
      <w:r w:rsidRPr="008C2F1B">
        <w:rPr>
          <w:rFonts w:ascii="Arial" w:hAnsi="Arial" w:cs="Arial"/>
          <w:b/>
        </w:rPr>
        <w:t xml:space="preserve"> zł br</w:t>
      </w:r>
      <w:r w:rsidR="00431CB6" w:rsidRPr="008C2F1B">
        <w:rPr>
          <w:rFonts w:ascii="Arial" w:hAnsi="Arial" w:cs="Arial"/>
          <w:b/>
        </w:rPr>
        <w:t xml:space="preserve">utto </w:t>
      </w:r>
      <w:r w:rsidR="00A47B40" w:rsidRPr="008C2F1B">
        <w:rPr>
          <w:rFonts w:ascii="Arial" w:hAnsi="Arial" w:cs="Arial"/>
          <w:b/>
        </w:rPr>
        <w:t xml:space="preserve">(słownie: </w:t>
      </w:r>
      <w:r w:rsidR="00890A25" w:rsidRPr="008C2F1B">
        <w:rPr>
          <w:rFonts w:ascii="Arial" w:hAnsi="Arial" w:cs="Arial"/>
          <w:b/>
        </w:rPr>
        <w:t>…………….</w:t>
      </w:r>
      <w:r w:rsidR="00A47B40" w:rsidRPr="008C2F1B">
        <w:rPr>
          <w:rFonts w:ascii="Arial" w:hAnsi="Arial" w:cs="Arial"/>
          <w:b/>
        </w:rPr>
        <w:t xml:space="preserve"> brutto) </w:t>
      </w:r>
      <w:r w:rsidR="00431CB6" w:rsidRPr="008C2F1B">
        <w:rPr>
          <w:rFonts w:ascii="Arial" w:hAnsi="Arial" w:cs="Arial"/>
          <w:b/>
        </w:rPr>
        <w:t>na badania profilaktyczne oraz</w:t>
      </w:r>
      <w:r w:rsidRPr="008C2F1B">
        <w:rPr>
          <w:rFonts w:ascii="Arial" w:hAnsi="Arial" w:cs="Arial"/>
          <w:b/>
        </w:rPr>
        <w:t xml:space="preserve"> </w:t>
      </w:r>
      <w:r w:rsidR="00890A25" w:rsidRPr="008C2F1B">
        <w:rPr>
          <w:rFonts w:ascii="Arial" w:hAnsi="Arial" w:cs="Arial"/>
          <w:b/>
        </w:rPr>
        <w:t>……………</w:t>
      </w:r>
      <w:r w:rsidRPr="008C2F1B">
        <w:rPr>
          <w:rFonts w:ascii="Arial" w:hAnsi="Arial" w:cs="Arial"/>
          <w:b/>
        </w:rPr>
        <w:t xml:space="preserve"> zł brutto </w:t>
      </w:r>
      <w:r w:rsidR="00A47B40" w:rsidRPr="008C2F1B">
        <w:rPr>
          <w:rFonts w:ascii="Arial" w:hAnsi="Arial" w:cs="Arial"/>
          <w:b/>
        </w:rPr>
        <w:t xml:space="preserve">(słownie </w:t>
      </w:r>
      <w:r w:rsidR="00890A25" w:rsidRPr="008C2F1B">
        <w:rPr>
          <w:rFonts w:ascii="Arial" w:hAnsi="Arial" w:cs="Arial"/>
          <w:b/>
        </w:rPr>
        <w:t>…………………..</w:t>
      </w:r>
      <w:r w:rsidR="00A47B40" w:rsidRPr="008C2F1B">
        <w:rPr>
          <w:rFonts w:ascii="Arial" w:hAnsi="Arial" w:cs="Arial"/>
          <w:b/>
        </w:rPr>
        <w:t xml:space="preserve"> brutto) </w:t>
      </w:r>
      <w:r w:rsidRPr="008C2F1B">
        <w:rPr>
          <w:rFonts w:ascii="Arial" w:hAnsi="Arial" w:cs="Arial"/>
          <w:b/>
        </w:rPr>
        <w:t xml:space="preserve">na szczepienia ochronne. </w:t>
      </w:r>
    </w:p>
    <w:p w14:paraId="03BDC775" w14:textId="77777777" w:rsidR="00BD089F" w:rsidRPr="008C2F1B" w:rsidRDefault="00BD089F" w:rsidP="00BD089F">
      <w:pPr>
        <w:numPr>
          <w:ilvl w:val="0"/>
          <w:numId w:val="14"/>
        </w:numPr>
        <w:tabs>
          <w:tab w:val="left" w:pos="284"/>
        </w:tabs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Wykonawca na świadczone usługi określone niniejszą umową stosować będzie ceny przedstawione w załączniku nr 1 do umowy stanowiącego integralną część niniejszej umowy. </w:t>
      </w:r>
    </w:p>
    <w:p w14:paraId="22997BE4" w14:textId="77777777" w:rsidR="00BD089F" w:rsidRPr="008C2F1B" w:rsidRDefault="00BD089F" w:rsidP="00BD089F">
      <w:pPr>
        <w:numPr>
          <w:ilvl w:val="0"/>
          <w:numId w:val="14"/>
        </w:numPr>
        <w:tabs>
          <w:tab w:val="left" w:pos="142"/>
        </w:tabs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Wynagrodzenie za wykonane usługi będzie płatne przelewem na rachunek bankowy Wykonawcy wskazany na fakturze VAT w ciągu 21 dni od daty otrzymania przez Zamawiającego prawidłowo wystawionej faktury przez Wykonawcę.        </w:t>
      </w:r>
    </w:p>
    <w:p w14:paraId="7532AFFE" w14:textId="77777777" w:rsidR="00BD089F" w:rsidRPr="008C2F1B" w:rsidRDefault="00BD089F" w:rsidP="00BD089F">
      <w:pPr>
        <w:numPr>
          <w:ilvl w:val="0"/>
          <w:numId w:val="14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Fakturę Wykonawca będzie wystawiał raz w miesiącu, wraz z wykazem wykonanych usług.</w:t>
      </w:r>
    </w:p>
    <w:p w14:paraId="34969F22" w14:textId="77777777" w:rsidR="00BD089F" w:rsidRPr="008C2F1B" w:rsidRDefault="00BD089F" w:rsidP="00BD089F">
      <w:pPr>
        <w:numPr>
          <w:ilvl w:val="0"/>
          <w:numId w:val="14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Fakturę należy wystawiać na adres:</w:t>
      </w:r>
    </w:p>
    <w:p w14:paraId="11639892" w14:textId="77777777" w:rsidR="00BD089F" w:rsidRPr="008C2F1B" w:rsidRDefault="00BD089F" w:rsidP="00BD02A5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8C2F1B">
        <w:rPr>
          <w:rFonts w:ascii="Arial" w:hAnsi="Arial" w:cs="Arial"/>
          <w:b/>
          <w:u w:val="single"/>
        </w:rPr>
        <w:t xml:space="preserve">Agencja Restrukturyzacji i Modernizacji Rolnictwa, 00-175 Warszawa, al. Jana Pawła II 70, </w:t>
      </w:r>
      <w:r w:rsidRPr="008C2F1B">
        <w:rPr>
          <w:rFonts w:ascii="Arial" w:hAnsi="Arial" w:cs="Arial"/>
          <w:u w:val="single"/>
        </w:rPr>
        <w:t>i przesyłać do</w:t>
      </w:r>
      <w:r w:rsidRPr="008C2F1B">
        <w:rPr>
          <w:rFonts w:ascii="Arial" w:hAnsi="Arial" w:cs="Arial"/>
          <w:b/>
          <w:u w:val="single"/>
        </w:rPr>
        <w:t xml:space="preserve"> Dolnośląskiego Oddziału Regionalnego ARiMR, 52-438 </w:t>
      </w:r>
      <w:r w:rsidR="0054347C" w:rsidRPr="008C2F1B">
        <w:rPr>
          <w:rFonts w:ascii="Arial" w:hAnsi="Arial" w:cs="Arial"/>
          <w:b/>
          <w:u w:val="single"/>
        </w:rPr>
        <w:t>Wrocław, ul.</w:t>
      </w:r>
      <w:r w:rsidRPr="008C2F1B">
        <w:rPr>
          <w:rFonts w:ascii="Arial" w:hAnsi="Arial" w:cs="Arial"/>
          <w:b/>
          <w:u w:val="single"/>
        </w:rPr>
        <w:t xml:space="preserve"> Giełdowa 8.</w:t>
      </w:r>
    </w:p>
    <w:p w14:paraId="34E0DBE0" w14:textId="77777777" w:rsidR="00BD089F" w:rsidRPr="008C2F1B" w:rsidRDefault="00BD089F" w:rsidP="00BD02A5">
      <w:pPr>
        <w:numPr>
          <w:ilvl w:val="0"/>
          <w:numId w:val="14"/>
        </w:numPr>
        <w:tabs>
          <w:tab w:val="left" w:pos="284"/>
        </w:tabs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  <w:lang w:eastAsia="ar-SA"/>
        </w:rPr>
        <w:t>Przez dzień zapłaty rozumie się dzień obciążenia rachunku bankowego Zamawiającego.</w:t>
      </w:r>
    </w:p>
    <w:p w14:paraId="315FFB1D" w14:textId="77777777" w:rsidR="00BD089F" w:rsidRPr="008C2F1B" w:rsidRDefault="00BD089F" w:rsidP="00BD02A5">
      <w:pPr>
        <w:numPr>
          <w:ilvl w:val="0"/>
          <w:numId w:val="14"/>
        </w:numPr>
        <w:tabs>
          <w:tab w:val="left" w:pos="284"/>
        </w:tabs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  <w:lang w:eastAsia="ar-SA"/>
        </w:rPr>
        <w:t>Doręczenie błędnie wystawionej faktury powoduje, że termin płatności nie biegnie do czasu doręczenia prawidłowo wystawionej faktury.</w:t>
      </w:r>
      <w:r w:rsidRPr="008C2F1B">
        <w:rPr>
          <w:rFonts w:ascii="Arial" w:hAnsi="Arial" w:cs="Arial"/>
        </w:rPr>
        <w:t xml:space="preserve"> </w:t>
      </w:r>
    </w:p>
    <w:p w14:paraId="4A31601A" w14:textId="77777777" w:rsidR="00BD089F" w:rsidRPr="008C2F1B" w:rsidRDefault="00BD089F" w:rsidP="00BD089F">
      <w:pPr>
        <w:numPr>
          <w:ilvl w:val="0"/>
          <w:numId w:val="14"/>
        </w:numPr>
        <w:tabs>
          <w:tab w:val="left" w:pos="284"/>
        </w:tabs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Zamawiający oświadcza, że wyraża zgodę na wystawianie faktur bez podpisu osoby upoważnionej, NIP: 526-19-33-940.</w:t>
      </w:r>
    </w:p>
    <w:p w14:paraId="634093BE" w14:textId="77777777" w:rsidR="00BD089F" w:rsidRPr="008C2F1B" w:rsidRDefault="00BD089F" w:rsidP="00BD089F">
      <w:pPr>
        <w:numPr>
          <w:ilvl w:val="0"/>
          <w:numId w:val="14"/>
        </w:numPr>
        <w:tabs>
          <w:tab w:val="left" w:pos="284"/>
        </w:tabs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Zamawiający zastrzega sobie możliwość zmian w ilości świadczeń stanowiących przedmiot Umowy. Z tego tytułu Wykonawcy nie będą przysługiwać żadne roszczenia.</w:t>
      </w:r>
    </w:p>
    <w:p w14:paraId="3F70D91C" w14:textId="4B0A6C55" w:rsidR="00BD089F" w:rsidRPr="008C2F1B" w:rsidRDefault="00BD089F" w:rsidP="00765F18">
      <w:pPr>
        <w:numPr>
          <w:ilvl w:val="0"/>
          <w:numId w:val="14"/>
        </w:numPr>
        <w:tabs>
          <w:tab w:val="left" w:pos="142"/>
        </w:tabs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Zamawiający na podstawie art. 106n ust. 1 ustawy z dnia 11 marca 2004 r. o podatku od towarów i usług </w:t>
      </w:r>
      <w:r w:rsidR="00231EA3" w:rsidRPr="008C2F1B">
        <w:rPr>
          <w:rFonts w:ascii="Arial" w:hAnsi="Arial" w:cs="Arial"/>
        </w:rPr>
        <w:t>(Dz. U. z 202</w:t>
      </w:r>
      <w:r w:rsidR="00CE114A">
        <w:rPr>
          <w:rFonts w:ascii="Arial" w:hAnsi="Arial" w:cs="Arial"/>
        </w:rPr>
        <w:t xml:space="preserve">2 </w:t>
      </w:r>
      <w:r w:rsidR="00231EA3" w:rsidRPr="008C2F1B">
        <w:rPr>
          <w:rFonts w:ascii="Arial" w:hAnsi="Arial" w:cs="Arial"/>
        </w:rPr>
        <w:t xml:space="preserve">r. poz. </w:t>
      </w:r>
      <w:r w:rsidR="00CE114A">
        <w:rPr>
          <w:rFonts w:ascii="Arial" w:hAnsi="Arial" w:cs="Arial"/>
        </w:rPr>
        <w:t>931</w:t>
      </w:r>
      <w:r w:rsidR="00231EA3" w:rsidRPr="008C2F1B">
        <w:rPr>
          <w:rFonts w:ascii="Arial" w:hAnsi="Arial" w:cs="Arial"/>
        </w:rPr>
        <w:t xml:space="preserve"> ze zm.)  </w:t>
      </w:r>
      <w:r w:rsidRPr="008C2F1B">
        <w:rPr>
          <w:rFonts w:ascii="Arial" w:hAnsi="Arial" w:cs="Arial"/>
        </w:rPr>
        <w:t xml:space="preserve">wyraża zgodę na doręczanie faktur elektronicznych do </w:t>
      </w:r>
      <w:r w:rsidR="0054347C" w:rsidRPr="008C2F1B">
        <w:rPr>
          <w:rFonts w:ascii="Arial" w:hAnsi="Arial" w:cs="Arial"/>
        </w:rPr>
        <w:t>Dolnośląskiego</w:t>
      </w:r>
      <w:r w:rsidRPr="008C2F1B">
        <w:rPr>
          <w:rFonts w:ascii="Arial" w:hAnsi="Arial" w:cs="Arial"/>
        </w:rPr>
        <w:t xml:space="preserve"> Oddziału Regionalnego ARiMR z siedzibą we Wrocławiu, za pośrednictwem poczty elektronicznej na adres e-mail: </w:t>
      </w:r>
      <w:hyperlink r:id="rId13" w:history="1">
        <w:r w:rsidR="00CC1421" w:rsidRPr="008C2F1B">
          <w:rPr>
            <w:rStyle w:val="Hipercze"/>
            <w:rFonts w:ascii="Arial" w:hAnsi="Arial" w:cs="Arial"/>
            <w:color w:val="auto"/>
          </w:rPr>
          <w:t>dolnoslaskie@arimr.gov.pl</w:t>
        </w:r>
      </w:hyperlink>
      <w:r w:rsidRPr="008C2F1B">
        <w:rPr>
          <w:rFonts w:ascii="Arial" w:hAnsi="Arial" w:cs="Arial"/>
        </w:rPr>
        <w:t>.</w:t>
      </w:r>
    </w:p>
    <w:p w14:paraId="6745CF07" w14:textId="77777777" w:rsidR="00BD089F" w:rsidRPr="008C2F1B" w:rsidRDefault="00BD089F" w:rsidP="00BD02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11. Wykonawca wskazuje adres e-mail, z którego wysyłane będą faktury elektroniczne: …………………………. Zmiana tego adresu e-mail następuje w formie dokumentowej z adresu e-mail wskazanego przez Wykonawcę do kontaktu w Umowie i nie wymaga to zmiany Umowy.</w:t>
      </w:r>
    </w:p>
    <w:p w14:paraId="7C2420CC" w14:textId="77777777" w:rsidR="00BD089F" w:rsidRPr="008C2F1B" w:rsidRDefault="00BD089F" w:rsidP="00BD02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12. Za skuteczne doręczenie elektronicznej faktury Zamawiającemu uważa się doręczenie Wykonawcy pocztą elektroniczną na adres e-mail, z którego wysłano fakturę elektroniczną, potwierdzenia:</w:t>
      </w:r>
    </w:p>
    <w:p w14:paraId="110B2979" w14:textId="77777777" w:rsidR="00BD089F" w:rsidRPr="008C2F1B" w:rsidRDefault="00BD089F" w:rsidP="0050720F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1) wysłanego automatycznie przez system poczty elektronicznej Zamawiającego lub</w:t>
      </w:r>
    </w:p>
    <w:p w14:paraId="7442C811" w14:textId="77777777" w:rsidR="00BD089F" w:rsidRPr="008C2F1B" w:rsidRDefault="00BD089F" w:rsidP="0050720F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2) w przypadku braku takiego automatycznego potwierdzenia z pkt 1) powyżej, wysłanego przez osobę obsługującą z ramienia Zamawiającego adres e-mail: </w:t>
      </w:r>
      <w:hyperlink r:id="rId14" w:history="1">
        <w:r w:rsidR="00214F55" w:rsidRPr="008C2F1B">
          <w:rPr>
            <w:rStyle w:val="Hipercze"/>
            <w:rFonts w:ascii="Arial" w:hAnsi="Arial" w:cs="Arial"/>
            <w:color w:val="auto"/>
          </w:rPr>
          <w:t>dolnoslaskie@arimr.gov.pl</w:t>
        </w:r>
      </w:hyperlink>
      <w:r w:rsidRPr="008C2F1B">
        <w:rPr>
          <w:rFonts w:ascii="Arial" w:hAnsi="Arial" w:cs="Arial"/>
        </w:rPr>
        <w:t>.</w:t>
      </w:r>
    </w:p>
    <w:p w14:paraId="41022E76" w14:textId="77777777" w:rsidR="00BD089F" w:rsidRPr="008C2F1B" w:rsidRDefault="00BD089F" w:rsidP="00BD02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13. Doręczenia elektronicznej faktury dokonane do Zamawiającego po godzinie 15:30 uważane są za doręczone następnego dnia roboczego.</w:t>
      </w:r>
    </w:p>
    <w:p w14:paraId="0BBD2921" w14:textId="77777777" w:rsidR="00BD089F" w:rsidRPr="008C2F1B" w:rsidRDefault="00BD089F" w:rsidP="00BD02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1</w:t>
      </w:r>
      <w:r w:rsidR="006F6C56" w:rsidRPr="008C2F1B">
        <w:rPr>
          <w:rFonts w:ascii="Arial" w:hAnsi="Arial" w:cs="Arial"/>
        </w:rPr>
        <w:t>4</w:t>
      </w:r>
      <w:r w:rsidRPr="008C2F1B">
        <w:rPr>
          <w:rFonts w:ascii="Arial" w:hAnsi="Arial" w:cs="Arial"/>
        </w:rPr>
        <w:t xml:space="preserve">. Dla potrzeb niniejszego </w:t>
      </w:r>
      <w:r w:rsidR="0054347C" w:rsidRPr="008C2F1B">
        <w:rPr>
          <w:rFonts w:ascii="Arial" w:hAnsi="Arial" w:cs="Arial"/>
        </w:rPr>
        <w:t>paragrafu,</w:t>
      </w:r>
      <w:r w:rsidRPr="008C2F1B">
        <w:rPr>
          <w:rFonts w:ascii="Arial" w:hAnsi="Arial" w:cs="Arial"/>
        </w:rPr>
        <w:t xml:space="preserve"> ilekroć mowa o dniach roboczych rozumie się przez to dni od poniedziałku do piątku z wyłączeniem dni ustawowo wolnych od pracy.</w:t>
      </w:r>
    </w:p>
    <w:p w14:paraId="72DF9CAB" w14:textId="77777777" w:rsidR="00BD089F" w:rsidRPr="008C2F1B" w:rsidRDefault="00BD089F" w:rsidP="00BD02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1</w:t>
      </w:r>
      <w:r w:rsidR="006F6C56" w:rsidRPr="008C2F1B">
        <w:rPr>
          <w:rFonts w:ascii="Arial" w:hAnsi="Arial" w:cs="Arial"/>
        </w:rPr>
        <w:t>5</w:t>
      </w:r>
      <w:r w:rsidRPr="008C2F1B">
        <w:rPr>
          <w:rFonts w:ascii="Arial" w:hAnsi="Arial" w:cs="Arial"/>
        </w:rPr>
        <w:t xml:space="preserve">. W przypadku braku faktury elektronicznej lub dokumentów, o których mowa w ust. 18 niniejszego paragrafu, w korespondencji, o której mowa w ust. 11 niniejszego paragrafu, Zamawiający niezwłocznie informuje o tym Wykonawcę, przesyłając o tym informację pocztą elektroniczną, na </w:t>
      </w:r>
      <w:r w:rsidR="007F4762" w:rsidRPr="008C2F1B">
        <w:rPr>
          <w:rFonts w:ascii="Arial" w:hAnsi="Arial" w:cs="Arial"/>
        </w:rPr>
        <w:t xml:space="preserve">adres </w:t>
      </w:r>
      <w:r w:rsidRPr="008C2F1B">
        <w:rPr>
          <w:rFonts w:ascii="Arial" w:hAnsi="Arial" w:cs="Arial"/>
        </w:rPr>
        <w:t>e-mail nadawcy ze strony Wykonawcy oraz na adres e-mail wskazany do kontaktu przez Wykonawcę w Umowie. Taką korespondencję uważa się za niedoręczoną w trybie ust. 11 i ust. 12 niniejszego paragrafu. Zgłoszenia tej informacji przez Zamawiającego w następnym dniu roboczym od dnia doręczenia e-maila bez faktury elektronicznej lub dokumentów, o których mowa w ust. 18 niniejszego paragrafu, uważa się za zgłoszenie niezwłoczne.</w:t>
      </w:r>
    </w:p>
    <w:p w14:paraId="078A497B" w14:textId="77777777" w:rsidR="00F94138" w:rsidRPr="008C2F1B" w:rsidRDefault="006F6C56" w:rsidP="00F9413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16</w:t>
      </w:r>
      <w:r w:rsidR="00BD089F" w:rsidRPr="008C2F1B">
        <w:rPr>
          <w:rFonts w:ascii="Arial" w:hAnsi="Arial" w:cs="Arial"/>
        </w:rPr>
        <w:t xml:space="preserve">. Zamawiający wyraża zgodę, aby dodatkowe dokumenty, które zgodnie z Umową winny być dołączone do faktury, były przesłane w formie dokumentowej do </w:t>
      </w:r>
      <w:r w:rsidR="0054347C" w:rsidRPr="008C2F1B">
        <w:rPr>
          <w:rFonts w:ascii="Arial" w:hAnsi="Arial" w:cs="Arial"/>
        </w:rPr>
        <w:t>Dolnośląskiego</w:t>
      </w:r>
      <w:r w:rsidR="00BD089F" w:rsidRPr="008C2F1B">
        <w:rPr>
          <w:rFonts w:ascii="Arial" w:hAnsi="Arial" w:cs="Arial"/>
        </w:rPr>
        <w:t xml:space="preserve"> Oddziału Regionalnego ARiMR we Wrocławiu na adres e-mail: </w:t>
      </w:r>
      <w:hyperlink r:id="rId15" w:history="1">
        <w:r w:rsidR="00F94138" w:rsidRPr="008C2F1B">
          <w:rPr>
            <w:rStyle w:val="Hipercze"/>
            <w:rFonts w:ascii="Arial" w:hAnsi="Arial" w:cs="Arial"/>
            <w:color w:val="auto"/>
          </w:rPr>
          <w:t>dolnoslaskie@arimr.gov.pl</w:t>
        </w:r>
      </w:hyperlink>
      <w:r w:rsidR="00BD089F" w:rsidRPr="008C2F1B">
        <w:rPr>
          <w:rFonts w:ascii="Arial" w:hAnsi="Arial" w:cs="Arial"/>
        </w:rPr>
        <w:t>.</w:t>
      </w:r>
    </w:p>
    <w:p w14:paraId="5F31A2D0" w14:textId="77777777" w:rsidR="00BD089F" w:rsidRPr="008C2F1B" w:rsidRDefault="00F94138" w:rsidP="00F9413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    </w:t>
      </w:r>
      <w:r w:rsidR="00BD089F" w:rsidRPr="008C2F1B">
        <w:rPr>
          <w:rFonts w:ascii="Arial" w:hAnsi="Arial" w:cs="Arial"/>
        </w:rPr>
        <w:t>Za przechowanie oryginałów tych dokumentów odpowiada Wykonawca. Wykonawca winien zapewnić, aby oryginały tych dokumentów były do wglądu na żądanie Zamawiającego, pod rygorem uznania, że Wykonawca w sposób nienależyty wykonał obowiązki umowne oraz pod rygorem uznania za nienależne lub zawyżone</w:t>
      </w:r>
      <w:r w:rsidR="00BF371D" w:rsidRPr="008C2F1B">
        <w:rPr>
          <w:rFonts w:ascii="Arial" w:hAnsi="Arial" w:cs="Arial"/>
        </w:rPr>
        <w:t xml:space="preserve"> naliczenie</w:t>
      </w:r>
      <w:r w:rsidR="00BD089F" w:rsidRPr="008C2F1B">
        <w:rPr>
          <w:rFonts w:ascii="Arial" w:hAnsi="Arial" w:cs="Arial"/>
        </w:rPr>
        <w:t xml:space="preserve"> kosztów, wydatków i wynagrodzenia Wykonawcy, które zostało określone w oparciu o te dokumenty. Na żądanie Zamawiającego Wykonawca przekazuje mu oryginały dokumentów, z zastrzeżeniem, że nie dotyczy to dokumentów księgowych, które zgodnie z powszechnie obowiązującymi przepisami ma obowiązek przechowywać Wykonawca. Żądania Zamawiającego, o których mowa w niniejszym ustępie, mogą zostać zgłoszone w jakiejkolwiek formie, w tym w szczególności w formie dokumentowej za pośrednictwem poczty elektronicznej na adres </w:t>
      </w:r>
      <w:r w:rsidR="00BF371D" w:rsidRPr="008C2F1B">
        <w:rPr>
          <w:rFonts w:ascii="Arial" w:hAnsi="Arial" w:cs="Arial"/>
        </w:rPr>
        <w:br/>
      </w:r>
      <w:r w:rsidR="00BD089F" w:rsidRPr="008C2F1B">
        <w:rPr>
          <w:rFonts w:ascii="Arial" w:hAnsi="Arial" w:cs="Arial"/>
        </w:rPr>
        <w:t>e-mail lub za pośrednictwem sms/mms na telefon na wskazane przez Zamawiającego w Umowie dane do kontaktu. Zamawiający może również na wniosek dokumentowy Wykonawcy wyrazić w formie dokumentowej zgodę na przekazanie mu oryginałów dokumentów. Przekazanie oryginałów dokumentów Zamawiającemu oznacza, że przechodzi na niego odpowiedzialność za ich przechowanie.</w:t>
      </w:r>
    </w:p>
    <w:p w14:paraId="0E3FE912" w14:textId="020B635A" w:rsidR="00BD089F" w:rsidRPr="008C2F1B" w:rsidRDefault="006F6C56" w:rsidP="00BD02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C2F1B">
        <w:rPr>
          <w:rFonts w:ascii="Arial" w:hAnsi="Arial" w:cs="Arial"/>
        </w:rPr>
        <w:t>17</w:t>
      </w:r>
      <w:r w:rsidR="00BD089F" w:rsidRPr="008C2F1B">
        <w:rPr>
          <w:rFonts w:ascii="Arial" w:hAnsi="Arial" w:cs="Arial"/>
        </w:rPr>
        <w:t xml:space="preserve">. </w:t>
      </w:r>
      <w:r w:rsidR="00BD089F" w:rsidRPr="008C2F1B">
        <w:rPr>
          <w:rFonts w:ascii="Arial" w:eastAsia="Times New Roman" w:hAnsi="Arial" w:cs="Arial"/>
        </w:rPr>
        <w:t xml:space="preserve">Wykonawca oświadcza, że jest* / nie jest* czynnym* / zwolnionym* podatnikiem podatku od towarów i usług VAT, (Umowa zostanie dostosowana do złożonego oświadczenia), co potwierdza </w:t>
      </w:r>
      <w:r w:rsidR="009C674A">
        <w:rPr>
          <w:rFonts w:ascii="Arial" w:eastAsia="Times New Roman" w:hAnsi="Arial" w:cs="Arial"/>
        </w:rPr>
        <w:t xml:space="preserve">informacja w </w:t>
      </w:r>
      <w:r w:rsidR="00BD089F" w:rsidRPr="008C2F1B">
        <w:rPr>
          <w:rFonts w:ascii="Arial" w:eastAsia="Times New Roman" w:hAnsi="Arial" w:cs="Arial"/>
        </w:rPr>
        <w:t>Portalu Podatkow</w:t>
      </w:r>
      <w:r w:rsidR="009C674A">
        <w:rPr>
          <w:rFonts w:ascii="Arial" w:eastAsia="Times New Roman" w:hAnsi="Arial" w:cs="Arial"/>
        </w:rPr>
        <w:t>ym</w:t>
      </w:r>
      <w:r w:rsidR="00BD089F" w:rsidRPr="008C2F1B">
        <w:rPr>
          <w:rFonts w:ascii="Arial" w:eastAsia="Times New Roman" w:hAnsi="Arial" w:cs="Arial"/>
        </w:rPr>
        <w:t xml:space="preserve"> podatki.gov.pl Ministerstwo Fin</w:t>
      </w:r>
      <w:r w:rsidR="00BD089F" w:rsidRPr="008C2F1B">
        <w:rPr>
          <w:rFonts w:ascii="Arial" w:hAnsi="Arial" w:cs="Arial"/>
        </w:rPr>
        <w:t>ansów</w:t>
      </w:r>
      <w:r w:rsidR="002959A7">
        <w:rPr>
          <w:rFonts w:ascii="Arial" w:hAnsi="Arial" w:cs="Arial"/>
        </w:rPr>
        <w:t xml:space="preserve"> </w:t>
      </w:r>
      <w:r w:rsidR="00BD089F" w:rsidRPr="008C2F1B">
        <w:rPr>
          <w:rFonts w:ascii="Arial" w:eastAsia="Times New Roman" w:hAnsi="Arial" w:cs="Arial"/>
        </w:rPr>
        <w:t>oraz zobowiązuje się do poinformowania Zamawiającego o każdej zmianie statusu VAT najpóźniej z doręczeniem faktury.</w:t>
      </w:r>
    </w:p>
    <w:p w14:paraId="44DD1368" w14:textId="01557A7A" w:rsidR="00AB6A17" w:rsidRPr="008C2F1B" w:rsidRDefault="006F6C56" w:rsidP="00BD02A5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C2F1B">
        <w:rPr>
          <w:rFonts w:ascii="Arial" w:eastAsia="Times New Roman" w:hAnsi="Arial" w:cs="Arial"/>
        </w:rPr>
        <w:t>18</w:t>
      </w:r>
      <w:r w:rsidR="00BD089F" w:rsidRPr="008C2F1B">
        <w:rPr>
          <w:rFonts w:ascii="Arial" w:eastAsia="Times New Roman" w:hAnsi="Arial" w:cs="Arial"/>
        </w:rPr>
        <w:t xml:space="preserve">. Wykonawca oświadcza, że wskazany na fakturze rachunek bankowy związany jest z prowadzoną działalnością gospodarczą i znajduje się na „białej liście”- Wykazie podmiotów zarejestrowanych jako podatnicy VAT, niezarejestrowanych oraz wykreślonych i przywróconych do rejestru VAT, dostępnym na stronie internetowej Ministerstwa Finansów. W przypadku niewypełnienia obowiązku informacyjnego, określonego w ust. </w:t>
      </w:r>
      <w:r w:rsidR="00D41614" w:rsidRPr="008C2F1B">
        <w:rPr>
          <w:rFonts w:ascii="Arial" w:eastAsia="Times New Roman" w:hAnsi="Arial" w:cs="Arial"/>
        </w:rPr>
        <w:t>18</w:t>
      </w:r>
      <w:r w:rsidR="00BD089F" w:rsidRPr="008C2F1B">
        <w:rPr>
          <w:rFonts w:ascii="Arial" w:eastAsia="Times New Roman" w:hAnsi="Arial" w:cs="Arial"/>
        </w:rPr>
        <w:t xml:space="preserve">, </w:t>
      </w:r>
      <w:r w:rsidR="00AB6A17" w:rsidRPr="008C2F1B">
        <w:rPr>
          <w:rFonts w:ascii="Arial" w:eastAsia="Times New Roman" w:hAnsi="Arial" w:cs="Arial"/>
        </w:rPr>
        <w:t xml:space="preserve">Wykonawca zobowiązuje się do poniesienia obciążeń nałożonych przez organ podatkowy na Zamawiającego, wynikających z art. 105a ustawy z dnia 11 marca 2004 r. o podatku od towarów i usług </w:t>
      </w:r>
      <w:r w:rsidR="00231EA3" w:rsidRPr="008C2F1B">
        <w:rPr>
          <w:rFonts w:ascii="Arial" w:hAnsi="Arial" w:cs="Arial"/>
        </w:rPr>
        <w:t>(Dz. U. z 202</w:t>
      </w:r>
      <w:r w:rsidR="003620C9">
        <w:rPr>
          <w:rFonts w:ascii="Arial" w:hAnsi="Arial" w:cs="Arial"/>
        </w:rPr>
        <w:t>2</w:t>
      </w:r>
      <w:r w:rsidR="00231EA3" w:rsidRPr="008C2F1B">
        <w:rPr>
          <w:rFonts w:ascii="Arial" w:hAnsi="Arial" w:cs="Arial"/>
        </w:rPr>
        <w:t xml:space="preserve">r. poz. </w:t>
      </w:r>
      <w:r w:rsidR="003620C9">
        <w:rPr>
          <w:rFonts w:ascii="Arial" w:hAnsi="Arial" w:cs="Arial"/>
        </w:rPr>
        <w:t>931</w:t>
      </w:r>
      <w:r w:rsidR="00231EA3" w:rsidRPr="008C2F1B">
        <w:rPr>
          <w:rFonts w:ascii="Arial" w:hAnsi="Arial" w:cs="Arial"/>
        </w:rPr>
        <w:t xml:space="preserve"> ze zm.).  </w:t>
      </w:r>
    </w:p>
    <w:p w14:paraId="703E5BA3" w14:textId="77777777" w:rsidR="00BD089F" w:rsidRPr="008C2F1B" w:rsidRDefault="006F6C56" w:rsidP="00BD02A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eastAsia="Times New Roman" w:hAnsi="Arial" w:cs="Arial"/>
        </w:rPr>
        <w:t>19</w:t>
      </w:r>
      <w:r w:rsidR="00BD089F" w:rsidRPr="008C2F1B">
        <w:rPr>
          <w:rFonts w:ascii="Arial" w:eastAsia="Times New Roman" w:hAnsi="Arial" w:cs="Arial"/>
        </w:rPr>
        <w:t>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14:paraId="234E7AC5" w14:textId="77777777" w:rsidR="00BD089F" w:rsidRPr="008C2F1B" w:rsidRDefault="006F6C56" w:rsidP="00BD02A5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C2F1B">
        <w:rPr>
          <w:rFonts w:ascii="Arial" w:hAnsi="Arial" w:cs="Arial"/>
        </w:rPr>
        <w:t>20</w:t>
      </w:r>
      <w:r w:rsidR="00BD089F" w:rsidRPr="008C2F1B">
        <w:rPr>
          <w:rFonts w:ascii="Arial" w:hAnsi="Arial" w:cs="Arial"/>
        </w:rPr>
        <w:t>. 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14C8A977" w14:textId="77777777" w:rsidR="00BD089F" w:rsidRPr="008C2F1B" w:rsidRDefault="00BD089F" w:rsidP="00BD02A5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5</w:t>
      </w:r>
    </w:p>
    <w:p w14:paraId="711A0229" w14:textId="77777777" w:rsidR="00BD089F" w:rsidRPr="008C2F1B" w:rsidRDefault="00BD089F" w:rsidP="00BD02A5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UPRAWNIENIA KONTROLNE</w:t>
      </w:r>
    </w:p>
    <w:p w14:paraId="0DD1C720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1. Zamawiający w terminach i w sposób ustalony z Wykonawcą będzie kontrolował wykonanie postanowień niniejszej umowy. Kontrola nie może zakłócać organizacji pracy Wykonawcy.</w:t>
      </w:r>
    </w:p>
    <w:p w14:paraId="43D0BD37" w14:textId="77777777" w:rsidR="00BD089F" w:rsidRPr="008C2F1B" w:rsidRDefault="00BD089F" w:rsidP="00BD02A5">
      <w:pPr>
        <w:spacing w:after="0" w:line="240" w:lineRule="auto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2. Zamawiający wobec Wykonawcy jest obowiązany do:</w:t>
      </w:r>
    </w:p>
    <w:p w14:paraId="39F7AF5D" w14:textId="77777777" w:rsidR="00BD089F" w:rsidRPr="008C2F1B" w:rsidRDefault="00BD089F" w:rsidP="00BD02A5">
      <w:pPr>
        <w:numPr>
          <w:ilvl w:val="0"/>
          <w:numId w:val="12"/>
        </w:numPr>
        <w:tabs>
          <w:tab w:val="clear" w:pos="360"/>
          <w:tab w:val="left" w:pos="851"/>
        </w:tabs>
        <w:autoSpaceDN/>
        <w:spacing w:after="0" w:line="240" w:lineRule="auto"/>
        <w:ind w:left="851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przekazywania informacji o występowaniu czynników szkodliwych dla zdrowia lub warunków uciążliwych wraz z aktualnymi wynikami badań i pomiarów tych czynników,</w:t>
      </w:r>
    </w:p>
    <w:p w14:paraId="6E0F4817" w14:textId="77777777" w:rsidR="00BD089F" w:rsidRPr="008C2F1B" w:rsidRDefault="00BD089F" w:rsidP="00BD02A5">
      <w:pPr>
        <w:numPr>
          <w:ilvl w:val="0"/>
          <w:numId w:val="12"/>
        </w:numPr>
        <w:tabs>
          <w:tab w:val="clear" w:pos="360"/>
          <w:tab w:val="left" w:pos="851"/>
        </w:tabs>
        <w:autoSpaceDN/>
        <w:spacing w:after="0" w:line="240" w:lineRule="auto"/>
        <w:ind w:left="851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zapewnienia udziału w komisji bezpieczeństwa i higieny pracy działającej na terenie Zamawiającego,</w:t>
      </w:r>
    </w:p>
    <w:p w14:paraId="5B4D9B3B" w14:textId="77777777" w:rsidR="00BD089F" w:rsidRPr="008C2F1B" w:rsidRDefault="00BD089F" w:rsidP="00BD02A5">
      <w:pPr>
        <w:numPr>
          <w:ilvl w:val="0"/>
          <w:numId w:val="12"/>
        </w:numPr>
        <w:tabs>
          <w:tab w:val="clear" w:pos="360"/>
          <w:tab w:val="left" w:pos="851"/>
        </w:tabs>
        <w:autoSpaceDN/>
        <w:spacing w:after="0" w:line="240" w:lineRule="auto"/>
        <w:ind w:left="851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zapewnienia możliwości przeglądu stanowisk pracy w celu dokonania oceny warunków pracy,</w:t>
      </w:r>
    </w:p>
    <w:p w14:paraId="4B491075" w14:textId="77777777" w:rsidR="00BD089F" w:rsidRPr="008C2F1B" w:rsidRDefault="00BD089F" w:rsidP="00BD02A5">
      <w:pPr>
        <w:numPr>
          <w:ilvl w:val="0"/>
          <w:numId w:val="12"/>
        </w:numPr>
        <w:tabs>
          <w:tab w:val="clear" w:pos="360"/>
          <w:tab w:val="left" w:pos="851"/>
        </w:tabs>
        <w:autoSpaceDN/>
        <w:spacing w:after="0" w:line="240" w:lineRule="auto"/>
        <w:ind w:left="851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udostępnienia dokumentacji wyników pracy, w części odnoszącej się do ochrony zdrowia.</w:t>
      </w:r>
    </w:p>
    <w:p w14:paraId="4D09332B" w14:textId="1129CEAA" w:rsidR="00BD089F" w:rsidRDefault="00BD089F" w:rsidP="00BD02A5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3. W przypadku stwierdzenia uchybień w ramach kontroli, dotyczących realizacji Umowy Zamawiający określa ich zakres oraz wskazuje sposoby ich usunięcia, wyznaczając w tym celu odpowiedni termin umożliwiający Wykonawcy przywrócenie sposobu realizacji Umowy do stanu zgodnego z warunkami Umowy.</w:t>
      </w:r>
    </w:p>
    <w:p w14:paraId="0BE9FC7E" w14:textId="2A88321C" w:rsidR="00A167BD" w:rsidRDefault="00A167BD" w:rsidP="00BD02A5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5F728D3" w14:textId="35E5F986" w:rsidR="00A167BD" w:rsidRDefault="00A167BD" w:rsidP="00BD02A5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2A25F79" w14:textId="3A357DF9" w:rsidR="00A167BD" w:rsidRDefault="00A167BD" w:rsidP="00BD02A5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12E8B34" w14:textId="619F2A3F" w:rsidR="00A167BD" w:rsidRDefault="00A167BD" w:rsidP="00BD02A5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224A35B" w14:textId="429BA630" w:rsidR="00A167BD" w:rsidRDefault="00A167BD" w:rsidP="00BD02A5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84347E4" w14:textId="7829E877" w:rsidR="00A167BD" w:rsidRDefault="00A167BD" w:rsidP="00BD02A5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AC819FC" w14:textId="77777777" w:rsidR="00A167BD" w:rsidRPr="008C2F1B" w:rsidRDefault="00A167BD" w:rsidP="00BD02A5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4FCCA37" w14:textId="77777777" w:rsidR="00615202" w:rsidRPr="008C2F1B" w:rsidRDefault="00615202" w:rsidP="00BD02A5">
      <w:pPr>
        <w:spacing w:after="0" w:line="240" w:lineRule="auto"/>
        <w:jc w:val="center"/>
        <w:rPr>
          <w:rFonts w:ascii="Arial" w:hAnsi="Arial" w:cs="Arial"/>
          <w:b/>
        </w:rPr>
      </w:pPr>
    </w:p>
    <w:p w14:paraId="20E698C4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6</w:t>
      </w:r>
    </w:p>
    <w:p w14:paraId="497F698D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OKRES OBOWIĄZYWANIA UMOWY</w:t>
      </w:r>
    </w:p>
    <w:p w14:paraId="3801119A" w14:textId="3576E367" w:rsidR="00BD089F" w:rsidRPr="008C2F1B" w:rsidRDefault="00BD089F" w:rsidP="00BD089F">
      <w:pPr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Umowa </w:t>
      </w:r>
      <w:r w:rsidR="00A313A9" w:rsidRPr="008C2F1B">
        <w:rPr>
          <w:rFonts w:ascii="Arial" w:hAnsi="Arial" w:cs="Arial"/>
        </w:rPr>
        <w:t xml:space="preserve">zostaje zawarta na okres </w:t>
      </w:r>
      <w:r w:rsidRPr="008C2F1B">
        <w:rPr>
          <w:rFonts w:ascii="Arial" w:hAnsi="Arial" w:cs="Arial"/>
        </w:rPr>
        <w:t xml:space="preserve">od dnia </w:t>
      </w:r>
      <w:r w:rsidR="002959A7">
        <w:rPr>
          <w:rFonts w:ascii="Arial" w:hAnsi="Arial" w:cs="Arial"/>
        </w:rPr>
        <w:t>2</w:t>
      </w:r>
      <w:r w:rsidRPr="008C2F1B">
        <w:rPr>
          <w:rFonts w:ascii="Arial" w:hAnsi="Arial" w:cs="Arial"/>
        </w:rPr>
        <w:t xml:space="preserve"> stycznia 202</w:t>
      </w:r>
      <w:r w:rsidR="00506A58">
        <w:rPr>
          <w:rFonts w:ascii="Arial" w:hAnsi="Arial" w:cs="Arial"/>
        </w:rPr>
        <w:t>3</w:t>
      </w:r>
      <w:r w:rsidR="00890A25" w:rsidRPr="008C2F1B">
        <w:rPr>
          <w:rFonts w:ascii="Arial" w:hAnsi="Arial" w:cs="Arial"/>
        </w:rPr>
        <w:t xml:space="preserve"> r. do dnia 31 grudnia 202</w:t>
      </w:r>
      <w:r w:rsidR="00506A58">
        <w:rPr>
          <w:rFonts w:ascii="Arial" w:hAnsi="Arial" w:cs="Arial"/>
        </w:rPr>
        <w:t>3</w:t>
      </w:r>
      <w:r w:rsidRPr="008C2F1B">
        <w:rPr>
          <w:rFonts w:ascii="Arial" w:hAnsi="Arial" w:cs="Arial"/>
        </w:rPr>
        <w:t xml:space="preserve"> r. lub wyczerpania łącznej kwoty wynagrodzenia brutto, o której mowa w § 4 ust. 1 Umowy.</w:t>
      </w:r>
    </w:p>
    <w:p w14:paraId="3C3CB48A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7</w:t>
      </w:r>
    </w:p>
    <w:p w14:paraId="7FE6E4C6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ROZWIĄZANIE UMOWY I KARY UMOWNE</w:t>
      </w:r>
    </w:p>
    <w:p w14:paraId="57E38D8B" w14:textId="77777777" w:rsidR="00BD089F" w:rsidRPr="008C2F1B" w:rsidRDefault="00BD089F" w:rsidP="00BD089F">
      <w:pPr>
        <w:numPr>
          <w:ilvl w:val="3"/>
          <w:numId w:val="21"/>
        </w:numPr>
        <w:tabs>
          <w:tab w:val="clear" w:pos="2880"/>
        </w:tabs>
        <w:suppressAutoHyphens w:val="0"/>
        <w:autoSpaceDN/>
        <w:spacing w:after="0" w:line="240" w:lineRule="auto"/>
        <w:ind w:left="284"/>
        <w:jc w:val="both"/>
        <w:textAlignment w:val="auto"/>
        <w:rPr>
          <w:rFonts w:ascii="Arial" w:hAnsi="Arial" w:cs="Arial"/>
          <w:b/>
        </w:rPr>
      </w:pPr>
      <w:r w:rsidRPr="008C2F1B">
        <w:rPr>
          <w:rFonts w:ascii="Arial" w:hAnsi="Arial" w:cs="Arial"/>
        </w:rPr>
        <w:t xml:space="preserve">Zamawiający może rozwiązać umowę ze skutkiem natychmiastowym w następujących przypadkach: </w:t>
      </w:r>
    </w:p>
    <w:p w14:paraId="4FB9F306" w14:textId="77777777" w:rsidR="00BD089F" w:rsidRPr="008C2F1B" w:rsidRDefault="00BD089F" w:rsidP="00BD089F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naruszenia przez Wykonawcę postanowień umowy i nie naprawienia tego uchybienia w terminie 14 (słownie: czternastu) dni od otrzymania pisemnego wezwania do usunięcia uchybienia, </w:t>
      </w:r>
    </w:p>
    <w:p w14:paraId="2BAD0BBE" w14:textId="77777777" w:rsidR="00BD089F" w:rsidRPr="008C2F1B" w:rsidRDefault="00BD089F" w:rsidP="00BD089F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złożenia wniosku o ogłoszenie upadłości Wykonawcy lub likwidacji jego przedsiębiorstwa,</w:t>
      </w:r>
    </w:p>
    <w:p w14:paraId="28A83458" w14:textId="77777777" w:rsidR="00BD089F" w:rsidRPr="008C2F1B" w:rsidRDefault="00BD089F" w:rsidP="00BD089F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wydania nakazu zajęcia majątku Wykonawcy,</w:t>
      </w:r>
    </w:p>
    <w:p w14:paraId="57ECCFE9" w14:textId="77777777" w:rsidR="00BD089F" w:rsidRPr="008C2F1B" w:rsidRDefault="00BD089F" w:rsidP="00BD089F">
      <w:pPr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utraty przez Wykonawcę uprawnień do świadczenia usług będących przedmiotem umowy, </w:t>
      </w:r>
    </w:p>
    <w:p w14:paraId="32F10379" w14:textId="4D0BC144" w:rsidR="005E7CAD" w:rsidRPr="008C2F1B" w:rsidRDefault="00BD089F" w:rsidP="005E7CAD">
      <w:pPr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stwierdzenia przez Kierownika Wojewódzkiego Ośrodka Medycyny Pracy istotnych uchybień w jakości udzielanych świadczeń przez Wykonawcę i skierowania w tym przedmiocie wniosku, o którym mowa w art. 18 ust. 3 pkt 1 ustawy z dnia 27 czerwca 1997 roku o służbie medycyny </w:t>
      </w:r>
      <w:r w:rsidR="007632EE" w:rsidRPr="008C2F1B">
        <w:rPr>
          <w:rFonts w:ascii="Arial" w:hAnsi="Arial" w:cs="Arial"/>
        </w:rPr>
        <w:t>pracy (tekst jedn. Dz. U. z 20</w:t>
      </w:r>
      <w:r w:rsidR="00C95B5E">
        <w:rPr>
          <w:rFonts w:ascii="Arial" w:hAnsi="Arial" w:cs="Arial"/>
        </w:rPr>
        <w:t>22</w:t>
      </w:r>
      <w:r w:rsidRPr="008C2F1B">
        <w:rPr>
          <w:rFonts w:ascii="Arial" w:hAnsi="Arial" w:cs="Arial"/>
        </w:rPr>
        <w:t xml:space="preserve"> r. poz.</w:t>
      </w:r>
      <w:r w:rsidR="00C95B5E">
        <w:rPr>
          <w:rFonts w:ascii="Arial" w:hAnsi="Arial" w:cs="Arial"/>
        </w:rPr>
        <w:t>437</w:t>
      </w:r>
      <w:r w:rsidRPr="008C2F1B">
        <w:rPr>
          <w:rFonts w:ascii="Arial" w:hAnsi="Arial" w:cs="Arial"/>
        </w:rPr>
        <w:t>).</w:t>
      </w:r>
    </w:p>
    <w:p w14:paraId="631F0D06" w14:textId="77777777" w:rsidR="00EF2C56" w:rsidRPr="008C2F1B" w:rsidRDefault="005E7CAD" w:rsidP="003B5149">
      <w:pPr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2. </w:t>
      </w:r>
      <w:r w:rsidR="00F4469C" w:rsidRPr="008C2F1B">
        <w:rPr>
          <w:rFonts w:ascii="Arial" w:hAnsi="Arial" w:cs="Arial"/>
        </w:rPr>
        <w:t>Zamawiający zastrzega sobie prawo naliczenia kary umownej w wysokości 0,2 % wartości wynagrodzenia brutto, o której jest mowa w § 4 ust.1</w:t>
      </w:r>
      <w:r w:rsidR="00A313A9" w:rsidRPr="008C2F1B">
        <w:rPr>
          <w:rFonts w:ascii="Arial" w:hAnsi="Arial" w:cs="Arial"/>
        </w:rPr>
        <w:t xml:space="preserve"> umowy</w:t>
      </w:r>
      <w:r w:rsidR="00F4469C" w:rsidRPr="008C2F1B">
        <w:rPr>
          <w:rFonts w:ascii="Arial" w:hAnsi="Arial" w:cs="Arial"/>
        </w:rPr>
        <w:t xml:space="preserve"> za każdorazowy przypadek niewykonania lub nienależytego wykonania obowiązkó</w:t>
      </w:r>
      <w:r w:rsidR="003B5149" w:rsidRPr="008C2F1B">
        <w:rPr>
          <w:rFonts w:ascii="Arial" w:hAnsi="Arial" w:cs="Arial"/>
        </w:rPr>
        <w:t xml:space="preserve">w wynikających z Umowy. </w:t>
      </w:r>
    </w:p>
    <w:p w14:paraId="394397BD" w14:textId="77777777" w:rsidR="00EF2C56" w:rsidRPr="008C2F1B" w:rsidRDefault="00D7259C" w:rsidP="00BD02A5">
      <w:pPr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3</w:t>
      </w:r>
      <w:r w:rsidR="00EF2C56" w:rsidRPr="008C2F1B">
        <w:rPr>
          <w:rFonts w:ascii="Arial" w:hAnsi="Arial" w:cs="Arial"/>
        </w:rPr>
        <w:t>. Zapłata kar umownych może następować w formie potrącenia z wynagrodzenia należnego Wykonawcy za wykonane usługi. Jeżeli na skutek niewykonania lub nienależytego wykonania umowy powstanie szkoda przewyższająca zastrzeżoną karę umowną, bądź szkoda powstanie z innych przyczyn niż zastrzeżono karę, Zamawiający może dochodzić odszkodowania na zasadach ogólnych przewidzianych w Kodeksie cywilnym.</w:t>
      </w:r>
    </w:p>
    <w:p w14:paraId="71211176" w14:textId="77777777" w:rsidR="00EF2C56" w:rsidRPr="008C2F1B" w:rsidRDefault="00D7259C" w:rsidP="00BD02A5">
      <w:pPr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4</w:t>
      </w:r>
      <w:r w:rsidR="00EF2C56" w:rsidRPr="008C2F1B">
        <w:rPr>
          <w:rFonts w:ascii="Arial" w:hAnsi="Arial" w:cs="Arial"/>
        </w:rPr>
        <w:t xml:space="preserve">. Wykonawca odpowiada również za szkody wyrządzone osobom trzecim (kierującym roszczenia wobec Dolnośląskiego Oddziału Regionalnego ARiMR) wskutek </w:t>
      </w:r>
      <w:r w:rsidR="00A313A9" w:rsidRPr="008C2F1B">
        <w:rPr>
          <w:rFonts w:ascii="Arial" w:hAnsi="Arial" w:cs="Arial"/>
        </w:rPr>
        <w:t>niewywiązywania</w:t>
      </w:r>
      <w:r w:rsidR="00EF2C56" w:rsidRPr="008C2F1B">
        <w:rPr>
          <w:rFonts w:ascii="Arial" w:hAnsi="Arial" w:cs="Arial"/>
        </w:rPr>
        <w:t xml:space="preserve"> się lub nienależytego wywią</w:t>
      </w:r>
      <w:r w:rsidR="00A313A9" w:rsidRPr="008C2F1B">
        <w:rPr>
          <w:rFonts w:ascii="Arial" w:hAnsi="Arial" w:cs="Arial"/>
        </w:rPr>
        <w:t>zywania</w:t>
      </w:r>
      <w:r w:rsidR="00EF2C56" w:rsidRPr="008C2F1B">
        <w:rPr>
          <w:rFonts w:ascii="Arial" w:hAnsi="Arial" w:cs="Arial"/>
        </w:rPr>
        <w:t xml:space="preserve"> się z obowiązków wynikających z niniejszej umowy.</w:t>
      </w:r>
    </w:p>
    <w:p w14:paraId="1CA7D9F9" w14:textId="77777777" w:rsidR="00BD089F" w:rsidRPr="008C2F1B" w:rsidRDefault="00D7259C" w:rsidP="00BD02A5">
      <w:pPr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5</w:t>
      </w:r>
      <w:r w:rsidR="00F4469C" w:rsidRPr="008C2F1B">
        <w:rPr>
          <w:rFonts w:ascii="Arial" w:hAnsi="Arial" w:cs="Arial"/>
        </w:rPr>
        <w:t xml:space="preserve">. </w:t>
      </w:r>
      <w:r w:rsidR="00BD089F" w:rsidRPr="008C2F1B">
        <w:rPr>
          <w:rFonts w:ascii="Arial" w:hAnsi="Arial" w:cs="Arial"/>
        </w:rPr>
        <w:t xml:space="preserve">Każda ze stron może umowę rozwiązać z zachowaniem </w:t>
      </w:r>
      <w:r w:rsidR="0054347C" w:rsidRPr="008C2F1B">
        <w:rPr>
          <w:rFonts w:ascii="Arial" w:hAnsi="Arial" w:cs="Arial"/>
        </w:rPr>
        <w:t>trzymiesięcznego okresu</w:t>
      </w:r>
      <w:r w:rsidR="00BD089F" w:rsidRPr="008C2F1B">
        <w:rPr>
          <w:rFonts w:ascii="Arial" w:hAnsi="Arial" w:cs="Arial"/>
        </w:rPr>
        <w:t xml:space="preserve"> wypowiedzenia z zachowaniem formy pisemnej.</w:t>
      </w:r>
    </w:p>
    <w:p w14:paraId="6E61F3E8" w14:textId="77777777" w:rsidR="00BD089F" w:rsidRPr="008C2F1B" w:rsidRDefault="00D7259C" w:rsidP="00BD02A5">
      <w:pPr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6</w:t>
      </w:r>
      <w:r w:rsidR="00F4469C" w:rsidRPr="008C2F1B">
        <w:rPr>
          <w:rFonts w:ascii="Arial" w:hAnsi="Arial" w:cs="Arial"/>
        </w:rPr>
        <w:t xml:space="preserve">. </w:t>
      </w:r>
      <w:r w:rsidR="00BD089F" w:rsidRPr="008C2F1B">
        <w:rPr>
          <w:rFonts w:ascii="Arial" w:hAnsi="Arial" w:cs="Arial"/>
        </w:rPr>
        <w:t>W przypadku wystąpienia istotnej zmiany okoliczności powodującej, że wykonanie umowy nie leży w interesie publicznym, czego strony nie mogły przewidzieć w chwili zawarcia umowy, Zamawiający może od umowy odstąpić w terminie jednego miesiąca od powzięcia wiadomości o powyższych okolicznościach.</w:t>
      </w:r>
    </w:p>
    <w:p w14:paraId="3ED6EBF0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8</w:t>
      </w:r>
    </w:p>
    <w:p w14:paraId="56263C50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OCHRONA DANYCH OSOBOWYCH</w:t>
      </w:r>
    </w:p>
    <w:p w14:paraId="13E4B902" w14:textId="301C5C12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 xml:space="preserve">1. Wykonawca występuje w roli administratora danych osobowych osób uprawnionych do usług medycznych objętych Umową na podstawie art. 6 ust. 1 lit. c i art. 9 ust. 2 lit. </w:t>
      </w:r>
      <w:r w:rsidR="00A313A9" w:rsidRPr="008C2F1B">
        <w:rPr>
          <w:rFonts w:ascii="Arial" w:hAnsi="Arial" w:cs="Arial"/>
          <w:bCs/>
          <w:spacing w:val="-4"/>
        </w:rPr>
        <w:t>h R</w:t>
      </w:r>
      <w:r w:rsidRPr="008C2F1B">
        <w:rPr>
          <w:rFonts w:ascii="Arial" w:hAnsi="Arial" w:cs="Arial"/>
          <w:bCs/>
          <w:spacing w:val="-4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</w:t>
      </w:r>
      <w:r w:rsidR="00A313A9" w:rsidRPr="008C2F1B">
        <w:rPr>
          <w:rFonts w:ascii="Arial" w:hAnsi="Arial" w:cs="Arial"/>
          <w:bCs/>
          <w:spacing w:val="-4"/>
        </w:rPr>
        <w:t xml:space="preserve">z </w:t>
      </w:r>
      <w:r w:rsidRPr="008C2F1B">
        <w:rPr>
          <w:rFonts w:ascii="Arial" w:hAnsi="Arial" w:cs="Arial"/>
          <w:bCs/>
          <w:spacing w:val="-4"/>
        </w:rPr>
        <w:t xml:space="preserve">2016 r., </w:t>
      </w:r>
      <w:r w:rsidR="00A313A9" w:rsidRPr="008C2F1B">
        <w:rPr>
          <w:rFonts w:ascii="Arial" w:hAnsi="Arial" w:cs="Arial"/>
          <w:bCs/>
          <w:spacing w:val="-4"/>
        </w:rPr>
        <w:t>nr 119/1 ze zm.</w:t>
      </w:r>
      <w:r w:rsidRPr="008C2F1B">
        <w:rPr>
          <w:rFonts w:ascii="Arial" w:hAnsi="Arial" w:cs="Arial"/>
          <w:bCs/>
          <w:spacing w:val="-4"/>
        </w:rPr>
        <w:t>.), dalej: „rozporządzenie 2016/679” w zw. z art. 11 ust. 1 ustawy z dnia 27 czerwca 1997 r. o służb</w:t>
      </w:r>
      <w:r w:rsidR="007632EE" w:rsidRPr="008C2F1B">
        <w:rPr>
          <w:rFonts w:ascii="Arial" w:hAnsi="Arial" w:cs="Arial"/>
          <w:bCs/>
          <w:spacing w:val="-4"/>
        </w:rPr>
        <w:t>ie medycyny pracy (</w:t>
      </w:r>
      <w:r w:rsidR="00A313A9" w:rsidRPr="008C2F1B">
        <w:rPr>
          <w:rFonts w:ascii="Arial" w:hAnsi="Arial" w:cs="Arial"/>
          <w:bCs/>
          <w:spacing w:val="-4"/>
        </w:rPr>
        <w:t xml:space="preserve">t.j. </w:t>
      </w:r>
      <w:r w:rsidR="007632EE" w:rsidRPr="008C2F1B">
        <w:rPr>
          <w:rFonts w:ascii="Arial" w:hAnsi="Arial" w:cs="Arial"/>
          <w:bCs/>
          <w:spacing w:val="-4"/>
        </w:rPr>
        <w:t>Dz. U. z 20</w:t>
      </w:r>
      <w:r w:rsidR="00C95B5E">
        <w:rPr>
          <w:rFonts w:ascii="Arial" w:hAnsi="Arial" w:cs="Arial"/>
          <w:bCs/>
          <w:spacing w:val="-4"/>
        </w:rPr>
        <w:t>22</w:t>
      </w:r>
      <w:r w:rsidRPr="008C2F1B">
        <w:rPr>
          <w:rFonts w:ascii="Arial" w:hAnsi="Arial" w:cs="Arial"/>
          <w:bCs/>
          <w:spacing w:val="-4"/>
        </w:rPr>
        <w:t xml:space="preserve">, poz. </w:t>
      </w:r>
      <w:r w:rsidR="00C95B5E">
        <w:rPr>
          <w:rFonts w:ascii="Arial" w:hAnsi="Arial" w:cs="Arial"/>
          <w:bCs/>
          <w:spacing w:val="-4"/>
        </w:rPr>
        <w:t>437</w:t>
      </w:r>
      <w:r w:rsidR="00A313A9" w:rsidRPr="008C2F1B">
        <w:rPr>
          <w:rFonts w:ascii="Arial" w:hAnsi="Arial" w:cs="Arial"/>
          <w:bCs/>
          <w:spacing w:val="-4"/>
        </w:rPr>
        <w:t>.</w:t>
      </w:r>
      <w:r w:rsidRPr="008C2F1B">
        <w:rPr>
          <w:rFonts w:ascii="Arial" w:hAnsi="Arial" w:cs="Arial"/>
          <w:bCs/>
          <w:spacing w:val="-4"/>
        </w:rPr>
        <w:t>) oraz § 10 ust. 1 Rozporządzenia Ministra Zdrowia z dnia 29 lipca 2010 r w sprawie rodzajów dokumentacji medycznej służby medycyny pracy, sposobu jej prowadzenia i przechowywania oraz wzorów stosowanych dokumentów (Dz.U. z 2010</w:t>
      </w:r>
      <w:r w:rsidR="007632EE" w:rsidRPr="008C2F1B">
        <w:rPr>
          <w:rFonts w:ascii="Arial" w:hAnsi="Arial" w:cs="Arial"/>
          <w:bCs/>
          <w:spacing w:val="-4"/>
        </w:rPr>
        <w:t xml:space="preserve">r. </w:t>
      </w:r>
      <w:r w:rsidRPr="008C2F1B">
        <w:rPr>
          <w:rFonts w:ascii="Arial" w:hAnsi="Arial" w:cs="Arial"/>
          <w:bCs/>
          <w:spacing w:val="-4"/>
        </w:rPr>
        <w:t>Nr 149</w:t>
      </w:r>
      <w:r w:rsidR="007632EE" w:rsidRPr="008C2F1B">
        <w:rPr>
          <w:rFonts w:ascii="Arial" w:hAnsi="Arial" w:cs="Arial"/>
          <w:bCs/>
          <w:spacing w:val="-4"/>
        </w:rPr>
        <w:t>,</w:t>
      </w:r>
      <w:r w:rsidRPr="008C2F1B">
        <w:rPr>
          <w:rFonts w:ascii="Arial" w:hAnsi="Arial" w:cs="Arial"/>
          <w:bCs/>
          <w:spacing w:val="-4"/>
        </w:rPr>
        <w:t xml:space="preserve"> poz. 1002).</w:t>
      </w:r>
    </w:p>
    <w:p w14:paraId="489A4370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>2. Zamawiający dostarcza osobie uprawnionej skierowanie, o którym mowa w § 1 i 2 przy zachowaniu odpowiednich środków, by zapewnić ochronę danych osobowych zgodnie z obowiązującymi przepisami prawa.</w:t>
      </w:r>
    </w:p>
    <w:p w14:paraId="611A04FD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>3. Wykonawca spełnia obowiązek informacyjny wobec osób uprawnionych, na rzecz których będzie świadczył usługi medyczne w zakresie medycyny pracy.</w:t>
      </w:r>
    </w:p>
    <w:p w14:paraId="3E3E4DEE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>4. Wykonawca zobowiązuje się do zabezpieczenia przetwarzanych danych osobowych, w tym zabezpieczenia przed dostępem osób nieuprawnionych. Wykonawca ponosi pełną odpowiedzialność za przetwarzane u niego dane osobowe, w tym za spełnienie wszelkich wymogów prawa związanych z administrowaniem udostępnionymi przez Zamawiającego danymi osobowymi. W przypadku wytoczenia przeciwko Zamawiającemu przez osobę trzecią powództwa opartego na twierdzeniu, że przetwarzanie danych osobowych nastąpiło z naruszeniem powszechnie obowiązujących przepisów prawa, Wykonawca zobowiązuje się do poniesienia konsekwencji finansowych zapadłego wyroku sądowego.</w:t>
      </w:r>
    </w:p>
    <w:p w14:paraId="77406C23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 xml:space="preserve">5. Wykonawca zobowiązany jest do prowadzenia dokumentacji medycznej osób uprawnionych, dotyczącej usług medycznych, </w:t>
      </w:r>
      <w:bookmarkStart w:id="0" w:name="_Hlk52792350"/>
      <w:r w:rsidRPr="008C2F1B">
        <w:rPr>
          <w:rFonts w:ascii="Arial" w:hAnsi="Arial" w:cs="Arial"/>
          <w:bCs/>
          <w:spacing w:val="-4"/>
        </w:rPr>
        <w:t xml:space="preserve">dla zakładów opieki zdrowotnej oraz dodatkowych </w:t>
      </w:r>
      <w:bookmarkEnd w:id="0"/>
      <w:r w:rsidRPr="008C2F1B">
        <w:rPr>
          <w:rFonts w:ascii="Arial" w:hAnsi="Arial" w:cs="Arial"/>
          <w:bCs/>
          <w:spacing w:val="-4"/>
        </w:rPr>
        <w:t>do Umowy, zgodnie z obowiązującymi w tym zakresie przepisami prawa. Wszelkie dane zawarte w dokumentacji medycznej objęte są tajemnicą zawodową i służbową. Dane te mogą być udostępnione wyłącznie podmiotom uprawnionym do wykonywania kontroli w rozumieniu ustawy o służbie medycyny pracy oraz podmiotom wskazanym w przepisach prawa.</w:t>
      </w:r>
    </w:p>
    <w:p w14:paraId="7D818242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>6.</w:t>
      </w:r>
      <w:r w:rsidR="00A313A9" w:rsidRPr="008C2F1B">
        <w:rPr>
          <w:rFonts w:ascii="Arial" w:hAnsi="Arial" w:cs="Arial"/>
          <w:bCs/>
          <w:spacing w:val="-4"/>
        </w:rPr>
        <w:t xml:space="preserve"> Wykonawca z</w:t>
      </w:r>
      <w:r w:rsidRPr="008C2F1B">
        <w:rPr>
          <w:rFonts w:ascii="Arial" w:hAnsi="Arial" w:cs="Arial"/>
          <w:bCs/>
          <w:spacing w:val="-4"/>
        </w:rPr>
        <w:t xml:space="preserve"> chwilą podpisania umowy podpisze oświadczenie </w:t>
      </w:r>
      <w:r w:rsidRPr="008C2F1B">
        <w:rPr>
          <w:rFonts w:ascii="Arial" w:hAnsi="Arial" w:cs="Arial"/>
          <w:b/>
          <w:bCs/>
          <w:spacing w:val="-4"/>
        </w:rPr>
        <w:t>(załącznik nr 2),</w:t>
      </w:r>
      <w:r w:rsidRPr="008C2F1B">
        <w:rPr>
          <w:rFonts w:ascii="Arial" w:hAnsi="Arial" w:cs="Arial"/>
          <w:bCs/>
          <w:spacing w:val="-4"/>
        </w:rPr>
        <w:t xml:space="preserve"> które stanowi integralną część umowy.</w:t>
      </w:r>
    </w:p>
    <w:p w14:paraId="6C6F0E71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>7. Uprawnieni przedstawiciele Zamawiającego przedstawią Wykonawcy zasady bezpieczeństwa informacji w tym ochrony danych wrażliwych obowiązujące w Dolnośląskim Oddziale Regionalnym oraz zasady bezpieczeństwa dotyczące poruszania się w strefach administracyjn</w:t>
      </w:r>
      <w:r w:rsidR="00A313A9" w:rsidRPr="008C2F1B">
        <w:rPr>
          <w:rFonts w:ascii="Arial" w:hAnsi="Arial" w:cs="Arial"/>
          <w:bCs/>
          <w:spacing w:val="-4"/>
        </w:rPr>
        <w:t>ych</w:t>
      </w:r>
      <w:r w:rsidRPr="008C2F1B">
        <w:rPr>
          <w:rFonts w:ascii="Arial" w:hAnsi="Arial" w:cs="Arial"/>
          <w:bCs/>
          <w:spacing w:val="-4"/>
        </w:rPr>
        <w:t>.</w:t>
      </w:r>
    </w:p>
    <w:p w14:paraId="7B89F79D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>8. Wykonawca zobowiązuje się do zachowania w tajemnicy informacji, które nabył w trakcie realizacji przedmiotu umowy.</w:t>
      </w:r>
    </w:p>
    <w:p w14:paraId="76ED37E5" w14:textId="77777777" w:rsidR="00BD089F" w:rsidRPr="008C2F1B" w:rsidRDefault="00BD089F" w:rsidP="00BD02A5">
      <w:p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</w:rPr>
      </w:pPr>
      <w:r w:rsidRPr="008C2F1B">
        <w:rPr>
          <w:rFonts w:ascii="Arial" w:hAnsi="Arial" w:cs="Arial"/>
          <w:bCs/>
          <w:spacing w:val="-4"/>
        </w:rPr>
        <w:t>9. Wykonawca zobowiązuje się do przekazania informacji dotyczących zasad bezpieczeństwa informacji pracownikom wykonującym zadania wynikające z umowy.</w:t>
      </w:r>
    </w:p>
    <w:p w14:paraId="058641C2" w14:textId="77777777" w:rsidR="00BD02A5" w:rsidRPr="008C2F1B" w:rsidRDefault="00BD02A5" w:rsidP="00BD02A5">
      <w:pPr>
        <w:spacing w:after="0" w:line="240" w:lineRule="auto"/>
        <w:jc w:val="center"/>
        <w:rPr>
          <w:rFonts w:ascii="Arial" w:hAnsi="Arial" w:cs="Arial"/>
          <w:b/>
        </w:rPr>
      </w:pPr>
    </w:p>
    <w:p w14:paraId="0A9562CE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§ 9</w:t>
      </w:r>
    </w:p>
    <w:p w14:paraId="1FFC3C93" w14:textId="77777777" w:rsidR="00BD089F" w:rsidRPr="008C2F1B" w:rsidRDefault="00BD089F" w:rsidP="00BD02A5">
      <w:pPr>
        <w:spacing w:after="0" w:line="240" w:lineRule="auto"/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POSTANOWIENIA KOŃCOWE</w:t>
      </w:r>
    </w:p>
    <w:p w14:paraId="2AAC8EAC" w14:textId="77777777" w:rsidR="00BD089F" w:rsidRPr="008C2F1B" w:rsidRDefault="00BD089F" w:rsidP="00BD089F">
      <w:pPr>
        <w:widowControl w:val="0"/>
        <w:numPr>
          <w:ilvl w:val="0"/>
          <w:numId w:val="19"/>
        </w:numPr>
        <w:tabs>
          <w:tab w:val="left" w:pos="400"/>
          <w:tab w:val="num" w:pos="1080"/>
        </w:tabs>
        <w:autoSpaceDN/>
        <w:spacing w:after="0" w:line="240" w:lineRule="auto"/>
        <w:ind w:left="400" w:hanging="400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Sprawy nieuregulowane niniejszą umową podlegają przepisom Kodeksu Cywilnego.</w:t>
      </w:r>
    </w:p>
    <w:p w14:paraId="38EA29F6" w14:textId="77777777" w:rsidR="00BD089F" w:rsidRPr="008C2F1B" w:rsidRDefault="00BD089F" w:rsidP="00BD089F">
      <w:pPr>
        <w:widowControl w:val="0"/>
        <w:numPr>
          <w:ilvl w:val="0"/>
          <w:numId w:val="19"/>
        </w:numPr>
        <w:tabs>
          <w:tab w:val="left" w:pos="400"/>
        </w:tabs>
        <w:autoSpaceDN/>
        <w:spacing w:after="0" w:line="240" w:lineRule="auto"/>
        <w:ind w:left="400" w:hanging="400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Spory mogące wynikać w związku z realizacją niniejszej umowy strony rozstrzygać będą polubownie w drodze negocjacji. </w:t>
      </w:r>
    </w:p>
    <w:p w14:paraId="0A58952B" w14:textId="77777777" w:rsidR="00BD089F" w:rsidRPr="008C2F1B" w:rsidRDefault="00BD089F" w:rsidP="00BD089F">
      <w:pPr>
        <w:widowControl w:val="0"/>
        <w:numPr>
          <w:ilvl w:val="0"/>
          <w:numId w:val="19"/>
        </w:numPr>
        <w:tabs>
          <w:tab w:val="left" w:pos="400"/>
        </w:tabs>
        <w:autoSpaceDN/>
        <w:spacing w:after="0" w:line="240" w:lineRule="auto"/>
        <w:ind w:left="400" w:hanging="400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 przypadku braku porozumienia spory rozstrzygał będzie sąd powszechny właściwy dla miejsca siedziby Zamawiającego</w:t>
      </w:r>
      <w:r w:rsidR="00EC4175" w:rsidRPr="008C2F1B">
        <w:rPr>
          <w:rFonts w:ascii="Arial" w:hAnsi="Arial" w:cs="Arial"/>
        </w:rPr>
        <w:t xml:space="preserve"> – Dolnośląskiego Oddziału Regionalnego ARiMR we Wrocławiu</w:t>
      </w:r>
      <w:r w:rsidRPr="008C2F1B">
        <w:rPr>
          <w:rFonts w:ascii="Arial" w:hAnsi="Arial" w:cs="Arial"/>
        </w:rPr>
        <w:t>.</w:t>
      </w:r>
    </w:p>
    <w:p w14:paraId="035F3B16" w14:textId="77777777" w:rsidR="00BD089F" w:rsidRPr="008C2F1B" w:rsidRDefault="00BD089F" w:rsidP="00BD089F">
      <w:pPr>
        <w:widowControl w:val="0"/>
        <w:numPr>
          <w:ilvl w:val="0"/>
          <w:numId w:val="19"/>
        </w:numPr>
        <w:tabs>
          <w:tab w:val="left" w:pos="400"/>
        </w:tabs>
        <w:autoSpaceDN/>
        <w:spacing w:after="0" w:line="240" w:lineRule="auto"/>
        <w:ind w:left="400" w:hanging="400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Wykonawca nie może dokonać cesji praw wykonania niniejszej umowy na rzecz osoby trzeciej bez uprzedniej pisemnej zgody Zamawiającego.</w:t>
      </w:r>
    </w:p>
    <w:p w14:paraId="776A71C3" w14:textId="77777777" w:rsidR="00BD089F" w:rsidRPr="008C2F1B" w:rsidRDefault="00BD089F" w:rsidP="00BD089F">
      <w:pPr>
        <w:widowControl w:val="0"/>
        <w:numPr>
          <w:ilvl w:val="0"/>
          <w:numId w:val="19"/>
        </w:numPr>
        <w:tabs>
          <w:tab w:val="left" w:pos="400"/>
        </w:tabs>
        <w:autoSpaceDN/>
        <w:spacing w:after="0" w:line="240" w:lineRule="auto"/>
        <w:ind w:left="400" w:hanging="400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Każda ze Stron zobowiązana jest bezzwłocznie powiadomić drugą Stronę o zmianie adresu do korespondencji.  W przypadku, gdy Strona nie dopełni powyższego obowiązku, korespondencja skierowana na poprzedni adres będzie uważana za doręczoną.</w:t>
      </w:r>
    </w:p>
    <w:p w14:paraId="499B3D93" w14:textId="77777777" w:rsidR="00BD089F" w:rsidRPr="008C2F1B" w:rsidRDefault="00BD089F" w:rsidP="00BD089F">
      <w:pPr>
        <w:widowControl w:val="0"/>
        <w:numPr>
          <w:ilvl w:val="0"/>
          <w:numId w:val="19"/>
        </w:numPr>
        <w:tabs>
          <w:tab w:val="left" w:pos="400"/>
        </w:tabs>
        <w:autoSpaceDN/>
        <w:spacing w:after="0" w:line="240" w:lineRule="auto"/>
        <w:ind w:left="400" w:hanging="400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Integralną częścią umowy stanowi:</w:t>
      </w:r>
    </w:p>
    <w:p w14:paraId="6396146E" w14:textId="79DA1134" w:rsidR="00BD089F" w:rsidRPr="008C2F1B" w:rsidRDefault="00BD089F" w:rsidP="0050720F">
      <w:pPr>
        <w:widowControl w:val="0"/>
        <w:numPr>
          <w:ilvl w:val="0"/>
          <w:numId w:val="20"/>
        </w:numPr>
        <w:tabs>
          <w:tab w:val="left" w:pos="400"/>
        </w:tabs>
        <w:autoSpaceDN/>
        <w:spacing w:after="0" w:line="240" w:lineRule="auto"/>
        <w:ind w:hanging="76"/>
        <w:contextualSpacing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Załącznik nr 1-Formularz </w:t>
      </w:r>
      <w:r w:rsidR="00A167BD">
        <w:rPr>
          <w:rFonts w:ascii="Arial" w:hAnsi="Arial" w:cs="Arial"/>
        </w:rPr>
        <w:t>ofertowy</w:t>
      </w:r>
    </w:p>
    <w:p w14:paraId="0F9AAC9C" w14:textId="77777777" w:rsidR="00BD089F" w:rsidRPr="008C2F1B" w:rsidRDefault="00BD089F" w:rsidP="0050720F">
      <w:pPr>
        <w:widowControl w:val="0"/>
        <w:numPr>
          <w:ilvl w:val="0"/>
          <w:numId w:val="20"/>
        </w:numPr>
        <w:tabs>
          <w:tab w:val="left" w:pos="400"/>
        </w:tabs>
        <w:autoSpaceDN/>
        <w:spacing w:after="0" w:line="240" w:lineRule="auto"/>
        <w:ind w:right="-142" w:hanging="76"/>
        <w:contextualSpacing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Załącznik nr 2-Oświadczenie Wykonawcy o ochronie danych osobowych,</w:t>
      </w:r>
    </w:p>
    <w:p w14:paraId="3BDC9EAF" w14:textId="77777777" w:rsidR="00BD089F" w:rsidRPr="008C2F1B" w:rsidRDefault="00BD089F" w:rsidP="0050720F">
      <w:pPr>
        <w:widowControl w:val="0"/>
        <w:numPr>
          <w:ilvl w:val="0"/>
          <w:numId w:val="20"/>
        </w:numPr>
        <w:tabs>
          <w:tab w:val="left" w:pos="400"/>
        </w:tabs>
        <w:autoSpaceDN/>
        <w:spacing w:after="0" w:line="240" w:lineRule="auto"/>
        <w:ind w:right="-142" w:hanging="76"/>
        <w:contextualSpacing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Załącznik nr 3-Pełnomocnictwo do reprezentowania Wykonawcy – oryginał, lub kopie notarialnie potwierdzoną za zgodność,</w:t>
      </w:r>
    </w:p>
    <w:p w14:paraId="19C07A64" w14:textId="77777777" w:rsidR="00BD089F" w:rsidRPr="008C2F1B" w:rsidRDefault="00BD089F" w:rsidP="0050720F">
      <w:pPr>
        <w:widowControl w:val="0"/>
        <w:numPr>
          <w:ilvl w:val="0"/>
          <w:numId w:val="20"/>
        </w:numPr>
        <w:tabs>
          <w:tab w:val="left" w:pos="400"/>
        </w:tabs>
        <w:autoSpaceDN/>
        <w:spacing w:after="0" w:line="240" w:lineRule="auto"/>
        <w:ind w:right="-142" w:hanging="76"/>
        <w:contextualSpacing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Załącznik nr 4-Wzory skierowań </w:t>
      </w:r>
    </w:p>
    <w:p w14:paraId="694083AD" w14:textId="77777777" w:rsidR="00682ECF" w:rsidRPr="008C2F1B" w:rsidRDefault="00BD089F" w:rsidP="00682ECF">
      <w:pPr>
        <w:widowControl w:val="0"/>
        <w:numPr>
          <w:ilvl w:val="0"/>
          <w:numId w:val="19"/>
        </w:numPr>
        <w:tabs>
          <w:tab w:val="left" w:pos="400"/>
        </w:tabs>
        <w:autoSpaceDN/>
        <w:spacing w:after="0" w:line="240" w:lineRule="auto"/>
        <w:ind w:left="400" w:hanging="400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 xml:space="preserve">Umowa została sporządzona w </w:t>
      </w:r>
      <w:r w:rsidRPr="008C2F1B">
        <w:rPr>
          <w:rFonts w:ascii="Arial" w:hAnsi="Arial" w:cs="Arial"/>
          <w:b/>
        </w:rPr>
        <w:t xml:space="preserve">czterech </w:t>
      </w:r>
      <w:r w:rsidRPr="008C2F1B">
        <w:rPr>
          <w:rFonts w:ascii="Arial" w:hAnsi="Arial" w:cs="Arial"/>
        </w:rPr>
        <w:t xml:space="preserve">jednobrzmiących egzemplarzach, w tym jeden egzemplarz dla </w:t>
      </w:r>
      <w:r w:rsidR="0054347C" w:rsidRPr="008C2F1B">
        <w:rPr>
          <w:rFonts w:ascii="Arial" w:hAnsi="Arial" w:cs="Arial"/>
        </w:rPr>
        <w:t>Wykonawcy i</w:t>
      </w:r>
      <w:r w:rsidRPr="008C2F1B">
        <w:rPr>
          <w:rFonts w:ascii="Arial" w:hAnsi="Arial" w:cs="Arial"/>
        </w:rPr>
        <w:t xml:space="preserve"> trzy egzemplarze dla Zamawiającego. </w:t>
      </w:r>
    </w:p>
    <w:p w14:paraId="6B087D4E" w14:textId="77777777" w:rsidR="00682ECF" w:rsidRPr="008C2F1B" w:rsidRDefault="00682ECF" w:rsidP="00682ECF">
      <w:pPr>
        <w:widowControl w:val="0"/>
        <w:numPr>
          <w:ilvl w:val="0"/>
          <w:numId w:val="19"/>
        </w:numPr>
        <w:tabs>
          <w:tab w:val="left" w:pos="400"/>
        </w:tabs>
        <w:autoSpaceDN/>
        <w:spacing w:after="0" w:line="240" w:lineRule="auto"/>
        <w:ind w:left="400" w:hanging="400"/>
        <w:jc w:val="both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Wszelkie zmiany niniejszej umowy dla swej ważności wymagają zachowania formy pisemnej.</w:t>
      </w:r>
    </w:p>
    <w:p w14:paraId="3FBC0409" w14:textId="77777777" w:rsidR="00BD089F" w:rsidRPr="008C2F1B" w:rsidRDefault="00BD089F" w:rsidP="00BD089F">
      <w:pPr>
        <w:autoSpaceDE w:val="0"/>
        <w:adjustRightInd w:val="0"/>
        <w:jc w:val="both"/>
        <w:rPr>
          <w:rFonts w:ascii="Arial" w:hAnsi="Arial" w:cs="Arial"/>
          <w:b/>
        </w:rPr>
      </w:pPr>
    </w:p>
    <w:p w14:paraId="2AF399EC" w14:textId="77777777" w:rsidR="00BD089F" w:rsidRPr="008C2F1B" w:rsidRDefault="00BD089F" w:rsidP="00BD089F">
      <w:pPr>
        <w:autoSpaceDE w:val="0"/>
        <w:adjustRightInd w:val="0"/>
        <w:jc w:val="both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ZAMAWIAJĄCY                                                                                     WYKONAWCA</w:t>
      </w:r>
    </w:p>
    <w:p w14:paraId="5E64C59B" w14:textId="77777777" w:rsidR="00BD089F" w:rsidRPr="008C2F1B" w:rsidRDefault="00BD089F" w:rsidP="00BD089F">
      <w:pPr>
        <w:pStyle w:val="Tekstpodstawowy"/>
        <w:jc w:val="both"/>
        <w:rPr>
          <w:rFonts w:ascii="Arial" w:hAnsi="Arial" w:cs="Arial"/>
        </w:rPr>
      </w:pPr>
    </w:p>
    <w:p w14:paraId="5AFDA11A" w14:textId="3DD2FD0A" w:rsidR="00BD089F" w:rsidRDefault="00BD089F" w:rsidP="00BD089F">
      <w:pPr>
        <w:pStyle w:val="Tekstpodstawowy"/>
        <w:jc w:val="both"/>
        <w:rPr>
          <w:rFonts w:ascii="Arial" w:hAnsi="Arial" w:cs="Arial"/>
        </w:rPr>
      </w:pPr>
    </w:p>
    <w:p w14:paraId="624239EE" w14:textId="21B53C60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40D9EB58" w14:textId="032658DA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712B5A6A" w14:textId="27388FB2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3FED5B88" w14:textId="0FDD4F45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3836BBE5" w14:textId="26D31204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0A66E46B" w14:textId="2855A2DB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7855780F" w14:textId="01EBC2C0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4C9AF76C" w14:textId="7012C280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1ABC984C" w14:textId="502B4F62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28915026" w14:textId="69BC8AB5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012237D8" w14:textId="18C51723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5C155FFF" w14:textId="3B10AD84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09DD6418" w14:textId="0D55969B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277F8064" w14:textId="616D4C20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390E52A0" w14:textId="75848649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78208744" w14:textId="12F23983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7195092A" w14:textId="7D8D8165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38AA0AAF" w14:textId="6E68B350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41B3F8CD" w14:textId="305CAA50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6DFE90BB" w14:textId="5A0355AF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4CFB0F3D" w14:textId="568469E1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30DECAF6" w14:textId="6E1CFA42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68B9AD56" w14:textId="363BA3B8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29049DC4" w14:textId="31252C77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7A2796E9" w14:textId="5BD56600" w:rsidR="00A167BD" w:rsidRDefault="00A167BD" w:rsidP="00BD089F">
      <w:pPr>
        <w:pStyle w:val="Tekstpodstawowy"/>
        <w:jc w:val="both"/>
        <w:rPr>
          <w:rFonts w:ascii="Arial" w:hAnsi="Arial" w:cs="Arial"/>
        </w:rPr>
      </w:pPr>
    </w:p>
    <w:p w14:paraId="4F1A3B76" w14:textId="77777777" w:rsidR="00BD089F" w:rsidRPr="008C2F1B" w:rsidRDefault="00BD089F" w:rsidP="00BD089F">
      <w:pPr>
        <w:pStyle w:val="Tekstpodstawowy"/>
        <w:jc w:val="both"/>
        <w:rPr>
          <w:rFonts w:ascii="Arial" w:hAnsi="Arial" w:cs="Arial"/>
        </w:rPr>
      </w:pPr>
    </w:p>
    <w:p w14:paraId="3C67EF9D" w14:textId="77777777" w:rsidR="00BD089F" w:rsidRPr="008C2F1B" w:rsidRDefault="00BD089F" w:rsidP="005B1AC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 w:rsidRPr="008C2F1B">
        <w:rPr>
          <w:rFonts w:ascii="Arial" w:hAnsi="Arial" w:cs="Arial"/>
        </w:rPr>
        <w:t>Załącznik nr 2 do Umowy</w:t>
      </w:r>
    </w:p>
    <w:p w14:paraId="7A603A64" w14:textId="77777777" w:rsidR="00BD089F" w:rsidRPr="008C2F1B" w:rsidRDefault="00BD089F" w:rsidP="00BD089F">
      <w:pPr>
        <w:pStyle w:val="Tekstpodstawowy"/>
        <w:contextualSpacing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ab/>
      </w:r>
      <w:r w:rsidRPr="008C2F1B">
        <w:rPr>
          <w:rFonts w:ascii="Arial" w:hAnsi="Arial" w:cs="Arial"/>
        </w:rPr>
        <w:tab/>
      </w:r>
      <w:r w:rsidRPr="008C2F1B">
        <w:rPr>
          <w:rFonts w:ascii="Arial" w:hAnsi="Arial" w:cs="Arial"/>
        </w:rPr>
        <w:tab/>
      </w:r>
      <w:r w:rsidRPr="008C2F1B">
        <w:rPr>
          <w:rFonts w:ascii="Arial" w:hAnsi="Arial" w:cs="Arial"/>
        </w:rPr>
        <w:tab/>
      </w:r>
      <w:r w:rsidRPr="008C2F1B">
        <w:rPr>
          <w:rFonts w:ascii="Arial" w:hAnsi="Arial" w:cs="Arial"/>
        </w:rPr>
        <w:tab/>
      </w:r>
      <w:r w:rsidRPr="008C2F1B">
        <w:rPr>
          <w:rFonts w:ascii="Arial" w:hAnsi="Arial" w:cs="Arial"/>
        </w:rPr>
        <w:tab/>
      </w:r>
      <w:r w:rsidRPr="008C2F1B">
        <w:rPr>
          <w:rFonts w:ascii="Arial" w:hAnsi="Arial" w:cs="Arial"/>
        </w:rPr>
        <w:tab/>
      </w:r>
      <w:r w:rsidRPr="008C2F1B">
        <w:rPr>
          <w:rFonts w:ascii="Arial" w:hAnsi="Arial" w:cs="Arial"/>
        </w:rPr>
        <w:tab/>
        <w:t>Nr</w:t>
      </w:r>
      <w:r w:rsidR="00BD02A5" w:rsidRPr="008C2F1B">
        <w:rPr>
          <w:rFonts w:ascii="Arial" w:hAnsi="Arial" w:cs="Arial"/>
        </w:rPr>
        <w:t>…………………………………….</w:t>
      </w:r>
    </w:p>
    <w:p w14:paraId="58ACFECB" w14:textId="77777777" w:rsidR="00BD089F" w:rsidRPr="008C2F1B" w:rsidRDefault="00BD089F" w:rsidP="00BD089F">
      <w:pPr>
        <w:contextualSpacing/>
        <w:jc w:val="both"/>
        <w:rPr>
          <w:rFonts w:ascii="Arial" w:hAnsi="Arial" w:cs="Arial"/>
        </w:rPr>
      </w:pPr>
    </w:p>
    <w:p w14:paraId="7FB7A44F" w14:textId="77777777" w:rsidR="00BD089F" w:rsidRPr="008C2F1B" w:rsidRDefault="00BD089F" w:rsidP="00BD089F">
      <w:pPr>
        <w:contextualSpacing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.........................................................</w:t>
      </w:r>
    </w:p>
    <w:p w14:paraId="4327607D" w14:textId="77777777" w:rsidR="00BD089F" w:rsidRPr="008C2F1B" w:rsidRDefault="00BD089F" w:rsidP="00BD089F">
      <w:pPr>
        <w:tabs>
          <w:tab w:val="center" w:pos="1701"/>
        </w:tabs>
        <w:contextualSpacing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ab/>
        <w:t>nazwa firmy</w:t>
      </w:r>
    </w:p>
    <w:p w14:paraId="58AD6391" w14:textId="77777777" w:rsidR="00BD089F" w:rsidRPr="008C2F1B" w:rsidRDefault="00BD089F" w:rsidP="00BD089F">
      <w:pPr>
        <w:contextualSpacing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.........................................................</w:t>
      </w:r>
    </w:p>
    <w:p w14:paraId="0ED18872" w14:textId="77777777" w:rsidR="00BD089F" w:rsidRPr="008C2F1B" w:rsidRDefault="00BD089F" w:rsidP="00BD089F">
      <w:pPr>
        <w:tabs>
          <w:tab w:val="center" w:pos="1701"/>
        </w:tabs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ab/>
        <w:t>adres firmy</w:t>
      </w:r>
    </w:p>
    <w:p w14:paraId="176C3DEE" w14:textId="77777777" w:rsidR="00BD089F" w:rsidRPr="008C2F1B" w:rsidRDefault="00BD089F" w:rsidP="00BD089F">
      <w:pPr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.........................................................</w:t>
      </w:r>
    </w:p>
    <w:p w14:paraId="7BD73CDD" w14:textId="77777777" w:rsidR="00BD089F" w:rsidRPr="008C2F1B" w:rsidRDefault="00BD089F" w:rsidP="00BD089F">
      <w:pPr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.........................................................</w:t>
      </w:r>
    </w:p>
    <w:p w14:paraId="0B46D357" w14:textId="77777777" w:rsidR="00BD089F" w:rsidRPr="008C2F1B" w:rsidRDefault="00BD089F" w:rsidP="00BD089F">
      <w:pPr>
        <w:tabs>
          <w:tab w:val="center" w:pos="1701"/>
        </w:tabs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ab/>
        <w:t>imię i nazwisko osoby reprezentującej</w:t>
      </w:r>
    </w:p>
    <w:p w14:paraId="37265732" w14:textId="77777777" w:rsidR="00BD089F" w:rsidRPr="008C2F1B" w:rsidRDefault="00BD089F" w:rsidP="00BD089F">
      <w:pPr>
        <w:tabs>
          <w:tab w:val="center" w:pos="1701"/>
        </w:tabs>
        <w:jc w:val="both"/>
        <w:rPr>
          <w:rFonts w:ascii="Arial" w:hAnsi="Arial" w:cs="Arial"/>
        </w:rPr>
      </w:pPr>
    </w:p>
    <w:p w14:paraId="54EBE18B" w14:textId="77777777" w:rsidR="00BD089F" w:rsidRPr="008C2F1B" w:rsidRDefault="00BD089F" w:rsidP="00625124">
      <w:pPr>
        <w:jc w:val="center"/>
        <w:rPr>
          <w:rFonts w:ascii="Arial" w:hAnsi="Arial" w:cs="Arial"/>
          <w:b/>
        </w:rPr>
      </w:pPr>
      <w:r w:rsidRPr="008C2F1B">
        <w:rPr>
          <w:rFonts w:ascii="Arial" w:hAnsi="Arial" w:cs="Arial"/>
          <w:b/>
        </w:rPr>
        <w:t>Oświadczenie</w:t>
      </w:r>
    </w:p>
    <w:p w14:paraId="78387D2A" w14:textId="77777777" w:rsidR="00BD089F" w:rsidRPr="008C2F1B" w:rsidRDefault="00BD089F" w:rsidP="00BD089F">
      <w:pPr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Ja, niżej podpisany(a), oświadczam, iż zobowiązuję się do zapewnienia wykonania łączącej strony umowy „</w:t>
      </w:r>
      <w:r w:rsidRPr="008C2F1B">
        <w:rPr>
          <w:rFonts w:ascii="Arial" w:hAnsi="Arial" w:cs="Arial"/>
          <w:b/>
        </w:rPr>
        <w:t>świadczenie usług medycznych w zakresie badań wstępnych, okresowych i kontrolnych pracowników Dolnośląskiego Oddziału Regionalnego ARiMR we Wrocławiu oraz podległych 26 Biur Powiatowych”</w:t>
      </w:r>
      <w:r w:rsidRPr="008C2F1B">
        <w:rPr>
          <w:rFonts w:ascii="Arial" w:hAnsi="Arial" w:cs="Arial"/>
        </w:rPr>
        <w:t xml:space="preserve"> z zachowaniem przepisów ustawy z dnia 10 maja 2018 r. o ochronie</w:t>
      </w:r>
      <w:r w:rsidR="007632EE" w:rsidRPr="008C2F1B">
        <w:rPr>
          <w:rFonts w:ascii="Arial" w:hAnsi="Arial" w:cs="Arial"/>
        </w:rPr>
        <w:t xml:space="preserve"> danych osobowych (Dz. U. z 2019</w:t>
      </w:r>
      <w:r w:rsidRPr="008C2F1B">
        <w:rPr>
          <w:rFonts w:ascii="Arial" w:hAnsi="Arial" w:cs="Arial"/>
        </w:rPr>
        <w:t xml:space="preserve"> r. poz. 1</w:t>
      </w:r>
      <w:r w:rsidR="007632EE" w:rsidRPr="008C2F1B">
        <w:rPr>
          <w:rFonts w:ascii="Arial" w:hAnsi="Arial" w:cs="Arial"/>
        </w:rPr>
        <w:t>781</w:t>
      </w:r>
      <w:r w:rsidRPr="008C2F1B">
        <w:rPr>
          <w:rFonts w:ascii="Arial" w:hAnsi="Arial" w:cs="Arial"/>
        </w:rPr>
        <w:t>).</w:t>
      </w:r>
    </w:p>
    <w:p w14:paraId="2A26B523" w14:textId="77777777" w:rsidR="00BD089F" w:rsidRPr="008C2F1B" w:rsidRDefault="00BD089F" w:rsidP="00BD089F">
      <w:pPr>
        <w:spacing w:before="240"/>
        <w:jc w:val="both"/>
        <w:rPr>
          <w:rFonts w:ascii="Arial" w:hAnsi="Arial" w:cs="Arial"/>
        </w:rPr>
      </w:pPr>
      <w:r w:rsidRPr="008C2F1B">
        <w:rPr>
          <w:rFonts w:ascii="Arial" w:hAnsi="Arial" w:cs="Arial"/>
        </w:rPr>
        <w:t>Zobowiązuję się do zachowania w tajemnicy sposobów zabezpieczenia danych osobowych i innych informacji wrażliwych zgromadzonych w zasobach Agencji Restrukturyzacji i Modernizacji Rolnictwa. Tajemnicę zachowam również po ustaniu okresu świadczenia usługi na rzecz ARiMR.</w:t>
      </w:r>
    </w:p>
    <w:p w14:paraId="29FFC360" w14:textId="77777777" w:rsidR="00BD089F" w:rsidRPr="008C2F1B" w:rsidRDefault="00BD089F" w:rsidP="00625124">
      <w:pPr>
        <w:spacing w:before="240"/>
        <w:jc w:val="both"/>
        <w:rPr>
          <w:rFonts w:ascii="Arial" w:hAnsi="Arial" w:cs="Arial"/>
          <w:vertAlign w:val="superscript"/>
        </w:rPr>
      </w:pPr>
      <w:r w:rsidRPr="008C2F1B">
        <w:rPr>
          <w:rFonts w:ascii="Arial" w:hAnsi="Arial" w:cs="Arial"/>
        </w:rPr>
        <w:t xml:space="preserve">Zobowiązuję się do przeszkolenia pracowników i osób trzecich realizujących objęte umową zadania, w zakresie przestrzegania przepisów ustawy </w:t>
      </w:r>
      <w:r w:rsidR="00231EA3" w:rsidRPr="008C2F1B">
        <w:rPr>
          <w:rFonts w:ascii="Arial" w:hAnsi="Arial" w:cs="Arial"/>
        </w:rPr>
        <w:t xml:space="preserve">z dnia 10 maja 2018 r. o ochronie danych osobowych </w:t>
      </w:r>
      <w:r w:rsidRPr="008C2F1B">
        <w:rPr>
          <w:rFonts w:ascii="Arial" w:hAnsi="Arial" w:cs="Arial"/>
        </w:rPr>
        <w:t>(Dz. U. z 201</w:t>
      </w:r>
      <w:r w:rsidR="00A313A9" w:rsidRPr="008C2F1B">
        <w:rPr>
          <w:rFonts w:ascii="Arial" w:hAnsi="Arial" w:cs="Arial"/>
        </w:rPr>
        <w:t>9</w:t>
      </w:r>
      <w:r w:rsidRPr="008C2F1B">
        <w:rPr>
          <w:rFonts w:ascii="Arial" w:hAnsi="Arial" w:cs="Arial"/>
        </w:rPr>
        <w:t xml:space="preserve"> r. poz. 1</w:t>
      </w:r>
      <w:r w:rsidR="00A313A9" w:rsidRPr="008C2F1B">
        <w:rPr>
          <w:rFonts w:ascii="Arial" w:hAnsi="Arial" w:cs="Arial"/>
        </w:rPr>
        <w:t>781</w:t>
      </w:r>
      <w:r w:rsidRPr="008C2F1B">
        <w:rPr>
          <w:rFonts w:ascii="Arial" w:hAnsi="Arial" w:cs="Arial"/>
        </w:rPr>
        <w:t>) oraz z zasadami bezpieczeństwa informacji i zachowania poufności, z którymi zapoznałem się w trakcie podpisywania umowy.</w:t>
      </w:r>
    </w:p>
    <w:p w14:paraId="53F7148A" w14:textId="77777777" w:rsidR="00BD089F" w:rsidRPr="008C2F1B" w:rsidRDefault="005B1ACD" w:rsidP="00625124">
      <w:pPr>
        <w:rPr>
          <w:rFonts w:ascii="Arial" w:hAnsi="Arial" w:cs="Arial"/>
        </w:rPr>
      </w:pPr>
      <w:r w:rsidRPr="008C2F1B">
        <w:rPr>
          <w:rFonts w:ascii="Arial" w:hAnsi="Arial" w:cs="Arial"/>
        </w:rPr>
        <w:t>Wrocław</w:t>
      </w:r>
      <w:r w:rsidR="00BD089F" w:rsidRPr="008C2F1B">
        <w:rPr>
          <w:rFonts w:ascii="Arial" w:hAnsi="Arial" w:cs="Arial"/>
        </w:rPr>
        <w:t xml:space="preserve">, dn. </w:t>
      </w:r>
      <w:r w:rsidR="00231EA3" w:rsidRPr="008C2F1B">
        <w:rPr>
          <w:rFonts w:ascii="Arial" w:hAnsi="Arial" w:cs="Arial"/>
        </w:rPr>
        <w:t>…………</w:t>
      </w:r>
      <w:r w:rsidR="00625124" w:rsidRPr="008C2F1B">
        <w:rPr>
          <w:rFonts w:ascii="Arial" w:hAnsi="Arial" w:cs="Arial"/>
        </w:rPr>
        <w:br/>
      </w:r>
      <w:r w:rsidR="00625124" w:rsidRPr="008C2F1B">
        <w:rPr>
          <w:rFonts w:ascii="Arial" w:hAnsi="Arial" w:cs="Arial"/>
          <w:sz w:val="20"/>
          <w:szCs w:val="20"/>
        </w:rPr>
        <w:t>(</w:t>
      </w:r>
      <w:r w:rsidR="00BD089F" w:rsidRPr="008C2F1B">
        <w:rPr>
          <w:rFonts w:ascii="Arial" w:hAnsi="Arial" w:cs="Arial"/>
          <w:sz w:val="20"/>
          <w:szCs w:val="20"/>
        </w:rPr>
        <w:t>miejsce i data złożenia oświadczenia</w:t>
      </w:r>
      <w:r w:rsidR="00625124" w:rsidRPr="008C2F1B">
        <w:rPr>
          <w:rFonts w:ascii="Arial" w:hAnsi="Arial" w:cs="Arial"/>
          <w:sz w:val="20"/>
          <w:szCs w:val="20"/>
        </w:rPr>
        <w:t>)</w:t>
      </w:r>
    </w:p>
    <w:p w14:paraId="31F0AF5B" w14:textId="77777777" w:rsidR="00BD089F" w:rsidRPr="008C2F1B" w:rsidRDefault="00BD089F" w:rsidP="00625124">
      <w:pPr>
        <w:jc w:val="right"/>
        <w:rPr>
          <w:rFonts w:ascii="Arial" w:hAnsi="Arial" w:cs="Arial"/>
        </w:rPr>
      </w:pPr>
      <w:r w:rsidRPr="008C2F1B">
        <w:rPr>
          <w:rFonts w:ascii="Arial" w:hAnsi="Arial" w:cs="Arial"/>
        </w:rPr>
        <w:t>..............................................................................</w:t>
      </w:r>
      <w:r w:rsidR="00625124" w:rsidRPr="008C2F1B">
        <w:rPr>
          <w:rFonts w:ascii="Arial" w:hAnsi="Arial" w:cs="Arial"/>
        </w:rPr>
        <w:br/>
      </w:r>
      <w:r w:rsidR="00625124" w:rsidRPr="008C2F1B">
        <w:rPr>
          <w:rFonts w:ascii="Arial" w:hAnsi="Arial" w:cs="Arial"/>
          <w:sz w:val="20"/>
          <w:szCs w:val="20"/>
        </w:rPr>
        <w:t>(</w:t>
      </w:r>
      <w:r w:rsidRPr="008C2F1B">
        <w:rPr>
          <w:rFonts w:ascii="Arial" w:hAnsi="Arial" w:cs="Arial"/>
          <w:sz w:val="20"/>
          <w:szCs w:val="20"/>
        </w:rPr>
        <w:t>czytelny podpis osoby składającej oświadczenie</w:t>
      </w:r>
      <w:r w:rsidR="00763B03" w:rsidRPr="008C2F1B">
        <w:rPr>
          <w:rFonts w:ascii="Arial" w:hAnsi="Arial" w:cs="Arial"/>
          <w:sz w:val="20"/>
          <w:szCs w:val="20"/>
        </w:rPr>
        <w:t xml:space="preserve"> </w:t>
      </w:r>
      <w:r w:rsidRPr="008C2F1B">
        <w:rPr>
          <w:rFonts w:ascii="Arial" w:hAnsi="Arial" w:cs="Arial"/>
          <w:sz w:val="20"/>
          <w:szCs w:val="20"/>
        </w:rPr>
        <w:t>uprawnionej do reprezentacji firmy</w:t>
      </w:r>
      <w:r w:rsidR="00625124" w:rsidRPr="008C2F1B">
        <w:rPr>
          <w:rFonts w:ascii="Arial" w:hAnsi="Arial" w:cs="Arial"/>
          <w:sz w:val="20"/>
          <w:szCs w:val="20"/>
        </w:rPr>
        <w:t>)</w:t>
      </w:r>
    </w:p>
    <w:p w14:paraId="79840867" w14:textId="77777777" w:rsidR="00AF5E31" w:rsidRPr="008C2F1B" w:rsidRDefault="00625124" w:rsidP="00625124">
      <w:pPr>
        <w:tabs>
          <w:tab w:val="left" w:pos="4990"/>
        </w:tabs>
      </w:pPr>
      <w:r w:rsidRPr="008C2F1B">
        <w:tab/>
      </w:r>
    </w:p>
    <w:sectPr w:rsidR="00AF5E31" w:rsidRPr="008C2F1B" w:rsidSect="003E7AE4">
      <w:headerReference w:type="default" r:id="rId16"/>
      <w:footerReference w:type="default" r:id="rId17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4B19" w14:textId="77777777" w:rsidR="000C6E0F" w:rsidRDefault="000C6E0F" w:rsidP="00087F00">
      <w:pPr>
        <w:spacing w:after="0" w:line="240" w:lineRule="auto"/>
      </w:pPr>
      <w:r>
        <w:separator/>
      </w:r>
    </w:p>
  </w:endnote>
  <w:endnote w:type="continuationSeparator" w:id="0">
    <w:p w14:paraId="5BB94E7D" w14:textId="77777777" w:rsidR="000C6E0F" w:rsidRDefault="000C6E0F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2090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5AF06E" w14:textId="77777777" w:rsidR="00772735" w:rsidRDefault="0077273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711" w:rsidRPr="001F471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7C6A113" w14:textId="77777777" w:rsidR="00AF5E31" w:rsidRPr="0009487B" w:rsidRDefault="00AF5E31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D8BC" w14:textId="77777777" w:rsidR="000C6E0F" w:rsidRDefault="000C6E0F" w:rsidP="00087F00">
      <w:pPr>
        <w:spacing w:after="0" w:line="240" w:lineRule="auto"/>
      </w:pPr>
      <w:r>
        <w:separator/>
      </w:r>
    </w:p>
  </w:footnote>
  <w:footnote w:type="continuationSeparator" w:id="0">
    <w:p w14:paraId="7BCAFEBC" w14:textId="77777777" w:rsidR="000C6E0F" w:rsidRDefault="000C6E0F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F9A7" w14:textId="77777777" w:rsidR="00AF5E31" w:rsidRDefault="00AF5E31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A0F0A69" wp14:editId="3E0F4060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6A2581BB" wp14:editId="3BEEE17D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12866C10" w14:textId="77777777" w:rsidR="00AF5E31" w:rsidRDefault="00AF5E31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4D4A3B" wp14:editId="6E25A0C2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AA5017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49EC66F9" w14:textId="77777777" w:rsidR="00AF5E31" w:rsidRDefault="00AF5E31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D372B0A" w14:textId="5AF464B8" w:rsidR="00AF5E31" w:rsidRDefault="00AF5E31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>
      <w:rPr>
        <w:rFonts w:ascii="BakerSignet BT" w:hAnsi="BakerSignet BT"/>
        <w:sz w:val="48"/>
        <w:szCs w:val="48"/>
      </w:rPr>
      <w:tab/>
    </w:r>
    <w:r w:rsidRPr="00170975">
      <w:rPr>
        <w:b/>
        <w:i/>
        <w:color w:val="323E4F" w:themeColor="text2" w:themeShade="BF"/>
        <w:sz w:val="18"/>
      </w:rPr>
      <w:t>Nr post</w:t>
    </w:r>
    <w:r w:rsidR="0033122C">
      <w:rPr>
        <w:b/>
        <w:i/>
        <w:color w:val="323E4F" w:themeColor="text2" w:themeShade="BF"/>
        <w:sz w:val="18"/>
      </w:rPr>
      <w:t>ę</w:t>
    </w:r>
    <w:r w:rsidRPr="00170975">
      <w:rPr>
        <w:b/>
        <w:i/>
        <w:color w:val="323E4F" w:themeColor="text2" w:themeShade="BF"/>
        <w:sz w:val="18"/>
      </w:rPr>
      <w:t>powania: BZZL01.2305.</w:t>
    </w:r>
    <w:r w:rsidR="00890A25">
      <w:rPr>
        <w:b/>
        <w:i/>
        <w:color w:val="323E4F" w:themeColor="text2" w:themeShade="BF"/>
        <w:sz w:val="18"/>
      </w:rPr>
      <w:t>1</w:t>
    </w:r>
    <w:r w:rsidRPr="00170975">
      <w:rPr>
        <w:b/>
        <w:i/>
        <w:color w:val="323E4F" w:themeColor="text2" w:themeShade="BF"/>
        <w:sz w:val="18"/>
      </w:rPr>
      <w:t>.202</w:t>
    </w:r>
    <w:r w:rsidR="00DB5F13">
      <w:rPr>
        <w:b/>
        <w:i/>
        <w:color w:val="323E4F" w:themeColor="text2" w:themeShade="BF"/>
        <w:sz w:val="18"/>
      </w:rPr>
      <w:t>2</w:t>
    </w:r>
    <w:r w:rsidRPr="00170975">
      <w:rPr>
        <w:b/>
        <w:i/>
        <w:color w:val="323E4F" w:themeColor="text2" w:themeShade="BF"/>
        <w:sz w:val="18"/>
      </w:rPr>
      <w:t>.KSz</w:t>
    </w:r>
  </w:p>
  <w:p w14:paraId="187AC42D" w14:textId="77777777" w:rsidR="00AF5E31" w:rsidRPr="00170975" w:rsidRDefault="005941B5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</w:t>
    </w:r>
    <w:r w:rsidR="00772735">
      <w:rPr>
        <w:b/>
        <w:i/>
        <w:color w:val="323E4F" w:themeColor="text2" w:themeShade="BF"/>
        <w:sz w:val="18"/>
      </w:rPr>
      <w:t>.</w:t>
    </w:r>
    <w:r>
      <w:rPr>
        <w:b/>
        <w:i/>
        <w:color w:val="323E4F" w:themeColor="text2" w:themeShade="BF"/>
        <w:sz w:val="18"/>
      </w:rPr>
      <w:t xml:space="preserve"> nr 4</w:t>
    </w:r>
  </w:p>
  <w:p w14:paraId="38C4A5E6" w14:textId="77777777" w:rsidR="00AF5E31" w:rsidRPr="00170975" w:rsidRDefault="00AF5E31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45682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12B0367"/>
    <w:multiLevelType w:val="hybridMultilevel"/>
    <w:tmpl w:val="57BE64C2"/>
    <w:lvl w:ilvl="0" w:tplc="A38247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46C6335"/>
    <w:multiLevelType w:val="hybridMultilevel"/>
    <w:tmpl w:val="EB0CEA1E"/>
    <w:lvl w:ilvl="0" w:tplc="6A6AF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7C2092"/>
    <w:multiLevelType w:val="hybridMultilevel"/>
    <w:tmpl w:val="02920EC0"/>
    <w:lvl w:ilvl="0" w:tplc="1F3CCC40">
      <w:start w:val="1"/>
      <w:numFmt w:val="lowerLetter"/>
      <w:lvlText w:val="%1."/>
      <w:lvlJc w:val="left"/>
      <w:pPr>
        <w:tabs>
          <w:tab w:val="num" w:pos="2544"/>
        </w:tabs>
        <w:ind w:left="2544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64"/>
        </w:tabs>
        <w:ind w:left="6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84"/>
        </w:tabs>
        <w:ind w:left="7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04"/>
        </w:tabs>
        <w:ind w:left="8304" w:hanging="360"/>
      </w:pPr>
      <w:rPr>
        <w:rFonts w:ascii="Wingdings" w:hAnsi="Wingdings" w:hint="default"/>
      </w:rPr>
    </w:lvl>
  </w:abstractNum>
  <w:abstractNum w:abstractNumId="7" w15:restartNumberingAfterBreak="0">
    <w:nsid w:val="196B6047"/>
    <w:multiLevelType w:val="hybridMultilevel"/>
    <w:tmpl w:val="CF243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6F70"/>
    <w:multiLevelType w:val="hybridMultilevel"/>
    <w:tmpl w:val="F13AE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622C"/>
    <w:multiLevelType w:val="multilevel"/>
    <w:tmpl w:val="EDE887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5551F"/>
    <w:multiLevelType w:val="hybridMultilevel"/>
    <w:tmpl w:val="7C14A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E099E"/>
    <w:multiLevelType w:val="multilevel"/>
    <w:tmpl w:val="B550760C"/>
    <w:lvl w:ilvl="0">
      <w:start w:val="5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5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14F4806"/>
    <w:multiLevelType w:val="hybridMultilevel"/>
    <w:tmpl w:val="738C3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C1717"/>
    <w:multiLevelType w:val="hybridMultilevel"/>
    <w:tmpl w:val="D9FC51E0"/>
    <w:lvl w:ilvl="0" w:tplc="44D6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FC09E6"/>
    <w:multiLevelType w:val="hybridMultilevel"/>
    <w:tmpl w:val="8103CA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68737E5"/>
    <w:multiLevelType w:val="hybridMultilevel"/>
    <w:tmpl w:val="5AAC0FF4"/>
    <w:lvl w:ilvl="0" w:tplc="6C687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958B2"/>
    <w:multiLevelType w:val="hybridMultilevel"/>
    <w:tmpl w:val="4F0858F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3" w15:restartNumberingAfterBreak="0">
    <w:nsid w:val="66A21DB3"/>
    <w:multiLevelType w:val="multilevel"/>
    <w:tmpl w:val="933E2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B81BD8"/>
    <w:multiLevelType w:val="hybridMultilevel"/>
    <w:tmpl w:val="BC12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7CA4"/>
    <w:multiLevelType w:val="multilevel"/>
    <w:tmpl w:val="3664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9"/>
  </w:num>
  <w:num w:numId="5">
    <w:abstractNumId w:val="23"/>
  </w:num>
  <w:num w:numId="6">
    <w:abstractNumId w:val="5"/>
  </w:num>
  <w:num w:numId="7">
    <w:abstractNumId w:val="15"/>
  </w:num>
  <w:num w:numId="8">
    <w:abstractNumId w:val="10"/>
  </w:num>
  <w:num w:numId="9">
    <w:abstractNumId w:val="24"/>
  </w:num>
  <w:num w:numId="10">
    <w:abstractNumId w:val="26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21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3"/>
  </w:num>
  <w:num w:numId="21">
    <w:abstractNumId w:val="25"/>
  </w:num>
  <w:num w:numId="22">
    <w:abstractNumId w:val="12"/>
  </w:num>
  <w:num w:numId="23">
    <w:abstractNumId w:val="19"/>
  </w:num>
  <w:num w:numId="24">
    <w:abstractNumId w:val="16"/>
  </w:num>
  <w:num w:numId="25">
    <w:abstractNumId w:val="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64" w:dllVersion="0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352B"/>
    <w:rsid w:val="00007D5D"/>
    <w:rsid w:val="00017E0A"/>
    <w:rsid w:val="000304CB"/>
    <w:rsid w:val="0003390E"/>
    <w:rsid w:val="00042B55"/>
    <w:rsid w:val="000658BD"/>
    <w:rsid w:val="00075214"/>
    <w:rsid w:val="00082326"/>
    <w:rsid w:val="00084DD8"/>
    <w:rsid w:val="00087B60"/>
    <w:rsid w:val="00087F00"/>
    <w:rsid w:val="00092E33"/>
    <w:rsid w:val="0009487B"/>
    <w:rsid w:val="000A70EA"/>
    <w:rsid w:val="000B2C5F"/>
    <w:rsid w:val="000C5F8A"/>
    <w:rsid w:val="000C6E0F"/>
    <w:rsid w:val="000D0C00"/>
    <w:rsid w:val="000D6D85"/>
    <w:rsid w:val="000D7C65"/>
    <w:rsid w:val="000E177B"/>
    <w:rsid w:val="000F67B3"/>
    <w:rsid w:val="000F7185"/>
    <w:rsid w:val="001175CF"/>
    <w:rsid w:val="00123A28"/>
    <w:rsid w:val="001243C1"/>
    <w:rsid w:val="00134C98"/>
    <w:rsid w:val="00137F7E"/>
    <w:rsid w:val="0014289B"/>
    <w:rsid w:val="00152F76"/>
    <w:rsid w:val="00162B84"/>
    <w:rsid w:val="00163435"/>
    <w:rsid w:val="00164372"/>
    <w:rsid w:val="00170975"/>
    <w:rsid w:val="001835F8"/>
    <w:rsid w:val="00191A86"/>
    <w:rsid w:val="001A05E9"/>
    <w:rsid w:val="001A0E69"/>
    <w:rsid w:val="001A1C48"/>
    <w:rsid w:val="001B1182"/>
    <w:rsid w:val="001C4BEF"/>
    <w:rsid w:val="001D0C39"/>
    <w:rsid w:val="001D4EF3"/>
    <w:rsid w:val="001F4711"/>
    <w:rsid w:val="00204D1C"/>
    <w:rsid w:val="00214F55"/>
    <w:rsid w:val="00223FDE"/>
    <w:rsid w:val="00231EA3"/>
    <w:rsid w:val="00246034"/>
    <w:rsid w:val="0026008B"/>
    <w:rsid w:val="00273354"/>
    <w:rsid w:val="00276880"/>
    <w:rsid w:val="00277E42"/>
    <w:rsid w:val="00293C34"/>
    <w:rsid w:val="002959A7"/>
    <w:rsid w:val="00296265"/>
    <w:rsid w:val="002A1BD2"/>
    <w:rsid w:val="002C129F"/>
    <w:rsid w:val="002C25ED"/>
    <w:rsid w:val="002C6CF5"/>
    <w:rsid w:val="002F55D9"/>
    <w:rsid w:val="00323486"/>
    <w:rsid w:val="00324105"/>
    <w:rsid w:val="0033122C"/>
    <w:rsid w:val="003407C6"/>
    <w:rsid w:val="00340CC4"/>
    <w:rsid w:val="00347543"/>
    <w:rsid w:val="00351FED"/>
    <w:rsid w:val="0035296C"/>
    <w:rsid w:val="0035503C"/>
    <w:rsid w:val="003620C9"/>
    <w:rsid w:val="003669CE"/>
    <w:rsid w:val="00386A29"/>
    <w:rsid w:val="00394262"/>
    <w:rsid w:val="003A0A92"/>
    <w:rsid w:val="003A3F4F"/>
    <w:rsid w:val="003B48E6"/>
    <w:rsid w:val="003B5149"/>
    <w:rsid w:val="003C0867"/>
    <w:rsid w:val="003E7AE4"/>
    <w:rsid w:val="003F34CC"/>
    <w:rsid w:val="004306BB"/>
    <w:rsid w:val="00431CB6"/>
    <w:rsid w:val="0043343E"/>
    <w:rsid w:val="00435499"/>
    <w:rsid w:val="004563D0"/>
    <w:rsid w:val="00465665"/>
    <w:rsid w:val="00466C49"/>
    <w:rsid w:val="004775D3"/>
    <w:rsid w:val="00490F49"/>
    <w:rsid w:val="00490FDA"/>
    <w:rsid w:val="004A4C52"/>
    <w:rsid w:val="004F7FA7"/>
    <w:rsid w:val="00506A58"/>
    <w:rsid w:val="0050720F"/>
    <w:rsid w:val="00511D80"/>
    <w:rsid w:val="00516641"/>
    <w:rsid w:val="005423C0"/>
    <w:rsid w:val="0054347C"/>
    <w:rsid w:val="005435B3"/>
    <w:rsid w:val="0055342D"/>
    <w:rsid w:val="00563685"/>
    <w:rsid w:val="005941B5"/>
    <w:rsid w:val="005B1ACD"/>
    <w:rsid w:val="005C403E"/>
    <w:rsid w:val="005E7956"/>
    <w:rsid w:val="005E7CAD"/>
    <w:rsid w:val="005F2C7E"/>
    <w:rsid w:val="00601BF6"/>
    <w:rsid w:val="00613F15"/>
    <w:rsid w:val="00615202"/>
    <w:rsid w:val="00620730"/>
    <w:rsid w:val="00625124"/>
    <w:rsid w:val="006316E7"/>
    <w:rsid w:val="00634C5B"/>
    <w:rsid w:val="00637391"/>
    <w:rsid w:val="00640236"/>
    <w:rsid w:val="00653189"/>
    <w:rsid w:val="006614DC"/>
    <w:rsid w:val="00682ECF"/>
    <w:rsid w:val="006846B8"/>
    <w:rsid w:val="006864F7"/>
    <w:rsid w:val="006917F2"/>
    <w:rsid w:val="006B215D"/>
    <w:rsid w:val="006F1DAF"/>
    <w:rsid w:val="006F67D7"/>
    <w:rsid w:val="006F6C56"/>
    <w:rsid w:val="006F6F50"/>
    <w:rsid w:val="006F75A8"/>
    <w:rsid w:val="007009DE"/>
    <w:rsid w:val="00700A67"/>
    <w:rsid w:val="007044E4"/>
    <w:rsid w:val="00705C46"/>
    <w:rsid w:val="00707E61"/>
    <w:rsid w:val="0072466B"/>
    <w:rsid w:val="00760C8B"/>
    <w:rsid w:val="00762DB3"/>
    <w:rsid w:val="007632EE"/>
    <w:rsid w:val="00763B03"/>
    <w:rsid w:val="00765F18"/>
    <w:rsid w:val="00772735"/>
    <w:rsid w:val="007A60CE"/>
    <w:rsid w:val="007A616D"/>
    <w:rsid w:val="007A77B5"/>
    <w:rsid w:val="007B35A5"/>
    <w:rsid w:val="007C6D5B"/>
    <w:rsid w:val="007E6202"/>
    <w:rsid w:val="007F2B68"/>
    <w:rsid w:val="007F4762"/>
    <w:rsid w:val="007F74C8"/>
    <w:rsid w:val="008054EA"/>
    <w:rsid w:val="00806B8E"/>
    <w:rsid w:val="008072E9"/>
    <w:rsid w:val="00807896"/>
    <w:rsid w:val="00820864"/>
    <w:rsid w:val="00823B15"/>
    <w:rsid w:val="008249D8"/>
    <w:rsid w:val="0083395F"/>
    <w:rsid w:val="00833B35"/>
    <w:rsid w:val="00860BA1"/>
    <w:rsid w:val="00861C86"/>
    <w:rsid w:val="0087587B"/>
    <w:rsid w:val="00890A25"/>
    <w:rsid w:val="008919AB"/>
    <w:rsid w:val="008A25AF"/>
    <w:rsid w:val="008B527B"/>
    <w:rsid w:val="008C2BC9"/>
    <w:rsid w:val="008C2F1B"/>
    <w:rsid w:val="008C40F6"/>
    <w:rsid w:val="008E3CF7"/>
    <w:rsid w:val="008F23A5"/>
    <w:rsid w:val="009135C8"/>
    <w:rsid w:val="009244EF"/>
    <w:rsid w:val="00926BC6"/>
    <w:rsid w:val="00956C59"/>
    <w:rsid w:val="00957D94"/>
    <w:rsid w:val="00976492"/>
    <w:rsid w:val="00976695"/>
    <w:rsid w:val="00977B97"/>
    <w:rsid w:val="00982DBC"/>
    <w:rsid w:val="009846BB"/>
    <w:rsid w:val="009859F8"/>
    <w:rsid w:val="00992008"/>
    <w:rsid w:val="009A3A29"/>
    <w:rsid w:val="009B0E4F"/>
    <w:rsid w:val="009B2481"/>
    <w:rsid w:val="009B7E15"/>
    <w:rsid w:val="009C674A"/>
    <w:rsid w:val="009F0B74"/>
    <w:rsid w:val="009F20BA"/>
    <w:rsid w:val="009F4F86"/>
    <w:rsid w:val="00A167BD"/>
    <w:rsid w:val="00A219CB"/>
    <w:rsid w:val="00A21FFD"/>
    <w:rsid w:val="00A26C7A"/>
    <w:rsid w:val="00A313A9"/>
    <w:rsid w:val="00A36E37"/>
    <w:rsid w:val="00A46DDE"/>
    <w:rsid w:val="00A47B40"/>
    <w:rsid w:val="00A47F66"/>
    <w:rsid w:val="00A56D16"/>
    <w:rsid w:val="00A65DA0"/>
    <w:rsid w:val="00A67C71"/>
    <w:rsid w:val="00A8126C"/>
    <w:rsid w:val="00A93980"/>
    <w:rsid w:val="00A97D63"/>
    <w:rsid w:val="00AA1131"/>
    <w:rsid w:val="00AA1F61"/>
    <w:rsid w:val="00AB6A17"/>
    <w:rsid w:val="00AC2FC5"/>
    <w:rsid w:val="00AE5F6E"/>
    <w:rsid w:val="00AE727C"/>
    <w:rsid w:val="00AE7885"/>
    <w:rsid w:val="00AF1728"/>
    <w:rsid w:val="00AF1770"/>
    <w:rsid w:val="00AF2E78"/>
    <w:rsid w:val="00AF4DAE"/>
    <w:rsid w:val="00AF5E31"/>
    <w:rsid w:val="00AF672F"/>
    <w:rsid w:val="00B20176"/>
    <w:rsid w:val="00B20187"/>
    <w:rsid w:val="00B3749B"/>
    <w:rsid w:val="00B425C7"/>
    <w:rsid w:val="00B42DF9"/>
    <w:rsid w:val="00B4512C"/>
    <w:rsid w:val="00B4548E"/>
    <w:rsid w:val="00B51BB4"/>
    <w:rsid w:val="00B51E6C"/>
    <w:rsid w:val="00B52B14"/>
    <w:rsid w:val="00B579EC"/>
    <w:rsid w:val="00B87E01"/>
    <w:rsid w:val="00BA0936"/>
    <w:rsid w:val="00BA52B4"/>
    <w:rsid w:val="00BB6983"/>
    <w:rsid w:val="00BC04E3"/>
    <w:rsid w:val="00BD02A5"/>
    <w:rsid w:val="00BD089F"/>
    <w:rsid w:val="00BD7C0A"/>
    <w:rsid w:val="00BE5625"/>
    <w:rsid w:val="00BE584A"/>
    <w:rsid w:val="00BE6A2A"/>
    <w:rsid w:val="00BF371D"/>
    <w:rsid w:val="00C0447D"/>
    <w:rsid w:val="00C2557C"/>
    <w:rsid w:val="00C36500"/>
    <w:rsid w:val="00C37D9C"/>
    <w:rsid w:val="00C510C2"/>
    <w:rsid w:val="00C513A3"/>
    <w:rsid w:val="00C57D44"/>
    <w:rsid w:val="00C82E0F"/>
    <w:rsid w:val="00C84D48"/>
    <w:rsid w:val="00C866F8"/>
    <w:rsid w:val="00C92CD2"/>
    <w:rsid w:val="00C95B5E"/>
    <w:rsid w:val="00C97FA6"/>
    <w:rsid w:val="00CA745A"/>
    <w:rsid w:val="00CB7902"/>
    <w:rsid w:val="00CC1421"/>
    <w:rsid w:val="00CC226E"/>
    <w:rsid w:val="00CC4F5B"/>
    <w:rsid w:val="00CE114A"/>
    <w:rsid w:val="00CE34FE"/>
    <w:rsid w:val="00CE46EA"/>
    <w:rsid w:val="00CE5B18"/>
    <w:rsid w:val="00D01D74"/>
    <w:rsid w:val="00D0361D"/>
    <w:rsid w:val="00D05B2F"/>
    <w:rsid w:val="00D062FE"/>
    <w:rsid w:val="00D12E56"/>
    <w:rsid w:val="00D30C06"/>
    <w:rsid w:val="00D324DF"/>
    <w:rsid w:val="00D335C0"/>
    <w:rsid w:val="00D33A5C"/>
    <w:rsid w:val="00D40BE6"/>
    <w:rsid w:val="00D41614"/>
    <w:rsid w:val="00D44029"/>
    <w:rsid w:val="00D53991"/>
    <w:rsid w:val="00D7259C"/>
    <w:rsid w:val="00D808AE"/>
    <w:rsid w:val="00D912F6"/>
    <w:rsid w:val="00DB4742"/>
    <w:rsid w:val="00DB5F13"/>
    <w:rsid w:val="00DC31D3"/>
    <w:rsid w:val="00DD68EC"/>
    <w:rsid w:val="00DE0D52"/>
    <w:rsid w:val="00DE3EBC"/>
    <w:rsid w:val="00DF7226"/>
    <w:rsid w:val="00E00369"/>
    <w:rsid w:val="00E05627"/>
    <w:rsid w:val="00E11BAD"/>
    <w:rsid w:val="00E22BB0"/>
    <w:rsid w:val="00E26D5D"/>
    <w:rsid w:val="00E42600"/>
    <w:rsid w:val="00E42E48"/>
    <w:rsid w:val="00E675AF"/>
    <w:rsid w:val="00E7180C"/>
    <w:rsid w:val="00E921D7"/>
    <w:rsid w:val="00E94218"/>
    <w:rsid w:val="00E94858"/>
    <w:rsid w:val="00EA0D2B"/>
    <w:rsid w:val="00EA473B"/>
    <w:rsid w:val="00EC4175"/>
    <w:rsid w:val="00ED3AE6"/>
    <w:rsid w:val="00ED6288"/>
    <w:rsid w:val="00ED6BA1"/>
    <w:rsid w:val="00ED7878"/>
    <w:rsid w:val="00EF2C56"/>
    <w:rsid w:val="00EF7F52"/>
    <w:rsid w:val="00F05EA8"/>
    <w:rsid w:val="00F1692A"/>
    <w:rsid w:val="00F20A62"/>
    <w:rsid w:val="00F242F8"/>
    <w:rsid w:val="00F269B7"/>
    <w:rsid w:val="00F3442F"/>
    <w:rsid w:val="00F4469C"/>
    <w:rsid w:val="00F45A98"/>
    <w:rsid w:val="00F84382"/>
    <w:rsid w:val="00F92C1B"/>
    <w:rsid w:val="00F94138"/>
    <w:rsid w:val="00F955AF"/>
    <w:rsid w:val="00FA1B02"/>
    <w:rsid w:val="00FC29DB"/>
    <w:rsid w:val="00FC4FBD"/>
    <w:rsid w:val="00FC7884"/>
    <w:rsid w:val="00FE3B91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C514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4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4105"/>
    <w:rPr>
      <w:rFonts w:ascii="Calibri" w:eastAsia="Calibri" w:hAnsi="Calibri" w:cs="Times New Roman"/>
    </w:rPr>
  </w:style>
  <w:style w:type="paragraph" w:customStyle="1" w:styleId="Default">
    <w:name w:val="Default"/>
    <w:rsid w:val="00AF5E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E3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E3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0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089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D089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14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olnoslaskie@arimr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lnoslaskie@arimr.gov.pl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olnoslaskie@arim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CD05D-F06C-4EBB-90FA-050E5D7CA5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F3972BEE-0B93-4628-BB29-1023FE08D7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3734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Szukała Katarzyna</cp:lastModifiedBy>
  <cp:revision>17</cp:revision>
  <cp:lastPrinted>2020-10-09T07:30:00Z</cp:lastPrinted>
  <dcterms:created xsi:type="dcterms:W3CDTF">2022-10-17T12:48:00Z</dcterms:created>
  <dcterms:modified xsi:type="dcterms:W3CDTF">2022-10-24T07:11:00Z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15bef97b-5a3b-4144-85a3-89d82b6a1d10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