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7F49DA" w14:textId="77777777" w:rsidR="002E2687" w:rsidRPr="002E2687" w:rsidRDefault="002E2687" w:rsidP="002E2687">
      <w:pPr>
        <w:keepLines/>
        <w:suppressAutoHyphens/>
        <w:spacing w:before="360" w:after="120" w:line="360" w:lineRule="auto"/>
        <w:jc w:val="right"/>
        <w:outlineLvl w:val="1"/>
        <w:rPr>
          <w:b/>
          <w:i/>
          <w:iCs/>
          <w:color w:val="000000"/>
          <w:sz w:val="22"/>
          <w:szCs w:val="22"/>
        </w:rPr>
      </w:pPr>
      <w:bookmarkStart w:id="0" w:name="_Toc39836463"/>
      <w:bookmarkStart w:id="1" w:name="_Toc39837805"/>
      <w:bookmarkStart w:id="2" w:name="_Toc39837833"/>
      <w:r w:rsidRPr="002E2687">
        <w:rPr>
          <w:b/>
          <w:i/>
          <w:iCs/>
          <w:color w:val="000000"/>
          <w:sz w:val="22"/>
          <w:szCs w:val="22"/>
        </w:rPr>
        <w:t>Załącznik nr 1 do SIWZ/</w:t>
      </w:r>
      <w:r w:rsidRPr="002E2687">
        <w:rPr>
          <w:b/>
          <w:i/>
          <w:iCs/>
          <w:color w:val="000000"/>
          <w:sz w:val="22"/>
          <w:szCs w:val="22"/>
        </w:rPr>
        <w:br/>
      </w:r>
      <w:bookmarkEnd w:id="0"/>
      <w:bookmarkEnd w:id="1"/>
      <w:bookmarkEnd w:id="2"/>
    </w:p>
    <w:p w14:paraId="7D40EFA8" w14:textId="77777777" w:rsidR="002E2687" w:rsidRPr="002E2687" w:rsidRDefault="002E2687" w:rsidP="002E2687">
      <w:pPr>
        <w:spacing w:line="360" w:lineRule="auto"/>
        <w:jc w:val="center"/>
        <w:rPr>
          <w:b/>
          <w:color w:val="000000"/>
          <w:sz w:val="22"/>
          <w:szCs w:val="22"/>
          <w:lang w:val="x-none" w:eastAsia="x-none"/>
        </w:rPr>
      </w:pPr>
    </w:p>
    <w:p w14:paraId="3F36FA77" w14:textId="77777777" w:rsidR="002E2687" w:rsidRPr="002E2687" w:rsidRDefault="002E2687" w:rsidP="002E2687">
      <w:pPr>
        <w:spacing w:line="360" w:lineRule="auto"/>
        <w:jc w:val="center"/>
        <w:rPr>
          <w:b/>
          <w:color w:val="000000"/>
          <w:sz w:val="22"/>
          <w:szCs w:val="22"/>
          <w:lang w:val="x-none" w:eastAsia="x-none"/>
        </w:rPr>
      </w:pPr>
      <w:r w:rsidRPr="002E2687">
        <w:rPr>
          <w:b/>
          <w:color w:val="000000"/>
          <w:sz w:val="22"/>
          <w:szCs w:val="22"/>
          <w:lang w:val="x-none" w:eastAsia="x-none"/>
        </w:rPr>
        <w:t>SZCZEGÓŁOWY OPIS PRZEDMIOTU ZAMÓWIENIA</w:t>
      </w:r>
    </w:p>
    <w:p w14:paraId="3B337994" w14:textId="77777777" w:rsidR="002E2687" w:rsidRPr="002E2687" w:rsidRDefault="002E2687" w:rsidP="002E2687">
      <w:pPr>
        <w:jc w:val="both"/>
        <w:rPr>
          <w:rFonts w:ascii="Calibri" w:eastAsia="Calibri" w:hAnsi="Calibri" w:cs="Calibri"/>
          <w:sz w:val="22"/>
          <w:szCs w:val="22"/>
          <w:lang w:eastAsia="en-US"/>
        </w:rPr>
      </w:pPr>
      <w:bookmarkStart w:id="3" w:name="_Toc251331033"/>
    </w:p>
    <w:p w14:paraId="40CBEE25" w14:textId="77777777" w:rsidR="002E2687" w:rsidRPr="002E2687" w:rsidRDefault="002E2687" w:rsidP="002E2687">
      <w:pPr>
        <w:jc w:val="center"/>
        <w:rPr>
          <w:rFonts w:ascii="Calibri" w:eastAsia="Calibri" w:hAnsi="Calibri" w:cs="Calibri"/>
          <w:b/>
          <w:bCs/>
          <w:color w:val="000000"/>
          <w:sz w:val="22"/>
          <w:szCs w:val="22"/>
          <w:lang w:eastAsia="en-US"/>
        </w:rPr>
      </w:pPr>
    </w:p>
    <w:p w14:paraId="6A7BD0F0" w14:textId="77777777" w:rsidR="002E2687" w:rsidRPr="002E2687" w:rsidRDefault="002E2687" w:rsidP="002E2687">
      <w:pPr>
        <w:jc w:val="center"/>
        <w:rPr>
          <w:rFonts w:ascii="Calibri" w:eastAsia="Calibri" w:hAnsi="Calibri" w:cs="Calibri"/>
          <w:b/>
          <w:color w:val="000000"/>
          <w:sz w:val="22"/>
          <w:szCs w:val="22"/>
          <w:lang w:eastAsia="en-US"/>
        </w:rPr>
      </w:pPr>
      <w:r w:rsidRPr="002E2687">
        <w:rPr>
          <w:rFonts w:ascii="Calibri" w:eastAsia="Calibri" w:hAnsi="Calibri" w:cs="Calibri"/>
          <w:b/>
          <w:color w:val="000000"/>
          <w:sz w:val="22"/>
          <w:szCs w:val="22"/>
          <w:lang w:eastAsia="en-US"/>
        </w:rPr>
        <w:t>Dostawa i wdrożenie nowej centrali telefonicznej</w:t>
      </w:r>
    </w:p>
    <w:p w14:paraId="2B0B7CAD" w14:textId="77777777" w:rsidR="002E2687" w:rsidRPr="002E2687" w:rsidRDefault="002E2687" w:rsidP="002E2687">
      <w:pPr>
        <w:widowControl w:val="0"/>
        <w:suppressLineNumbers/>
        <w:suppressAutoHyphens/>
        <w:jc w:val="both"/>
        <w:rPr>
          <w:rFonts w:ascii="Calibri" w:hAnsi="Calibri" w:cs="Calibri"/>
          <w:b/>
          <w:iCs/>
          <w:sz w:val="22"/>
          <w:szCs w:val="22"/>
          <w:lang w:eastAsia="ar-SA"/>
        </w:rPr>
      </w:pPr>
      <w:r w:rsidRPr="002E2687">
        <w:rPr>
          <w:rFonts w:ascii="Calibri" w:hAnsi="Calibri" w:cs="Calibri"/>
          <w:b/>
          <w:i/>
          <w:iCs/>
          <w:sz w:val="22"/>
          <w:szCs w:val="22"/>
          <w:lang w:eastAsia="ar-SA"/>
        </w:rPr>
        <w:br w:type="page"/>
      </w:r>
    </w:p>
    <w:p w14:paraId="72BACB7E" w14:textId="77777777" w:rsidR="002E2687" w:rsidRPr="002E2687" w:rsidRDefault="002E2687" w:rsidP="002E2687">
      <w:pPr>
        <w:spacing w:line="276" w:lineRule="auto"/>
        <w:ind w:left="1207" w:hanging="357"/>
        <w:jc w:val="center"/>
        <w:rPr>
          <w:rFonts w:eastAsia="Calibri"/>
          <w:sz w:val="22"/>
          <w:szCs w:val="22"/>
          <w:lang w:eastAsia="en-US"/>
        </w:rPr>
      </w:pPr>
    </w:p>
    <w:p w14:paraId="031D8807" w14:textId="77777777" w:rsidR="002E2687" w:rsidRPr="002E2687" w:rsidRDefault="002E2687" w:rsidP="002E2687">
      <w:pPr>
        <w:suppressAutoHyphens/>
        <w:spacing w:line="276" w:lineRule="auto"/>
        <w:jc w:val="both"/>
        <w:rPr>
          <w:rFonts w:eastAsia="Calibri"/>
          <w:b/>
          <w:color w:val="000000"/>
          <w:sz w:val="22"/>
          <w:szCs w:val="22"/>
          <w:lang w:eastAsia="en-US"/>
        </w:rPr>
      </w:pPr>
    </w:p>
    <w:p w14:paraId="1EF833B6" w14:textId="77777777" w:rsidR="002E2687" w:rsidRPr="002E2687" w:rsidRDefault="002E2687" w:rsidP="002E2687">
      <w:pPr>
        <w:suppressAutoHyphens/>
        <w:spacing w:line="276" w:lineRule="auto"/>
        <w:jc w:val="both"/>
        <w:rPr>
          <w:rFonts w:eastAsia="Calibri"/>
          <w:color w:val="000000"/>
          <w:sz w:val="22"/>
          <w:szCs w:val="22"/>
          <w:lang w:eastAsia="en-US"/>
        </w:rPr>
      </w:pPr>
      <w:r w:rsidRPr="002E2687">
        <w:rPr>
          <w:rFonts w:eastAsia="Calibri"/>
          <w:b/>
          <w:color w:val="000000"/>
          <w:sz w:val="22"/>
          <w:szCs w:val="22"/>
          <w:lang w:eastAsia="en-US"/>
        </w:rPr>
        <w:t>System telekomunikacyjny – centrala telefoniczna</w:t>
      </w:r>
      <w:r w:rsidRPr="002E2687">
        <w:rPr>
          <w:rFonts w:eastAsia="Calibri"/>
          <w:color w:val="000000"/>
          <w:sz w:val="22"/>
          <w:szCs w:val="22"/>
          <w:lang w:eastAsia="en-US"/>
        </w:rPr>
        <w:t xml:space="preserve"> w środowisku Zamawiającego polegający na:</w:t>
      </w:r>
    </w:p>
    <w:p w14:paraId="32E48551" w14:textId="77777777" w:rsidR="002E2687" w:rsidRPr="002E2687" w:rsidRDefault="002E2687" w:rsidP="002E2687">
      <w:pPr>
        <w:suppressAutoHyphens/>
        <w:spacing w:line="276" w:lineRule="auto"/>
        <w:jc w:val="both"/>
        <w:rPr>
          <w:rFonts w:eastAsia="Calibri"/>
          <w:color w:val="000000"/>
          <w:sz w:val="22"/>
          <w:szCs w:val="22"/>
          <w:lang w:eastAsia="en-US"/>
        </w:rPr>
      </w:pPr>
    </w:p>
    <w:p w14:paraId="03DB47C0" w14:textId="77777777" w:rsidR="002E2687" w:rsidRPr="002E2687" w:rsidRDefault="002E2687" w:rsidP="002E2687">
      <w:pPr>
        <w:numPr>
          <w:ilvl w:val="0"/>
          <w:numId w:val="55"/>
        </w:numPr>
        <w:autoSpaceDE w:val="0"/>
        <w:autoSpaceDN w:val="0"/>
        <w:adjustRightInd w:val="0"/>
        <w:spacing w:line="276" w:lineRule="auto"/>
        <w:jc w:val="both"/>
        <w:rPr>
          <w:rFonts w:eastAsia="Calibri"/>
          <w:color w:val="000000"/>
          <w:sz w:val="22"/>
          <w:szCs w:val="22"/>
          <w:lang w:eastAsia="en-US"/>
        </w:rPr>
      </w:pPr>
      <w:r w:rsidRPr="002E2687">
        <w:rPr>
          <w:rFonts w:eastAsia="Calibri"/>
          <w:color w:val="000000"/>
          <w:sz w:val="22"/>
          <w:szCs w:val="22"/>
          <w:lang w:eastAsia="en-US"/>
        </w:rPr>
        <w:t>Migracji konfiguracji  posiadanej przez Zamawiającego centrali:</w:t>
      </w:r>
    </w:p>
    <w:p w14:paraId="0E5C43A1" w14:textId="77777777" w:rsidR="002E2687" w:rsidRPr="002E2687" w:rsidRDefault="002E2687" w:rsidP="002E2687">
      <w:pPr>
        <w:numPr>
          <w:ilvl w:val="0"/>
          <w:numId w:val="56"/>
        </w:numPr>
        <w:autoSpaceDE w:val="0"/>
        <w:autoSpaceDN w:val="0"/>
        <w:adjustRightInd w:val="0"/>
        <w:spacing w:line="276" w:lineRule="auto"/>
        <w:jc w:val="both"/>
        <w:rPr>
          <w:rFonts w:eastAsia="Calibri"/>
          <w:color w:val="000000"/>
          <w:sz w:val="22"/>
          <w:szCs w:val="22"/>
          <w:lang w:eastAsia="en-US"/>
        </w:rPr>
      </w:pPr>
      <w:r w:rsidRPr="002E2687">
        <w:rPr>
          <w:rFonts w:eastAsia="Calibri"/>
          <w:color w:val="000000"/>
          <w:sz w:val="22"/>
          <w:szCs w:val="22"/>
          <w:lang w:eastAsia="en-US"/>
        </w:rPr>
        <w:t>Odwzorowanie aktualnej konfiguracji NCBR w nowym oprogramowaniem wraz z provisioningiem aparatów.</w:t>
      </w:r>
    </w:p>
    <w:p w14:paraId="049B37C8" w14:textId="77777777" w:rsidR="002E2687" w:rsidRPr="002E2687" w:rsidRDefault="002E2687" w:rsidP="002E2687">
      <w:pPr>
        <w:numPr>
          <w:ilvl w:val="0"/>
          <w:numId w:val="56"/>
        </w:numPr>
        <w:autoSpaceDE w:val="0"/>
        <w:autoSpaceDN w:val="0"/>
        <w:adjustRightInd w:val="0"/>
        <w:spacing w:line="276" w:lineRule="auto"/>
        <w:jc w:val="both"/>
        <w:rPr>
          <w:rFonts w:eastAsia="Calibri"/>
          <w:color w:val="000000"/>
          <w:sz w:val="22"/>
          <w:szCs w:val="22"/>
          <w:lang w:eastAsia="en-US"/>
        </w:rPr>
      </w:pPr>
      <w:r w:rsidRPr="002E2687">
        <w:rPr>
          <w:rFonts w:eastAsia="Calibri"/>
          <w:color w:val="000000"/>
          <w:sz w:val="22"/>
          <w:szCs w:val="22"/>
          <w:lang w:eastAsia="en-US"/>
        </w:rPr>
        <w:t xml:space="preserve">Migracja odbędzie się poza godzinami pracy Zamawiającego tj. po godzinie 18 lub w weekend, w terminie ustalonym z Zamawiającym. </w:t>
      </w:r>
    </w:p>
    <w:p w14:paraId="51B7A149" w14:textId="77777777" w:rsidR="002E2687" w:rsidRPr="002E2687" w:rsidRDefault="002E2687" w:rsidP="002E2687">
      <w:pPr>
        <w:numPr>
          <w:ilvl w:val="0"/>
          <w:numId w:val="56"/>
        </w:numPr>
        <w:autoSpaceDE w:val="0"/>
        <w:autoSpaceDN w:val="0"/>
        <w:adjustRightInd w:val="0"/>
        <w:spacing w:line="276" w:lineRule="auto"/>
        <w:jc w:val="both"/>
        <w:rPr>
          <w:rFonts w:eastAsia="Calibri"/>
          <w:color w:val="000000"/>
          <w:sz w:val="22"/>
          <w:szCs w:val="22"/>
          <w:lang w:eastAsia="en-US"/>
        </w:rPr>
      </w:pPr>
      <w:r w:rsidRPr="002E2687">
        <w:rPr>
          <w:rFonts w:eastAsia="Calibri"/>
          <w:color w:val="000000"/>
          <w:sz w:val="22"/>
          <w:szCs w:val="22"/>
          <w:lang w:eastAsia="en-US"/>
        </w:rPr>
        <w:t>Migracja nie może wpłynąć na działanie NCBR</w:t>
      </w:r>
    </w:p>
    <w:p w14:paraId="0CB35F1D" w14:textId="77777777" w:rsidR="002E2687" w:rsidRPr="002E2687" w:rsidRDefault="002E2687" w:rsidP="002E2687">
      <w:pPr>
        <w:numPr>
          <w:ilvl w:val="0"/>
          <w:numId w:val="56"/>
        </w:numPr>
        <w:autoSpaceDE w:val="0"/>
        <w:autoSpaceDN w:val="0"/>
        <w:adjustRightInd w:val="0"/>
        <w:spacing w:line="276" w:lineRule="auto"/>
        <w:jc w:val="both"/>
        <w:rPr>
          <w:rFonts w:eastAsia="Calibri"/>
          <w:color w:val="000000"/>
          <w:sz w:val="22"/>
          <w:szCs w:val="22"/>
          <w:lang w:eastAsia="en-US"/>
        </w:rPr>
      </w:pPr>
      <w:r w:rsidRPr="002E2687">
        <w:rPr>
          <w:rFonts w:eastAsia="Calibri"/>
          <w:color w:val="000000"/>
          <w:sz w:val="22"/>
          <w:szCs w:val="22"/>
          <w:lang w:eastAsia="en-US"/>
        </w:rPr>
        <w:t>Migracja dla użytkowników Zamawiającego musi odbyć się w sposób transparentny tj; w godzinach pracy Zamawiającego (8-17) nie dopuszczalna jest żadna przerwa w działaniu telefonii IP</w:t>
      </w:r>
    </w:p>
    <w:p w14:paraId="58549D19" w14:textId="77777777" w:rsidR="002E2687" w:rsidRPr="002E2687" w:rsidRDefault="002E2687" w:rsidP="002E2687">
      <w:pPr>
        <w:numPr>
          <w:ilvl w:val="0"/>
          <w:numId w:val="56"/>
        </w:numPr>
        <w:autoSpaceDE w:val="0"/>
        <w:autoSpaceDN w:val="0"/>
        <w:adjustRightInd w:val="0"/>
        <w:spacing w:line="276" w:lineRule="auto"/>
        <w:jc w:val="both"/>
        <w:rPr>
          <w:rFonts w:eastAsia="Calibri"/>
          <w:color w:val="000000"/>
          <w:sz w:val="22"/>
          <w:szCs w:val="22"/>
          <w:lang w:eastAsia="en-US"/>
        </w:rPr>
      </w:pPr>
      <w:r w:rsidRPr="002E2687">
        <w:rPr>
          <w:rFonts w:eastAsia="Calibri"/>
          <w:color w:val="000000"/>
          <w:sz w:val="22"/>
          <w:szCs w:val="22"/>
          <w:lang w:eastAsia="en-US"/>
        </w:rPr>
        <w:t>Migracja nie może wymagać jakiejkolwiek zmiany od strony użytkowników.</w:t>
      </w:r>
    </w:p>
    <w:p w14:paraId="411B9F73" w14:textId="77777777" w:rsidR="002E2687" w:rsidRPr="002E2687" w:rsidRDefault="002E2687" w:rsidP="002E2687">
      <w:pPr>
        <w:numPr>
          <w:ilvl w:val="0"/>
          <w:numId w:val="55"/>
        </w:numPr>
        <w:autoSpaceDE w:val="0"/>
        <w:autoSpaceDN w:val="0"/>
        <w:adjustRightInd w:val="0"/>
        <w:spacing w:line="276" w:lineRule="auto"/>
        <w:jc w:val="both"/>
        <w:rPr>
          <w:rFonts w:eastAsia="Calibri"/>
          <w:color w:val="000000"/>
          <w:sz w:val="22"/>
          <w:szCs w:val="22"/>
          <w:lang w:eastAsia="en-US"/>
        </w:rPr>
      </w:pPr>
      <w:r w:rsidRPr="002E2687">
        <w:rPr>
          <w:rFonts w:eastAsia="Calibri"/>
          <w:color w:val="000000"/>
          <w:sz w:val="22"/>
          <w:szCs w:val="22"/>
          <w:lang w:eastAsia="en-US"/>
        </w:rPr>
        <w:t>Minimum 2-dniowe szkolenie z obsługi i administracji systemem  dla minimum 5 operatów centrali. Szkolenie odbędzie się w sposób stacjonarny w siedzibie Zamawiającego nie później niż 2 tygodnie po wykonaniu wdrożenia</w:t>
      </w:r>
    </w:p>
    <w:p w14:paraId="5BC0D0AC" w14:textId="77777777" w:rsidR="002E2687" w:rsidRPr="002E2687" w:rsidRDefault="002E2687" w:rsidP="002E2687">
      <w:pPr>
        <w:numPr>
          <w:ilvl w:val="0"/>
          <w:numId w:val="55"/>
        </w:numPr>
        <w:autoSpaceDE w:val="0"/>
        <w:autoSpaceDN w:val="0"/>
        <w:adjustRightInd w:val="0"/>
        <w:spacing w:line="276" w:lineRule="auto"/>
        <w:jc w:val="both"/>
        <w:rPr>
          <w:rFonts w:eastAsia="Calibri"/>
          <w:color w:val="000000"/>
          <w:sz w:val="22"/>
          <w:szCs w:val="22"/>
          <w:lang w:eastAsia="en-US"/>
        </w:rPr>
      </w:pPr>
      <w:r w:rsidRPr="002E2687">
        <w:rPr>
          <w:rFonts w:eastAsia="Calibri"/>
          <w:color w:val="000000"/>
          <w:sz w:val="22"/>
          <w:szCs w:val="22"/>
          <w:lang w:eastAsia="en-US"/>
        </w:rPr>
        <w:t>Gwarancja na oprogramowanie na okres minimum 36 miesięcy</w:t>
      </w:r>
      <w:r w:rsidRPr="002E2687">
        <w:rPr>
          <w:rFonts w:eastAsia="Calibri"/>
          <w:color w:val="000000"/>
          <w:sz w:val="22"/>
          <w:szCs w:val="22"/>
          <w:vertAlign w:val="superscript"/>
          <w:lang w:eastAsia="en-US"/>
        </w:rPr>
        <w:footnoteReference w:id="1"/>
      </w:r>
      <w:r w:rsidRPr="002E2687">
        <w:rPr>
          <w:rFonts w:eastAsia="Calibri"/>
          <w:color w:val="000000"/>
          <w:sz w:val="22"/>
          <w:szCs w:val="22"/>
          <w:lang w:eastAsia="en-US"/>
        </w:rPr>
        <w:t>, obejmujący darmowe aktualizacje oprogramowania.</w:t>
      </w:r>
    </w:p>
    <w:p w14:paraId="0F1244C8" w14:textId="77777777" w:rsidR="002E2687" w:rsidRPr="002E2687" w:rsidRDefault="002E2687" w:rsidP="002E2687">
      <w:pPr>
        <w:numPr>
          <w:ilvl w:val="0"/>
          <w:numId w:val="55"/>
        </w:numPr>
        <w:autoSpaceDE w:val="0"/>
        <w:autoSpaceDN w:val="0"/>
        <w:adjustRightInd w:val="0"/>
        <w:spacing w:line="276" w:lineRule="auto"/>
        <w:jc w:val="both"/>
        <w:rPr>
          <w:rFonts w:eastAsia="Calibri"/>
          <w:color w:val="000000"/>
          <w:sz w:val="22"/>
          <w:szCs w:val="22"/>
          <w:lang w:eastAsia="en-US"/>
        </w:rPr>
      </w:pPr>
      <w:r w:rsidRPr="002E2687">
        <w:rPr>
          <w:rFonts w:eastAsia="Calibri"/>
          <w:color w:val="000000"/>
          <w:sz w:val="22"/>
          <w:szCs w:val="22"/>
          <w:lang w:eastAsia="en-US"/>
        </w:rPr>
        <w:t>Dodatkowa asysta konfiguracyjna w ilości 10 godzin.</w:t>
      </w:r>
    </w:p>
    <w:p w14:paraId="4AE56E85" w14:textId="77777777" w:rsidR="002E2687" w:rsidRPr="002E2687" w:rsidRDefault="002E2687" w:rsidP="002E2687">
      <w:pPr>
        <w:numPr>
          <w:ilvl w:val="0"/>
          <w:numId w:val="55"/>
        </w:numPr>
        <w:autoSpaceDE w:val="0"/>
        <w:autoSpaceDN w:val="0"/>
        <w:adjustRightInd w:val="0"/>
        <w:spacing w:line="276" w:lineRule="auto"/>
        <w:jc w:val="both"/>
        <w:rPr>
          <w:rFonts w:eastAsia="Calibri"/>
          <w:color w:val="000000"/>
          <w:sz w:val="22"/>
          <w:szCs w:val="22"/>
          <w:lang w:eastAsia="en-US"/>
        </w:rPr>
      </w:pPr>
      <w:r w:rsidRPr="002E2687">
        <w:rPr>
          <w:rFonts w:eastAsia="Calibri"/>
          <w:color w:val="000000"/>
          <w:sz w:val="22"/>
          <w:szCs w:val="22"/>
          <w:lang w:eastAsia="en-US"/>
        </w:rPr>
        <w:t>Wykonawca zobowiązuje się do świadczenia usług aktualizacyjnych (SLA) przez okres minimum 36 miesięcy (liczone od momentu podpisanego przez Zamawiającego odbioru końcowego potwierdzającego zakończenie wdrożenia) dla oferowanego systemu. Usługa SLA powinna objąć gwarancję usuwania błędów w oprogramowaniu w określonym czasie, uwzględniając określone priorytety, jak poniżej:</w:t>
      </w:r>
    </w:p>
    <w:p w14:paraId="5ECDB131" w14:textId="77777777" w:rsidR="002E2687" w:rsidRPr="002E2687" w:rsidRDefault="002E2687" w:rsidP="002E2687">
      <w:pPr>
        <w:ind w:left="1207" w:hanging="357"/>
        <w:jc w:val="both"/>
        <w:rPr>
          <w:rFonts w:eastAsia="Calibri"/>
          <w:sz w:val="22"/>
          <w:szCs w:val="22"/>
          <w:lang w:eastAsia="en-US"/>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3742"/>
        <w:gridCol w:w="1396"/>
        <w:gridCol w:w="1404"/>
      </w:tblGrid>
      <w:tr w:rsidR="002E2687" w:rsidRPr="002E2687" w14:paraId="338F2939" w14:textId="77777777" w:rsidTr="0056790D">
        <w:trPr>
          <w:trHeight w:val="636"/>
        </w:trPr>
        <w:tc>
          <w:tcPr>
            <w:tcW w:w="1271" w:type="dxa"/>
            <w:shd w:val="clear" w:color="auto" w:fill="0070C0"/>
            <w:vAlign w:val="center"/>
          </w:tcPr>
          <w:p w14:paraId="14138C94" w14:textId="77777777" w:rsidR="002E2687" w:rsidRPr="002E2687" w:rsidRDefault="002E2687" w:rsidP="002E2687">
            <w:pPr>
              <w:ind w:left="1207" w:hanging="357"/>
              <w:jc w:val="center"/>
              <w:rPr>
                <w:rFonts w:eastAsia="Calibri"/>
                <w:b/>
                <w:sz w:val="22"/>
                <w:szCs w:val="22"/>
                <w:lang w:eastAsia="en-US"/>
              </w:rPr>
            </w:pPr>
            <w:r w:rsidRPr="002E2687">
              <w:rPr>
                <w:rFonts w:eastAsia="Calibri"/>
                <w:b/>
                <w:sz w:val="22"/>
                <w:szCs w:val="22"/>
                <w:lang w:eastAsia="en-US"/>
              </w:rPr>
              <w:t>Nazwa</w:t>
            </w:r>
          </w:p>
        </w:tc>
        <w:tc>
          <w:tcPr>
            <w:tcW w:w="5250" w:type="dxa"/>
            <w:shd w:val="clear" w:color="auto" w:fill="0070C0"/>
            <w:vAlign w:val="center"/>
          </w:tcPr>
          <w:p w14:paraId="4D04D332" w14:textId="77777777" w:rsidR="002E2687" w:rsidRPr="002E2687" w:rsidRDefault="002E2687" w:rsidP="002E2687">
            <w:pPr>
              <w:ind w:left="1207" w:hanging="357"/>
              <w:jc w:val="center"/>
              <w:rPr>
                <w:rFonts w:eastAsia="Calibri"/>
                <w:b/>
                <w:sz w:val="22"/>
                <w:szCs w:val="22"/>
                <w:lang w:eastAsia="en-US"/>
              </w:rPr>
            </w:pPr>
            <w:r w:rsidRPr="002E2687">
              <w:rPr>
                <w:rFonts w:eastAsia="Calibri"/>
                <w:b/>
                <w:sz w:val="22"/>
                <w:szCs w:val="22"/>
                <w:lang w:eastAsia="en-US"/>
              </w:rPr>
              <w:t>Opis</w:t>
            </w:r>
          </w:p>
        </w:tc>
        <w:tc>
          <w:tcPr>
            <w:tcW w:w="1134" w:type="dxa"/>
            <w:shd w:val="clear" w:color="auto" w:fill="0070C0"/>
            <w:vAlign w:val="center"/>
          </w:tcPr>
          <w:p w14:paraId="4D26FF4D" w14:textId="77777777" w:rsidR="002E2687" w:rsidRPr="002E2687" w:rsidRDefault="002E2687" w:rsidP="002E2687">
            <w:pPr>
              <w:contextualSpacing/>
              <w:jc w:val="center"/>
              <w:rPr>
                <w:rFonts w:eastAsia="Calibri"/>
                <w:b/>
                <w:sz w:val="22"/>
                <w:szCs w:val="22"/>
                <w:lang w:eastAsia="en-US"/>
              </w:rPr>
            </w:pPr>
            <w:r w:rsidRPr="002E2687">
              <w:rPr>
                <w:rFonts w:eastAsia="Calibri"/>
                <w:b/>
                <w:sz w:val="22"/>
                <w:szCs w:val="22"/>
                <w:lang w:eastAsia="en-US"/>
              </w:rPr>
              <w:t>Czas reakcji</w:t>
            </w:r>
          </w:p>
        </w:tc>
        <w:tc>
          <w:tcPr>
            <w:tcW w:w="1417" w:type="dxa"/>
            <w:shd w:val="clear" w:color="auto" w:fill="0070C0"/>
            <w:vAlign w:val="center"/>
          </w:tcPr>
          <w:p w14:paraId="6C1D1A84" w14:textId="77777777" w:rsidR="002E2687" w:rsidRPr="002E2687" w:rsidRDefault="002E2687" w:rsidP="002E2687">
            <w:pPr>
              <w:ind w:left="34" w:hanging="34"/>
              <w:contextualSpacing/>
              <w:jc w:val="center"/>
              <w:rPr>
                <w:rFonts w:eastAsia="Calibri"/>
                <w:b/>
                <w:sz w:val="22"/>
                <w:szCs w:val="22"/>
                <w:lang w:eastAsia="en-US"/>
              </w:rPr>
            </w:pPr>
            <w:r w:rsidRPr="002E2687">
              <w:rPr>
                <w:rFonts w:eastAsia="Calibri"/>
                <w:b/>
                <w:sz w:val="22"/>
                <w:szCs w:val="22"/>
                <w:lang w:eastAsia="en-US"/>
              </w:rPr>
              <w:t>Czas rozwiązania</w:t>
            </w:r>
          </w:p>
        </w:tc>
      </w:tr>
      <w:tr w:rsidR="002E2687" w:rsidRPr="002E2687" w14:paraId="0D24E633" w14:textId="77777777" w:rsidTr="0056790D">
        <w:tc>
          <w:tcPr>
            <w:tcW w:w="1271" w:type="dxa"/>
            <w:shd w:val="clear" w:color="auto" w:fill="auto"/>
          </w:tcPr>
          <w:p w14:paraId="162D3F82" w14:textId="77777777" w:rsidR="002E2687" w:rsidRPr="002E2687" w:rsidRDefault="002E2687" w:rsidP="002E2687">
            <w:pPr>
              <w:contextualSpacing/>
              <w:rPr>
                <w:rFonts w:eastAsia="Calibri"/>
                <w:sz w:val="22"/>
                <w:szCs w:val="22"/>
                <w:lang w:eastAsia="en-US"/>
              </w:rPr>
            </w:pPr>
            <w:r w:rsidRPr="002E2687">
              <w:rPr>
                <w:rFonts w:eastAsia="Calibri"/>
                <w:sz w:val="22"/>
                <w:szCs w:val="22"/>
                <w:lang w:eastAsia="en-US"/>
              </w:rPr>
              <w:t>Priorytet Wysoki</w:t>
            </w:r>
          </w:p>
        </w:tc>
        <w:tc>
          <w:tcPr>
            <w:tcW w:w="5250" w:type="dxa"/>
            <w:shd w:val="clear" w:color="auto" w:fill="auto"/>
          </w:tcPr>
          <w:p w14:paraId="60EA22DC" w14:textId="77777777" w:rsidR="002E2687" w:rsidRPr="002E2687" w:rsidRDefault="002E2687" w:rsidP="002E2687">
            <w:pPr>
              <w:numPr>
                <w:ilvl w:val="0"/>
                <w:numId w:val="22"/>
              </w:numPr>
              <w:spacing w:line="276" w:lineRule="auto"/>
              <w:ind w:left="321" w:hanging="357"/>
              <w:jc w:val="both"/>
              <w:rPr>
                <w:rFonts w:eastAsia="Calibri"/>
                <w:sz w:val="22"/>
                <w:szCs w:val="22"/>
                <w:lang w:eastAsia="en-US"/>
              </w:rPr>
            </w:pPr>
            <w:r w:rsidRPr="002E2687">
              <w:rPr>
                <w:rFonts w:eastAsia="Calibri"/>
                <w:sz w:val="22"/>
                <w:szCs w:val="22"/>
                <w:lang w:eastAsia="en-US"/>
              </w:rPr>
              <w:t>błąd nie pozwala na korzystanie z systemu lub</w:t>
            </w:r>
          </w:p>
          <w:p w14:paraId="11483A73" w14:textId="77777777" w:rsidR="002E2687" w:rsidRPr="002E2687" w:rsidRDefault="002E2687" w:rsidP="002E2687">
            <w:pPr>
              <w:numPr>
                <w:ilvl w:val="0"/>
                <w:numId w:val="22"/>
              </w:numPr>
              <w:spacing w:line="276" w:lineRule="auto"/>
              <w:ind w:left="321" w:hanging="357"/>
              <w:jc w:val="both"/>
              <w:rPr>
                <w:rFonts w:eastAsia="Calibri"/>
                <w:sz w:val="22"/>
                <w:szCs w:val="22"/>
                <w:lang w:eastAsia="en-US"/>
              </w:rPr>
            </w:pPr>
            <w:r w:rsidRPr="002E2687">
              <w:rPr>
                <w:rFonts w:eastAsia="Calibri"/>
                <w:sz w:val="22"/>
                <w:szCs w:val="22"/>
                <w:lang w:eastAsia="en-US"/>
              </w:rPr>
              <w:t>brak możliwości korzystania z systemu przez większość użytkowników</w:t>
            </w:r>
          </w:p>
          <w:p w14:paraId="1AF7102B" w14:textId="77777777" w:rsidR="002E2687" w:rsidRPr="002E2687" w:rsidRDefault="002E2687" w:rsidP="002E2687">
            <w:pPr>
              <w:numPr>
                <w:ilvl w:val="0"/>
                <w:numId w:val="21"/>
              </w:numPr>
              <w:spacing w:line="276" w:lineRule="auto"/>
              <w:ind w:left="317"/>
              <w:jc w:val="both"/>
              <w:rPr>
                <w:rFonts w:eastAsia="Calibri"/>
                <w:sz w:val="22"/>
                <w:szCs w:val="22"/>
                <w:lang w:eastAsia="en-US"/>
              </w:rPr>
            </w:pPr>
            <w:r w:rsidRPr="002E2687">
              <w:rPr>
                <w:rFonts w:eastAsia="Calibri"/>
                <w:sz w:val="22"/>
                <w:szCs w:val="22"/>
                <w:lang w:eastAsia="en-US"/>
              </w:rPr>
              <w:t>brak obejścia problemu</w:t>
            </w:r>
          </w:p>
        </w:tc>
        <w:tc>
          <w:tcPr>
            <w:tcW w:w="1134" w:type="dxa"/>
            <w:shd w:val="clear" w:color="auto" w:fill="auto"/>
          </w:tcPr>
          <w:p w14:paraId="1333F28D" w14:textId="77777777" w:rsidR="002E2687" w:rsidRPr="002E2687" w:rsidRDefault="002E2687" w:rsidP="002E2687">
            <w:pPr>
              <w:ind w:left="1207" w:hanging="357"/>
              <w:jc w:val="center"/>
              <w:rPr>
                <w:rFonts w:eastAsia="Calibri"/>
                <w:sz w:val="22"/>
                <w:szCs w:val="22"/>
                <w:lang w:eastAsia="en-US"/>
              </w:rPr>
            </w:pPr>
            <w:r w:rsidRPr="002E2687">
              <w:rPr>
                <w:rFonts w:eastAsia="Calibri"/>
                <w:sz w:val="22"/>
                <w:szCs w:val="22"/>
                <w:lang w:eastAsia="en-US"/>
              </w:rPr>
              <w:t>4h</w:t>
            </w:r>
          </w:p>
          <w:p w14:paraId="4AECD627" w14:textId="77777777" w:rsidR="002E2687" w:rsidRPr="002E2687" w:rsidRDefault="002E2687" w:rsidP="002E2687">
            <w:pPr>
              <w:contextualSpacing/>
              <w:jc w:val="center"/>
              <w:rPr>
                <w:rFonts w:eastAsia="Calibri"/>
                <w:sz w:val="22"/>
                <w:szCs w:val="22"/>
                <w:lang w:eastAsia="en-US"/>
              </w:rPr>
            </w:pPr>
          </w:p>
        </w:tc>
        <w:tc>
          <w:tcPr>
            <w:tcW w:w="1417" w:type="dxa"/>
            <w:shd w:val="clear" w:color="auto" w:fill="auto"/>
          </w:tcPr>
          <w:p w14:paraId="7AE06238" w14:textId="77777777" w:rsidR="002E2687" w:rsidRPr="002E2687" w:rsidRDefault="002E2687" w:rsidP="002E2687">
            <w:pPr>
              <w:contextualSpacing/>
              <w:jc w:val="center"/>
              <w:rPr>
                <w:rFonts w:eastAsia="Calibri"/>
                <w:sz w:val="22"/>
                <w:szCs w:val="22"/>
                <w:lang w:eastAsia="en-US"/>
              </w:rPr>
            </w:pPr>
            <w:r w:rsidRPr="002E2687">
              <w:rPr>
                <w:rFonts w:eastAsia="Calibri"/>
                <w:sz w:val="22"/>
                <w:szCs w:val="22"/>
                <w:lang w:eastAsia="en-US"/>
              </w:rPr>
              <w:t>24h</w:t>
            </w:r>
          </w:p>
        </w:tc>
      </w:tr>
      <w:tr w:rsidR="002E2687" w:rsidRPr="002E2687" w14:paraId="03F09807" w14:textId="77777777" w:rsidTr="0056790D">
        <w:tc>
          <w:tcPr>
            <w:tcW w:w="1271" w:type="dxa"/>
            <w:shd w:val="clear" w:color="auto" w:fill="auto"/>
          </w:tcPr>
          <w:p w14:paraId="5B9FDCB6" w14:textId="77777777" w:rsidR="002E2687" w:rsidRPr="002E2687" w:rsidRDefault="002E2687" w:rsidP="002E2687">
            <w:pPr>
              <w:contextualSpacing/>
              <w:rPr>
                <w:rFonts w:eastAsia="Calibri"/>
                <w:sz w:val="22"/>
                <w:szCs w:val="22"/>
                <w:lang w:eastAsia="en-US"/>
              </w:rPr>
            </w:pPr>
            <w:r w:rsidRPr="002E2687">
              <w:rPr>
                <w:rFonts w:eastAsia="Calibri"/>
                <w:sz w:val="22"/>
                <w:szCs w:val="22"/>
                <w:lang w:eastAsia="en-US"/>
              </w:rPr>
              <w:t>Priorytet Średni</w:t>
            </w:r>
          </w:p>
        </w:tc>
        <w:tc>
          <w:tcPr>
            <w:tcW w:w="5250" w:type="dxa"/>
            <w:shd w:val="clear" w:color="auto" w:fill="auto"/>
          </w:tcPr>
          <w:p w14:paraId="1EE31613" w14:textId="77777777" w:rsidR="002E2687" w:rsidRPr="002E2687" w:rsidRDefault="002E2687" w:rsidP="002E2687">
            <w:pPr>
              <w:numPr>
                <w:ilvl w:val="0"/>
                <w:numId w:val="23"/>
              </w:numPr>
              <w:spacing w:line="276" w:lineRule="auto"/>
              <w:ind w:left="312" w:hanging="357"/>
              <w:jc w:val="both"/>
              <w:rPr>
                <w:rFonts w:eastAsia="Calibri"/>
                <w:sz w:val="22"/>
                <w:szCs w:val="22"/>
                <w:lang w:eastAsia="en-US"/>
              </w:rPr>
            </w:pPr>
            <w:r w:rsidRPr="002E2687">
              <w:rPr>
                <w:rFonts w:eastAsia="Calibri"/>
                <w:sz w:val="22"/>
                <w:szCs w:val="22"/>
                <w:lang w:eastAsia="en-US"/>
              </w:rPr>
              <w:t>błąd wysoki, dla którego jednak istnieje obejście problemu, lub</w:t>
            </w:r>
          </w:p>
          <w:p w14:paraId="08D29638" w14:textId="77777777" w:rsidR="002E2687" w:rsidRPr="002E2687" w:rsidRDefault="002E2687" w:rsidP="002E2687">
            <w:pPr>
              <w:numPr>
                <w:ilvl w:val="0"/>
                <w:numId w:val="22"/>
              </w:numPr>
              <w:spacing w:line="276" w:lineRule="auto"/>
              <w:ind w:left="321" w:hanging="357"/>
              <w:jc w:val="both"/>
              <w:rPr>
                <w:rFonts w:eastAsia="Calibri"/>
                <w:sz w:val="22"/>
                <w:szCs w:val="22"/>
                <w:lang w:eastAsia="en-US"/>
              </w:rPr>
            </w:pPr>
            <w:r w:rsidRPr="002E2687">
              <w:rPr>
                <w:rFonts w:eastAsia="Calibri"/>
                <w:sz w:val="22"/>
                <w:szCs w:val="22"/>
                <w:lang w:eastAsia="en-US"/>
              </w:rPr>
              <w:t>niedostępna jest funkcjonalność</w:t>
            </w:r>
          </w:p>
          <w:p w14:paraId="11D9A87B" w14:textId="77777777" w:rsidR="002E2687" w:rsidRPr="002E2687" w:rsidRDefault="002E2687" w:rsidP="002E2687">
            <w:pPr>
              <w:numPr>
                <w:ilvl w:val="0"/>
                <w:numId w:val="22"/>
              </w:numPr>
              <w:spacing w:line="276" w:lineRule="auto"/>
              <w:ind w:left="321" w:hanging="357"/>
              <w:jc w:val="both"/>
              <w:rPr>
                <w:rFonts w:eastAsia="Calibri"/>
                <w:sz w:val="22"/>
                <w:szCs w:val="22"/>
                <w:lang w:eastAsia="en-US"/>
              </w:rPr>
            </w:pPr>
            <w:r w:rsidRPr="002E2687">
              <w:rPr>
                <w:rFonts w:eastAsia="Calibri"/>
                <w:sz w:val="22"/>
                <w:szCs w:val="22"/>
                <w:lang w:eastAsia="en-US"/>
              </w:rPr>
              <w:t>brak możliwości korzystania z systemu przez grupę użytkowników</w:t>
            </w:r>
          </w:p>
          <w:p w14:paraId="66212AC2" w14:textId="77777777" w:rsidR="002E2687" w:rsidRPr="002E2687" w:rsidRDefault="002E2687" w:rsidP="002E2687">
            <w:pPr>
              <w:ind w:left="312"/>
              <w:rPr>
                <w:rFonts w:eastAsia="Calibri"/>
                <w:sz w:val="22"/>
                <w:szCs w:val="22"/>
                <w:lang w:eastAsia="en-US"/>
              </w:rPr>
            </w:pPr>
          </w:p>
        </w:tc>
        <w:tc>
          <w:tcPr>
            <w:tcW w:w="1134" w:type="dxa"/>
            <w:shd w:val="clear" w:color="auto" w:fill="auto"/>
          </w:tcPr>
          <w:p w14:paraId="21723789" w14:textId="77777777" w:rsidR="002E2687" w:rsidRPr="002E2687" w:rsidRDefault="002E2687" w:rsidP="002E2687">
            <w:pPr>
              <w:contextualSpacing/>
              <w:jc w:val="center"/>
              <w:rPr>
                <w:rFonts w:eastAsia="Calibri"/>
                <w:sz w:val="22"/>
                <w:szCs w:val="22"/>
                <w:lang w:eastAsia="en-US"/>
              </w:rPr>
            </w:pPr>
            <w:r w:rsidRPr="002E2687">
              <w:rPr>
                <w:rFonts w:eastAsia="Calibri"/>
                <w:sz w:val="22"/>
                <w:szCs w:val="22"/>
                <w:lang w:eastAsia="en-US"/>
              </w:rPr>
              <w:t>24h</w:t>
            </w:r>
          </w:p>
        </w:tc>
        <w:tc>
          <w:tcPr>
            <w:tcW w:w="1417" w:type="dxa"/>
            <w:shd w:val="clear" w:color="auto" w:fill="auto"/>
          </w:tcPr>
          <w:p w14:paraId="35C93B31" w14:textId="77777777" w:rsidR="002E2687" w:rsidRPr="002E2687" w:rsidRDefault="002E2687" w:rsidP="002E2687">
            <w:pPr>
              <w:contextualSpacing/>
              <w:jc w:val="center"/>
              <w:rPr>
                <w:rFonts w:eastAsia="Calibri"/>
                <w:sz w:val="22"/>
                <w:szCs w:val="22"/>
                <w:lang w:eastAsia="en-US"/>
              </w:rPr>
            </w:pPr>
            <w:r w:rsidRPr="002E2687">
              <w:rPr>
                <w:rFonts w:eastAsia="Calibri"/>
                <w:sz w:val="22"/>
                <w:szCs w:val="22"/>
                <w:lang w:eastAsia="en-US"/>
              </w:rPr>
              <w:t>48h</w:t>
            </w:r>
          </w:p>
        </w:tc>
      </w:tr>
      <w:tr w:rsidR="002E2687" w:rsidRPr="002E2687" w14:paraId="6BB9BD80" w14:textId="77777777" w:rsidTr="0056790D">
        <w:trPr>
          <w:trHeight w:val="825"/>
        </w:trPr>
        <w:tc>
          <w:tcPr>
            <w:tcW w:w="1271" w:type="dxa"/>
            <w:shd w:val="clear" w:color="auto" w:fill="auto"/>
          </w:tcPr>
          <w:p w14:paraId="4004F41F" w14:textId="77777777" w:rsidR="002E2687" w:rsidRPr="002E2687" w:rsidRDefault="002E2687" w:rsidP="002E2687">
            <w:pPr>
              <w:contextualSpacing/>
              <w:rPr>
                <w:rFonts w:eastAsia="Calibri"/>
                <w:sz w:val="22"/>
                <w:szCs w:val="22"/>
                <w:lang w:eastAsia="en-US"/>
              </w:rPr>
            </w:pPr>
            <w:r w:rsidRPr="002E2687">
              <w:rPr>
                <w:rFonts w:eastAsia="Calibri"/>
                <w:sz w:val="22"/>
                <w:szCs w:val="22"/>
                <w:lang w:eastAsia="en-US"/>
              </w:rPr>
              <w:t>Priorytet NIski</w:t>
            </w:r>
          </w:p>
        </w:tc>
        <w:tc>
          <w:tcPr>
            <w:tcW w:w="5250" w:type="dxa"/>
            <w:shd w:val="clear" w:color="auto" w:fill="auto"/>
          </w:tcPr>
          <w:p w14:paraId="19163037" w14:textId="77777777" w:rsidR="002E2687" w:rsidRPr="002E2687" w:rsidRDefault="002E2687" w:rsidP="002E2687">
            <w:pPr>
              <w:numPr>
                <w:ilvl w:val="0"/>
                <w:numId w:val="54"/>
              </w:numPr>
              <w:spacing w:after="200" w:line="276" w:lineRule="auto"/>
              <w:ind w:left="317"/>
              <w:jc w:val="both"/>
              <w:rPr>
                <w:rFonts w:eastAsia="Calibri"/>
                <w:sz w:val="22"/>
                <w:szCs w:val="22"/>
                <w:lang w:eastAsia="en-US"/>
              </w:rPr>
            </w:pPr>
            <w:r w:rsidRPr="002E2687">
              <w:rPr>
                <w:rFonts w:eastAsia="Calibri"/>
                <w:sz w:val="22"/>
                <w:szCs w:val="22"/>
                <w:lang w:eastAsia="en-US"/>
              </w:rPr>
              <w:t xml:space="preserve">aplikacja działa, lecz stwierdzono błędy nie mające wpływu na działanie systemu, </w:t>
            </w:r>
          </w:p>
        </w:tc>
        <w:tc>
          <w:tcPr>
            <w:tcW w:w="1134" w:type="dxa"/>
            <w:shd w:val="clear" w:color="auto" w:fill="auto"/>
          </w:tcPr>
          <w:p w14:paraId="0344777D" w14:textId="77777777" w:rsidR="002E2687" w:rsidRPr="002E2687" w:rsidRDefault="002E2687" w:rsidP="002E2687">
            <w:pPr>
              <w:ind w:left="1207" w:hanging="357"/>
              <w:jc w:val="center"/>
              <w:rPr>
                <w:rFonts w:eastAsia="Calibri"/>
                <w:sz w:val="22"/>
                <w:szCs w:val="22"/>
                <w:lang w:eastAsia="en-US"/>
              </w:rPr>
            </w:pPr>
            <w:r w:rsidRPr="002E2687">
              <w:rPr>
                <w:rFonts w:eastAsia="Calibri"/>
                <w:sz w:val="22"/>
                <w:szCs w:val="22"/>
                <w:lang w:eastAsia="en-US"/>
              </w:rPr>
              <w:t>48h</w:t>
            </w:r>
          </w:p>
          <w:p w14:paraId="74A8B127" w14:textId="77777777" w:rsidR="002E2687" w:rsidRPr="002E2687" w:rsidRDefault="002E2687" w:rsidP="002E2687">
            <w:pPr>
              <w:contextualSpacing/>
              <w:jc w:val="center"/>
              <w:rPr>
                <w:rFonts w:eastAsia="Calibri"/>
                <w:sz w:val="22"/>
                <w:szCs w:val="22"/>
                <w:lang w:eastAsia="en-US"/>
              </w:rPr>
            </w:pPr>
          </w:p>
        </w:tc>
        <w:tc>
          <w:tcPr>
            <w:tcW w:w="1417" w:type="dxa"/>
            <w:shd w:val="clear" w:color="auto" w:fill="auto"/>
          </w:tcPr>
          <w:p w14:paraId="06A10E99" w14:textId="77777777" w:rsidR="002E2687" w:rsidRPr="002E2687" w:rsidRDefault="002E2687" w:rsidP="002E2687">
            <w:pPr>
              <w:contextualSpacing/>
              <w:jc w:val="center"/>
              <w:rPr>
                <w:rFonts w:eastAsia="Calibri"/>
                <w:sz w:val="22"/>
                <w:szCs w:val="22"/>
                <w:lang w:eastAsia="en-US"/>
              </w:rPr>
            </w:pPr>
            <w:r w:rsidRPr="002E2687">
              <w:rPr>
                <w:rFonts w:eastAsia="Calibri"/>
                <w:sz w:val="22"/>
                <w:szCs w:val="22"/>
                <w:lang w:eastAsia="en-US"/>
              </w:rPr>
              <w:t>120h</w:t>
            </w:r>
          </w:p>
        </w:tc>
      </w:tr>
    </w:tbl>
    <w:p w14:paraId="4FA7C100" w14:textId="77777777" w:rsidR="002E2687" w:rsidRPr="002E2687" w:rsidRDefault="002E2687" w:rsidP="002E2687">
      <w:pPr>
        <w:autoSpaceDE w:val="0"/>
        <w:autoSpaceDN w:val="0"/>
        <w:adjustRightInd w:val="0"/>
        <w:ind w:left="720"/>
        <w:jc w:val="both"/>
        <w:rPr>
          <w:rFonts w:eastAsia="Calibri"/>
          <w:color w:val="000000"/>
          <w:sz w:val="22"/>
          <w:szCs w:val="22"/>
          <w:lang w:eastAsia="en-US"/>
        </w:rPr>
      </w:pPr>
    </w:p>
    <w:p w14:paraId="71A3ED3F" w14:textId="77777777" w:rsidR="002E2687" w:rsidRPr="002E2687" w:rsidRDefault="002E2687" w:rsidP="002E2687">
      <w:pPr>
        <w:numPr>
          <w:ilvl w:val="0"/>
          <w:numId w:val="55"/>
        </w:numPr>
        <w:autoSpaceDE w:val="0"/>
        <w:autoSpaceDN w:val="0"/>
        <w:adjustRightInd w:val="0"/>
        <w:spacing w:line="276" w:lineRule="auto"/>
        <w:jc w:val="both"/>
        <w:rPr>
          <w:rFonts w:eastAsia="Calibri"/>
          <w:color w:val="000000"/>
          <w:sz w:val="22"/>
          <w:szCs w:val="22"/>
          <w:lang w:eastAsia="en-US"/>
        </w:rPr>
      </w:pPr>
      <w:r w:rsidRPr="002E2687">
        <w:rPr>
          <w:rFonts w:eastAsia="Calibri"/>
          <w:color w:val="000000"/>
          <w:sz w:val="22"/>
          <w:szCs w:val="22"/>
          <w:lang w:eastAsia="en-US"/>
        </w:rPr>
        <w:t>Monitoring online centrali 24/h poprzez Wykonawcę</w:t>
      </w:r>
      <w:r w:rsidRPr="002E2687">
        <w:rPr>
          <w:rFonts w:eastAsia="Calibri"/>
          <w:color w:val="000000"/>
          <w:sz w:val="22"/>
          <w:szCs w:val="22"/>
          <w:vertAlign w:val="superscript"/>
          <w:lang w:eastAsia="en-US"/>
        </w:rPr>
        <w:footnoteReference w:id="2"/>
      </w:r>
      <w:r w:rsidRPr="002E2687">
        <w:rPr>
          <w:rFonts w:eastAsia="Calibri"/>
          <w:color w:val="000000"/>
          <w:sz w:val="22"/>
          <w:szCs w:val="22"/>
          <w:lang w:eastAsia="en-US"/>
        </w:rPr>
        <w:t>.</w:t>
      </w:r>
    </w:p>
    <w:p w14:paraId="38D17855" w14:textId="77777777" w:rsidR="002E2687" w:rsidRPr="002E2687" w:rsidRDefault="002E2687" w:rsidP="002E2687">
      <w:pPr>
        <w:suppressAutoHyphens/>
        <w:jc w:val="both"/>
        <w:rPr>
          <w:rFonts w:eastAsia="Calibri"/>
          <w:color w:val="000000"/>
          <w:sz w:val="22"/>
          <w:szCs w:val="22"/>
          <w:lang w:eastAsia="en-US"/>
        </w:rPr>
      </w:pPr>
    </w:p>
    <w:p w14:paraId="570224D4" w14:textId="77777777" w:rsidR="002E2687" w:rsidRPr="002E2687" w:rsidRDefault="002E2687" w:rsidP="002E2687">
      <w:pPr>
        <w:suppressAutoHyphens/>
        <w:jc w:val="both"/>
        <w:rPr>
          <w:rFonts w:eastAsia="Calibri"/>
          <w:b/>
          <w:color w:val="000000"/>
          <w:sz w:val="22"/>
          <w:szCs w:val="22"/>
          <w:lang w:eastAsia="en-US"/>
        </w:rPr>
      </w:pPr>
      <w:r w:rsidRPr="002E2687">
        <w:rPr>
          <w:rFonts w:eastAsia="Calibri"/>
          <w:b/>
          <w:color w:val="000000"/>
          <w:sz w:val="22"/>
          <w:szCs w:val="22"/>
          <w:lang w:eastAsia="en-US"/>
        </w:rPr>
        <w:t>Wymagania ogólne</w:t>
      </w:r>
    </w:p>
    <w:p w14:paraId="084BAB97" w14:textId="77777777" w:rsidR="002E2687" w:rsidRPr="002E2687" w:rsidRDefault="002E2687" w:rsidP="002E2687">
      <w:pPr>
        <w:suppressAutoHyphens/>
        <w:jc w:val="both"/>
        <w:rPr>
          <w:rFonts w:eastAsia="Calibri"/>
          <w:color w:val="000000"/>
          <w:sz w:val="22"/>
          <w:szCs w:val="22"/>
          <w:lang w:eastAsia="en-US"/>
        </w:rPr>
      </w:pPr>
    </w:p>
    <w:p w14:paraId="5A0279C6" w14:textId="77777777" w:rsidR="002E2687" w:rsidRPr="002E2687" w:rsidRDefault="002E2687" w:rsidP="002E2687">
      <w:pPr>
        <w:numPr>
          <w:ilvl w:val="0"/>
          <w:numId w:val="57"/>
        </w:numPr>
        <w:autoSpaceDE w:val="0"/>
        <w:autoSpaceDN w:val="0"/>
        <w:adjustRightInd w:val="0"/>
        <w:spacing w:line="276" w:lineRule="auto"/>
        <w:jc w:val="both"/>
        <w:rPr>
          <w:rFonts w:eastAsia="Calibri"/>
          <w:color w:val="000000"/>
          <w:sz w:val="22"/>
          <w:szCs w:val="22"/>
          <w:lang w:eastAsia="en-US"/>
        </w:rPr>
      </w:pPr>
      <w:r w:rsidRPr="002E2687">
        <w:rPr>
          <w:rFonts w:eastAsia="Calibri"/>
          <w:color w:val="000000"/>
          <w:sz w:val="22"/>
          <w:szCs w:val="22"/>
          <w:lang w:eastAsia="en-US"/>
        </w:rPr>
        <w:t>Centrala telefoniczna obsługująca ruch telekomunikacyjny IP – VoIP.</w:t>
      </w:r>
    </w:p>
    <w:p w14:paraId="2C068A6E" w14:textId="77777777" w:rsidR="002E2687" w:rsidRPr="002E2687" w:rsidRDefault="002E2687" w:rsidP="002E2687">
      <w:pPr>
        <w:numPr>
          <w:ilvl w:val="0"/>
          <w:numId w:val="57"/>
        </w:numPr>
        <w:autoSpaceDE w:val="0"/>
        <w:autoSpaceDN w:val="0"/>
        <w:adjustRightInd w:val="0"/>
        <w:spacing w:line="276" w:lineRule="auto"/>
        <w:jc w:val="both"/>
        <w:rPr>
          <w:rFonts w:eastAsia="Calibri"/>
          <w:color w:val="000000"/>
          <w:sz w:val="22"/>
          <w:szCs w:val="22"/>
          <w:lang w:eastAsia="en-US"/>
        </w:rPr>
      </w:pPr>
      <w:r w:rsidRPr="002E2687">
        <w:rPr>
          <w:rFonts w:eastAsia="Calibri"/>
          <w:color w:val="000000"/>
          <w:sz w:val="22"/>
          <w:szCs w:val="22"/>
          <w:lang w:eastAsia="en-US"/>
        </w:rPr>
        <w:t>Obsługa min. 40 połączeń jednoczesnych (minimalnie 40 kanałów SIP do operatora zewnętrznego).</w:t>
      </w:r>
    </w:p>
    <w:p w14:paraId="11F96E36" w14:textId="77777777" w:rsidR="002E2687" w:rsidRPr="002E2687" w:rsidRDefault="002E2687" w:rsidP="002E2687">
      <w:pPr>
        <w:numPr>
          <w:ilvl w:val="0"/>
          <w:numId w:val="57"/>
        </w:numPr>
        <w:autoSpaceDE w:val="0"/>
        <w:autoSpaceDN w:val="0"/>
        <w:adjustRightInd w:val="0"/>
        <w:spacing w:line="276" w:lineRule="auto"/>
        <w:jc w:val="both"/>
        <w:rPr>
          <w:rFonts w:eastAsia="Calibri"/>
          <w:color w:val="000000"/>
          <w:sz w:val="22"/>
          <w:szCs w:val="22"/>
          <w:lang w:eastAsia="en-US"/>
        </w:rPr>
      </w:pPr>
      <w:r w:rsidRPr="002E2687">
        <w:rPr>
          <w:rFonts w:eastAsia="Calibri"/>
          <w:color w:val="000000"/>
          <w:sz w:val="22"/>
          <w:szCs w:val="22"/>
          <w:lang w:eastAsia="en-US"/>
        </w:rPr>
        <w:t>Licencja wieczysta na minimum 800 abonentów wewnętrznych.</w:t>
      </w:r>
    </w:p>
    <w:p w14:paraId="2905D5B3" w14:textId="77777777" w:rsidR="002E2687" w:rsidRPr="002E2687" w:rsidRDefault="002E2687" w:rsidP="002E2687">
      <w:pPr>
        <w:numPr>
          <w:ilvl w:val="0"/>
          <w:numId w:val="57"/>
        </w:numPr>
        <w:autoSpaceDE w:val="0"/>
        <w:autoSpaceDN w:val="0"/>
        <w:adjustRightInd w:val="0"/>
        <w:spacing w:line="276" w:lineRule="auto"/>
        <w:jc w:val="both"/>
        <w:rPr>
          <w:rFonts w:eastAsia="Calibri"/>
          <w:color w:val="000000"/>
          <w:sz w:val="22"/>
          <w:szCs w:val="22"/>
          <w:lang w:eastAsia="en-US"/>
        </w:rPr>
      </w:pPr>
      <w:r w:rsidRPr="002E2687">
        <w:rPr>
          <w:rFonts w:eastAsia="Calibri"/>
          <w:color w:val="000000"/>
          <w:sz w:val="22"/>
          <w:szCs w:val="22"/>
          <w:lang w:eastAsia="en-US"/>
        </w:rPr>
        <w:t>Minimum 800 linii wewnętrznych z możliwością rozbudowy o kolejne 1000.</w:t>
      </w:r>
    </w:p>
    <w:p w14:paraId="5FE403D3" w14:textId="77777777" w:rsidR="002E2687" w:rsidRPr="002E2687" w:rsidRDefault="002E2687" w:rsidP="002E2687">
      <w:pPr>
        <w:numPr>
          <w:ilvl w:val="0"/>
          <w:numId w:val="57"/>
        </w:numPr>
        <w:autoSpaceDE w:val="0"/>
        <w:autoSpaceDN w:val="0"/>
        <w:adjustRightInd w:val="0"/>
        <w:spacing w:line="276" w:lineRule="auto"/>
        <w:jc w:val="both"/>
        <w:rPr>
          <w:rFonts w:eastAsia="Calibri"/>
          <w:color w:val="000000"/>
          <w:sz w:val="22"/>
          <w:szCs w:val="22"/>
          <w:lang w:eastAsia="en-US"/>
        </w:rPr>
      </w:pPr>
      <w:r w:rsidRPr="002E2687">
        <w:rPr>
          <w:rFonts w:eastAsia="Calibri"/>
          <w:color w:val="000000"/>
          <w:sz w:val="22"/>
          <w:szCs w:val="22"/>
          <w:lang w:eastAsia="en-US"/>
        </w:rPr>
        <w:t>Obsługa aparatów telefonicznych:</w:t>
      </w:r>
    </w:p>
    <w:p w14:paraId="4973A0A6" w14:textId="77777777" w:rsidR="002E2687" w:rsidRPr="002E2687" w:rsidRDefault="002E2687" w:rsidP="002E2687">
      <w:pPr>
        <w:numPr>
          <w:ilvl w:val="0"/>
          <w:numId w:val="56"/>
        </w:numPr>
        <w:autoSpaceDE w:val="0"/>
        <w:autoSpaceDN w:val="0"/>
        <w:adjustRightInd w:val="0"/>
        <w:spacing w:line="276" w:lineRule="auto"/>
        <w:jc w:val="both"/>
        <w:rPr>
          <w:rFonts w:eastAsia="Calibri"/>
          <w:color w:val="000000"/>
          <w:sz w:val="22"/>
          <w:szCs w:val="22"/>
          <w:lang w:eastAsia="en-US"/>
        </w:rPr>
      </w:pPr>
      <w:r w:rsidRPr="002E2687">
        <w:rPr>
          <w:rFonts w:eastAsia="Calibri"/>
          <w:color w:val="000000"/>
          <w:sz w:val="22"/>
          <w:szCs w:val="22"/>
          <w:lang w:eastAsia="en-US"/>
        </w:rPr>
        <w:t xml:space="preserve">Yealink SIP-T23G </w:t>
      </w:r>
    </w:p>
    <w:p w14:paraId="73E6E8D4" w14:textId="77777777" w:rsidR="002E2687" w:rsidRPr="002E2687" w:rsidRDefault="002E2687" w:rsidP="002E2687">
      <w:pPr>
        <w:numPr>
          <w:ilvl w:val="0"/>
          <w:numId w:val="56"/>
        </w:numPr>
        <w:autoSpaceDE w:val="0"/>
        <w:autoSpaceDN w:val="0"/>
        <w:adjustRightInd w:val="0"/>
        <w:spacing w:line="276" w:lineRule="auto"/>
        <w:jc w:val="both"/>
        <w:rPr>
          <w:rFonts w:eastAsia="Calibri"/>
          <w:color w:val="000000"/>
          <w:sz w:val="22"/>
          <w:szCs w:val="22"/>
          <w:lang w:eastAsia="en-US"/>
        </w:rPr>
      </w:pPr>
      <w:r w:rsidRPr="002E2687">
        <w:rPr>
          <w:rFonts w:eastAsia="Calibri"/>
          <w:color w:val="000000"/>
          <w:sz w:val="22"/>
          <w:szCs w:val="22"/>
          <w:lang w:eastAsia="en-US"/>
        </w:rPr>
        <w:t>Yealink SIP-T38G</w:t>
      </w:r>
    </w:p>
    <w:p w14:paraId="7C7EF5C3" w14:textId="77777777" w:rsidR="002E2687" w:rsidRPr="002E2687" w:rsidRDefault="002E2687" w:rsidP="002E2687">
      <w:pPr>
        <w:numPr>
          <w:ilvl w:val="0"/>
          <w:numId w:val="56"/>
        </w:numPr>
        <w:autoSpaceDE w:val="0"/>
        <w:autoSpaceDN w:val="0"/>
        <w:adjustRightInd w:val="0"/>
        <w:spacing w:line="276" w:lineRule="auto"/>
        <w:jc w:val="both"/>
        <w:rPr>
          <w:rFonts w:eastAsia="Calibri"/>
          <w:color w:val="000000"/>
          <w:sz w:val="22"/>
          <w:szCs w:val="22"/>
          <w:lang w:eastAsia="en-US"/>
        </w:rPr>
      </w:pPr>
      <w:r w:rsidRPr="002E2687">
        <w:rPr>
          <w:rFonts w:eastAsia="Calibri"/>
          <w:color w:val="000000"/>
          <w:sz w:val="22"/>
          <w:szCs w:val="22"/>
          <w:lang w:eastAsia="en-US"/>
        </w:rPr>
        <w:t>Yealink SIP-T22P</w:t>
      </w:r>
    </w:p>
    <w:p w14:paraId="2DA737A5" w14:textId="77777777" w:rsidR="002E2687" w:rsidRPr="002E2687" w:rsidRDefault="002E2687" w:rsidP="002E2687">
      <w:pPr>
        <w:numPr>
          <w:ilvl w:val="0"/>
          <w:numId w:val="56"/>
        </w:numPr>
        <w:autoSpaceDE w:val="0"/>
        <w:autoSpaceDN w:val="0"/>
        <w:adjustRightInd w:val="0"/>
        <w:spacing w:line="276" w:lineRule="auto"/>
        <w:jc w:val="both"/>
        <w:rPr>
          <w:rFonts w:eastAsia="Calibri"/>
          <w:color w:val="000000"/>
          <w:sz w:val="22"/>
          <w:szCs w:val="22"/>
          <w:lang w:eastAsia="en-US"/>
        </w:rPr>
      </w:pPr>
      <w:r w:rsidRPr="002E2687">
        <w:rPr>
          <w:rFonts w:eastAsia="Calibri"/>
          <w:color w:val="000000"/>
          <w:sz w:val="22"/>
          <w:szCs w:val="22"/>
          <w:lang w:eastAsia="en-US"/>
        </w:rPr>
        <w:t>Yealink SIP-T28P</w:t>
      </w:r>
    </w:p>
    <w:p w14:paraId="030E8DE3" w14:textId="77777777" w:rsidR="002E2687" w:rsidRPr="002E2687" w:rsidRDefault="002E2687" w:rsidP="002E2687">
      <w:pPr>
        <w:numPr>
          <w:ilvl w:val="0"/>
          <w:numId w:val="56"/>
        </w:numPr>
        <w:autoSpaceDE w:val="0"/>
        <w:autoSpaceDN w:val="0"/>
        <w:adjustRightInd w:val="0"/>
        <w:spacing w:line="276" w:lineRule="auto"/>
        <w:jc w:val="both"/>
        <w:rPr>
          <w:rFonts w:eastAsia="Calibri"/>
          <w:color w:val="000000"/>
          <w:sz w:val="22"/>
          <w:szCs w:val="22"/>
          <w:lang w:eastAsia="en-US"/>
        </w:rPr>
      </w:pPr>
      <w:r w:rsidRPr="002E2687">
        <w:rPr>
          <w:rFonts w:eastAsia="Calibri"/>
          <w:color w:val="000000"/>
          <w:sz w:val="22"/>
          <w:szCs w:val="22"/>
          <w:lang w:eastAsia="en-US"/>
        </w:rPr>
        <w:t>Yealink SIP-T20P</w:t>
      </w:r>
    </w:p>
    <w:p w14:paraId="6065E1E1" w14:textId="77777777" w:rsidR="002E2687" w:rsidRPr="002E2687" w:rsidRDefault="002E2687" w:rsidP="002E2687">
      <w:pPr>
        <w:numPr>
          <w:ilvl w:val="0"/>
          <w:numId w:val="56"/>
        </w:numPr>
        <w:autoSpaceDE w:val="0"/>
        <w:autoSpaceDN w:val="0"/>
        <w:adjustRightInd w:val="0"/>
        <w:spacing w:line="276" w:lineRule="auto"/>
        <w:jc w:val="both"/>
        <w:rPr>
          <w:rFonts w:eastAsia="Calibri"/>
          <w:color w:val="000000"/>
          <w:sz w:val="22"/>
          <w:szCs w:val="22"/>
          <w:lang w:eastAsia="en-US"/>
        </w:rPr>
      </w:pPr>
      <w:r w:rsidRPr="002E2687">
        <w:rPr>
          <w:rFonts w:eastAsia="Calibri"/>
          <w:color w:val="000000"/>
          <w:sz w:val="22"/>
          <w:szCs w:val="22"/>
          <w:lang w:eastAsia="en-US"/>
        </w:rPr>
        <w:t>Yealink SIP-T40P</w:t>
      </w:r>
    </w:p>
    <w:p w14:paraId="3F975938" w14:textId="77777777" w:rsidR="002E2687" w:rsidRPr="002E2687" w:rsidRDefault="002E2687" w:rsidP="002E2687">
      <w:pPr>
        <w:numPr>
          <w:ilvl w:val="0"/>
          <w:numId w:val="56"/>
        </w:numPr>
        <w:autoSpaceDE w:val="0"/>
        <w:autoSpaceDN w:val="0"/>
        <w:adjustRightInd w:val="0"/>
        <w:spacing w:line="276" w:lineRule="auto"/>
        <w:jc w:val="both"/>
        <w:rPr>
          <w:rFonts w:eastAsia="Calibri"/>
          <w:color w:val="000000"/>
          <w:sz w:val="22"/>
          <w:szCs w:val="22"/>
          <w:lang w:eastAsia="en-US"/>
        </w:rPr>
      </w:pPr>
      <w:r w:rsidRPr="002E2687">
        <w:rPr>
          <w:rFonts w:eastAsia="Calibri"/>
          <w:color w:val="000000"/>
          <w:sz w:val="22"/>
          <w:szCs w:val="22"/>
          <w:lang w:eastAsia="en-US"/>
        </w:rPr>
        <w:t>Cisco SPA303</w:t>
      </w:r>
    </w:p>
    <w:p w14:paraId="2C469A14" w14:textId="77777777" w:rsidR="002E2687" w:rsidRPr="002E2687" w:rsidRDefault="002E2687" w:rsidP="002E2687">
      <w:pPr>
        <w:numPr>
          <w:ilvl w:val="0"/>
          <w:numId w:val="57"/>
        </w:numPr>
        <w:autoSpaceDE w:val="0"/>
        <w:autoSpaceDN w:val="0"/>
        <w:adjustRightInd w:val="0"/>
        <w:spacing w:line="276" w:lineRule="auto"/>
        <w:jc w:val="both"/>
        <w:rPr>
          <w:rFonts w:eastAsia="Calibri"/>
          <w:color w:val="000000"/>
          <w:sz w:val="22"/>
          <w:szCs w:val="22"/>
          <w:lang w:eastAsia="en-US"/>
        </w:rPr>
      </w:pPr>
      <w:r w:rsidRPr="002E2687">
        <w:rPr>
          <w:rFonts w:eastAsia="Calibri"/>
          <w:color w:val="000000"/>
          <w:sz w:val="22"/>
          <w:szCs w:val="22"/>
          <w:lang w:eastAsia="en-US"/>
        </w:rPr>
        <w:t>Obsługa aplikacji typu softphone.</w:t>
      </w:r>
    </w:p>
    <w:p w14:paraId="2B91B7DA" w14:textId="77777777" w:rsidR="002E2687" w:rsidRPr="002E2687" w:rsidRDefault="002E2687" w:rsidP="002E2687">
      <w:pPr>
        <w:numPr>
          <w:ilvl w:val="0"/>
          <w:numId w:val="57"/>
        </w:numPr>
        <w:autoSpaceDE w:val="0"/>
        <w:autoSpaceDN w:val="0"/>
        <w:adjustRightInd w:val="0"/>
        <w:spacing w:line="276" w:lineRule="auto"/>
        <w:jc w:val="both"/>
        <w:rPr>
          <w:rFonts w:eastAsia="Calibri"/>
          <w:color w:val="000000"/>
          <w:sz w:val="22"/>
          <w:szCs w:val="22"/>
          <w:lang w:eastAsia="en-US"/>
        </w:rPr>
      </w:pPr>
      <w:r w:rsidRPr="002E2687">
        <w:rPr>
          <w:rFonts w:eastAsia="Calibri"/>
          <w:color w:val="000000"/>
          <w:sz w:val="22"/>
          <w:szCs w:val="22"/>
          <w:lang w:eastAsia="en-US"/>
        </w:rPr>
        <w:t>Możliwość integracji z posiadaną instancją Skype for Business on-premise.</w:t>
      </w:r>
    </w:p>
    <w:p w14:paraId="1046DDB8" w14:textId="77777777" w:rsidR="002E2687" w:rsidRPr="002E2687" w:rsidRDefault="002E2687" w:rsidP="002E2687">
      <w:pPr>
        <w:numPr>
          <w:ilvl w:val="0"/>
          <w:numId w:val="57"/>
        </w:numPr>
        <w:autoSpaceDE w:val="0"/>
        <w:autoSpaceDN w:val="0"/>
        <w:adjustRightInd w:val="0"/>
        <w:spacing w:line="276" w:lineRule="auto"/>
        <w:jc w:val="both"/>
        <w:rPr>
          <w:rFonts w:eastAsia="Calibri"/>
          <w:color w:val="000000"/>
          <w:sz w:val="22"/>
          <w:szCs w:val="22"/>
          <w:lang w:eastAsia="en-US"/>
        </w:rPr>
      </w:pPr>
      <w:r w:rsidRPr="002E2687">
        <w:rPr>
          <w:rFonts w:eastAsia="Calibri"/>
          <w:color w:val="000000"/>
          <w:sz w:val="22"/>
          <w:szCs w:val="22"/>
          <w:lang w:eastAsia="en-US"/>
        </w:rPr>
        <w:t>Możliwość integracji  z rozwiązaniem dla Contact Center.</w:t>
      </w:r>
    </w:p>
    <w:p w14:paraId="09B4A62D" w14:textId="77777777" w:rsidR="002E2687" w:rsidRPr="002E2687" w:rsidRDefault="002E2687" w:rsidP="002E2687">
      <w:pPr>
        <w:numPr>
          <w:ilvl w:val="0"/>
          <w:numId w:val="57"/>
        </w:numPr>
        <w:autoSpaceDE w:val="0"/>
        <w:autoSpaceDN w:val="0"/>
        <w:adjustRightInd w:val="0"/>
        <w:spacing w:line="276" w:lineRule="auto"/>
        <w:jc w:val="both"/>
        <w:rPr>
          <w:rFonts w:eastAsia="Calibri"/>
          <w:color w:val="000000"/>
          <w:sz w:val="22"/>
          <w:szCs w:val="22"/>
          <w:lang w:eastAsia="en-US"/>
        </w:rPr>
      </w:pPr>
      <w:r w:rsidRPr="002E2687">
        <w:rPr>
          <w:rFonts w:eastAsia="Calibri"/>
          <w:color w:val="000000"/>
          <w:sz w:val="22"/>
          <w:szCs w:val="22"/>
          <w:lang w:eastAsia="en-US"/>
        </w:rPr>
        <w:t xml:space="preserve">System zainstalowany na środowisku wirtualnym VmWare, w formie klastra wysokodostępnego realizowanego na poziome aplikacji </w:t>
      </w:r>
    </w:p>
    <w:p w14:paraId="7257C704" w14:textId="77777777" w:rsidR="002E2687" w:rsidRPr="002E2687" w:rsidRDefault="002E2687" w:rsidP="002E2687">
      <w:pPr>
        <w:suppressAutoHyphens/>
        <w:jc w:val="both"/>
        <w:rPr>
          <w:rFonts w:eastAsia="Calibri"/>
          <w:color w:val="000000"/>
          <w:sz w:val="22"/>
          <w:szCs w:val="22"/>
          <w:lang w:eastAsia="en-US"/>
        </w:rPr>
      </w:pPr>
    </w:p>
    <w:p w14:paraId="2C7AC6E9" w14:textId="77777777" w:rsidR="002E2687" w:rsidRPr="002E2687" w:rsidRDefault="002E2687" w:rsidP="002E2687">
      <w:pPr>
        <w:suppressAutoHyphens/>
        <w:jc w:val="both"/>
        <w:rPr>
          <w:rFonts w:eastAsia="Calibri"/>
          <w:b/>
          <w:color w:val="000000"/>
          <w:sz w:val="22"/>
          <w:szCs w:val="22"/>
          <w:lang w:eastAsia="en-US"/>
        </w:rPr>
      </w:pPr>
      <w:r w:rsidRPr="002E2687">
        <w:rPr>
          <w:rFonts w:eastAsia="Calibri"/>
          <w:b/>
          <w:color w:val="000000"/>
          <w:sz w:val="22"/>
          <w:szCs w:val="22"/>
          <w:lang w:eastAsia="en-US"/>
        </w:rPr>
        <w:t>Aplikacja</w:t>
      </w:r>
    </w:p>
    <w:p w14:paraId="7D2DA631" w14:textId="77777777" w:rsidR="002E2687" w:rsidRPr="002E2687" w:rsidRDefault="002E2687" w:rsidP="002E2687">
      <w:pPr>
        <w:suppressAutoHyphens/>
        <w:jc w:val="both"/>
        <w:rPr>
          <w:rFonts w:eastAsia="Calibri"/>
          <w:color w:val="000000"/>
          <w:sz w:val="22"/>
          <w:szCs w:val="22"/>
          <w:lang w:eastAsia="en-US"/>
        </w:rPr>
      </w:pPr>
    </w:p>
    <w:p w14:paraId="5B4DA5ED" w14:textId="77777777" w:rsidR="002E2687" w:rsidRPr="002E2687" w:rsidRDefault="002E2687" w:rsidP="002E2687">
      <w:pPr>
        <w:numPr>
          <w:ilvl w:val="0"/>
          <w:numId w:val="58"/>
        </w:numPr>
        <w:autoSpaceDE w:val="0"/>
        <w:autoSpaceDN w:val="0"/>
        <w:adjustRightInd w:val="0"/>
        <w:spacing w:line="276" w:lineRule="auto"/>
        <w:jc w:val="both"/>
        <w:rPr>
          <w:rFonts w:eastAsia="Calibri"/>
          <w:color w:val="000000"/>
          <w:sz w:val="22"/>
          <w:szCs w:val="22"/>
          <w:lang w:eastAsia="en-US"/>
        </w:rPr>
      </w:pPr>
      <w:r w:rsidRPr="002E2687">
        <w:rPr>
          <w:rFonts w:eastAsia="Calibri"/>
          <w:color w:val="000000"/>
          <w:sz w:val="22"/>
          <w:szCs w:val="22"/>
          <w:lang w:eastAsia="en-US"/>
        </w:rPr>
        <w:t>Wirtualne centrale PBX - możliwość definiowania.</w:t>
      </w:r>
    </w:p>
    <w:p w14:paraId="4CE36650" w14:textId="77777777" w:rsidR="002E2687" w:rsidRPr="002E2687" w:rsidRDefault="002E2687" w:rsidP="002E2687">
      <w:pPr>
        <w:numPr>
          <w:ilvl w:val="0"/>
          <w:numId w:val="58"/>
        </w:numPr>
        <w:autoSpaceDE w:val="0"/>
        <w:autoSpaceDN w:val="0"/>
        <w:adjustRightInd w:val="0"/>
        <w:spacing w:line="276" w:lineRule="auto"/>
        <w:jc w:val="both"/>
        <w:rPr>
          <w:rFonts w:eastAsia="Calibri"/>
          <w:color w:val="000000"/>
          <w:sz w:val="22"/>
          <w:szCs w:val="22"/>
          <w:lang w:eastAsia="en-US"/>
        </w:rPr>
      </w:pPr>
      <w:r w:rsidRPr="002E2687">
        <w:rPr>
          <w:rFonts w:eastAsia="Calibri"/>
          <w:color w:val="000000"/>
          <w:sz w:val="22"/>
          <w:szCs w:val="22"/>
          <w:lang w:eastAsia="en-US"/>
        </w:rPr>
        <w:t xml:space="preserve">Zarządzanie poprzez http w technologii HTML5. </w:t>
      </w:r>
    </w:p>
    <w:p w14:paraId="4AD8F682" w14:textId="77777777" w:rsidR="002E2687" w:rsidRPr="002E2687" w:rsidRDefault="002E2687" w:rsidP="002E2687">
      <w:pPr>
        <w:numPr>
          <w:ilvl w:val="0"/>
          <w:numId w:val="58"/>
        </w:numPr>
        <w:autoSpaceDE w:val="0"/>
        <w:autoSpaceDN w:val="0"/>
        <w:adjustRightInd w:val="0"/>
        <w:spacing w:line="276" w:lineRule="auto"/>
        <w:jc w:val="both"/>
        <w:rPr>
          <w:rFonts w:eastAsia="Calibri"/>
          <w:color w:val="000000"/>
          <w:sz w:val="22"/>
          <w:szCs w:val="22"/>
          <w:lang w:eastAsia="en-US"/>
        </w:rPr>
      </w:pPr>
      <w:r w:rsidRPr="002E2687">
        <w:rPr>
          <w:rFonts w:eastAsia="Calibri"/>
          <w:color w:val="000000"/>
          <w:sz w:val="22"/>
          <w:szCs w:val="22"/>
          <w:lang w:eastAsia="en-US"/>
        </w:rPr>
        <w:t>Monitoring w czasie rzeczywistym.</w:t>
      </w:r>
    </w:p>
    <w:p w14:paraId="0075C534" w14:textId="77777777" w:rsidR="002E2687" w:rsidRPr="002E2687" w:rsidRDefault="002E2687" w:rsidP="002E2687">
      <w:pPr>
        <w:numPr>
          <w:ilvl w:val="0"/>
          <w:numId w:val="58"/>
        </w:numPr>
        <w:autoSpaceDE w:val="0"/>
        <w:autoSpaceDN w:val="0"/>
        <w:adjustRightInd w:val="0"/>
        <w:spacing w:line="276" w:lineRule="auto"/>
        <w:jc w:val="both"/>
        <w:rPr>
          <w:rFonts w:eastAsia="Calibri"/>
          <w:color w:val="000000"/>
          <w:sz w:val="22"/>
          <w:szCs w:val="22"/>
          <w:lang w:eastAsia="en-US"/>
        </w:rPr>
      </w:pPr>
      <w:r w:rsidRPr="002E2687">
        <w:rPr>
          <w:rFonts w:eastAsia="Calibri"/>
          <w:color w:val="000000"/>
          <w:sz w:val="22"/>
          <w:szCs w:val="22"/>
          <w:lang w:eastAsia="en-US"/>
        </w:rPr>
        <w:t>Kierowanie połączeń przychodzących z każdego traktu oraz w obrębie wirtualnej centrali w zależności od zakresu czasowego.</w:t>
      </w:r>
    </w:p>
    <w:p w14:paraId="411B058D" w14:textId="77777777" w:rsidR="002E2687" w:rsidRPr="002E2687" w:rsidRDefault="002E2687" w:rsidP="002E2687">
      <w:pPr>
        <w:numPr>
          <w:ilvl w:val="0"/>
          <w:numId w:val="58"/>
        </w:numPr>
        <w:autoSpaceDE w:val="0"/>
        <w:autoSpaceDN w:val="0"/>
        <w:adjustRightInd w:val="0"/>
        <w:spacing w:line="276" w:lineRule="auto"/>
        <w:jc w:val="both"/>
        <w:rPr>
          <w:rFonts w:eastAsia="Calibri"/>
          <w:color w:val="000000"/>
          <w:sz w:val="22"/>
          <w:szCs w:val="22"/>
          <w:lang w:eastAsia="en-US"/>
        </w:rPr>
      </w:pPr>
      <w:r w:rsidRPr="002E2687">
        <w:rPr>
          <w:rFonts w:eastAsia="Calibri"/>
          <w:color w:val="000000"/>
          <w:sz w:val="22"/>
          <w:szCs w:val="22"/>
          <w:lang w:eastAsia="en-US"/>
        </w:rPr>
        <w:t xml:space="preserve">Mechanizm kierowania połączeń w zależności od numeru Ai B/prefiksu A i B/zakresu czasowego. </w:t>
      </w:r>
    </w:p>
    <w:p w14:paraId="44B0CBC3" w14:textId="77777777" w:rsidR="002E2687" w:rsidRPr="002E2687" w:rsidRDefault="002E2687" w:rsidP="002E2687">
      <w:pPr>
        <w:numPr>
          <w:ilvl w:val="0"/>
          <w:numId w:val="58"/>
        </w:numPr>
        <w:autoSpaceDE w:val="0"/>
        <w:autoSpaceDN w:val="0"/>
        <w:adjustRightInd w:val="0"/>
        <w:spacing w:line="276" w:lineRule="auto"/>
        <w:jc w:val="both"/>
        <w:rPr>
          <w:rFonts w:eastAsia="Calibri"/>
          <w:color w:val="000000"/>
          <w:sz w:val="22"/>
          <w:szCs w:val="22"/>
          <w:lang w:eastAsia="en-US"/>
        </w:rPr>
      </w:pPr>
      <w:r w:rsidRPr="002E2687">
        <w:rPr>
          <w:rFonts w:eastAsia="Calibri"/>
          <w:color w:val="000000"/>
          <w:sz w:val="22"/>
          <w:szCs w:val="22"/>
          <w:lang w:eastAsia="en-US"/>
        </w:rPr>
        <w:t xml:space="preserve">Dyskryminatory w ruchu wychodzącym oraz lokalnym pozwalające na ograniczanie ruchu wychodzącego. </w:t>
      </w:r>
    </w:p>
    <w:p w14:paraId="4D85DF77" w14:textId="77777777" w:rsidR="002E2687" w:rsidRPr="002E2687" w:rsidRDefault="002E2687" w:rsidP="002E2687">
      <w:pPr>
        <w:numPr>
          <w:ilvl w:val="0"/>
          <w:numId w:val="58"/>
        </w:numPr>
        <w:autoSpaceDE w:val="0"/>
        <w:autoSpaceDN w:val="0"/>
        <w:adjustRightInd w:val="0"/>
        <w:spacing w:line="276" w:lineRule="auto"/>
        <w:jc w:val="both"/>
        <w:rPr>
          <w:rFonts w:eastAsia="Calibri"/>
          <w:color w:val="000000"/>
          <w:sz w:val="22"/>
          <w:szCs w:val="22"/>
          <w:lang w:eastAsia="en-US"/>
        </w:rPr>
      </w:pPr>
      <w:r w:rsidRPr="002E2687">
        <w:rPr>
          <w:rFonts w:eastAsia="Calibri"/>
          <w:color w:val="000000"/>
          <w:sz w:val="22"/>
          <w:szCs w:val="22"/>
          <w:lang w:eastAsia="en-US"/>
        </w:rPr>
        <w:t>Nielimitowany poziomami IVR, prezentacja graficzna drzewa IVR.</w:t>
      </w:r>
    </w:p>
    <w:p w14:paraId="23DABA17" w14:textId="77777777" w:rsidR="002E2687" w:rsidRPr="002E2687" w:rsidRDefault="002E2687" w:rsidP="002E2687">
      <w:pPr>
        <w:numPr>
          <w:ilvl w:val="0"/>
          <w:numId w:val="58"/>
        </w:numPr>
        <w:autoSpaceDE w:val="0"/>
        <w:autoSpaceDN w:val="0"/>
        <w:adjustRightInd w:val="0"/>
        <w:spacing w:line="276" w:lineRule="auto"/>
        <w:jc w:val="both"/>
        <w:rPr>
          <w:rFonts w:eastAsia="Calibri"/>
          <w:color w:val="000000"/>
          <w:sz w:val="22"/>
          <w:szCs w:val="22"/>
          <w:lang w:eastAsia="en-US"/>
        </w:rPr>
      </w:pPr>
      <w:r w:rsidRPr="002E2687">
        <w:rPr>
          <w:rFonts w:eastAsia="Calibri"/>
          <w:color w:val="000000"/>
          <w:sz w:val="22"/>
          <w:szCs w:val="22"/>
          <w:lang w:eastAsia="en-US"/>
        </w:rPr>
        <w:t>Kolejkowanie połączeń.</w:t>
      </w:r>
    </w:p>
    <w:p w14:paraId="1921C060" w14:textId="77777777" w:rsidR="002E2687" w:rsidRPr="002E2687" w:rsidRDefault="002E2687" w:rsidP="002E2687">
      <w:pPr>
        <w:numPr>
          <w:ilvl w:val="0"/>
          <w:numId w:val="58"/>
        </w:numPr>
        <w:autoSpaceDE w:val="0"/>
        <w:autoSpaceDN w:val="0"/>
        <w:adjustRightInd w:val="0"/>
        <w:spacing w:line="276" w:lineRule="auto"/>
        <w:jc w:val="both"/>
        <w:rPr>
          <w:rFonts w:eastAsia="Calibri"/>
          <w:color w:val="000000"/>
          <w:sz w:val="22"/>
          <w:szCs w:val="22"/>
          <w:lang w:eastAsia="en-US"/>
        </w:rPr>
      </w:pPr>
      <w:r w:rsidRPr="002E2687">
        <w:rPr>
          <w:rFonts w:eastAsia="Calibri"/>
          <w:color w:val="000000"/>
          <w:sz w:val="22"/>
          <w:szCs w:val="22"/>
          <w:lang w:eastAsia="en-US"/>
        </w:rPr>
        <w:t>Przekierowania CF, CFB, CFU.</w:t>
      </w:r>
    </w:p>
    <w:p w14:paraId="3EDDE94F" w14:textId="77777777" w:rsidR="002E2687" w:rsidRPr="002E2687" w:rsidRDefault="002E2687" w:rsidP="002E2687">
      <w:pPr>
        <w:numPr>
          <w:ilvl w:val="0"/>
          <w:numId w:val="58"/>
        </w:numPr>
        <w:autoSpaceDE w:val="0"/>
        <w:autoSpaceDN w:val="0"/>
        <w:adjustRightInd w:val="0"/>
        <w:spacing w:line="276" w:lineRule="auto"/>
        <w:jc w:val="both"/>
        <w:rPr>
          <w:rFonts w:eastAsia="Calibri"/>
          <w:color w:val="000000"/>
          <w:sz w:val="22"/>
          <w:szCs w:val="22"/>
          <w:lang w:eastAsia="en-US"/>
        </w:rPr>
      </w:pPr>
      <w:r w:rsidRPr="002E2687">
        <w:rPr>
          <w:rFonts w:eastAsia="Calibri"/>
          <w:color w:val="000000"/>
          <w:sz w:val="22"/>
          <w:szCs w:val="22"/>
          <w:lang w:eastAsia="en-US"/>
        </w:rPr>
        <w:t>Blokada połączeń przychodzących.</w:t>
      </w:r>
    </w:p>
    <w:p w14:paraId="624C4BA5" w14:textId="77777777" w:rsidR="002E2687" w:rsidRPr="002E2687" w:rsidRDefault="002E2687" w:rsidP="002E2687">
      <w:pPr>
        <w:numPr>
          <w:ilvl w:val="0"/>
          <w:numId w:val="58"/>
        </w:numPr>
        <w:autoSpaceDE w:val="0"/>
        <w:autoSpaceDN w:val="0"/>
        <w:adjustRightInd w:val="0"/>
        <w:spacing w:line="276" w:lineRule="auto"/>
        <w:jc w:val="both"/>
        <w:rPr>
          <w:rFonts w:eastAsia="Calibri"/>
          <w:color w:val="000000"/>
          <w:sz w:val="22"/>
          <w:szCs w:val="22"/>
          <w:lang w:eastAsia="en-US"/>
        </w:rPr>
      </w:pPr>
      <w:r w:rsidRPr="002E2687">
        <w:rPr>
          <w:rFonts w:eastAsia="Calibri"/>
          <w:color w:val="000000"/>
          <w:sz w:val="22"/>
          <w:szCs w:val="22"/>
          <w:lang w:eastAsia="en-US"/>
        </w:rPr>
        <w:t xml:space="preserve">Wirtualny fax. </w:t>
      </w:r>
    </w:p>
    <w:p w14:paraId="23FEF1E1" w14:textId="77777777" w:rsidR="002E2687" w:rsidRPr="002E2687" w:rsidRDefault="002E2687" w:rsidP="002E2687">
      <w:pPr>
        <w:numPr>
          <w:ilvl w:val="0"/>
          <w:numId w:val="58"/>
        </w:numPr>
        <w:autoSpaceDE w:val="0"/>
        <w:autoSpaceDN w:val="0"/>
        <w:adjustRightInd w:val="0"/>
        <w:spacing w:line="276" w:lineRule="auto"/>
        <w:jc w:val="both"/>
        <w:rPr>
          <w:rFonts w:eastAsia="Calibri"/>
          <w:color w:val="000000"/>
          <w:sz w:val="22"/>
          <w:szCs w:val="22"/>
          <w:lang w:eastAsia="en-US"/>
        </w:rPr>
      </w:pPr>
      <w:r w:rsidRPr="002E2687">
        <w:rPr>
          <w:rFonts w:eastAsia="Calibri"/>
          <w:color w:val="000000"/>
          <w:sz w:val="22"/>
          <w:szCs w:val="22"/>
          <w:lang w:eastAsia="en-US"/>
        </w:rPr>
        <w:t xml:space="preserve">Pokoje konferencyjne audio z możliwością ograniczenia dostępu kodem PIN. </w:t>
      </w:r>
    </w:p>
    <w:p w14:paraId="0691FEA9" w14:textId="77777777" w:rsidR="002E2687" w:rsidRPr="002E2687" w:rsidRDefault="002E2687" w:rsidP="002E2687">
      <w:pPr>
        <w:numPr>
          <w:ilvl w:val="0"/>
          <w:numId w:val="58"/>
        </w:numPr>
        <w:autoSpaceDE w:val="0"/>
        <w:autoSpaceDN w:val="0"/>
        <w:adjustRightInd w:val="0"/>
        <w:spacing w:line="276" w:lineRule="auto"/>
        <w:jc w:val="both"/>
        <w:rPr>
          <w:rFonts w:eastAsia="Calibri"/>
          <w:color w:val="000000"/>
          <w:sz w:val="22"/>
          <w:szCs w:val="22"/>
          <w:lang w:eastAsia="en-US"/>
        </w:rPr>
      </w:pPr>
      <w:r w:rsidRPr="002E2687">
        <w:rPr>
          <w:rFonts w:eastAsia="Calibri"/>
          <w:color w:val="000000"/>
          <w:sz w:val="22"/>
          <w:szCs w:val="22"/>
          <w:lang w:eastAsia="en-US"/>
        </w:rPr>
        <w:t>Obsługa telefonów z konsolami</w:t>
      </w:r>
    </w:p>
    <w:p w14:paraId="29E35C88" w14:textId="77777777" w:rsidR="002E2687" w:rsidRPr="002E2687" w:rsidRDefault="002E2687" w:rsidP="002E2687">
      <w:pPr>
        <w:numPr>
          <w:ilvl w:val="0"/>
          <w:numId w:val="58"/>
        </w:numPr>
        <w:autoSpaceDE w:val="0"/>
        <w:autoSpaceDN w:val="0"/>
        <w:adjustRightInd w:val="0"/>
        <w:spacing w:line="276" w:lineRule="auto"/>
        <w:jc w:val="both"/>
        <w:rPr>
          <w:rFonts w:eastAsia="Calibri"/>
          <w:color w:val="000000"/>
          <w:sz w:val="22"/>
          <w:szCs w:val="22"/>
          <w:lang w:eastAsia="en-US"/>
        </w:rPr>
      </w:pPr>
      <w:r w:rsidRPr="002E2687">
        <w:rPr>
          <w:rFonts w:eastAsia="Calibri"/>
          <w:color w:val="000000"/>
          <w:sz w:val="22"/>
          <w:szCs w:val="22"/>
          <w:lang w:eastAsia="en-US"/>
        </w:rPr>
        <w:t>Własne zapowiedzi słowne.</w:t>
      </w:r>
    </w:p>
    <w:p w14:paraId="12619DA8" w14:textId="77777777" w:rsidR="002E2687" w:rsidRPr="002E2687" w:rsidRDefault="002E2687" w:rsidP="002E2687">
      <w:pPr>
        <w:numPr>
          <w:ilvl w:val="0"/>
          <w:numId w:val="58"/>
        </w:numPr>
        <w:autoSpaceDE w:val="0"/>
        <w:autoSpaceDN w:val="0"/>
        <w:adjustRightInd w:val="0"/>
        <w:spacing w:line="276" w:lineRule="auto"/>
        <w:jc w:val="both"/>
        <w:rPr>
          <w:rFonts w:eastAsia="Calibri"/>
          <w:color w:val="000000"/>
          <w:sz w:val="22"/>
          <w:szCs w:val="22"/>
          <w:lang w:eastAsia="en-US"/>
        </w:rPr>
      </w:pPr>
      <w:r w:rsidRPr="002E2687">
        <w:rPr>
          <w:rFonts w:eastAsia="Calibri"/>
          <w:color w:val="000000"/>
          <w:sz w:val="22"/>
          <w:szCs w:val="22"/>
          <w:lang w:eastAsia="en-US"/>
        </w:rPr>
        <w:t>Centralna konfiguracja terminali.</w:t>
      </w:r>
    </w:p>
    <w:p w14:paraId="45E9FE1D" w14:textId="77777777" w:rsidR="002E2687" w:rsidRPr="002E2687" w:rsidRDefault="002E2687" w:rsidP="002E2687">
      <w:pPr>
        <w:numPr>
          <w:ilvl w:val="0"/>
          <w:numId w:val="58"/>
        </w:numPr>
        <w:autoSpaceDE w:val="0"/>
        <w:autoSpaceDN w:val="0"/>
        <w:adjustRightInd w:val="0"/>
        <w:spacing w:line="276" w:lineRule="auto"/>
        <w:jc w:val="both"/>
        <w:rPr>
          <w:rFonts w:eastAsia="Calibri"/>
          <w:color w:val="000000"/>
          <w:sz w:val="22"/>
          <w:szCs w:val="22"/>
          <w:lang w:eastAsia="en-US"/>
        </w:rPr>
      </w:pPr>
      <w:r w:rsidRPr="002E2687">
        <w:rPr>
          <w:rFonts w:eastAsia="Calibri"/>
          <w:color w:val="000000"/>
          <w:sz w:val="22"/>
          <w:szCs w:val="22"/>
          <w:lang w:eastAsia="en-US"/>
        </w:rPr>
        <w:t xml:space="preserve">Konta abonenckie - z unikalnymi identyfikatorami, nie wymagają przyporządkowywania numeru PSTN. </w:t>
      </w:r>
    </w:p>
    <w:p w14:paraId="3CC66E56" w14:textId="77777777" w:rsidR="002E2687" w:rsidRPr="002E2687" w:rsidRDefault="002E2687" w:rsidP="002E2687">
      <w:pPr>
        <w:numPr>
          <w:ilvl w:val="0"/>
          <w:numId w:val="58"/>
        </w:numPr>
        <w:autoSpaceDE w:val="0"/>
        <w:autoSpaceDN w:val="0"/>
        <w:adjustRightInd w:val="0"/>
        <w:spacing w:line="276" w:lineRule="auto"/>
        <w:jc w:val="both"/>
        <w:rPr>
          <w:rFonts w:eastAsia="Calibri"/>
          <w:color w:val="000000"/>
          <w:sz w:val="22"/>
          <w:szCs w:val="22"/>
          <w:lang w:eastAsia="en-US"/>
        </w:rPr>
      </w:pPr>
      <w:r w:rsidRPr="002E2687">
        <w:rPr>
          <w:rFonts w:eastAsia="Calibri"/>
          <w:color w:val="000000"/>
          <w:sz w:val="22"/>
          <w:szCs w:val="22"/>
          <w:lang w:eastAsia="en-US"/>
        </w:rPr>
        <w:t xml:space="preserve">Prezentacja numeru - Usługa CLIP. </w:t>
      </w:r>
    </w:p>
    <w:p w14:paraId="23839DE1" w14:textId="77777777" w:rsidR="002E2687" w:rsidRPr="002E2687" w:rsidRDefault="002E2687" w:rsidP="002E2687">
      <w:pPr>
        <w:numPr>
          <w:ilvl w:val="0"/>
          <w:numId w:val="58"/>
        </w:numPr>
        <w:autoSpaceDE w:val="0"/>
        <w:autoSpaceDN w:val="0"/>
        <w:adjustRightInd w:val="0"/>
        <w:spacing w:line="276" w:lineRule="auto"/>
        <w:jc w:val="both"/>
        <w:rPr>
          <w:rFonts w:eastAsia="Calibri"/>
          <w:color w:val="000000"/>
          <w:sz w:val="22"/>
          <w:szCs w:val="22"/>
          <w:lang w:eastAsia="en-US"/>
        </w:rPr>
      </w:pPr>
      <w:r w:rsidRPr="002E2687">
        <w:rPr>
          <w:rFonts w:eastAsia="Calibri"/>
          <w:color w:val="000000"/>
          <w:sz w:val="22"/>
          <w:szCs w:val="22"/>
          <w:lang w:eastAsia="en-US"/>
        </w:rPr>
        <w:t xml:space="preserve">Połączenie oczekujące - Usługa Call Waiting. </w:t>
      </w:r>
    </w:p>
    <w:p w14:paraId="0B4C82E7" w14:textId="77777777" w:rsidR="002E2687" w:rsidRPr="002E2687" w:rsidRDefault="002E2687" w:rsidP="002E2687">
      <w:pPr>
        <w:numPr>
          <w:ilvl w:val="0"/>
          <w:numId w:val="58"/>
        </w:numPr>
        <w:autoSpaceDE w:val="0"/>
        <w:autoSpaceDN w:val="0"/>
        <w:adjustRightInd w:val="0"/>
        <w:spacing w:line="276" w:lineRule="auto"/>
        <w:jc w:val="both"/>
        <w:rPr>
          <w:rFonts w:eastAsia="Calibri"/>
          <w:color w:val="000000"/>
          <w:sz w:val="22"/>
          <w:szCs w:val="22"/>
          <w:lang w:eastAsia="en-US"/>
        </w:rPr>
      </w:pPr>
      <w:r w:rsidRPr="002E2687">
        <w:rPr>
          <w:rFonts w:eastAsia="Calibri"/>
          <w:color w:val="000000"/>
          <w:sz w:val="22"/>
          <w:szCs w:val="22"/>
          <w:lang w:eastAsia="en-US"/>
        </w:rPr>
        <w:t>Blokada prezentacji numeru - Usługa CLIR .</w:t>
      </w:r>
    </w:p>
    <w:p w14:paraId="11469A4F" w14:textId="77777777" w:rsidR="002E2687" w:rsidRPr="002E2687" w:rsidRDefault="002E2687" w:rsidP="002E2687">
      <w:pPr>
        <w:numPr>
          <w:ilvl w:val="0"/>
          <w:numId w:val="58"/>
        </w:numPr>
        <w:autoSpaceDE w:val="0"/>
        <w:autoSpaceDN w:val="0"/>
        <w:adjustRightInd w:val="0"/>
        <w:spacing w:line="276" w:lineRule="auto"/>
        <w:jc w:val="both"/>
        <w:rPr>
          <w:rFonts w:eastAsia="Calibri"/>
          <w:color w:val="000000"/>
          <w:sz w:val="22"/>
          <w:szCs w:val="22"/>
          <w:lang w:eastAsia="en-US"/>
        </w:rPr>
      </w:pPr>
      <w:r w:rsidRPr="002E2687">
        <w:rPr>
          <w:rFonts w:eastAsia="Calibri"/>
          <w:color w:val="000000"/>
          <w:sz w:val="22"/>
          <w:szCs w:val="22"/>
          <w:lang w:eastAsia="en-US"/>
        </w:rPr>
        <w:t xml:space="preserve">Blokada połączeń anonimowych. </w:t>
      </w:r>
    </w:p>
    <w:p w14:paraId="5C9A79A0" w14:textId="77777777" w:rsidR="002E2687" w:rsidRPr="002E2687" w:rsidRDefault="002E2687" w:rsidP="002E2687">
      <w:pPr>
        <w:numPr>
          <w:ilvl w:val="0"/>
          <w:numId w:val="58"/>
        </w:numPr>
        <w:autoSpaceDE w:val="0"/>
        <w:autoSpaceDN w:val="0"/>
        <w:adjustRightInd w:val="0"/>
        <w:spacing w:line="276" w:lineRule="auto"/>
        <w:jc w:val="both"/>
        <w:rPr>
          <w:rFonts w:eastAsia="Calibri"/>
          <w:color w:val="000000"/>
          <w:sz w:val="22"/>
          <w:szCs w:val="22"/>
          <w:lang w:eastAsia="en-US"/>
        </w:rPr>
      </w:pPr>
      <w:r w:rsidRPr="002E2687">
        <w:rPr>
          <w:rFonts w:eastAsia="Calibri"/>
          <w:color w:val="000000"/>
          <w:sz w:val="22"/>
          <w:szCs w:val="22"/>
          <w:lang w:eastAsia="en-US"/>
        </w:rPr>
        <w:t xml:space="preserve">Transfer połączenia. </w:t>
      </w:r>
    </w:p>
    <w:p w14:paraId="2D38E06B" w14:textId="77777777" w:rsidR="002E2687" w:rsidRPr="002E2687" w:rsidRDefault="002E2687" w:rsidP="002E2687">
      <w:pPr>
        <w:numPr>
          <w:ilvl w:val="0"/>
          <w:numId w:val="58"/>
        </w:numPr>
        <w:autoSpaceDE w:val="0"/>
        <w:autoSpaceDN w:val="0"/>
        <w:adjustRightInd w:val="0"/>
        <w:spacing w:line="276" w:lineRule="auto"/>
        <w:jc w:val="both"/>
        <w:rPr>
          <w:rFonts w:eastAsia="Calibri"/>
          <w:color w:val="000000"/>
          <w:sz w:val="22"/>
          <w:szCs w:val="22"/>
          <w:lang w:eastAsia="en-US"/>
        </w:rPr>
      </w:pPr>
      <w:r w:rsidRPr="002E2687">
        <w:rPr>
          <w:rFonts w:eastAsia="Calibri"/>
          <w:color w:val="000000"/>
          <w:sz w:val="22"/>
          <w:szCs w:val="22"/>
          <w:lang w:eastAsia="en-US"/>
        </w:rPr>
        <w:t>Przechwytywanie połączeń.</w:t>
      </w:r>
    </w:p>
    <w:p w14:paraId="7A0634EC" w14:textId="77777777" w:rsidR="002E2687" w:rsidRPr="002E2687" w:rsidRDefault="002E2687" w:rsidP="002E2687">
      <w:pPr>
        <w:numPr>
          <w:ilvl w:val="0"/>
          <w:numId w:val="58"/>
        </w:numPr>
        <w:autoSpaceDE w:val="0"/>
        <w:autoSpaceDN w:val="0"/>
        <w:adjustRightInd w:val="0"/>
        <w:spacing w:line="276" w:lineRule="auto"/>
        <w:jc w:val="both"/>
        <w:rPr>
          <w:rFonts w:eastAsia="Calibri"/>
          <w:color w:val="000000"/>
          <w:sz w:val="22"/>
          <w:szCs w:val="22"/>
          <w:lang w:eastAsia="en-US"/>
        </w:rPr>
      </w:pPr>
      <w:r w:rsidRPr="002E2687">
        <w:rPr>
          <w:rFonts w:eastAsia="Calibri"/>
          <w:color w:val="000000"/>
          <w:sz w:val="22"/>
          <w:szCs w:val="22"/>
          <w:lang w:eastAsia="en-US"/>
        </w:rPr>
        <w:t>Zamawianie połączenia.</w:t>
      </w:r>
    </w:p>
    <w:p w14:paraId="5B292995" w14:textId="77777777" w:rsidR="002E2687" w:rsidRPr="002E2687" w:rsidRDefault="002E2687" w:rsidP="002E2687">
      <w:pPr>
        <w:numPr>
          <w:ilvl w:val="0"/>
          <w:numId w:val="58"/>
        </w:numPr>
        <w:autoSpaceDE w:val="0"/>
        <w:autoSpaceDN w:val="0"/>
        <w:adjustRightInd w:val="0"/>
        <w:spacing w:line="276" w:lineRule="auto"/>
        <w:jc w:val="both"/>
        <w:rPr>
          <w:rFonts w:eastAsia="Calibri"/>
          <w:color w:val="000000"/>
          <w:sz w:val="22"/>
          <w:szCs w:val="22"/>
          <w:lang w:eastAsia="en-US"/>
        </w:rPr>
      </w:pPr>
      <w:r w:rsidRPr="002E2687">
        <w:rPr>
          <w:rFonts w:eastAsia="Calibri"/>
          <w:color w:val="000000"/>
          <w:sz w:val="22"/>
          <w:szCs w:val="22"/>
          <w:lang w:eastAsia="en-US"/>
        </w:rPr>
        <w:t xml:space="preserve">Poczta głosowa. </w:t>
      </w:r>
    </w:p>
    <w:p w14:paraId="552D300A" w14:textId="77777777" w:rsidR="002E2687" w:rsidRPr="002E2687" w:rsidRDefault="002E2687" w:rsidP="002E2687">
      <w:pPr>
        <w:numPr>
          <w:ilvl w:val="0"/>
          <w:numId w:val="58"/>
        </w:numPr>
        <w:autoSpaceDE w:val="0"/>
        <w:autoSpaceDN w:val="0"/>
        <w:adjustRightInd w:val="0"/>
        <w:spacing w:line="276" w:lineRule="auto"/>
        <w:jc w:val="both"/>
        <w:rPr>
          <w:rFonts w:eastAsia="Calibri"/>
          <w:color w:val="000000"/>
          <w:sz w:val="22"/>
          <w:szCs w:val="22"/>
          <w:lang w:eastAsia="en-US"/>
        </w:rPr>
      </w:pPr>
      <w:r w:rsidRPr="002E2687">
        <w:rPr>
          <w:rFonts w:eastAsia="Calibri"/>
          <w:color w:val="000000"/>
          <w:sz w:val="22"/>
          <w:szCs w:val="22"/>
          <w:lang w:eastAsia="en-US"/>
        </w:rPr>
        <w:t xml:space="preserve">Wiadomości SMS. </w:t>
      </w:r>
    </w:p>
    <w:p w14:paraId="4198D396" w14:textId="77777777" w:rsidR="002E2687" w:rsidRPr="002E2687" w:rsidRDefault="002E2687" w:rsidP="002E2687">
      <w:pPr>
        <w:numPr>
          <w:ilvl w:val="0"/>
          <w:numId w:val="58"/>
        </w:numPr>
        <w:autoSpaceDE w:val="0"/>
        <w:autoSpaceDN w:val="0"/>
        <w:adjustRightInd w:val="0"/>
        <w:spacing w:line="276" w:lineRule="auto"/>
        <w:jc w:val="both"/>
        <w:rPr>
          <w:rFonts w:eastAsia="Calibri"/>
          <w:color w:val="000000"/>
          <w:sz w:val="22"/>
          <w:szCs w:val="22"/>
          <w:lang w:eastAsia="en-US"/>
        </w:rPr>
      </w:pPr>
      <w:r w:rsidRPr="002E2687">
        <w:rPr>
          <w:rFonts w:eastAsia="Calibri"/>
          <w:color w:val="000000"/>
          <w:sz w:val="22"/>
          <w:szCs w:val="22"/>
          <w:lang w:eastAsia="en-US"/>
        </w:rPr>
        <w:t xml:space="preserve">System powiadomień. </w:t>
      </w:r>
    </w:p>
    <w:p w14:paraId="1EFA072C" w14:textId="77777777" w:rsidR="002E2687" w:rsidRPr="002E2687" w:rsidRDefault="002E2687" w:rsidP="002E2687">
      <w:pPr>
        <w:numPr>
          <w:ilvl w:val="0"/>
          <w:numId w:val="58"/>
        </w:numPr>
        <w:autoSpaceDE w:val="0"/>
        <w:autoSpaceDN w:val="0"/>
        <w:adjustRightInd w:val="0"/>
        <w:spacing w:line="276" w:lineRule="auto"/>
        <w:jc w:val="both"/>
        <w:rPr>
          <w:rFonts w:eastAsia="Calibri"/>
          <w:color w:val="000000"/>
          <w:sz w:val="22"/>
          <w:szCs w:val="22"/>
          <w:lang w:eastAsia="en-US"/>
        </w:rPr>
      </w:pPr>
      <w:r w:rsidRPr="002E2687">
        <w:rPr>
          <w:rFonts w:eastAsia="Calibri"/>
          <w:color w:val="000000"/>
          <w:sz w:val="22"/>
          <w:szCs w:val="22"/>
          <w:lang w:eastAsia="en-US"/>
        </w:rPr>
        <w:t xml:space="preserve">Automat połączeń. </w:t>
      </w:r>
    </w:p>
    <w:p w14:paraId="78F1E91D" w14:textId="77777777" w:rsidR="002E2687" w:rsidRPr="002E2687" w:rsidRDefault="002E2687" w:rsidP="002E2687">
      <w:pPr>
        <w:numPr>
          <w:ilvl w:val="0"/>
          <w:numId w:val="58"/>
        </w:numPr>
        <w:autoSpaceDE w:val="0"/>
        <w:autoSpaceDN w:val="0"/>
        <w:adjustRightInd w:val="0"/>
        <w:spacing w:line="276" w:lineRule="auto"/>
        <w:jc w:val="both"/>
        <w:rPr>
          <w:rFonts w:eastAsia="Calibri"/>
          <w:color w:val="000000"/>
          <w:sz w:val="22"/>
          <w:szCs w:val="22"/>
          <w:lang w:eastAsia="en-US"/>
        </w:rPr>
      </w:pPr>
      <w:r w:rsidRPr="002E2687">
        <w:rPr>
          <w:rFonts w:eastAsia="Calibri"/>
          <w:color w:val="000000"/>
          <w:sz w:val="22"/>
          <w:szCs w:val="22"/>
          <w:lang w:eastAsia="en-US"/>
        </w:rPr>
        <w:t xml:space="preserve">Książka kontaktowa prywatna, abonentów wirtualnej centrali. </w:t>
      </w:r>
    </w:p>
    <w:p w14:paraId="7388FE56" w14:textId="77777777" w:rsidR="002E2687" w:rsidRPr="002E2687" w:rsidRDefault="002E2687" w:rsidP="002E2687">
      <w:pPr>
        <w:numPr>
          <w:ilvl w:val="0"/>
          <w:numId w:val="58"/>
        </w:numPr>
        <w:autoSpaceDE w:val="0"/>
        <w:autoSpaceDN w:val="0"/>
        <w:adjustRightInd w:val="0"/>
        <w:spacing w:line="276" w:lineRule="auto"/>
        <w:jc w:val="both"/>
        <w:rPr>
          <w:rFonts w:eastAsia="Calibri"/>
          <w:color w:val="000000"/>
          <w:sz w:val="22"/>
          <w:szCs w:val="22"/>
          <w:lang w:eastAsia="en-US"/>
        </w:rPr>
      </w:pPr>
      <w:r w:rsidRPr="002E2687">
        <w:rPr>
          <w:rFonts w:eastAsia="Calibri"/>
          <w:color w:val="000000"/>
          <w:sz w:val="22"/>
          <w:szCs w:val="22"/>
          <w:lang w:eastAsia="en-US"/>
        </w:rPr>
        <w:t>Wsparcie dla kodeków: g.711a, g.711u, g.722, g.726, g.729, iLBC, gsm, opus, H.264, H.263.</w:t>
      </w:r>
    </w:p>
    <w:p w14:paraId="69920C5F" w14:textId="77777777" w:rsidR="002E2687" w:rsidRPr="002E2687" w:rsidRDefault="002E2687" w:rsidP="002E2687">
      <w:pPr>
        <w:numPr>
          <w:ilvl w:val="0"/>
          <w:numId w:val="58"/>
        </w:numPr>
        <w:autoSpaceDE w:val="0"/>
        <w:autoSpaceDN w:val="0"/>
        <w:adjustRightInd w:val="0"/>
        <w:spacing w:line="276" w:lineRule="auto"/>
        <w:jc w:val="both"/>
        <w:rPr>
          <w:rFonts w:eastAsia="Calibri"/>
          <w:color w:val="000000"/>
          <w:sz w:val="22"/>
          <w:szCs w:val="22"/>
          <w:lang w:eastAsia="en-US"/>
        </w:rPr>
      </w:pPr>
      <w:r w:rsidRPr="002E2687">
        <w:rPr>
          <w:rFonts w:eastAsia="Calibri"/>
          <w:color w:val="000000"/>
          <w:sz w:val="22"/>
          <w:szCs w:val="22"/>
          <w:lang w:eastAsia="en-US"/>
        </w:rPr>
        <w:t xml:space="preserve">Nagrywanie rozmów. </w:t>
      </w:r>
    </w:p>
    <w:p w14:paraId="22F17E57" w14:textId="77777777" w:rsidR="002E2687" w:rsidRPr="002E2687" w:rsidRDefault="002E2687" w:rsidP="002E2687">
      <w:pPr>
        <w:numPr>
          <w:ilvl w:val="0"/>
          <w:numId w:val="58"/>
        </w:numPr>
        <w:autoSpaceDE w:val="0"/>
        <w:autoSpaceDN w:val="0"/>
        <w:adjustRightInd w:val="0"/>
        <w:spacing w:line="276" w:lineRule="auto"/>
        <w:jc w:val="both"/>
        <w:rPr>
          <w:rFonts w:eastAsia="Calibri"/>
          <w:color w:val="000000"/>
          <w:sz w:val="22"/>
          <w:szCs w:val="22"/>
          <w:lang w:eastAsia="en-US"/>
        </w:rPr>
      </w:pPr>
      <w:r w:rsidRPr="002E2687">
        <w:rPr>
          <w:rFonts w:eastAsia="Calibri"/>
          <w:color w:val="000000"/>
          <w:sz w:val="22"/>
          <w:szCs w:val="22"/>
          <w:lang w:eastAsia="en-US"/>
        </w:rPr>
        <w:t>Billing.</w:t>
      </w:r>
    </w:p>
    <w:p w14:paraId="2588A3AD" w14:textId="77777777" w:rsidR="002E2687" w:rsidRPr="002E2687" w:rsidRDefault="002E2687" w:rsidP="002E2687">
      <w:pPr>
        <w:numPr>
          <w:ilvl w:val="0"/>
          <w:numId w:val="58"/>
        </w:numPr>
        <w:autoSpaceDE w:val="0"/>
        <w:autoSpaceDN w:val="0"/>
        <w:adjustRightInd w:val="0"/>
        <w:spacing w:line="276" w:lineRule="auto"/>
        <w:jc w:val="both"/>
        <w:rPr>
          <w:rFonts w:eastAsia="Calibri"/>
          <w:color w:val="000000"/>
          <w:sz w:val="22"/>
          <w:szCs w:val="22"/>
          <w:lang w:eastAsia="en-US"/>
        </w:rPr>
      </w:pPr>
      <w:r w:rsidRPr="002E2687">
        <w:rPr>
          <w:rFonts w:eastAsia="Calibri"/>
          <w:color w:val="000000"/>
          <w:sz w:val="22"/>
          <w:szCs w:val="22"/>
          <w:lang w:eastAsia="en-US"/>
        </w:rPr>
        <w:t>Limitowanie połączeń.</w:t>
      </w:r>
    </w:p>
    <w:p w14:paraId="05FBF60C" w14:textId="77777777" w:rsidR="002E2687" w:rsidRPr="002E2687" w:rsidRDefault="002E2687" w:rsidP="002E2687">
      <w:pPr>
        <w:numPr>
          <w:ilvl w:val="0"/>
          <w:numId w:val="58"/>
        </w:numPr>
        <w:autoSpaceDE w:val="0"/>
        <w:autoSpaceDN w:val="0"/>
        <w:adjustRightInd w:val="0"/>
        <w:spacing w:line="276" w:lineRule="auto"/>
        <w:jc w:val="both"/>
        <w:rPr>
          <w:rFonts w:eastAsia="Calibri"/>
          <w:color w:val="000000"/>
          <w:sz w:val="22"/>
          <w:szCs w:val="22"/>
          <w:lang w:eastAsia="en-US"/>
        </w:rPr>
      </w:pPr>
      <w:r w:rsidRPr="002E2687">
        <w:rPr>
          <w:rFonts w:eastAsia="Calibri"/>
          <w:color w:val="000000"/>
          <w:sz w:val="22"/>
          <w:szCs w:val="22"/>
          <w:lang w:eastAsia="en-US"/>
        </w:rPr>
        <w:t>Muzyka na czekanie.</w:t>
      </w:r>
    </w:p>
    <w:p w14:paraId="2E1AE7CD" w14:textId="77777777" w:rsidR="002E2687" w:rsidRPr="002E2687" w:rsidRDefault="002E2687" w:rsidP="002E2687">
      <w:pPr>
        <w:numPr>
          <w:ilvl w:val="0"/>
          <w:numId w:val="58"/>
        </w:numPr>
        <w:autoSpaceDE w:val="0"/>
        <w:autoSpaceDN w:val="0"/>
        <w:adjustRightInd w:val="0"/>
        <w:spacing w:line="276" w:lineRule="auto"/>
        <w:jc w:val="both"/>
        <w:rPr>
          <w:rFonts w:eastAsia="Calibri"/>
          <w:color w:val="000000"/>
          <w:sz w:val="22"/>
          <w:szCs w:val="22"/>
          <w:lang w:eastAsia="en-US"/>
        </w:rPr>
      </w:pPr>
      <w:r w:rsidRPr="002E2687">
        <w:rPr>
          <w:rFonts w:eastAsia="Calibri"/>
          <w:color w:val="000000"/>
          <w:sz w:val="22"/>
          <w:szCs w:val="22"/>
          <w:lang w:eastAsia="en-US"/>
        </w:rPr>
        <w:t>Call Button (Call Page).</w:t>
      </w:r>
    </w:p>
    <w:p w14:paraId="593B7B36" w14:textId="77777777" w:rsidR="002E2687" w:rsidRPr="002E2687" w:rsidRDefault="002E2687" w:rsidP="002E2687">
      <w:pPr>
        <w:numPr>
          <w:ilvl w:val="0"/>
          <w:numId w:val="58"/>
        </w:numPr>
        <w:autoSpaceDE w:val="0"/>
        <w:autoSpaceDN w:val="0"/>
        <w:adjustRightInd w:val="0"/>
        <w:spacing w:line="276" w:lineRule="auto"/>
        <w:jc w:val="both"/>
        <w:rPr>
          <w:rFonts w:eastAsia="Calibri"/>
          <w:color w:val="000000"/>
          <w:sz w:val="22"/>
          <w:szCs w:val="22"/>
          <w:lang w:eastAsia="en-US"/>
        </w:rPr>
      </w:pPr>
      <w:r w:rsidRPr="002E2687">
        <w:rPr>
          <w:rFonts w:eastAsia="Calibri"/>
          <w:color w:val="000000"/>
          <w:sz w:val="22"/>
          <w:szCs w:val="22"/>
          <w:lang w:eastAsia="en-US"/>
        </w:rPr>
        <w:t>Logowanie działań każdego użytkownika w aplikacji zarządzającej.</w:t>
      </w:r>
    </w:p>
    <w:p w14:paraId="59F2BB5B" w14:textId="77777777" w:rsidR="002E2687" w:rsidRPr="002E2687" w:rsidRDefault="002E2687" w:rsidP="002E2687">
      <w:pPr>
        <w:numPr>
          <w:ilvl w:val="0"/>
          <w:numId w:val="58"/>
        </w:numPr>
        <w:autoSpaceDE w:val="0"/>
        <w:autoSpaceDN w:val="0"/>
        <w:adjustRightInd w:val="0"/>
        <w:spacing w:line="276" w:lineRule="auto"/>
        <w:jc w:val="both"/>
        <w:rPr>
          <w:rFonts w:eastAsia="Calibri"/>
          <w:color w:val="000000"/>
          <w:sz w:val="22"/>
          <w:szCs w:val="22"/>
          <w:lang w:eastAsia="en-US"/>
        </w:rPr>
      </w:pPr>
      <w:r w:rsidRPr="002E2687">
        <w:rPr>
          <w:rFonts w:eastAsia="Calibri"/>
          <w:color w:val="000000"/>
          <w:sz w:val="22"/>
          <w:szCs w:val="22"/>
          <w:lang w:eastAsia="en-US"/>
        </w:rPr>
        <w:t xml:space="preserve">System redundancji on-line. </w:t>
      </w:r>
    </w:p>
    <w:p w14:paraId="500A6BBF" w14:textId="77777777" w:rsidR="002E2687" w:rsidRPr="002E2687" w:rsidRDefault="002E2687" w:rsidP="002E2687">
      <w:pPr>
        <w:numPr>
          <w:ilvl w:val="0"/>
          <w:numId w:val="58"/>
        </w:numPr>
        <w:autoSpaceDE w:val="0"/>
        <w:autoSpaceDN w:val="0"/>
        <w:adjustRightInd w:val="0"/>
        <w:spacing w:line="276" w:lineRule="auto"/>
        <w:jc w:val="both"/>
        <w:rPr>
          <w:rFonts w:eastAsia="Calibri"/>
          <w:color w:val="000000"/>
          <w:sz w:val="22"/>
          <w:szCs w:val="22"/>
          <w:lang w:eastAsia="en-US"/>
        </w:rPr>
      </w:pPr>
      <w:r w:rsidRPr="002E2687">
        <w:rPr>
          <w:rFonts w:eastAsia="Calibri"/>
          <w:color w:val="000000"/>
          <w:sz w:val="22"/>
          <w:szCs w:val="22"/>
          <w:lang w:eastAsia="en-US"/>
        </w:rPr>
        <w:t>Obsługa IEEE 802.1p/Q. Konfiguracja interfejsów sieciowych (IP, routing, VLAN.</w:t>
      </w:r>
    </w:p>
    <w:p w14:paraId="3AD4687C" w14:textId="77777777" w:rsidR="002E2687" w:rsidRPr="002E2687" w:rsidRDefault="002E2687" w:rsidP="002E2687">
      <w:pPr>
        <w:numPr>
          <w:ilvl w:val="0"/>
          <w:numId w:val="58"/>
        </w:numPr>
        <w:autoSpaceDE w:val="0"/>
        <w:autoSpaceDN w:val="0"/>
        <w:adjustRightInd w:val="0"/>
        <w:spacing w:line="276" w:lineRule="auto"/>
        <w:jc w:val="both"/>
        <w:rPr>
          <w:rFonts w:eastAsia="Calibri"/>
          <w:color w:val="000000"/>
          <w:sz w:val="22"/>
          <w:szCs w:val="22"/>
          <w:lang w:eastAsia="en-US"/>
        </w:rPr>
      </w:pPr>
      <w:r w:rsidRPr="002E2687">
        <w:rPr>
          <w:rFonts w:eastAsia="Calibri"/>
          <w:color w:val="000000"/>
          <w:sz w:val="22"/>
          <w:szCs w:val="22"/>
          <w:lang w:eastAsia="en-US"/>
        </w:rPr>
        <w:t>Wspierane protokoły SIP 2.0, RFC 3261 z szyfrowaniem TLS, T.38, IAX2, SRTP, HTTP, HTTPS.</w:t>
      </w:r>
    </w:p>
    <w:p w14:paraId="01B93EAF" w14:textId="77777777" w:rsidR="002E2687" w:rsidRPr="002E2687" w:rsidRDefault="002E2687" w:rsidP="002E2687">
      <w:pPr>
        <w:suppressAutoHyphens/>
        <w:jc w:val="both"/>
        <w:rPr>
          <w:rFonts w:eastAsia="Calibri"/>
          <w:color w:val="000000"/>
          <w:sz w:val="22"/>
          <w:szCs w:val="22"/>
          <w:lang w:eastAsia="en-US"/>
        </w:rPr>
      </w:pPr>
    </w:p>
    <w:p w14:paraId="3AA666B0" w14:textId="77777777" w:rsidR="002E2687" w:rsidRPr="002E2687" w:rsidRDefault="002E2687" w:rsidP="002E2687">
      <w:pPr>
        <w:suppressAutoHyphens/>
        <w:jc w:val="both"/>
        <w:rPr>
          <w:rFonts w:eastAsia="Calibri"/>
          <w:color w:val="000000"/>
          <w:sz w:val="22"/>
          <w:szCs w:val="22"/>
          <w:lang w:eastAsia="en-US"/>
        </w:rPr>
      </w:pPr>
    </w:p>
    <w:p w14:paraId="1CBE40BD" w14:textId="77777777" w:rsidR="002E2687" w:rsidRPr="002E2687" w:rsidRDefault="002E2687" w:rsidP="002E2687">
      <w:pPr>
        <w:suppressAutoHyphens/>
        <w:jc w:val="both"/>
        <w:rPr>
          <w:rFonts w:eastAsia="Calibri"/>
          <w:color w:val="000000"/>
          <w:sz w:val="22"/>
          <w:szCs w:val="22"/>
          <w:lang w:eastAsia="en-US"/>
        </w:rPr>
      </w:pPr>
    </w:p>
    <w:p w14:paraId="49C65220" w14:textId="77777777" w:rsidR="002E2687" w:rsidRPr="002E2687" w:rsidRDefault="002E2687" w:rsidP="002E2687">
      <w:pPr>
        <w:suppressAutoHyphens/>
        <w:jc w:val="both"/>
        <w:rPr>
          <w:rFonts w:eastAsia="Calibri"/>
          <w:b/>
          <w:color w:val="000000"/>
          <w:sz w:val="22"/>
          <w:szCs w:val="22"/>
          <w:lang w:eastAsia="en-US"/>
        </w:rPr>
      </w:pPr>
      <w:r w:rsidRPr="002E2687">
        <w:rPr>
          <w:rFonts w:eastAsia="Calibri"/>
          <w:b/>
          <w:color w:val="000000"/>
          <w:sz w:val="22"/>
          <w:szCs w:val="22"/>
          <w:lang w:eastAsia="en-US"/>
        </w:rPr>
        <w:t>Panel Abonenta</w:t>
      </w:r>
    </w:p>
    <w:p w14:paraId="584969B2" w14:textId="77777777" w:rsidR="002E2687" w:rsidRPr="002E2687" w:rsidRDefault="002E2687" w:rsidP="002E2687">
      <w:pPr>
        <w:suppressAutoHyphens/>
        <w:jc w:val="both"/>
        <w:rPr>
          <w:rFonts w:eastAsia="Calibri"/>
          <w:color w:val="000000"/>
          <w:sz w:val="22"/>
          <w:szCs w:val="22"/>
          <w:lang w:eastAsia="en-US"/>
        </w:rPr>
      </w:pPr>
    </w:p>
    <w:p w14:paraId="1368A3DD" w14:textId="77777777" w:rsidR="002E2687" w:rsidRPr="002E2687" w:rsidRDefault="002E2687" w:rsidP="002E2687">
      <w:pPr>
        <w:numPr>
          <w:ilvl w:val="0"/>
          <w:numId w:val="59"/>
        </w:numPr>
        <w:autoSpaceDE w:val="0"/>
        <w:autoSpaceDN w:val="0"/>
        <w:adjustRightInd w:val="0"/>
        <w:spacing w:line="276" w:lineRule="auto"/>
        <w:jc w:val="both"/>
        <w:rPr>
          <w:rFonts w:eastAsia="Calibri"/>
          <w:color w:val="000000"/>
          <w:sz w:val="22"/>
          <w:szCs w:val="22"/>
          <w:lang w:eastAsia="en-US"/>
        </w:rPr>
      </w:pPr>
      <w:r w:rsidRPr="002E2687">
        <w:rPr>
          <w:rFonts w:eastAsia="Calibri"/>
          <w:color w:val="000000"/>
          <w:sz w:val="22"/>
          <w:szCs w:val="22"/>
          <w:lang w:eastAsia="en-US"/>
        </w:rPr>
        <w:t xml:space="preserve">Zarządzanie poprzez http Aplikacja wykonana w technologii HTML5. </w:t>
      </w:r>
    </w:p>
    <w:p w14:paraId="306312BA" w14:textId="77777777" w:rsidR="002E2687" w:rsidRPr="002E2687" w:rsidRDefault="002E2687" w:rsidP="002E2687">
      <w:pPr>
        <w:numPr>
          <w:ilvl w:val="0"/>
          <w:numId w:val="59"/>
        </w:numPr>
        <w:autoSpaceDE w:val="0"/>
        <w:autoSpaceDN w:val="0"/>
        <w:adjustRightInd w:val="0"/>
        <w:spacing w:line="276" w:lineRule="auto"/>
        <w:jc w:val="both"/>
        <w:rPr>
          <w:rFonts w:eastAsia="Calibri"/>
          <w:color w:val="000000"/>
          <w:sz w:val="22"/>
          <w:szCs w:val="22"/>
          <w:lang w:eastAsia="en-US"/>
        </w:rPr>
      </w:pPr>
      <w:r w:rsidRPr="002E2687">
        <w:rPr>
          <w:rFonts w:eastAsia="Calibri"/>
          <w:color w:val="000000"/>
          <w:sz w:val="22"/>
          <w:szCs w:val="22"/>
          <w:lang w:eastAsia="en-US"/>
        </w:rPr>
        <w:t xml:space="preserve">Moduł dialer. </w:t>
      </w:r>
    </w:p>
    <w:p w14:paraId="63D2414F" w14:textId="77777777" w:rsidR="002E2687" w:rsidRPr="002E2687" w:rsidRDefault="002E2687" w:rsidP="002E2687">
      <w:pPr>
        <w:numPr>
          <w:ilvl w:val="0"/>
          <w:numId w:val="59"/>
        </w:numPr>
        <w:autoSpaceDE w:val="0"/>
        <w:autoSpaceDN w:val="0"/>
        <w:adjustRightInd w:val="0"/>
        <w:spacing w:line="276" w:lineRule="auto"/>
        <w:jc w:val="both"/>
        <w:rPr>
          <w:rFonts w:eastAsia="Calibri"/>
          <w:color w:val="000000"/>
          <w:sz w:val="22"/>
          <w:szCs w:val="22"/>
          <w:lang w:eastAsia="en-US"/>
        </w:rPr>
      </w:pPr>
      <w:r w:rsidRPr="002E2687">
        <w:rPr>
          <w:rFonts w:eastAsia="Calibri"/>
          <w:color w:val="000000"/>
          <w:sz w:val="22"/>
          <w:szCs w:val="22"/>
          <w:lang w:eastAsia="en-US"/>
        </w:rPr>
        <w:t xml:space="preserve">Moduł kolejka. </w:t>
      </w:r>
    </w:p>
    <w:p w14:paraId="14206871" w14:textId="77777777" w:rsidR="002E2687" w:rsidRPr="002E2687" w:rsidRDefault="002E2687" w:rsidP="002E2687">
      <w:pPr>
        <w:numPr>
          <w:ilvl w:val="0"/>
          <w:numId w:val="59"/>
        </w:numPr>
        <w:autoSpaceDE w:val="0"/>
        <w:autoSpaceDN w:val="0"/>
        <w:adjustRightInd w:val="0"/>
        <w:spacing w:line="276" w:lineRule="auto"/>
        <w:jc w:val="both"/>
        <w:rPr>
          <w:rFonts w:eastAsia="Calibri"/>
          <w:color w:val="000000"/>
          <w:sz w:val="22"/>
          <w:szCs w:val="22"/>
          <w:lang w:eastAsia="en-US"/>
        </w:rPr>
      </w:pPr>
      <w:r w:rsidRPr="002E2687">
        <w:rPr>
          <w:rFonts w:eastAsia="Calibri"/>
          <w:color w:val="000000"/>
          <w:sz w:val="22"/>
          <w:szCs w:val="22"/>
          <w:lang w:eastAsia="en-US"/>
        </w:rPr>
        <w:t xml:space="preserve">Moduł billing. </w:t>
      </w:r>
    </w:p>
    <w:p w14:paraId="3A536A61" w14:textId="77777777" w:rsidR="002E2687" w:rsidRPr="002E2687" w:rsidRDefault="002E2687" w:rsidP="002E2687">
      <w:pPr>
        <w:numPr>
          <w:ilvl w:val="0"/>
          <w:numId w:val="59"/>
        </w:numPr>
        <w:autoSpaceDE w:val="0"/>
        <w:autoSpaceDN w:val="0"/>
        <w:adjustRightInd w:val="0"/>
        <w:spacing w:line="276" w:lineRule="auto"/>
        <w:jc w:val="both"/>
        <w:rPr>
          <w:rFonts w:eastAsia="Calibri"/>
          <w:color w:val="000000"/>
          <w:sz w:val="22"/>
          <w:szCs w:val="22"/>
          <w:lang w:eastAsia="en-US"/>
        </w:rPr>
      </w:pPr>
      <w:r w:rsidRPr="002E2687">
        <w:rPr>
          <w:rFonts w:eastAsia="Calibri"/>
          <w:color w:val="000000"/>
          <w:sz w:val="22"/>
          <w:szCs w:val="22"/>
          <w:lang w:eastAsia="en-US"/>
        </w:rPr>
        <w:t xml:space="preserve">Moduł nagrania. </w:t>
      </w:r>
    </w:p>
    <w:p w14:paraId="2D24CEFA" w14:textId="77777777" w:rsidR="002E2687" w:rsidRPr="002E2687" w:rsidRDefault="002E2687" w:rsidP="002E2687">
      <w:pPr>
        <w:numPr>
          <w:ilvl w:val="0"/>
          <w:numId w:val="59"/>
        </w:numPr>
        <w:autoSpaceDE w:val="0"/>
        <w:autoSpaceDN w:val="0"/>
        <w:adjustRightInd w:val="0"/>
        <w:spacing w:line="276" w:lineRule="auto"/>
        <w:jc w:val="both"/>
        <w:rPr>
          <w:rFonts w:eastAsia="Calibri"/>
          <w:color w:val="000000"/>
          <w:sz w:val="22"/>
          <w:szCs w:val="22"/>
          <w:lang w:eastAsia="en-US"/>
        </w:rPr>
      </w:pPr>
      <w:r w:rsidRPr="002E2687">
        <w:rPr>
          <w:rFonts w:eastAsia="Calibri"/>
          <w:color w:val="000000"/>
          <w:sz w:val="22"/>
          <w:szCs w:val="22"/>
          <w:lang w:eastAsia="en-US"/>
        </w:rPr>
        <w:t>Moduł konsola.</w:t>
      </w:r>
    </w:p>
    <w:p w14:paraId="78250816" w14:textId="77777777" w:rsidR="002E2687" w:rsidRPr="002E2687" w:rsidRDefault="002E2687" w:rsidP="002E2687">
      <w:pPr>
        <w:numPr>
          <w:ilvl w:val="0"/>
          <w:numId w:val="59"/>
        </w:numPr>
        <w:autoSpaceDE w:val="0"/>
        <w:autoSpaceDN w:val="0"/>
        <w:adjustRightInd w:val="0"/>
        <w:spacing w:line="276" w:lineRule="auto"/>
        <w:jc w:val="both"/>
        <w:rPr>
          <w:rFonts w:eastAsia="Calibri"/>
          <w:color w:val="000000"/>
          <w:sz w:val="22"/>
          <w:szCs w:val="22"/>
          <w:lang w:eastAsia="en-US"/>
        </w:rPr>
      </w:pPr>
      <w:r w:rsidRPr="002E2687">
        <w:rPr>
          <w:rFonts w:eastAsia="Calibri"/>
          <w:color w:val="000000"/>
          <w:sz w:val="22"/>
          <w:szCs w:val="22"/>
          <w:lang w:eastAsia="en-US"/>
        </w:rPr>
        <w:t>Moduł faks.</w:t>
      </w:r>
    </w:p>
    <w:p w14:paraId="3FB427D5" w14:textId="77777777" w:rsidR="002E2687" w:rsidRPr="002E2687" w:rsidRDefault="002E2687" w:rsidP="002E2687">
      <w:pPr>
        <w:numPr>
          <w:ilvl w:val="0"/>
          <w:numId w:val="59"/>
        </w:numPr>
        <w:autoSpaceDE w:val="0"/>
        <w:autoSpaceDN w:val="0"/>
        <w:adjustRightInd w:val="0"/>
        <w:spacing w:line="276" w:lineRule="auto"/>
        <w:jc w:val="both"/>
        <w:rPr>
          <w:rFonts w:eastAsia="Calibri"/>
          <w:color w:val="000000"/>
          <w:sz w:val="22"/>
          <w:szCs w:val="22"/>
          <w:lang w:eastAsia="en-US"/>
        </w:rPr>
      </w:pPr>
      <w:r w:rsidRPr="002E2687">
        <w:rPr>
          <w:rFonts w:eastAsia="Calibri"/>
          <w:color w:val="000000"/>
          <w:sz w:val="22"/>
          <w:szCs w:val="22"/>
          <w:lang w:eastAsia="en-US"/>
        </w:rPr>
        <w:t xml:space="preserve">Moduł konferencja. </w:t>
      </w:r>
    </w:p>
    <w:p w14:paraId="7D68E952" w14:textId="77777777" w:rsidR="002E2687" w:rsidRPr="002E2687" w:rsidRDefault="002E2687" w:rsidP="002E2687">
      <w:pPr>
        <w:numPr>
          <w:ilvl w:val="0"/>
          <w:numId w:val="59"/>
        </w:numPr>
        <w:autoSpaceDE w:val="0"/>
        <w:autoSpaceDN w:val="0"/>
        <w:adjustRightInd w:val="0"/>
        <w:spacing w:line="276" w:lineRule="auto"/>
        <w:jc w:val="both"/>
        <w:rPr>
          <w:rFonts w:eastAsia="Calibri"/>
          <w:color w:val="000000"/>
          <w:sz w:val="22"/>
          <w:szCs w:val="22"/>
          <w:lang w:eastAsia="en-US"/>
        </w:rPr>
      </w:pPr>
      <w:r w:rsidRPr="002E2687">
        <w:rPr>
          <w:rFonts w:eastAsia="Calibri"/>
          <w:color w:val="000000"/>
          <w:sz w:val="22"/>
          <w:szCs w:val="22"/>
          <w:lang w:eastAsia="en-US"/>
        </w:rPr>
        <w:t xml:space="preserve">Moduł usługi. </w:t>
      </w:r>
    </w:p>
    <w:p w14:paraId="3CCBF1EA" w14:textId="77777777" w:rsidR="002E2687" w:rsidRPr="002E2687" w:rsidRDefault="002E2687" w:rsidP="002E2687">
      <w:pPr>
        <w:numPr>
          <w:ilvl w:val="0"/>
          <w:numId w:val="59"/>
        </w:numPr>
        <w:autoSpaceDE w:val="0"/>
        <w:autoSpaceDN w:val="0"/>
        <w:adjustRightInd w:val="0"/>
        <w:spacing w:line="276" w:lineRule="auto"/>
        <w:jc w:val="both"/>
        <w:rPr>
          <w:rFonts w:eastAsia="Calibri"/>
          <w:color w:val="000000"/>
          <w:sz w:val="22"/>
          <w:szCs w:val="22"/>
          <w:lang w:eastAsia="en-US"/>
        </w:rPr>
      </w:pPr>
      <w:r w:rsidRPr="002E2687">
        <w:rPr>
          <w:rFonts w:eastAsia="Calibri"/>
          <w:color w:val="000000"/>
          <w:sz w:val="22"/>
          <w:szCs w:val="22"/>
          <w:lang w:eastAsia="en-US"/>
        </w:rPr>
        <w:t xml:space="preserve">Moduł wiadomości. </w:t>
      </w:r>
    </w:p>
    <w:p w14:paraId="770C730C" w14:textId="77777777" w:rsidR="002E2687" w:rsidRPr="002E2687" w:rsidRDefault="002E2687" w:rsidP="002E2687">
      <w:pPr>
        <w:numPr>
          <w:ilvl w:val="0"/>
          <w:numId w:val="59"/>
        </w:numPr>
        <w:autoSpaceDE w:val="0"/>
        <w:autoSpaceDN w:val="0"/>
        <w:adjustRightInd w:val="0"/>
        <w:spacing w:line="276" w:lineRule="auto"/>
        <w:jc w:val="both"/>
        <w:rPr>
          <w:rFonts w:eastAsia="Calibri"/>
          <w:color w:val="000000"/>
          <w:sz w:val="22"/>
          <w:szCs w:val="22"/>
          <w:lang w:eastAsia="en-US"/>
        </w:rPr>
      </w:pPr>
      <w:r w:rsidRPr="002E2687">
        <w:rPr>
          <w:rFonts w:eastAsia="Calibri"/>
          <w:color w:val="000000"/>
          <w:sz w:val="22"/>
          <w:szCs w:val="22"/>
          <w:lang w:eastAsia="en-US"/>
        </w:rPr>
        <w:t>Kontakty.</w:t>
      </w:r>
    </w:p>
    <w:p w14:paraId="33A699C8" w14:textId="77777777" w:rsidR="002E2687" w:rsidRPr="002E2687" w:rsidRDefault="002E2687" w:rsidP="002E2687">
      <w:pPr>
        <w:suppressAutoHyphens/>
        <w:jc w:val="both"/>
        <w:rPr>
          <w:rFonts w:eastAsia="Calibri"/>
          <w:color w:val="000000"/>
          <w:sz w:val="22"/>
          <w:szCs w:val="22"/>
          <w:lang w:eastAsia="en-US"/>
        </w:rPr>
      </w:pPr>
    </w:p>
    <w:p w14:paraId="19666267" w14:textId="77777777" w:rsidR="002E2687" w:rsidRPr="002E2687" w:rsidRDefault="002E2687" w:rsidP="002E2687">
      <w:pPr>
        <w:suppressAutoHyphens/>
        <w:jc w:val="both"/>
        <w:rPr>
          <w:rFonts w:eastAsia="Calibri"/>
          <w:b/>
          <w:color w:val="000000"/>
          <w:sz w:val="22"/>
          <w:szCs w:val="22"/>
          <w:lang w:eastAsia="en-US"/>
        </w:rPr>
      </w:pPr>
      <w:r w:rsidRPr="002E2687">
        <w:rPr>
          <w:rFonts w:eastAsia="Calibri"/>
          <w:b/>
          <w:color w:val="000000"/>
          <w:sz w:val="22"/>
          <w:szCs w:val="22"/>
          <w:lang w:eastAsia="en-US"/>
        </w:rPr>
        <w:t>Moduł Call Center</w:t>
      </w:r>
    </w:p>
    <w:p w14:paraId="07D9CD9B" w14:textId="77777777" w:rsidR="002E2687" w:rsidRPr="002E2687" w:rsidRDefault="002E2687" w:rsidP="002E2687">
      <w:pPr>
        <w:suppressAutoHyphens/>
        <w:jc w:val="both"/>
        <w:rPr>
          <w:rFonts w:eastAsia="Calibri"/>
          <w:color w:val="000000"/>
          <w:sz w:val="22"/>
          <w:szCs w:val="22"/>
          <w:lang w:eastAsia="en-US"/>
        </w:rPr>
      </w:pPr>
      <w:r w:rsidRPr="002E2687">
        <w:rPr>
          <w:rFonts w:eastAsia="Calibri"/>
          <w:color w:val="000000"/>
          <w:sz w:val="22"/>
          <w:szCs w:val="22"/>
          <w:lang w:eastAsia="en-US"/>
        </w:rPr>
        <w:tab/>
      </w:r>
    </w:p>
    <w:p w14:paraId="49B17206" w14:textId="77777777" w:rsidR="002E2687" w:rsidRPr="002E2687" w:rsidRDefault="002E2687" w:rsidP="002E2687">
      <w:pPr>
        <w:numPr>
          <w:ilvl w:val="0"/>
          <w:numId w:val="60"/>
        </w:numPr>
        <w:autoSpaceDE w:val="0"/>
        <w:autoSpaceDN w:val="0"/>
        <w:adjustRightInd w:val="0"/>
        <w:spacing w:line="276" w:lineRule="auto"/>
        <w:jc w:val="both"/>
        <w:rPr>
          <w:rFonts w:eastAsia="Calibri"/>
          <w:color w:val="000000"/>
          <w:sz w:val="22"/>
          <w:szCs w:val="22"/>
          <w:lang w:eastAsia="en-US"/>
        </w:rPr>
      </w:pPr>
      <w:r w:rsidRPr="002E2687">
        <w:rPr>
          <w:rFonts w:eastAsia="Calibri"/>
          <w:color w:val="000000"/>
          <w:sz w:val="22"/>
          <w:szCs w:val="22"/>
          <w:lang w:eastAsia="en-US"/>
        </w:rPr>
        <w:t xml:space="preserve">Zarządzanie poprzez http. </w:t>
      </w:r>
    </w:p>
    <w:p w14:paraId="37702B4B" w14:textId="77777777" w:rsidR="002E2687" w:rsidRPr="002E2687" w:rsidRDefault="002E2687" w:rsidP="002E2687">
      <w:pPr>
        <w:numPr>
          <w:ilvl w:val="0"/>
          <w:numId w:val="60"/>
        </w:numPr>
        <w:autoSpaceDE w:val="0"/>
        <w:autoSpaceDN w:val="0"/>
        <w:adjustRightInd w:val="0"/>
        <w:spacing w:line="276" w:lineRule="auto"/>
        <w:jc w:val="both"/>
        <w:rPr>
          <w:rFonts w:eastAsia="Calibri"/>
          <w:color w:val="000000"/>
          <w:sz w:val="22"/>
          <w:szCs w:val="22"/>
          <w:lang w:eastAsia="en-US"/>
        </w:rPr>
      </w:pPr>
      <w:r w:rsidRPr="002E2687">
        <w:rPr>
          <w:rFonts w:eastAsia="Calibri"/>
          <w:color w:val="000000"/>
          <w:sz w:val="22"/>
          <w:szCs w:val="22"/>
          <w:lang w:eastAsia="en-US"/>
        </w:rPr>
        <w:t xml:space="preserve">Tablica - prezentacja w czasie rzeczywistym sytuacji w kolejce. </w:t>
      </w:r>
    </w:p>
    <w:p w14:paraId="6539B14A" w14:textId="77777777" w:rsidR="002E2687" w:rsidRPr="002E2687" w:rsidRDefault="002E2687" w:rsidP="002E2687">
      <w:pPr>
        <w:numPr>
          <w:ilvl w:val="0"/>
          <w:numId w:val="60"/>
        </w:numPr>
        <w:autoSpaceDE w:val="0"/>
        <w:autoSpaceDN w:val="0"/>
        <w:adjustRightInd w:val="0"/>
        <w:spacing w:line="276" w:lineRule="auto"/>
        <w:jc w:val="both"/>
        <w:rPr>
          <w:rFonts w:eastAsia="Calibri"/>
          <w:color w:val="000000"/>
          <w:sz w:val="22"/>
          <w:szCs w:val="22"/>
          <w:lang w:eastAsia="en-US"/>
        </w:rPr>
      </w:pPr>
      <w:r w:rsidRPr="002E2687">
        <w:rPr>
          <w:rFonts w:eastAsia="Calibri"/>
          <w:color w:val="000000"/>
          <w:sz w:val="22"/>
          <w:szCs w:val="22"/>
          <w:lang w:eastAsia="en-US"/>
        </w:rPr>
        <w:t xml:space="preserve">Wskaźnik jakości kolejki. </w:t>
      </w:r>
    </w:p>
    <w:p w14:paraId="715343F0" w14:textId="77777777" w:rsidR="002E2687" w:rsidRPr="002E2687" w:rsidRDefault="002E2687" w:rsidP="002E2687">
      <w:pPr>
        <w:numPr>
          <w:ilvl w:val="0"/>
          <w:numId w:val="60"/>
        </w:numPr>
        <w:autoSpaceDE w:val="0"/>
        <w:autoSpaceDN w:val="0"/>
        <w:adjustRightInd w:val="0"/>
        <w:spacing w:line="276" w:lineRule="auto"/>
        <w:jc w:val="both"/>
        <w:rPr>
          <w:rFonts w:eastAsia="Calibri"/>
          <w:color w:val="000000"/>
          <w:sz w:val="22"/>
          <w:szCs w:val="22"/>
          <w:lang w:eastAsia="en-US"/>
        </w:rPr>
      </w:pPr>
      <w:r w:rsidRPr="002E2687">
        <w:rPr>
          <w:rFonts w:eastAsia="Calibri"/>
          <w:color w:val="000000"/>
          <w:sz w:val="22"/>
          <w:szCs w:val="22"/>
          <w:lang w:eastAsia="en-US"/>
        </w:rPr>
        <w:t>Wykresy:</w:t>
      </w:r>
    </w:p>
    <w:p w14:paraId="22624926" w14:textId="77777777" w:rsidR="002E2687" w:rsidRPr="002E2687" w:rsidRDefault="002E2687" w:rsidP="002E2687">
      <w:pPr>
        <w:numPr>
          <w:ilvl w:val="0"/>
          <w:numId w:val="61"/>
        </w:numPr>
        <w:autoSpaceDE w:val="0"/>
        <w:autoSpaceDN w:val="0"/>
        <w:adjustRightInd w:val="0"/>
        <w:spacing w:line="276" w:lineRule="auto"/>
        <w:jc w:val="both"/>
        <w:rPr>
          <w:rFonts w:eastAsia="Calibri"/>
          <w:color w:val="000000"/>
          <w:sz w:val="22"/>
          <w:szCs w:val="22"/>
          <w:lang w:eastAsia="en-US"/>
        </w:rPr>
      </w:pPr>
      <w:r w:rsidRPr="002E2687">
        <w:rPr>
          <w:rFonts w:eastAsia="Calibri"/>
          <w:color w:val="000000"/>
          <w:sz w:val="22"/>
          <w:szCs w:val="22"/>
          <w:lang w:eastAsia="en-US"/>
        </w:rPr>
        <w:t xml:space="preserve">Wykresy graficzne prezentujące historię kolejki, liczbę połączeń, </w:t>
      </w:r>
    </w:p>
    <w:p w14:paraId="2F9CED21" w14:textId="77777777" w:rsidR="002E2687" w:rsidRPr="002E2687" w:rsidRDefault="002E2687" w:rsidP="002E2687">
      <w:pPr>
        <w:numPr>
          <w:ilvl w:val="0"/>
          <w:numId w:val="61"/>
        </w:numPr>
        <w:autoSpaceDE w:val="0"/>
        <w:autoSpaceDN w:val="0"/>
        <w:adjustRightInd w:val="0"/>
        <w:spacing w:line="276" w:lineRule="auto"/>
        <w:jc w:val="both"/>
        <w:rPr>
          <w:rFonts w:eastAsia="Calibri"/>
          <w:color w:val="000000"/>
          <w:sz w:val="22"/>
          <w:szCs w:val="22"/>
          <w:lang w:eastAsia="en-US"/>
        </w:rPr>
      </w:pPr>
      <w:r w:rsidRPr="002E2687">
        <w:rPr>
          <w:rFonts w:eastAsia="Calibri"/>
          <w:color w:val="000000"/>
          <w:sz w:val="22"/>
          <w:szCs w:val="22"/>
          <w:lang w:eastAsia="en-US"/>
        </w:rPr>
        <w:t>Wykresy prezentujące pracę agentów rozmów/logowania.</w:t>
      </w:r>
    </w:p>
    <w:p w14:paraId="3241D8EA" w14:textId="77777777" w:rsidR="002E2687" w:rsidRPr="002E2687" w:rsidRDefault="002E2687" w:rsidP="002E2687">
      <w:pPr>
        <w:numPr>
          <w:ilvl w:val="0"/>
          <w:numId w:val="60"/>
        </w:numPr>
        <w:autoSpaceDE w:val="0"/>
        <w:autoSpaceDN w:val="0"/>
        <w:adjustRightInd w:val="0"/>
        <w:spacing w:line="276" w:lineRule="auto"/>
        <w:jc w:val="both"/>
        <w:rPr>
          <w:rFonts w:eastAsia="Calibri"/>
          <w:color w:val="000000"/>
          <w:sz w:val="22"/>
          <w:szCs w:val="22"/>
          <w:lang w:eastAsia="en-US"/>
        </w:rPr>
      </w:pPr>
      <w:r w:rsidRPr="002E2687">
        <w:rPr>
          <w:rFonts w:eastAsia="Calibri"/>
          <w:color w:val="000000"/>
          <w:sz w:val="22"/>
          <w:szCs w:val="22"/>
          <w:lang w:eastAsia="en-US"/>
        </w:rPr>
        <w:t xml:space="preserve">Zarządzanie agentami. </w:t>
      </w:r>
    </w:p>
    <w:p w14:paraId="232B5F41" w14:textId="77777777" w:rsidR="002E2687" w:rsidRPr="002E2687" w:rsidRDefault="002E2687" w:rsidP="002E2687">
      <w:pPr>
        <w:numPr>
          <w:ilvl w:val="0"/>
          <w:numId w:val="60"/>
        </w:numPr>
        <w:autoSpaceDE w:val="0"/>
        <w:autoSpaceDN w:val="0"/>
        <w:adjustRightInd w:val="0"/>
        <w:spacing w:line="276" w:lineRule="auto"/>
        <w:jc w:val="both"/>
        <w:rPr>
          <w:rFonts w:eastAsia="Calibri"/>
          <w:color w:val="000000"/>
          <w:sz w:val="22"/>
          <w:szCs w:val="22"/>
          <w:lang w:eastAsia="en-US"/>
        </w:rPr>
      </w:pPr>
      <w:r w:rsidRPr="002E2687">
        <w:rPr>
          <w:rFonts w:eastAsia="Calibri"/>
          <w:color w:val="000000"/>
          <w:sz w:val="22"/>
          <w:szCs w:val="22"/>
          <w:lang w:eastAsia="en-US"/>
        </w:rPr>
        <w:t>Raporty pozwalające na dokładną analizę pracy kolejki oraz poszczególnych agentów.</w:t>
      </w:r>
    </w:p>
    <w:p w14:paraId="51F1F6B6" w14:textId="77777777" w:rsidR="002E2687" w:rsidRPr="002E2687" w:rsidRDefault="002E2687" w:rsidP="002E2687">
      <w:pPr>
        <w:numPr>
          <w:ilvl w:val="0"/>
          <w:numId w:val="60"/>
        </w:numPr>
        <w:autoSpaceDE w:val="0"/>
        <w:autoSpaceDN w:val="0"/>
        <w:adjustRightInd w:val="0"/>
        <w:spacing w:line="276" w:lineRule="auto"/>
        <w:jc w:val="both"/>
        <w:rPr>
          <w:rFonts w:eastAsia="Calibri"/>
          <w:color w:val="000000"/>
          <w:sz w:val="22"/>
          <w:szCs w:val="22"/>
          <w:lang w:eastAsia="en-US"/>
        </w:rPr>
      </w:pPr>
      <w:r w:rsidRPr="002E2687">
        <w:rPr>
          <w:rFonts w:eastAsia="Calibri"/>
          <w:color w:val="000000"/>
          <w:sz w:val="22"/>
          <w:szCs w:val="22"/>
          <w:lang w:eastAsia="en-US"/>
        </w:rPr>
        <w:t xml:space="preserve">Prezentacja nagranych rozmów w kolejce. </w:t>
      </w:r>
    </w:p>
    <w:p w14:paraId="4A928380" w14:textId="77777777" w:rsidR="002E2687" w:rsidRPr="002E2687" w:rsidRDefault="002E2687" w:rsidP="002E2687">
      <w:pPr>
        <w:numPr>
          <w:ilvl w:val="0"/>
          <w:numId w:val="60"/>
        </w:numPr>
        <w:autoSpaceDE w:val="0"/>
        <w:autoSpaceDN w:val="0"/>
        <w:adjustRightInd w:val="0"/>
        <w:spacing w:line="276" w:lineRule="auto"/>
        <w:jc w:val="both"/>
        <w:rPr>
          <w:rFonts w:eastAsia="Calibri"/>
          <w:color w:val="000000"/>
          <w:sz w:val="22"/>
          <w:szCs w:val="22"/>
          <w:lang w:eastAsia="en-US"/>
        </w:rPr>
      </w:pPr>
      <w:r w:rsidRPr="002E2687">
        <w:rPr>
          <w:rFonts w:eastAsia="Calibri"/>
          <w:color w:val="000000"/>
          <w:sz w:val="22"/>
          <w:szCs w:val="22"/>
          <w:lang w:eastAsia="en-US"/>
        </w:rPr>
        <w:t>Filtrowanie nagrań, odsłuchiwanie bezpośrednio w aplikacji Call Center.</w:t>
      </w:r>
    </w:p>
    <w:p w14:paraId="71CBA81A" w14:textId="77777777" w:rsidR="002E2687" w:rsidRPr="002E2687" w:rsidRDefault="002E2687" w:rsidP="002E2687">
      <w:pPr>
        <w:suppressAutoHyphens/>
        <w:spacing w:line="276" w:lineRule="auto"/>
        <w:jc w:val="both"/>
        <w:rPr>
          <w:rFonts w:eastAsia="Calibri"/>
          <w:color w:val="000000"/>
          <w:sz w:val="22"/>
          <w:szCs w:val="22"/>
          <w:lang w:eastAsia="en-US"/>
        </w:rPr>
      </w:pPr>
    </w:p>
    <w:p w14:paraId="2CFCEF26" w14:textId="77777777" w:rsidR="002E2687" w:rsidRPr="002E2687" w:rsidRDefault="002E2687" w:rsidP="002E2687">
      <w:pPr>
        <w:suppressAutoHyphens/>
        <w:jc w:val="both"/>
        <w:rPr>
          <w:rFonts w:eastAsia="Calibri"/>
          <w:b/>
          <w:color w:val="000000"/>
          <w:sz w:val="22"/>
          <w:szCs w:val="22"/>
          <w:lang w:eastAsia="en-US"/>
        </w:rPr>
      </w:pPr>
      <w:r w:rsidRPr="002E2687">
        <w:rPr>
          <w:rFonts w:eastAsia="Calibri"/>
          <w:b/>
          <w:color w:val="000000"/>
          <w:sz w:val="22"/>
          <w:szCs w:val="22"/>
          <w:lang w:eastAsia="en-US"/>
        </w:rPr>
        <w:t>Dodatkowe informacje</w:t>
      </w:r>
    </w:p>
    <w:p w14:paraId="7E6F4876" w14:textId="77777777" w:rsidR="002E2687" w:rsidRPr="002E2687" w:rsidRDefault="002E2687" w:rsidP="002E2687">
      <w:pPr>
        <w:suppressAutoHyphens/>
        <w:spacing w:line="276" w:lineRule="auto"/>
        <w:jc w:val="both"/>
        <w:rPr>
          <w:rFonts w:eastAsia="Calibri"/>
          <w:color w:val="000000"/>
          <w:sz w:val="22"/>
          <w:szCs w:val="22"/>
          <w:lang w:eastAsia="en-US"/>
        </w:rPr>
      </w:pPr>
    </w:p>
    <w:p w14:paraId="0E3BD7E6" w14:textId="77777777" w:rsidR="002E2687" w:rsidRPr="002E2687" w:rsidRDefault="002E2687" w:rsidP="002E2687">
      <w:pPr>
        <w:suppressAutoHyphens/>
        <w:spacing w:afterLines="200" w:after="480" w:line="276" w:lineRule="auto"/>
        <w:contextualSpacing/>
        <w:jc w:val="both"/>
        <w:rPr>
          <w:rFonts w:eastAsia="Calibri"/>
          <w:sz w:val="22"/>
          <w:szCs w:val="22"/>
          <w:lang w:eastAsia="en-US"/>
        </w:rPr>
      </w:pPr>
      <w:r w:rsidRPr="002E2687">
        <w:rPr>
          <w:rFonts w:eastAsia="Calibri"/>
          <w:sz w:val="22"/>
          <w:szCs w:val="22"/>
          <w:lang w:eastAsia="en-US"/>
        </w:rPr>
        <w:t>Wykonawca zobowiązany będzie do wykonania dokumentacji powdrożeniowej w terminie do 7 dni od dnia wdrożenia systemu telekomunikacyjnego.</w:t>
      </w:r>
    </w:p>
    <w:p w14:paraId="28D63DF1" w14:textId="77777777" w:rsidR="002E2687" w:rsidRPr="002E2687" w:rsidRDefault="002E2687" w:rsidP="002E2687">
      <w:pPr>
        <w:suppressAutoHyphens/>
        <w:spacing w:afterLines="200" w:after="480" w:line="276" w:lineRule="auto"/>
        <w:contextualSpacing/>
        <w:jc w:val="both"/>
        <w:rPr>
          <w:color w:val="000000"/>
          <w:sz w:val="22"/>
          <w:szCs w:val="22"/>
        </w:rPr>
      </w:pPr>
    </w:p>
    <w:p w14:paraId="3E13008C" w14:textId="77777777" w:rsidR="002E2687" w:rsidRPr="002E2687" w:rsidRDefault="002E2687" w:rsidP="002E2687">
      <w:pPr>
        <w:suppressAutoHyphens/>
        <w:spacing w:afterLines="200" w:after="480" w:line="276" w:lineRule="auto"/>
        <w:contextualSpacing/>
        <w:jc w:val="both"/>
        <w:rPr>
          <w:rFonts w:eastAsia="Calibri"/>
          <w:sz w:val="22"/>
          <w:szCs w:val="22"/>
          <w:lang w:eastAsia="en-US"/>
        </w:rPr>
      </w:pPr>
      <w:r w:rsidRPr="002E2687">
        <w:rPr>
          <w:b/>
          <w:color w:val="000000"/>
          <w:sz w:val="22"/>
          <w:szCs w:val="22"/>
        </w:rPr>
        <w:t>Harmonogram realizacji zamówienia</w:t>
      </w:r>
    </w:p>
    <w:p w14:paraId="7A08C4F6" w14:textId="77777777" w:rsidR="002E2687" w:rsidRPr="002E2687" w:rsidRDefault="002E2687" w:rsidP="002E2687">
      <w:pPr>
        <w:suppressAutoHyphens/>
        <w:spacing w:afterLines="200" w:after="480" w:line="254" w:lineRule="auto"/>
        <w:ind w:left="720"/>
        <w:contextualSpacing/>
        <w:jc w:val="both"/>
        <w:rPr>
          <w:bCs/>
          <w:color w:val="000000"/>
          <w:sz w:val="22"/>
          <w:szCs w:val="22"/>
          <w:lang w:eastAsia="en-US"/>
        </w:rPr>
      </w:pPr>
      <w:r w:rsidRPr="002E2687">
        <w:rPr>
          <w:bCs/>
          <w:color w:val="000000"/>
          <w:sz w:val="22"/>
          <w:szCs w:val="22"/>
          <w:lang w:eastAsia="en-US"/>
        </w:rPr>
        <w:t>- Instalacja platformy w środowisku VMware zamawiającego – maksimum 5 dni od dnia podpisania umowy</w:t>
      </w:r>
    </w:p>
    <w:p w14:paraId="3D7903DC" w14:textId="77777777" w:rsidR="002E2687" w:rsidRPr="002E2687" w:rsidRDefault="002E2687" w:rsidP="002E2687">
      <w:pPr>
        <w:suppressAutoHyphens/>
        <w:spacing w:afterLines="200" w:after="480" w:line="254" w:lineRule="auto"/>
        <w:ind w:left="720"/>
        <w:contextualSpacing/>
        <w:jc w:val="both"/>
        <w:rPr>
          <w:bCs/>
          <w:color w:val="000000"/>
          <w:sz w:val="22"/>
          <w:szCs w:val="22"/>
          <w:lang w:eastAsia="en-US"/>
        </w:rPr>
      </w:pPr>
      <w:r w:rsidRPr="002E2687">
        <w:rPr>
          <w:bCs/>
          <w:color w:val="000000"/>
          <w:sz w:val="22"/>
          <w:szCs w:val="22"/>
          <w:lang w:eastAsia="en-US"/>
        </w:rPr>
        <w:t>- Aranżacja ruchu komutacyjnego i usług na podstawie dotychczasowej konfiguracji - maksimum 10 dni od dnia podpisania umowy</w:t>
      </w:r>
    </w:p>
    <w:p w14:paraId="6695D760" w14:textId="77777777" w:rsidR="002E2687" w:rsidRPr="002E2687" w:rsidRDefault="002E2687" w:rsidP="002E2687">
      <w:pPr>
        <w:suppressAutoHyphens/>
        <w:spacing w:afterLines="200" w:after="480" w:line="254" w:lineRule="auto"/>
        <w:ind w:left="720"/>
        <w:contextualSpacing/>
        <w:jc w:val="both"/>
        <w:rPr>
          <w:bCs/>
          <w:color w:val="000000"/>
          <w:sz w:val="22"/>
          <w:szCs w:val="22"/>
          <w:lang w:eastAsia="en-US"/>
        </w:rPr>
      </w:pPr>
      <w:r w:rsidRPr="002E2687">
        <w:rPr>
          <w:bCs/>
          <w:color w:val="000000"/>
          <w:sz w:val="22"/>
          <w:szCs w:val="22"/>
          <w:lang w:eastAsia="en-US"/>
        </w:rPr>
        <w:t>- Testy komutacyjne i funkcjonalne - maksimum 15 dni  od dnia podpisania umowy</w:t>
      </w:r>
    </w:p>
    <w:p w14:paraId="1D747085" w14:textId="77777777" w:rsidR="002E2687" w:rsidRPr="002E2687" w:rsidRDefault="002E2687" w:rsidP="002E2687">
      <w:pPr>
        <w:suppressAutoHyphens/>
        <w:spacing w:afterLines="200" w:after="480" w:line="276" w:lineRule="auto"/>
        <w:ind w:left="709"/>
        <w:contextualSpacing/>
        <w:jc w:val="both"/>
        <w:rPr>
          <w:bCs/>
          <w:color w:val="000000"/>
          <w:sz w:val="22"/>
          <w:szCs w:val="22"/>
          <w:lang w:eastAsia="en-US"/>
        </w:rPr>
      </w:pPr>
      <w:r w:rsidRPr="002E2687">
        <w:rPr>
          <w:bCs/>
          <w:color w:val="000000"/>
          <w:sz w:val="22"/>
          <w:szCs w:val="22"/>
          <w:lang w:eastAsia="en-US"/>
        </w:rPr>
        <w:t>- Włączenie komercyjne platformy oraz dezaktywacja starego oprogramowania – maksimum 21 dni od dnia podpisania umowy</w:t>
      </w:r>
    </w:p>
    <w:p w14:paraId="170D4E59" w14:textId="77777777" w:rsidR="002E2687" w:rsidRPr="002E2687" w:rsidRDefault="002E2687" w:rsidP="002E2687">
      <w:pPr>
        <w:suppressAutoHyphens/>
        <w:spacing w:afterLines="200" w:after="480" w:line="276" w:lineRule="auto"/>
        <w:ind w:left="709"/>
        <w:contextualSpacing/>
        <w:jc w:val="both"/>
        <w:rPr>
          <w:color w:val="000000"/>
          <w:sz w:val="22"/>
          <w:szCs w:val="22"/>
        </w:rPr>
      </w:pPr>
      <w:r w:rsidRPr="002E2687">
        <w:rPr>
          <w:bCs/>
          <w:color w:val="000000"/>
          <w:sz w:val="22"/>
          <w:szCs w:val="22"/>
          <w:lang w:eastAsia="en-US"/>
        </w:rPr>
        <w:t>W przypadku zaoferowania przez Wykonawcę skrócenia terminu realizacji całe zadanie musi zostać wykonane w zaoferowanym terminie.</w:t>
      </w:r>
    </w:p>
    <w:p w14:paraId="7483705D" w14:textId="77777777" w:rsidR="002E2687" w:rsidRPr="002E2687" w:rsidRDefault="002E2687" w:rsidP="002E2687">
      <w:pPr>
        <w:spacing w:line="276" w:lineRule="auto"/>
        <w:ind w:left="1207" w:hanging="357"/>
        <w:rPr>
          <w:rFonts w:ascii="Arial" w:eastAsia="Calibri" w:hAnsi="Arial" w:cs="Arial"/>
          <w:sz w:val="22"/>
          <w:szCs w:val="22"/>
          <w:lang w:eastAsia="en-US"/>
        </w:rPr>
      </w:pPr>
    </w:p>
    <w:p w14:paraId="717A9D4A" w14:textId="77777777" w:rsidR="002E2687" w:rsidRPr="002E2687" w:rsidRDefault="002E2687" w:rsidP="002E2687">
      <w:pPr>
        <w:ind w:firstLine="708"/>
        <w:jc w:val="both"/>
        <w:rPr>
          <w:rFonts w:ascii="Calibri" w:hAnsi="Calibri" w:cs="Calibri"/>
          <w:b/>
          <w:sz w:val="22"/>
          <w:szCs w:val="22"/>
          <w:lang w:eastAsia="en-US"/>
        </w:rPr>
      </w:pPr>
    </w:p>
    <w:p w14:paraId="07F10351" w14:textId="77777777" w:rsidR="002E2687" w:rsidRPr="002E2687" w:rsidRDefault="002E2687" w:rsidP="002E2687">
      <w:pPr>
        <w:ind w:firstLine="708"/>
        <w:jc w:val="both"/>
        <w:rPr>
          <w:rFonts w:ascii="Calibri" w:hAnsi="Calibri" w:cs="Calibri"/>
          <w:b/>
          <w:sz w:val="22"/>
          <w:szCs w:val="22"/>
          <w:lang w:eastAsia="en-US"/>
        </w:rPr>
      </w:pPr>
    </w:p>
    <w:p w14:paraId="4418EF66" w14:textId="77777777" w:rsidR="002E2687" w:rsidRPr="002E2687" w:rsidRDefault="002E2687" w:rsidP="002E2687">
      <w:pPr>
        <w:spacing w:line="360" w:lineRule="auto"/>
        <w:ind w:left="792"/>
        <w:jc w:val="both"/>
        <w:rPr>
          <w:b/>
          <w:color w:val="000000"/>
          <w:sz w:val="22"/>
          <w:szCs w:val="22"/>
          <w:lang w:val="x-none" w:eastAsia="x-none"/>
        </w:rPr>
      </w:pPr>
      <w:bookmarkStart w:id="4" w:name="m_-6856378650402843968__GoBack"/>
      <w:bookmarkEnd w:id="3"/>
      <w:bookmarkEnd w:id="4"/>
      <w:r w:rsidRPr="002E2687">
        <w:rPr>
          <w:b/>
          <w:color w:val="000000"/>
          <w:sz w:val="22"/>
          <w:szCs w:val="22"/>
          <w:lang w:val="x-none" w:eastAsia="x-none"/>
        </w:rPr>
        <w:br w:type="page"/>
      </w:r>
    </w:p>
    <w:p w14:paraId="0BA50602" w14:textId="77777777" w:rsidR="002E2687" w:rsidRPr="002E2687" w:rsidRDefault="002E2687" w:rsidP="002E2687">
      <w:pPr>
        <w:spacing w:line="360" w:lineRule="auto"/>
        <w:ind w:left="792"/>
        <w:jc w:val="both"/>
        <w:rPr>
          <w:b/>
          <w:color w:val="000000"/>
          <w:sz w:val="22"/>
          <w:szCs w:val="22"/>
          <w:lang w:val="x-none" w:eastAsia="x-none"/>
        </w:rPr>
      </w:pPr>
    </w:p>
    <w:p w14:paraId="54E4280F" w14:textId="77777777" w:rsidR="002E2687" w:rsidRPr="002E2687" w:rsidRDefault="002E2687" w:rsidP="002E2687">
      <w:pPr>
        <w:spacing w:line="360" w:lineRule="auto"/>
        <w:jc w:val="right"/>
        <w:rPr>
          <w:b/>
          <w:bCs/>
          <w:sz w:val="22"/>
          <w:szCs w:val="22"/>
        </w:rPr>
      </w:pPr>
      <w:r w:rsidRPr="002E2687">
        <w:rPr>
          <w:b/>
          <w:bCs/>
          <w:sz w:val="22"/>
          <w:szCs w:val="22"/>
        </w:rPr>
        <w:t>Załącznik Nr 2</w:t>
      </w:r>
    </w:p>
    <w:p w14:paraId="4FE19D2B" w14:textId="77777777" w:rsidR="002E2687" w:rsidRPr="002E2687" w:rsidRDefault="002E2687" w:rsidP="002E2687">
      <w:pPr>
        <w:spacing w:line="360" w:lineRule="auto"/>
        <w:jc w:val="center"/>
        <w:rPr>
          <w:b/>
          <w:bCs/>
          <w:sz w:val="22"/>
          <w:szCs w:val="22"/>
        </w:rPr>
      </w:pPr>
    </w:p>
    <w:p w14:paraId="1D574CAC" w14:textId="77777777" w:rsidR="002E2687" w:rsidRPr="002E2687" w:rsidRDefault="002E2687" w:rsidP="002E2687">
      <w:pPr>
        <w:spacing w:line="360" w:lineRule="auto"/>
        <w:jc w:val="center"/>
        <w:rPr>
          <w:b/>
          <w:bCs/>
          <w:sz w:val="22"/>
          <w:szCs w:val="22"/>
        </w:rPr>
      </w:pPr>
      <w:r w:rsidRPr="002E2687">
        <w:rPr>
          <w:b/>
          <w:bCs/>
          <w:sz w:val="22"/>
          <w:szCs w:val="22"/>
        </w:rPr>
        <w:t>FORMULARZ OFERTY</w:t>
      </w:r>
    </w:p>
    <w:p w14:paraId="392511FD" w14:textId="77777777" w:rsidR="002E2687" w:rsidRPr="002E2687" w:rsidRDefault="002E2687" w:rsidP="002E2687">
      <w:pPr>
        <w:spacing w:line="360" w:lineRule="auto"/>
        <w:jc w:val="center"/>
        <w:rPr>
          <w:b/>
          <w:bCs/>
          <w:sz w:val="22"/>
          <w:szCs w:val="22"/>
        </w:rPr>
      </w:pPr>
      <w:r w:rsidRPr="002E2687">
        <w:rPr>
          <w:b/>
          <w:bCs/>
          <w:sz w:val="22"/>
          <w:szCs w:val="22"/>
        </w:rPr>
        <w:t>dla Narodowego Centrum Badań i Rozwoju</w:t>
      </w:r>
    </w:p>
    <w:p w14:paraId="5E2FF6E4" w14:textId="77777777" w:rsidR="002E2687" w:rsidRPr="002E2687" w:rsidRDefault="002E2687" w:rsidP="002E2687">
      <w:pPr>
        <w:spacing w:line="360" w:lineRule="auto"/>
        <w:rPr>
          <w:sz w:val="22"/>
          <w:szCs w:val="22"/>
          <w:lang w:val="x-none" w:eastAsia="x-none"/>
        </w:rPr>
      </w:pPr>
    </w:p>
    <w:p w14:paraId="711F7CD0" w14:textId="77777777" w:rsidR="002E2687" w:rsidRPr="002E2687" w:rsidRDefault="002E2687" w:rsidP="002E2687">
      <w:pPr>
        <w:spacing w:line="360" w:lineRule="auto"/>
        <w:rPr>
          <w:sz w:val="22"/>
          <w:szCs w:val="22"/>
          <w:lang w:val="x-none" w:eastAsia="x-none"/>
        </w:rPr>
      </w:pPr>
      <w:r w:rsidRPr="002E2687">
        <w:rPr>
          <w:sz w:val="22"/>
          <w:szCs w:val="22"/>
          <w:lang w:val="x-none" w:eastAsia="x-none"/>
        </w:rPr>
        <w:t>.......................................................................................................................................................</w:t>
      </w:r>
    </w:p>
    <w:p w14:paraId="60043EA8" w14:textId="77777777" w:rsidR="002E2687" w:rsidRPr="002E2687" w:rsidRDefault="002E2687" w:rsidP="002E2687">
      <w:pPr>
        <w:spacing w:line="360" w:lineRule="auto"/>
        <w:jc w:val="center"/>
        <w:rPr>
          <w:sz w:val="22"/>
          <w:szCs w:val="22"/>
          <w:lang w:val="x-none" w:eastAsia="x-none"/>
        </w:rPr>
      </w:pPr>
      <w:r w:rsidRPr="002E2687">
        <w:rPr>
          <w:sz w:val="22"/>
          <w:szCs w:val="22"/>
          <w:lang w:val="x-none" w:eastAsia="x-none"/>
        </w:rPr>
        <w:t>PEŁNA NAZWA WYKONAWCY</w:t>
      </w:r>
    </w:p>
    <w:p w14:paraId="1DE4A00E" w14:textId="77777777" w:rsidR="002E2687" w:rsidRPr="002E2687" w:rsidRDefault="002E2687" w:rsidP="002E2687">
      <w:pPr>
        <w:spacing w:line="360" w:lineRule="auto"/>
        <w:jc w:val="center"/>
        <w:rPr>
          <w:sz w:val="22"/>
          <w:szCs w:val="22"/>
          <w:lang w:val="x-none" w:eastAsia="x-none"/>
        </w:rPr>
      </w:pPr>
      <w:r w:rsidRPr="002E2687">
        <w:rPr>
          <w:sz w:val="22"/>
          <w:szCs w:val="22"/>
          <w:lang w:val="x-none" w:eastAsia="x-none"/>
        </w:rPr>
        <w:t>.......................................................................................................................................................</w:t>
      </w:r>
    </w:p>
    <w:p w14:paraId="66DCF793" w14:textId="77777777" w:rsidR="002E2687" w:rsidRPr="002E2687" w:rsidRDefault="002E2687" w:rsidP="002E2687">
      <w:pPr>
        <w:spacing w:line="360" w:lineRule="auto"/>
        <w:jc w:val="center"/>
        <w:rPr>
          <w:sz w:val="22"/>
          <w:szCs w:val="22"/>
          <w:lang w:val="x-none" w:eastAsia="x-none"/>
        </w:rPr>
      </w:pPr>
      <w:r w:rsidRPr="002E2687">
        <w:rPr>
          <w:sz w:val="22"/>
          <w:szCs w:val="22"/>
          <w:lang w:val="x-none" w:eastAsia="x-none"/>
        </w:rPr>
        <w:t>ADRES Z KODEM POCZTOWYM</w:t>
      </w:r>
    </w:p>
    <w:p w14:paraId="4612AEF9" w14:textId="77777777" w:rsidR="002E2687" w:rsidRPr="002E2687" w:rsidRDefault="002E2687" w:rsidP="002E2687">
      <w:pPr>
        <w:spacing w:line="360" w:lineRule="auto"/>
        <w:jc w:val="center"/>
        <w:rPr>
          <w:sz w:val="22"/>
          <w:szCs w:val="22"/>
          <w:lang w:val="de-DE" w:eastAsia="x-none"/>
        </w:rPr>
      </w:pPr>
      <w:r w:rsidRPr="002E2687">
        <w:rPr>
          <w:sz w:val="22"/>
          <w:szCs w:val="22"/>
          <w:lang w:val="de-DE" w:eastAsia="x-none"/>
        </w:rPr>
        <w:t>………….………………………………………………………………………………………</w:t>
      </w:r>
    </w:p>
    <w:p w14:paraId="55CF67DD" w14:textId="77777777" w:rsidR="002E2687" w:rsidRPr="002E2687" w:rsidRDefault="002E2687" w:rsidP="002E2687">
      <w:pPr>
        <w:spacing w:line="360" w:lineRule="auto"/>
        <w:rPr>
          <w:sz w:val="22"/>
          <w:szCs w:val="22"/>
          <w:lang w:val="de-DE" w:eastAsia="x-none"/>
        </w:rPr>
      </w:pPr>
      <w:r w:rsidRPr="002E2687">
        <w:rPr>
          <w:sz w:val="22"/>
          <w:szCs w:val="22"/>
          <w:lang w:val="de-DE" w:eastAsia="x-none"/>
        </w:rPr>
        <w:t>E-MAIL</w:t>
      </w:r>
    </w:p>
    <w:p w14:paraId="10D06839" w14:textId="77777777" w:rsidR="002E2687" w:rsidRPr="002E2687" w:rsidRDefault="002E2687" w:rsidP="002E2687">
      <w:pPr>
        <w:spacing w:line="360" w:lineRule="auto"/>
        <w:ind w:left="709"/>
        <w:rPr>
          <w:sz w:val="22"/>
          <w:szCs w:val="22"/>
          <w:lang w:val="de-DE"/>
        </w:rPr>
      </w:pPr>
    </w:p>
    <w:p w14:paraId="263B0B81" w14:textId="77777777" w:rsidR="002E2687" w:rsidRPr="002E2687" w:rsidRDefault="002E2687" w:rsidP="002E2687">
      <w:pPr>
        <w:spacing w:line="360" w:lineRule="auto"/>
        <w:rPr>
          <w:sz w:val="22"/>
          <w:szCs w:val="22"/>
          <w:lang w:val="de-DE"/>
        </w:rPr>
      </w:pPr>
      <w:r w:rsidRPr="002E2687">
        <w:rPr>
          <w:sz w:val="22"/>
          <w:szCs w:val="22"/>
          <w:lang w:val="de-DE"/>
        </w:rPr>
        <w:t>………………...……………</w:t>
      </w:r>
      <w:r w:rsidRPr="002E2687">
        <w:rPr>
          <w:sz w:val="22"/>
          <w:szCs w:val="22"/>
          <w:lang w:val="de-DE"/>
        </w:rPr>
        <w:tab/>
      </w:r>
      <w:r w:rsidRPr="002E2687">
        <w:rPr>
          <w:sz w:val="22"/>
          <w:szCs w:val="22"/>
          <w:lang w:val="de-DE"/>
        </w:rPr>
        <w:tab/>
      </w:r>
      <w:r w:rsidRPr="002E2687">
        <w:rPr>
          <w:sz w:val="22"/>
          <w:szCs w:val="22"/>
          <w:lang w:val="de-DE"/>
        </w:rPr>
        <w:tab/>
      </w:r>
      <w:r w:rsidRPr="002E2687">
        <w:rPr>
          <w:sz w:val="22"/>
          <w:szCs w:val="22"/>
          <w:lang w:val="de-DE"/>
        </w:rPr>
        <w:tab/>
        <w:t xml:space="preserve">                         ..........................................</w:t>
      </w:r>
    </w:p>
    <w:p w14:paraId="42352190" w14:textId="77777777" w:rsidR="002E2687" w:rsidRPr="002E2687" w:rsidRDefault="002E2687" w:rsidP="002E2687">
      <w:pPr>
        <w:spacing w:line="360" w:lineRule="auto"/>
        <w:rPr>
          <w:sz w:val="22"/>
          <w:szCs w:val="22"/>
          <w:lang w:val="de-DE"/>
        </w:rPr>
      </w:pPr>
      <w:r w:rsidRPr="002E2687">
        <w:rPr>
          <w:sz w:val="22"/>
          <w:szCs w:val="22"/>
          <w:lang w:val="de-DE"/>
        </w:rPr>
        <w:tab/>
        <w:t xml:space="preserve">    NIP</w:t>
      </w:r>
      <w:r w:rsidRPr="002E2687">
        <w:rPr>
          <w:sz w:val="22"/>
          <w:szCs w:val="22"/>
          <w:lang w:val="de-DE"/>
        </w:rPr>
        <w:tab/>
      </w:r>
      <w:r w:rsidRPr="002E2687">
        <w:rPr>
          <w:sz w:val="22"/>
          <w:szCs w:val="22"/>
          <w:lang w:val="de-DE"/>
        </w:rPr>
        <w:tab/>
      </w:r>
      <w:r w:rsidRPr="002E2687">
        <w:rPr>
          <w:sz w:val="22"/>
          <w:szCs w:val="22"/>
          <w:lang w:val="de-DE"/>
        </w:rPr>
        <w:tab/>
      </w:r>
      <w:r w:rsidRPr="002E2687">
        <w:rPr>
          <w:sz w:val="22"/>
          <w:szCs w:val="22"/>
          <w:lang w:val="de-DE"/>
        </w:rPr>
        <w:tab/>
      </w:r>
      <w:r w:rsidRPr="002E2687">
        <w:rPr>
          <w:sz w:val="22"/>
          <w:szCs w:val="22"/>
          <w:lang w:val="de-DE"/>
        </w:rPr>
        <w:tab/>
      </w:r>
      <w:r w:rsidRPr="002E2687">
        <w:rPr>
          <w:sz w:val="22"/>
          <w:szCs w:val="22"/>
          <w:lang w:val="de-DE"/>
        </w:rPr>
        <w:tab/>
      </w:r>
      <w:r w:rsidRPr="002E2687">
        <w:rPr>
          <w:sz w:val="22"/>
          <w:szCs w:val="22"/>
          <w:lang w:val="de-DE"/>
        </w:rPr>
        <w:tab/>
      </w:r>
      <w:r w:rsidRPr="002E2687">
        <w:rPr>
          <w:sz w:val="22"/>
          <w:szCs w:val="22"/>
          <w:lang w:val="de-DE"/>
        </w:rPr>
        <w:tab/>
      </w:r>
      <w:r w:rsidRPr="002E2687">
        <w:rPr>
          <w:sz w:val="22"/>
          <w:szCs w:val="22"/>
          <w:lang w:val="de-DE"/>
        </w:rPr>
        <w:tab/>
        <w:t xml:space="preserve">   REGON</w:t>
      </w:r>
    </w:p>
    <w:p w14:paraId="0B557904" w14:textId="77777777" w:rsidR="002E2687" w:rsidRPr="002E2687" w:rsidRDefault="002E2687" w:rsidP="002E2687">
      <w:pPr>
        <w:spacing w:line="360" w:lineRule="auto"/>
        <w:jc w:val="center"/>
        <w:rPr>
          <w:sz w:val="22"/>
          <w:szCs w:val="22"/>
          <w:lang w:val="de-DE" w:eastAsia="x-none"/>
        </w:rPr>
      </w:pPr>
    </w:p>
    <w:p w14:paraId="691050EA" w14:textId="77777777" w:rsidR="002E2687" w:rsidRPr="002E2687" w:rsidRDefault="002E2687" w:rsidP="002E2687">
      <w:pPr>
        <w:spacing w:line="360" w:lineRule="auto"/>
        <w:jc w:val="center"/>
        <w:rPr>
          <w:sz w:val="22"/>
          <w:szCs w:val="22"/>
          <w:lang w:val="x-none" w:eastAsia="x-none"/>
        </w:rPr>
      </w:pPr>
      <w:r w:rsidRPr="002E2687">
        <w:rPr>
          <w:sz w:val="22"/>
          <w:szCs w:val="22"/>
          <w:lang w:val="x-none" w:eastAsia="x-none"/>
        </w:rPr>
        <w:t>.......................................................................................................................................................</w:t>
      </w:r>
    </w:p>
    <w:p w14:paraId="31FCFF45" w14:textId="77777777" w:rsidR="002E2687" w:rsidRPr="002E2687" w:rsidRDefault="002E2687" w:rsidP="002E2687">
      <w:pPr>
        <w:spacing w:line="360" w:lineRule="auto"/>
        <w:jc w:val="center"/>
        <w:rPr>
          <w:sz w:val="22"/>
          <w:szCs w:val="22"/>
          <w:lang w:val="x-none" w:eastAsia="x-none"/>
        </w:rPr>
      </w:pPr>
      <w:r w:rsidRPr="002E2687">
        <w:rPr>
          <w:sz w:val="22"/>
          <w:szCs w:val="22"/>
          <w:lang w:val="x-none" w:eastAsia="x-none"/>
        </w:rPr>
        <w:t xml:space="preserve">IMIONA I NAZWISKA OSÓB UPOWAŻNIONYCH DO REPREZENTOWANIA </w:t>
      </w:r>
      <w:r w:rsidRPr="002E2687">
        <w:rPr>
          <w:sz w:val="22"/>
          <w:szCs w:val="22"/>
          <w:lang w:val="x-none" w:eastAsia="x-none"/>
        </w:rPr>
        <w:br/>
        <w:t>I SKŁADANIA OŚWIADCZEŃ WOLI W IMIENIU WYKONAWCY</w:t>
      </w:r>
    </w:p>
    <w:p w14:paraId="51D9C0DF" w14:textId="77777777" w:rsidR="002E2687" w:rsidRPr="002E2687" w:rsidRDefault="002E2687" w:rsidP="002E2687">
      <w:pPr>
        <w:spacing w:line="360" w:lineRule="auto"/>
        <w:jc w:val="center"/>
        <w:rPr>
          <w:sz w:val="22"/>
          <w:szCs w:val="22"/>
          <w:lang w:val="x-none" w:eastAsia="x-none"/>
        </w:rPr>
      </w:pPr>
    </w:p>
    <w:p w14:paraId="29C91DCE" w14:textId="77777777" w:rsidR="002E2687" w:rsidRPr="002E2687" w:rsidRDefault="002E2687" w:rsidP="002E2687">
      <w:pPr>
        <w:spacing w:line="360" w:lineRule="auto"/>
        <w:jc w:val="center"/>
        <w:rPr>
          <w:b/>
          <w:sz w:val="22"/>
          <w:szCs w:val="22"/>
        </w:rPr>
      </w:pPr>
      <w:r w:rsidRPr="002E2687">
        <w:rPr>
          <w:b/>
          <w:bCs/>
          <w:iCs/>
          <w:sz w:val="22"/>
          <w:szCs w:val="22"/>
        </w:rPr>
        <w:t>Oferta na zakup dostawę i wdrożenie nowej centrali telefonicznej</w:t>
      </w:r>
      <w:r w:rsidRPr="002E2687">
        <w:rPr>
          <w:b/>
          <w:sz w:val="22"/>
          <w:szCs w:val="22"/>
        </w:rPr>
        <w:t>, Nr postępowania 44/20/PN/P32</w:t>
      </w:r>
    </w:p>
    <w:p w14:paraId="238925CE" w14:textId="77777777" w:rsidR="002E2687" w:rsidRPr="002E2687" w:rsidRDefault="002E2687" w:rsidP="002E2687">
      <w:pPr>
        <w:spacing w:line="360" w:lineRule="auto"/>
        <w:jc w:val="center"/>
        <w:rPr>
          <w:b/>
          <w:sz w:val="22"/>
          <w:szCs w:val="22"/>
        </w:rPr>
      </w:pPr>
    </w:p>
    <w:p w14:paraId="5F7C0BA1" w14:textId="77777777" w:rsidR="002E2687" w:rsidRPr="002E2687" w:rsidRDefault="002E2687" w:rsidP="002E2687">
      <w:pPr>
        <w:spacing w:line="360" w:lineRule="auto"/>
        <w:jc w:val="both"/>
        <w:rPr>
          <w:iCs/>
          <w:sz w:val="22"/>
          <w:szCs w:val="22"/>
        </w:rPr>
      </w:pPr>
      <w:r w:rsidRPr="002E2687">
        <w:rPr>
          <w:iCs/>
          <w:sz w:val="22"/>
          <w:szCs w:val="22"/>
        </w:rPr>
        <w:t>Nawiązując do otrzymanej Specyfikacji Istotnych Warunków Zamówienia, zwanej dalej SIWZ, do postępowania prowadzonego w trybie przetargu nieograniczonego na dostawę i wdrożenie nowej centrali telefonicznej</w:t>
      </w:r>
      <w:r w:rsidRPr="002E2687">
        <w:rPr>
          <w:sz w:val="22"/>
          <w:szCs w:val="22"/>
        </w:rPr>
        <w:t xml:space="preserve"> – </w:t>
      </w:r>
      <w:r w:rsidRPr="002E2687">
        <w:rPr>
          <w:i/>
          <w:sz w:val="22"/>
          <w:szCs w:val="22"/>
        </w:rPr>
        <w:t>(44/20/PN/P32)</w:t>
      </w:r>
      <w:r w:rsidRPr="002E2687">
        <w:rPr>
          <w:sz w:val="22"/>
          <w:szCs w:val="22"/>
        </w:rPr>
        <w:t>,</w:t>
      </w:r>
      <w:r w:rsidRPr="002E2687">
        <w:rPr>
          <w:iCs/>
          <w:sz w:val="22"/>
          <w:szCs w:val="22"/>
        </w:rPr>
        <w:t xml:space="preserve"> oferujemy wykonanie przedmiotu zamówienia w pełnym rzeczowym zakresie ujętym w SIWZ zamówienia za cenę:</w:t>
      </w:r>
    </w:p>
    <w:p w14:paraId="34D6F761" w14:textId="77777777" w:rsidR="002E2687" w:rsidRPr="002E2687" w:rsidRDefault="002E2687" w:rsidP="002E2687">
      <w:pPr>
        <w:spacing w:line="360" w:lineRule="auto"/>
        <w:ind w:right="70"/>
        <w:rPr>
          <w:b/>
          <w:bCs/>
          <w:sz w:val="22"/>
          <w:szCs w:val="22"/>
          <w:lang w:val="x-none" w:eastAsia="x-none"/>
        </w:rPr>
      </w:pPr>
      <w:r w:rsidRPr="002E2687">
        <w:rPr>
          <w:b/>
          <w:bCs/>
          <w:sz w:val="22"/>
          <w:szCs w:val="22"/>
          <w:lang w:val="x-none" w:eastAsia="x-none"/>
        </w:rPr>
        <w:t>Cena netto oferty: ……………………………………………………………………………</w:t>
      </w:r>
    </w:p>
    <w:p w14:paraId="35DD208D" w14:textId="77777777" w:rsidR="002E2687" w:rsidRPr="002E2687" w:rsidRDefault="002E2687" w:rsidP="002E2687">
      <w:pPr>
        <w:spacing w:line="360" w:lineRule="auto"/>
        <w:ind w:right="70"/>
        <w:rPr>
          <w:b/>
          <w:bCs/>
          <w:sz w:val="22"/>
          <w:szCs w:val="22"/>
          <w:lang w:val="x-none" w:eastAsia="x-none"/>
        </w:rPr>
      </w:pPr>
      <w:r w:rsidRPr="002E2687">
        <w:rPr>
          <w:b/>
          <w:bCs/>
          <w:sz w:val="22"/>
          <w:szCs w:val="22"/>
          <w:lang w:val="x-none" w:eastAsia="x-none"/>
        </w:rPr>
        <w:t>słownie złotych: ……………………………………………………………………………</w:t>
      </w:r>
    </w:p>
    <w:p w14:paraId="7F3692AB" w14:textId="77777777" w:rsidR="002E2687" w:rsidRPr="002E2687" w:rsidRDefault="002E2687" w:rsidP="002E2687">
      <w:pPr>
        <w:spacing w:after="120" w:line="360" w:lineRule="auto"/>
        <w:ind w:right="70"/>
        <w:rPr>
          <w:b/>
          <w:bCs/>
          <w:sz w:val="22"/>
          <w:szCs w:val="22"/>
          <w:lang w:val="x-none" w:eastAsia="x-none"/>
        </w:rPr>
      </w:pPr>
      <w:r w:rsidRPr="002E2687">
        <w:rPr>
          <w:b/>
          <w:bCs/>
          <w:sz w:val="22"/>
          <w:szCs w:val="22"/>
          <w:lang w:val="x-none" w:eastAsia="x-none"/>
        </w:rPr>
        <w:t>Wysokość stawki podatku VAT ………………………………………………………… %</w:t>
      </w:r>
    </w:p>
    <w:p w14:paraId="6BA594F7" w14:textId="77777777" w:rsidR="002E2687" w:rsidRPr="002E2687" w:rsidRDefault="002E2687" w:rsidP="002E2687">
      <w:pPr>
        <w:spacing w:line="360" w:lineRule="auto"/>
        <w:ind w:right="70"/>
        <w:rPr>
          <w:b/>
          <w:bCs/>
          <w:sz w:val="22"/>
          <w:szCs w:val="22"/>
          <w:lang w:val="x-none" w:eastAsia="x-none"/>
        </w:rPr>
      </w:pPr>
      <w:r w:rsidRPr="002E2687">
        <w:rPr>
          <w:b/>
          <w:bCs/>
          <w:sz w:val="22"/>
          <w:szCs w:val="22"/>
          <w:lang w:val="x-none" w:eastAsia="x-none"/>
        </w:rPr>
        <w:t>Cena brutto oferty:   …………………………………………………………………………</w:t>
      </w:r>
    </w:p>
    <w:p w14:paraId="4A50C8D5" w14:textId="77777777" w:rsidR="002E2687" w:rsidRPr="002E2687" w:rsidRDefault="002E2687" w:rsidP="002E2687">
      <w:pPr>
        <w:spacing w:line="360" w:lineRule="auto"/>
        <w:ind w:right="70"/>
        <w:rPr>
          <w:b/>
          <w:bCs/>
          <w:sz w:val="22"/>
          <w:szCs w:val="22"/>
          <w:lang w:val="x-none" w:eastAsia="x-none"/>
        </w:rPr>
      </w:pPr>
      <w:r w:rsidRPr="002E2687">
        <w:rPr>
          <w:b/>
          <w:bCs/>
          <w:sz w:val="22"/>
          <w:szCs w:val="22"/>
          <w:lang w:val="x-none" w:eastAsia="x-none"/>
        </w:rPr>
        <w:t>słownie złotych brutto: ………………………………………………………………………</w:t>
      </w:r>
    </w:p>
    <w:p w14:paraId="18356C06" w14:textId="77777777" w:rsidR="002E2687" w:rsidRPr="002E2687" w:rsidRDefault="002E2687" w:rsidP="002E2687">
      <w:pPr>
        <w:spacing w:line="360" w:lineRule="auto"/>
        <w:ind w:right="70"/>
        <w:rPr>
          <w:b/>
          <w:bCs/>
          <w:sz w:val="22"/>
          <w:szCs w:val="22"/>
          <w:lang w:val="x-none" w:eastAsia="x-none"/>
        </w:rPr>
      </w:pPr>
    </w:p>
    <w:p w14:paraId="547DD115" w14:textId="77777777" w:rsidR="002E2687" w:rsidRPr="002E2687" w:rsidRDefault="002E2687" w:rsidP="002E2687">
      <w:pPr>
        <w:spacing w:after="120" w:line="360" w:lineRule="auto"/>
        <w:ind w:right="70"/>
        <w:rPr>
          <w:sz w:val="22"/>
          <w:szCs w:val="22"/>
          <w:lang w:eastAsia="x-none"/>
        </w:rPr>
      </w:pPr>
      <w:r w:rsidRPr="002E2687">
        <w:rPr>
          <w:sz w:val="22"/>
          <w:szCs w:val="22"/>
          <w:lang w:eastAsia="x-none"/>
        </w:rPr>
        <w:t>Zgodnie z cenami jednostkowymi wskazanymi w poniższej tabeli</w:t>
      </w:r>
    </w:p>
    <w:tbl>
      <w:tblPr>
        <w:tblStyle w:val="Tabela-Siatka1"/>
        <w:tblW w:w="0" w:type="auto"/>
        <w:tblLook w:val="04A0" w:firstRow="1" w:lastRow="0" w:firstColumn="1" w:lastColumn="0" w:noHBand="0" w:noVBand="1"/>
      </w:tblPr>
      <w:tblGrid>
        <w:gridCol w:w="571"/>
        <w:gridCol w:w="2030"/>
        <w:gridCol w:w="1070"/>
        <w:gridCol w:w="1515"/>
        <w:gridCol w:w="1573"/>
        <w:gridCol w:w="1086"/>
        <w:gridCol w:w="1216"/>
      </w:tblGrid>
      <w:tr w:rsidR="002E2687" w:rsidRPr="002E2687" w14:paraId="06ECB2E1" w14:textId="77777777" w:rsidTr="002E2687">
        <w:tc>
          <w:tcPr>
            <w:tcW w:w="571" w:type="dxa"/>
            <w:shd w:val="clear" w:color="auto" w:fill="BDD6EE"/>
          </w:tcPr>
          <w:p w14:paraId="79CB0797" w14:textId="77777777" w:rsidR="002E2687" w:rsidRPr="002E2687" w:rsidRDefault="002E2687" w:rsidP="002E2687">
            <w:pPr>
              <w:rPr>
                <w:rFonts w:ascii="Lato" w:hAnsi="Lato"/>
                <w:b/>
              </w:rPr>
            </w:pPr>
            <w:r w:rsidRPr="002E2687">
              <w:rPr>
                <w:rFonts w:ascii="Lato" w:hAnsi="Lato"/>
                <w:b/>
              </w:rPr>
              <w:t xml:space="preserve">Lp. </w:t>
            </w:r>
          </w:p>
        </w:tc>
        <w:tc>
          <w:tcPr>
            <w:tcW w:w="2030" w:type="dxa"/>
            <w:shd w:val="clear" w:color="auto" w:fill="BDD6EE"/>
          </w:tcPr>
          <w:p w14:paraId="7CEF1A72" w14:textId="77777777" w:rsidR="002E2687" w:rsidRPr="002E2687" w:rsidRDefault="002E2687" w:rsidP="002E2687">
            <w:pPr>
              <w:rPr>
                <w:rFonts w:ascii="Lato" w:hAnsi="Lato"/>
                <w:b/>
              </w:rPr>
            </w:pPr>
            <w:r w:rsidRPr="002E2687">
              <w:rPr>
                <w:rFonts w:ascii="Lato" w:hAnsi="Lato"/>
                <w:b/>
              </w:rPr>
              <w:t>Nazwa</w:t>
            </w:r>
          </w:p>
        </w:tc>
        <w:tc>
          <w:tcPr>
            <w:tcW w:w="1070" w:type="dxa"/>
            <w:shd w:val="clear" w:color="auto" w:fill="BDD6EE"/>
          </w:tcPr>
          <w:p w14:paraId="7BD68B82" w14:textId="77777777" w:rsidR="002E2687" w:rsidRPr="002E2687" w:rsidRDefault="002E2687" w:rsidP="002E2687">
            <w:pPr>
              <w:rPr>
                <w:rFonts w:ascii="Lato" w:hAnsi="Lato"/>
                <w:b/>
              </w:rPr>
            </w:pPr>
            <w:r w:rsidRPr="002E2687">
              <w:rPr>
                <w:rFonts w:ascii="Lato" w:hAnsi="Lato"/>
                <w:b/>
              </w:rPr>
              <w:t>Ilość</w:t>
            </w:r>
          </w:p>
        </w:tc>
        <w:tc>
          <w:tcPr>
            <w:tcW w:w="1515" w:type="dxa"/>
            <w:shd w:val="clear" w:color="auto" w:fill="BDD6EE"/>
          </w:tcPr>
          <w:p w14:paraId="70B3036B" w14:textId="77777777" w:rsidR="002E2687" w:rsidRPr="002E2687" w:rsidRDefault="002E2687" w:rsidP="002E2687">
            <w:pPr>
              <w:rPr>
                <w:rFonts w:ascii="Lato" w:hAnsi="Lato"/>
                <w:b/>
              </w:rPr>
            </w:pPr>
            <w:r w:rsidRPr="002E2687">
              <w:rPr>
                <w:rFonts w:ascii="Lato" w:hAnsi="Lato"/>
                <w:b/>
              </w:rPr>
              <w:t>Cena jednostkowa (miesięczna) netto (wartość wyrażona w PLN)</w:t>
            </w:r>
          </w:p>
        </w:tc>
        <w:tc>
          <w:tcPr>
            <w:tcW w:w="1573" w:type="dxa"/>
            <w:shd w:val="clear" w:color="auto" w:fill="BDD6EE"/>
          </w:tcPr>
          <w:p w14:paraId="1E971031" w14:textId="77777777" w:rsidR="002E2687" w:rsidRPr="002E2687" w:rsidRDefault="002E2687" w:rsidP="002E2687">
            <w:pPr>
              <w:rPr>
                <w:rFonts w:ascii="Lato" w:hAnsi="Lato"/>
                <w:b/>
              </w:rPr>
            </w:pPr>
            <w:r w:rsidRPr="002E2687">
              <w:rPr>
                <w:rFonts w:ascii="Lato" w:hAnsi="Lato"/>
                <w:b/>
              </w:rPr>
              <w:t>Wartość netto (ilość*cena jednostkowa netto) (wartość wyrażona w PLN)</w:t>
            </w:r>
          </w:p>
        </w:tc>
        <w:tc>
          <w:tcPr>
            <w:tcW w:w="1086" w:type="dxa"/>
            <w:shd w:val="clear" w:color="auto" w:fill="BDD6EE"/>
          </w:tcPr>
          <w:p w14:paraId="2454E611" w14:textId="77777777" w:rsidR="002E2687" w:rsidRPr="002E2687" w:rsidRDefault="002E2687" w:rsidP="002E2687">
            <w:pPr>
              <w:rPr>
                <w:rFonts w:ascii="Lato" w:hAnsi="Lato"/>
                <w:b/>
              </w:rPr>
            </w:pPr>
            <w:r w:rsidRPr="002E2687">
              <w:rPr>
                <w:rFonts w:ascii="Lato" w:hAnsi="Lato"/>
                <w:b/>
              </w:rPr>
              <w:t>Stawka podatku VAT</w:t>
            </w:r>
          </w:p>
        </w:tc>
        <w:tc>
          <w:tcPr>
            <w:tcW w:w="1216" w:type="dxa"/>
            <w:shd w:val="clear" w:color="auto" w:fill="BDD6EE"/>
          </w:tcPr>
          <w:p w14:paraId="680AF1D7" w14:textId="77777777" w:rsidR="002E2687" w:rsidRPr="002E2687" w:rsidRDefault="002E2687" w:rsidP="002E2687">
            <w:pPr>
              <w:rPr>
                <w:rFonts w:ascii="Lato" w:hAnsi="Lato"/>
                <w:b/>
              </w:rPr>
            </w:pPr>
            <w:r w:rsidRPr="002E2687">
              <w:rPr>
                <w:rFonts w:ascii="Lato" w:hAnsi="Lato"/>
                <w:b/>
              </w:rPr>
              <w:t>Wartość brutto (wartość wyrażona w PLN)</w:t>
            </w:r>
          </w:p>
        </w:tc>
      </w:tr>
      <w:tr w:rsidR="002E2687" w:rsidRPr="002E2687" w14:paraId="4F9FB0D7" w14:textId="77777777" w:rsidTr="0056790D">
        <w:tc>
          <w:tcPr>
            <w:tcW w:w="571" w:type="dxa"/>
          </w:tcPr>
          <w:p w14:paraId="4197192F" w14:textId="77777777" w:rsidR="002E2687" w:rsidRPr="002E2687" w:rsidRDefault="002E2687" w:rsidP="002E2687">
            <w:pPr>
              <w:rPr>
                <w:rFonts w:ascii="Lato" w:hAnsi="Lato"/>
              </w:rPr>
            </w:pPr>
            <w:r w:rsidRPr="002E2687">
              <w:rPr>
                <w:rFonts w:ascii="Lato" w:hAnsi="Lato"/>
              </w:rPr>
              <w:t>1.</w:t>
            </w:r>
          </w:p>
        </w:tc>
        <w:tc>
          <w:tcPr>
            <w:tcW w:w="2030" w:type="dxa"/>
          </w:tcPr>
          <w:p w14:paraId="5CAE09CC" w14:textId="77777777" w:rsidR="002E2687" w:rsidRPr="002E2687" w:rsidRDefault="002E2687" w:rsidP="002E2687">
            <w:pPr>
              <w:rPr>
                <w:rFonts w:ascii="Lato" w:hAnsi="Lato"/>
              </w:rPr>
            </w:pPr>
            <w:r w:rsidRPr="002E2687">
              <w:rPr>
                <w:rFonts w:ascii="Lato" w:hAnsi="Lato"/>
              </w:rPr>
              <w:t>System wraz z wdrożeniem (pkt 1, 2, 4, 5, 6</w:t>
            </w:r>
            <w:r w:rsidRPr="002E2687">
              <w:rPr>
                <w:rFonts w:ascii="Lato" w:hAnsi="Lato"/>
                <w:vertAlign w:val="superscript"/>
              </w:rPr>
              <w:footnoteReference w:id="3"/>
            </w:r>
            <w:r w:rsidRPr="002E2687">
              <w:rPr>
                <w:rFonts w:ascii="Lato" w:hAnsi="Lato"/>
              </w:rPr>
              <w:t xml:space="preserve"> OPZ)</w:t>
            </w:r>
          </w:p>
        </w:tc>
        <w:tc>
          <w:tcPr>
            <w:tcW w:w="1070" w:type="dxa"/>
          </w:tcPr>
          <w:p w14:paraId="1BBABC44" w14:textId="77777777" w:rsidR="002E2687" w:rsidRPr="002E2687" w:rsidRDefault="002E2687" w:rsidP="002E2687">
            <w:pPr>
              <w:rPr>
                <w:rFonts w:ascii="Lato" w:hAnsi="Lato"/>
              </w:rPr>
            </w:pPr>
            <w:r w:rsidRPr="002E2687">
              <w:rPr>
                <w:rFonts w:ascii="Lato" w:hAnsi="Lato"/>
              </w:rPr>
              <w:t>1</w:t>
            </w:r>
          </w:p>
        </w:tc>
        <w:tc>
          <w:tcPr>
            <w:tcW w:w="1515" w:type="dxa"/>
          </w:tcPr>
          <w:p w14:paraId="65D5386B" w14:textId="77777777" w:rsidR="002E2687" w:rsidRPr="002E2687" w:rsidRDefault="002E2687" w:rsidP="002E2687">
            <w:pPr>
              <w:rPr>
                <w:rFonts w:ascii="Lato" w:hAnsi="Lato"/>
              </w:rPr>
            </w:pPr>
          </w:p>
        </w:tc>
        <w:tc>
          <w:tcPr>
            <w:tcW w:w="1573" w:type="dxa"/>
          </w:tcPr>
          <w:p w14:paraId="3FE25828" w14:textId="77777777" w:rsidR="002E2687" w:rsidRPr="002E2687" w:rsidRDefault="002E2687" w:rsidP="002E2687">
            <w:pPr>
              <w:rPr>
                <w:rFonts w:ascii="Lato" w:hAnsi="Lato"/>
              </w:rPr>
            </w:pPr>
          </w:p>
        </w:tc>
        <w:tc>
          <w:tcPr>
            <w:tcW w:w="1086" w:type="dxa"/>
          </w:tcPr>
          <w:p w14:paraId="695CD6F6" w14:textId="77777777" w:rsidR="002E2687" w:rsidRPr="002E2687" w:rsidRDefault="002E2687" w:rsidP="002E2687">
            <w:pPr>
              <w:rPr>
                <w:rFonts w:ascii="Lato" w:hAnsi="Lato"/>
              </w:rPr>
            </w:pPr>
          </w:p>
        </w:tc>
        <w:tc>
          <w:tcPr>
            <w:tcW w:w="1216" w:type="dxa"/>
          </w:tcPr>
          <w:p w14:paraId="29AF92CE" w14:textId="77777777" w:rsidR="002E2687" w:rsidRPr="002E2687" w:rsidRDefault="002E2687" w:rsidP="002E2687">
            <w:pPr>
              <w:rPr>
                <w:rFonts w:ascii="Lato" w:hAnsi="Lato"/>
              </w:rPr>
            </w:pPr>
          </w:p>
        </w:tc>
      </w:tr>
      <w:tr w:rsidR="002E2687" w:rsidRPr="002E2687" w14:paraId="488D8757" w14:textId="77777777" w:rsidTr="0056790D">
        <w:tc>
          <w:tcPr>
            <w:tcW w:w="571" w:type="dxa"/>
          </w:tcPr>
          <w:p w14:paraId="3C50174D" w14:textId="77777777" w:rsidR="002E2687" w:rsidRPr="002E2687" w:rsidRDefault="002E2687" w:rsidP="002E2687">
            <w:pPr>
              <w:rPr>
                <w:rFonts w:ascii="Lato" w:hAnsi="Lato"/>
              </w:rPr>
            </w:pPr>
            <w:r w:rsidRPr="002E2687">
              <w:rPr>
                <w:rFonts w:ascii="Lato" w:hAnsi="Lato"/>
              </w:rPr>
              <w:t>2.</w:t>
            </w:r>
          </w:p>
        </w:tc>
        <w:tc>
          <w:tcPr>
            <w:tcW w:w="2030" w:type="dxa"/>
          </w:tcPr>
          <w:p w14:paraId="679AADBA" w14:textId="77777777" w:rsidR="002E2687" w:rsidRPr="002E2687" w:rsidRDefault="002E2687" w:rsidP="002E2687">
            <w:pPr>
              <w:rPr>
                <w:rFonts w:ascii="Lato" w:hAnsi="Lato"/>
              </w:rPr>
            </w:pPr>
            <w:r w:rsidRPr="002E2687">
              <w:rPr>
                <w:rFonts w:ascii="Lato" w:hAnsi="Lato"/>
              </w:rPr>
              <w:t xml:space="preserve">Utrzymanie systemu (pkt 5 OPZ) </w:t>
            </w:r>
          </w:p>
        </w:tc>
        <w:tc>
          <w:tcPr>
            <w:tcW w:w="1070" w:type="dxa"/>
          </w:tcPr>
          <w:p w14:paraId="3407A0B9" w14:textId="77777777" w:rsidR="002E2687" w:rsidRPr="002E2687" w:rsidRDefault="002E2687" w:rsidP="002E2687">
            <w:pPr>
              <w:rPr>
                <w:rFonts w:ascii="Lato" w:hAnsi="Lato"/>
              </w:rPr>
            </w:pPr>
            <w:r w:rsidRPr="002E2687">
              <w:rPr>
                <w:rFonts w:ascii="Lato" w:hAnsi="Lato"/>
              </w:rPr>
              <w:t xml:space="preserve">36 </w:t>
            </w:r>
          </w:p>
        </w:tc>
        <w:tc>
          <w:tcPr>
            <w:tcW w:w="1515" w:type="dxa"/>
          </w:tcPr>
          <w:p w14:paraId="23AD9F1E" w14:textId="77777777" w:rsidR="002E2687" w:rsidRPr="002E2687" w:rsidRDefault="002E2687" w:rsidP="002E2687">
            <w:pPr>
              <w:rPr>
                <w:rFonts w:ascii="Lato" w:hAnsi="Lato"/>
              </w:rPr>
            </w:pPr>
          </w:p>
        </w:tc>
        <w:tc>
          <w:tcPr>
            <w:tcW w:w="1573" w:type="dxa"/>
          </w:tcPr>
          <w:p w14:paraId="56BE076E" w14:textId="77777777" w:rsidR="002E2687" w:rsidRPr="002E2687" w:rsidRDefault="002E2687" w:rsidP="002E2687">
            <w:pPr>
              <w:rPr>
                <w:rFonts w:ascii="Lato" w:hAnsi="Lato"/>
              </w:rPr>
            </w:pPr>
          </w:p>
        </w:tc>
        <w:tc>
          <w:tcPr>
            <w:tcW w:w="1086" w:type="dxa"/>
          </w:tcPr>
          <w:p w14:paraId="532FF661" w14:textId="77777777" w:rsidR="002E2687" w:rsidRPr="002E2687" w:rsidRDefault="002E2687" w:rsidP="002E2687">
            <w:pPr>
              <w:rPr>
                <w:rFonts w:ascii="Lato" w:hAnsi="Lato"/>
              </w:rPr>
            </w:pPr>
          </w:p>
        </w:tc>
        <w:tc>
          <w:tcPr>
            <w:tcW w:w="1216" w:type="dxa"/>
          </w:tcPr>
          <w:p w14:paraId="720BC4E5" w14:textId="77777777" w:rsidR="002E2687" w:rsidRPr="002E2687" w:rsidRDefault="002E2687" w:rsidP="002E2687">
            <w:pPr>
              <w:rPr>
                <w:rFonts w:ascii="Lato" w:hAnsi="Lato"/>
              </w:rPr>
            </w:pPr>
          </w:p>
        </w:tc>
      </w:tr>
      <w:tr w:rsidR="002E2687" w:rsidRPr="002E2687" w14:paraId="5DD5BBFA" w14:textId="77777777" w:rsidTr="0056790D">
        <w:tc>
          <w:tcPr>
            <w:tcW w:w="571" w:type="dxa"/>
            <w:tcBorders>
              <w:tl2br w:val="single" w:sz="4" w:space="0" w:color="auto"/>
            </w:tcBorders>
          </w:tcPr>
          <w:p w14:paraId="788E0213" w14:textId="77777777" w:rsidR="002E2687" w:rsidRPr="002E2687" w:rsidRDefault="002E2687" w:rsidP="002E2687">
            <w:pPr>
              <w:rPr>
                <w:rFonts w:ascii="Lato" w:hAnsi="Lato"/>
              </w:rPr>
            </w:pPr>
          </w:p>
        </w:tc>
        <w:tc>
          <w:tcPr>
            <w:tcW w:w="2030" w:type="dxa"/>
            <w:tcBorders>
              <w:tl2br w:val="single" w:sz="4" w:space="0" w:color="auto"/>
            </w:tcBorders>
          </w:tcPr>
          <w:p w14:paraId="7AF27B33" w14:textId="77777777" w:rsidR="002E2687" w:rsidRPr="002E2687" w:rsidRDefault="002E2687" w:rsidP="002E2687">
            <w:pPr>
              <w:rPr>
                <w:rFonts w:ascii="Lato" w:hAnsi="Lato"/>
              </w:rPr>
            </w:pPr>
          </w:p>
        </w:tc>
        <w:tc>
          <w:tcPr>
            <w:tcW w:w="1070" w:type="dxa"/>
            <w:tcBorders>
              <w:tl2br w:val="single" w:sz="4" w:space="0" w:color="auto"/>
            </w:tcBorders>
          </w:tcPr>
          <w:p w14:paraId="436D4DBC" w14:textId="77777777" w:rsidR="002E2687" w:rsidRPr="002E2687" w:rsidRDefault="002E2687" w:rsidP="002E2687">
            <w:pPr>
              <w:rPr>
                <w:rFonts w:ascii="Lato" w:hAnsi="Lato"/>
              </w:rPr>
            </w:pPr>
          </w:p>
        </w:tc>
        <w:tc>
          <w:tcPr>
            <w:tcW w:w="1515" w:type="dxa"/>
          </w:tcPr>
          <w:p w14:paraId="534C0907" w14:textId="77777777" w:rsidR="002E2687" w:rsidRPr="002E2687" w:rsidRDefault="002E2687" w:rsidP="002E2687">
            <w:pPr>
              <w:rPr>
                <w:rFonts w:ascii="Lato" w:hAnsi="Lato"/>
              </w:rPr>
            </w:pPr>
            <w:r w:rsidRPr="002E2687">
              <w:rPr>
                <w:rFonts w:ascii="Lato" w:hAnsi="Lato"/>
              </w:rPr>
              <w:t>suma</w:t>
            </w:r>
          </w:p>
        </w:tc>
        <w:tc>
          <w:tcPr>
            <w:tcW w:w="1573" w:type="dxa"/>
            <w:tcBorders>
              <w:tl2br w:val="nil"/>
            </w:tcBorders>
          </w:tcPr>
          <w:p w14:paraId="27032251" w14:textId="77777777" w:rsidR="002E2687" w:rsidRPr="002E2687" w:rsidRDefault="002E2687" w:rsidP="002E2687">
            <w:pPr>
              <w:rPr>
                <w:rFonts w:ascii="Lato" w:hAnsi="Lato"/>
              </w:rPr>
            </w:pPr>
          </w:p>
        </w:tc>
        <w:tc>
          <w:tcPr>
            <w:tcW w:w="1086" w:type="dxa"/>
            <w:tcBorders>
              <w:tl2br w:val="single" w:sz="4" w:space="0" w:color="auto"/>
            </w:tcBorders>
          </w:tcPr>
          <w:p w14:paraId="3E484FEC" w14:textId="77777777" w:rsidR="002E2687" w:rsidRPr="002E2687" w:rsidRDefault="002E2687" w:rsidP="002E2687">
            <w:pPr>
              <w:rPr>
                <w:rFonts w:ascii="Lato" w:hAnsi="Lato"/>
              </w:rPr>
            </w:pPr>
          </w:p>
        </w:tc>
        <w:tc>
          <w:tcPr>
            <w:tcW w:w="1216" w:type="dxa"/>
          </w:tcPr>
          <w:p w14:paraId="772EEA0C" w14:textId="77777777" w:rsidR="002E2687" w:rsidRPr="002E2687" w:rsidRDefault="002E2687" w:rsidP="002E2687">
            <w:pPr>
              <w:rPr>
                <w:rFonts w:ascii="Lato" w:hAnsi="Lato"/>
              </w:rPr>
            </w:pPr>
          </w:p>
        </w:tc>
      </w:tr>
    </w:tbl>
    <w:p w14:paraId="6B995C21" w14:textId="77777777" w:rsidR="002E2687" w:rsidRPr="002E2687" w:rsidRDefault="002E2687" w:rsidP="002E2687">
      <w:pPr>
        <w:spacing w:line="360" w:lineRule="auto"/>
        <w:ind w:right="70"/>
        <w:rPr>
          <w:sz w:val="22"/>
          <w:szCs w:val="22"/>
          <w:lang w:eastAsia="x-none"/>
        </w:rPr>
      </w:pPr>
    </w:p>
    <w:p w14:paraId="757056EB" w14:textId="77777777" w:rsidR="002E2687" w:rsidRPr="002E2687" w:rsidRDefault="002E2687" w:rsidP="002E2687">
      <w:pPr>
        <w:spacing w:line="360" w:lineRule="auto"/>
        <w:rPr>
          <w:b/>
          <w:bCs/>
          <w:sz w:val="22"/>
          <w:szCs w:val="22"/>
          <w:u w:val="single"/>
        </w:rPr>
      </w:pPr>
    </w:p>
    <w:p w14:paraId="71C37C2A" w14:textId="77777777" w:rsidR="002E2687" w:rsidRPr="002E2687" w:rsidRDefault="002E2687" w:rsidP="002E2687">
      <w:pPr>
        <w:spacing w:line="360" w:lineRule="auto"/>
        <w:jc w:val="both"/>
        <w:rPr>
          <w:b/>
          <w:bCs/>
          <w:sz w:val="22"/>
          <w:szCs w:val="22"/>
        </w:rPr>
      </w:pPr>
      <w:r w:rsidRPr="002E2687">
        <w:rPr>
          <w:b/>
          <w:bCs/>
          <w:sz w:val="22"/>
          <w:szCs w:val="22"/>
        </w:rPr>
        <w:t>Uwaga! Kryterium oceny ofert.</w:t>
      </w:r>
    </w:p>
    <w:p w14:paraId="737F4EC4" w14:textId="77777777" w:rsidR="002E2687" w:rsidRPr="002E2687" w:rsidRDefault="002E2687" w:rsidP="002E2687">
      <w:pPr>
        <w:spacing w:line="360" w:lineRule="auto"/>
        <w:jc w:val="both"/>
        <w:rPr>
          <w:bCs/>
          <w:sz w:val="22"/>
          <w:szCs w:val="22"/>
        </w:rPr>
      </w:pPr>
      <w:r w:rsidRPr="002E2687">
        <w:rPr>
          <w:b/>
          <w:bCs/>
          <w:sz w:val="22"/>
          <w:szCs w:val="22"/>
        </w:rPr>
        <w:t>Oferujemy / nie oferujemy</w:t>
      </w:r>
      <w:r w:rsidRPr="002E2687">
        <w:rPr>
          <w:b/>
          <w:bCs/>
          <w:sz w:val="22"/>
          <w:szCs w:val="22"/>
          <w:vertAlign w:val="superscript"/>
        </w:rPr>
        <w:footnoteReference w:id="4"/>
      </w:r>
      <w:r w:rsidRPr="002E2687">
        <w:rPr>
          <w:bCs/>
          <w:sz w:val="22"/>
          <w:szCs w:val="22"/>
        </w:rPr>
        <w:t xml:space="preserve"> monitoring online centrali 24/h.</w:t>
      </w:r>
    </w:p>
    <w:p w14:paraId="75FDAA9D" w14:textId="77777777" w:rsidR="002E2687" w:rsidRPr="002E2687" w:rsidRDefault="002E2687" w:rsidP="002E2687">
      <w:pPr>
        <w:spacing w:line="360" w:lineRule="auto"/>
        <w:jc w:val="both"/>
        <w:rPr>
          <w:sz w:val="22"/>
          <w:szCs w:val="22"/>
        </w:rPr>
      </w:pPr>
      <w:r w:rsidRPr="002E2687">
        <w:rPr>
          <w:sz w:val="22"/>
          <w:szCs w:val="22"/>
        </w:rPr>
        <w:t>Oferujemy …</w:t>
      </w:r>
      <w:r w:rsidRPr="002E2687">
        <w:rPr>
          <w:sz w:val="22"/>
          <w:szCs w:val="22"/>
          <w:vertAlign w:val="superscript"/>
        </w:rPr>
        <w:footnoteReference w:id="5"/>
      </w:r>
      <w:r w:rsidRPr="002E2687">
        <w:rPr>
          <w:sz w:val="22"/>
          <w:szCs w:val="22"/>
        </w:rPr>
        <w:t xml:space="preserve"> miesięcy gwarancji.</w:t>
      </w:r>
    </w:p>
    <w:p w14:paraId="1F873B27" w14:textId="77777777" w:rsidR="002E2687" w:rsidRPr="002E2687" w:rsidRDefault="002E2687" w:rsidP="002E2687">
      <w:pPr>
        <w:spacing w:line="360" w:lineRule="auto"/>
        <w:jc w:val="both"/>
        <w:rPr>
          <w:b/>
          <w:bCs/>
          <w:sz w:val="22"/>
          <w:szCs w:val="22"/>
          <w:u w:val="single"/>
        </w:rPr>
      </w:pPr>
      <w:r w:rsidRPr="002E2687">
        <w:rPr>
          <w:sz w:val="22"/>
          <w:szCs w:val="22"/>
        </w:rPr>
        <w:t>Oferujemy wykonanie przedmiotu zamówienia w …</w:t>
      </w:r>
      <w:r w:rsidRPr="002E2687">
        <w:rPr>
          <w:sz w:val="22"/>
          <w:szCs w:val="22"/>
          <w:vertAlign w:val="superscript"/>
        </w:rPr>
        <w:footnoteReference w:id="6"/>
      </w:r>
      <w:r w:rsidRPr="002E2687">
        <w:rPr>
          <w:sz w:val="22"/>
          <w:szCs w:val="22"/>
        </w:rPr>
        <w:t xml:space="preserve"> dni roboczych od dni zawarcia umowy.</w:t>
      </w:r>
    </w:p>
    <w:p w14:paraId="21F51339" w14:textId="77777777" w:rsidR="002E2687" w:rsidRPr="002E2687" w:rsidRDefault="002E2687" w:rsidP="002E2687">
      <w:pPr>
        <w:spacing w:line="360" w:lineRule="auto"/>
        <w:rPr>
          <w:b/>
          <w:bCs/>
          <w:sz w:val="22"/>
          <w:szCs w:val="22"/>
          <w:u w:val="single"/>
        </w:rPr>
      </w:pPr>
    </w:p>
    <w:p w14:paraId="51EF3332" w14:textId="77777777" w:rsidR="002E2687" w:rsidRPr="002E2687" w:rsidRDefault="002E2687" w:rsidP="002E2687">
      <w:pPr>
        <w:spacing w:line="360" w:lineRule="auto"/>
        <w:rPr>
          <w:b/>
          <w:bCs/>
          <w:sz w:val="22"/>
          <w:szCs w:val="22"/>
          <w:u w:val="single"/>
        </w:rPr>
      </w:pPr>
      <w:r w:rsidRPr="002E2687">
        <w:rPr>
          <w:b/>
          <w:bCs/>
          <w:sz w:val="22"/>
          <w:szCs w:val="22"/>
          <w:u w:val="single"/>
        </w:rPr>
        <w:t>Oświadczamy, że:</w:t>
      </w:r>
    </w:p>
    <w:p w14:paraId="608BD58F" w14:textId="77777777" w:rsidR="002E2687" w:rsidRPr="002E2687" w:rsidRDefault="002E2687" w:rsidP="002E2687">
      <w:pPr>
        <w:numPr>
          <w:ilvl w:val="0"/>
          <w:numId w:val="52"/>
        </w:numPr>
        <w:tabs>
          <w:tab w:val="num" w:pos="426"/>
        </w:tabs>
        <w:spacing w:line="360" w:lineRule="auto"/>
        <w:ind w:left="426" w:hanging="426"/>
        <w:jc w:val="both"/>
        <w:rPr>
          <w:rFonts w:eastAsia="Batang"/>
          <w:sz w:val="22"/>
          <w:szCs w:val="22"/>
        </w:rPr>
      </w:pPr>
      <w:r w:rsidRPr="002E2687">
        <w:rPr>
          <w:rFonts w:eastAsia="Batang"/>
          <w:sz w:val="22"/>
          <w:szCs w:val="22"/>
        </w:rPr>
        <w:t>Nie wnosimy żadnych zastrzeżeń do treści SIWZ oraz załączników będących integralną częścią SIWZ.</w:t>
      </w:r>
    </w:p>
    <w:p w14:paraId="6F8CCB54" w14:textId="77777777" w:rsidR="002E2687" w:rsidRPr="002E2687" w:rsidRDefault="002E2687" w:rsidP="002E2687">
      <w:pPr>
        <w:numPr>
          <w:ilvl w:val="0"/>
          <w:numId w:val="52"/>
        </w:numPr>
        <w:tabs>
          <w:tab w:val="num" w:pos="426"/>
        </w:tabs>
        <w:spacing w:line="360" w:lineRule="auto"/>
        <w:ind w:left="426" w:hanging="426"/>
        <w:jc w:val="both"/>
        <w:rPr>
          <w:rFonts w:eastAsia="Batang"/>
          <w:sz w:val="22"/>
          <w:szCs w:val="22"/>
        </w:rPr>
      </w:pPr>
      <w:r w:rsidRPr="002E2687">
        <w:rPr>
          <w:rFonts w:eastAsia="Batang"/>
          <w:sz w:val="22"/>
          <w:szCs w:val="22"/>
        </w:rPr>
        <w:t>Spełniamy wszystkie wymagania zawarte w SIWZ i w załącznikach będących integralną częścią SIWZ.</w:t>
      </w:r>
    </w:p>
    <w:p w14:paraId="07614370" w14:textId="77777777" w:rsidR="002E2687" w:rsidRPr="002E2687" w:rsidRDefault="002E2687" w:rsidP="002E2687">
      <w:pPr>
        <w:numPr>
          <w:ilvl w:val="0"/>
          <w:numId w:val="52"/>
        </w:numPr>
        <w:tabs>
          <w:tab w:val="num" w:pos="426"/>
        </w:tabs>
        <w:spacing w:line="360" w:lineRule="auto"/>
        <w:ind w:left="426" w:hanging="426"/>
        <w:jc w:val="both"/>
        <w:rPr>
          <w:rFonts w:eastAsia="Batang"/>
          <w:sz w:val="22"/>
          <w:szCs w:val="22"/>
        </w:rPr>
      </w:pPr>
      <w:r w:rsidRPr="002E2687">
        <w:rPr>
          <w:rFonts w:eastAsia="Batang"/>
          <w:sz w:val="22"/>
          <w:szCs w:val="22"/>
        </w:rPr>
        <w:t>Złożona przez nas oferta jest zgodna z treścią SIWZ i załącznikami będącymi integralną częścią SIWZ.</w:t>
      </w:r>
    </w:p>
    <w:p w14:paraId="3964E526" w14:textId="77777777" w:rsidR="002E2687" w:rsidRPr="002E2687" w:rsidRDefault="002E2687" w:rsidP="002E2687">
      <w:pPr>
        <w:numPr>
          <w:ilvl w:val="0"/>
          <w:numId w:val="52"/>
        </w:numPr>
        <w:tabs>
          <w:tab w:val="num" w:pos="426"/>
        </w:tabs>
        <w:spacing w:line="360" w:lineRule="auto"/>
        <w:ind w:left="426" w:hanging="426"/>
        <w:jc w:val="both"/>
        <w:rPr>
          <w:rFonts w:eastAsia="Batang"/>
          <w:sz w:val="22"/>
          <w:szCs w:val="22"/>
        </w:rPr>
      </w:pPr>
      <w:r w:rsidRPr="002E2687">
        <w:rPr>
          <w:rFonts w:eastAsia="Batang"/>
          <w:sz w:val="22"/>
          <w:szCs w:val="22"/>
        </w:rPr>
        <w:t>Akceptujemy wzór umowy, warunki płatności, okres gwarancji oraz termin realizacji przedmiotu zamówienia podany przez  Zamawiającego w SIWZ i załącznikach .</w:t>
      </w:r>
    </w:p>
    <w:p w14:paraId="6EB7A4E4" w14:textId="77777777" w:rsidR="002E2687" w:rsidRPr="002E2687" w:rsidRDefault="002E2687" w:rsidP="002E2687">
      <w:pPr>
        <w:numPr>
          <w:ilvl w:val="0"/>
          <w:numId w:val="52"/>
        </w:numPr>
        <w:tabs>
          <w:tab w:val="num" w:pos="426"/>
        </w:tabs>
        <w:spacing w:line="360" w:lineRule="auto"/>
        <w:ind w:left="426" w:hanging="426"/>
        <w:jc w:val="both"/>
        <w:rPr>
          <w:rFonts w:eastAsia="Batang"/>
          <w:sz w:val="22"/>
          <w:szCs w:val="22"/>
        </w:rPr>
      </w:pPr>
      <w:r w:rsidRPr="002E2687">
        <w:rPr>
          <w:rFonts w:eastAsia="Batang"/>
          <w:sz w:val="22"/>
          <w:szCs w:val="22"/>
        </w:rPr>
        <w:t>Uważamy się za związanych niniejszą ofertą 30 dni od dnia upływu terminu składania ofert.</w:t>
      </w:r>
    </w:p>
    <w:p w14:paraId="163DA09D" w14:textId="77777777" w:rsidR="002E2687" w:rsidRPr="002E2687" w:rsidRDefault="002E2687" w:rsidP="002E2687">
      <w:pPr>
        <w:numPr>
          <w:ilvl w:val="0"/>
          <w:numId w:val="52"/>
        </w:numPr>
        <w:tabs>
          <w:tab w:val="num" w:pos="426"/>
        </w:tabs>
        <w:spacing w:line="360" w:lineRule="auto"/>
        <w:ind w:left="426" w:hanging="426"/>
        <w:jc w:val="both"/>
        <w:rPr>
          <w:rFonts w:eastAsia="Batang"/>
          <w:sz w:val="22"/>
          <w:szCs w:val="22"/>
        </w:rPr>
      </w:pPr>
      <w:r w:rsidRPr="002E2687">
        <w:rPr>
          <w:rFonts w:eastAsia="Batang"/>
          <w:sz w:val="22"/>
          <w:szCs w:val="22"/>
        </w:rPr>
        <w:t>Oświadczam(-y), iż realizację przedmiotu zamówienia w zakresie</w:t>
      </w:r>
      <w:r w:rsidRPr="002E2687">
        <w:rPr>
          <w:rFonts w:eastAsia="Batang"/>
          <w:sz w:val="22"/>
          <w:szCs w:val="22"/>
          <w:vertAlign w:val="superscript"/>
        </w:rPr>
        <w:t>4</w:t>
      </w:r>
      <w:r w:rsidRPr="002E2687">
        <w:rPr>
          <w:rFonts w:eastAsia="Batang"/>
          <w:sz w:val="22"/>
          <w:szCs w:val="22"/>
          <w:vertAlign w:val="superscript"/>
        </w:rPr>
        <w:br/>
      </w:r>
      <w:r w:rsidRPr="002E2687">
        <w:rPr>
          <w:rFonts w:eastAsia="Batang"/>
          <w:sz w:val="22"/>
          <w:szCs w:val="22"/>
        </w:rPr>
        <w:t>………………………………………………………………………………………………</w:t>
      </w:r>
      <w:r w:rsidRPr="002E2687">
        <w:rPr>
          <w:rFonts w:eastAsia="Batang"/>
          <w:sz w:val="22"/>
          <w:szCs w:val="22"/>
        </w:rPr>
        <w:br/>
        <w:t>powierz</w:t>
      </w:r>
      <w:r w:rsidRPr="002E2687">
        <w:rPr>
          <w:rFonts w:eastAsia="TimesNewRoman"/>
          <w:sz w:val="22"/>
          <w:szCs w:val="22"/>
        </w:rPr>
        <w:t>ę</w:t>
      </w:r>
      <w:r w:rsidRPr="002E2687">
        <w:rPr>
          <w:rFonts w:eastAsia="Batang"/>
          <w:sz w:val="22"/>
          <w:szCs w:val="22"/>
        </w:rPr>
        <w:t>(-my) podwykonawcy(-om),………………………………………………………</w:t>
      </w:r>
      <w:r w:rsidRPr="002E2687">
        <w:rPr>
          <w:rFonts w:eastAsia="Batang"/>
          <w:sz w:val="22"/>
          <w:szCs w:val="22"/>
        </w:rPr>
        <w:br/>
        <w:t xml:space="preserve">                                                                                (podać firmę podwykonawcy)</w:t>
      </w:r>
    </w:p>
    <w:p w14:paraId="55475C29" w14:textId="77777777" w:rsidR="002E2687" w:rsidRPr="002E2687" w:rsidRDefault="002E2687" w:rsidP="002E2687">
      <w:pPr>
        <w:numPr>
          <w:ilvl w:val="0"/>
          <w:numId w:val="52"/>
        </w:numPr>
        <w:spacing w:line="360" w:lineRule="auto"/>
        <w:ind w:left="426"/>
        <w:jc w:val="both"/>
        <w:rPr>
          <w:rFonts w:eastAsia="Batang"/>
          <w:sz w:val="22"/>
          <w:szCs w:val="22"/>
        </w:rPr>
      </w:pPr>
      <w:r w:rsidRPr="002E2687">
        <w:rPr>
          <w:rFonts w:eastAsia="Batang"/>
          <w:sz w:val="22"/>
          <w:szCs w:val="22"/>
        </w:rPr>
        <w:t>Oferta została złożona na … stronach, ponumerowanych od nr … do nr …</w:t>
      </w:r>
    </w:p>
    <w:p w14:paraId="2DA7626B" w14:textId="77777777" w:rsidR="002E2687" w:rsidRPr="002E2687" w:rsidRDefault="002E2687" w:rsidP="002E2687">
      <w:pPr>
        <w:numPr>
          <w:ilvl w:val="0"/>
          <w:numId w:val="52"/>
        </w:numPr>
        <w:spacing w:line="360" w:lineRule="auto"/>
        <w:ind w:left="426"/>
        <w:jc w:val="both"/>
        <w:rPr>
          <w:rFonts w:eastAsia="Batang"/>
          <w:sz w:val="22"/>
          <w:szCs w:val="22"/>
        </w:rPr>
      </w:pPr>
      <w:r w:rsidRPr="002E2687">
        <w:rPr>
          <w:rFonts w:eastAsia="Batang"/>
          <w:sz w:val="22"/>
          <w:szCs w:val="22"/>
        </w:rPr>
        <w:t>Oświadczam, że wypełniłem obowiązki informacyjne przewidziane w art. 13 lub art. 14 RODO</w:t>
      </w:r>
      <w:r w:rsidRPr="002E2687">
        <w:rPr>
          <w:rFonts w:eastAsia="Batang"/>
          <w:sz w:val="22"/>
          <w:szCs w:val="22"/>
          <w:vertAlign w:val="superscript"/>
        </w:rPr>
        <w:footnoteReference w:id="7"/>
      </w:r>
      <w:r w:rsidRPr="002E2687">
        <w:rPr>
          <w:rFonts w:eastAsia="Batang"/>
          <w:sz w:val="22"/>
          <w:szCs w:val="22"/>
        </w:rPr>
        <w:t xml:space="preserve"> wobec osób fizycznych, od których dane osobowe bezpośrednio lub pośrednio pozyskałem w celu ubiegania się o udzielenie zamówienia publicznego w niniejszym postępowaniu</w:t>
      </w:r>
      <w:r w:rsidRPr="002E2687">
        <w:rPr>
          <w:rFonts w:eastAsia="Batang"/>
          <w:sz w:val="22"/>
          <w:szCs w:val="22"/>
          <w:vertAlign w:val="superscript"/>
        </w:rPr>
        <w:footnoteReference w:id="8"/>
      </w:r>
      <w:r w:rsidRPr="002E2687">
        <w:rPr>
          <w:rFonts w:eastAsia="Batang"/>
          <w:sz w:val="22"/>
          <w:szCs w:val="22"/>
        </w:rPr>
        <w:t>.</w:t>
      </w:r>
    </w:p>
    <w:p w14:paraId="09776E54" w14:textId="77777777" w:rsidR="002E2687" w:rsidRPr="002E2687" w:rsidRDefault="002E2687" w:rsidP="002E2687">
      <w:pPr>
        <w:keepLines/>
        <w:numPr>
          <w:ilvl w:val="0"/>
          <w:numId w:val="52"/>
        </w:numPr>
        <w:spacing w:before="200" w:line="360" w:lineRule="auto"/>
        <w:ind w:left="426"/>
        <w:contextualSpacing/>
        <w:jc w:val="both"/>
        <w:outlineLvl w:val="3"/>
        <w:rPr>
          <w:rFonts w:eastAsia="Batang"/>
          <w:b/>
          <w:bCs/>
          <w:iCs/>
          <w:sz w:val="22"/>
          <w:szCs w:val="22"/>
          <w:lang w:val="x-none"/>
        </w:rPr>
      </w:pPr>
      <w:r w:rsidRPr="002E2687">
        <w:rPr>
          <w:rFonts w:eastAsia="Batang"/>
          <w:b/>
          <w:bCs/>
          <w:iCs/>
          <w:sz w:val="22"/>
          <w:szCs w:val="22"/>
          <w:lang w:val="x-none"/>
        </w:rPr>
        <w:t>Wyrażam zgodę na przetwarzanie moich danych osobowych przez Narodowe Centrum Badań i Rozwoju (dalej NCBR) z siedzibą w Warszawa 00-695, Nowogrodzka 47a,  i przyjmuję do wiadomości, że moje dane imię i nazwisko, adres</w:t>
      </w:r>
      <w:r w:rsidRPr="002E2687">
        <w:rPr>
          <w:rFonts w:eastAsia="Batang"/>
          <w:b/>
          <w:bCs/>
          <w:iCs/>
          <w:sz w:val="22"/>
          <w:szCs w:val="22"/>
        </w:rPr>
        <w:t>, adres</w:t>
      </w:r>
      <w:r w:rsidRPr="002E2687">
        <w:rPr>
          <w:rFonts w:eastAsia="Batang"/>
          <w:b/>
          <w:bCs/>
          <w:iCs/>
          <w:sz w:val="22"/>
          <w:szCs w:val="22"/>
          <w:lang w:val="x-none"/>
        </w:rPr>
        <w:t xml:space="preserve"> poczty elektronicznej będą przetwarzane </w:t>
      </w:r>
      <w:r w:rsidRPr="002E2687">
        <w:rPr>
          <w:b/>
          <w:bCs/>
          <w:iCs/>
          <w:sz w:val="22"/>
          <w:szCs w:val="22"/>
          <w:lang w:val="x-none" w:eastAsia="x-none"/>
        </w:rPr>
        <w:t>w celu związanym z niniejszym postępowaniem.</w:t>
      </w:r>
    </w:p>
    <w:p w14:paraId="45D03C9F" w14:textId="77777777" w:rsidR="002E2687" w:rsidRPr="002E2687" w:rsidRDefault="002E2687" w:rsidP="002E2687">
      <w:pPr>
        <w:numPr>
          <w:ilvl w:val="0"/>
          <w:numId w:val="52"/>
        </w:numPr>
        <w:spacing w:line="360" w:lineRule="auto"/>
        <w:ind w:left="426"/>
        <w:jc w:val="both"/>
        <w:rPr>
          <w:rFonts w:eastAsia="Batang"/>
          <w:sz w:val="22"/>
          <w:szCs w:val="22"/>
        </w:rPr>
      </w:pPr>
      <w:r w:rsidRPr="002E2687">
        <w:rPr>
          <w:rFonts w:eastAsia="Batang"/>
          <w:sz w:val="22"/>
          <w:szCs w:val="22"/>
        </w:rPr>
        <w:t>Oświadczam, że mam świadomość, iż podanie danych jest dobrowolne, oraz że zgoda może być cofnięta w każdym czasie. Zapoznałem(-am) się z treścią klauzuli informacyjnej, w tym z informacją o celu i sposobach przetwarzania danych osobowych oraz prawie dostępu do treści swoich danych i prawie ich poprawiania.</w:t>
      </w:r>
    </w:p>
    <w:p w14:paraId="60B26AC3" w14:textId="77777777" w:rsidR="002E2687" w:rsidRPr="002E2687" w:rsidRDefault="002E2687" w:rsidP="002E2687">
      <w:pPr>
        <w:numPr>
          <w:ilvl w:val="0"/>
          <w:numId w:val="52"/>
        </w:numPr>
        <w:spacing w:line="360" w:lineRule="auto"/>
        <w:ind w:left="426"/>
        <w:jc w:val="both"/>
        <w:rPr>
          <w:rFonts w:eastAsia="Batang"/>
          <w:sz w:val="22"/>
          <w:szCs w:val="22"/>
        </w:rPr>
      </w:pPr>
      <w:r w:rsidRPr="002E2687">
        <w:rPr>
          <w:rFonts w:eastAsia="Batang"/>
          <w:sz w:val="22"/>
          <w:szCs w:val="22"/>
        </w:rPr>
        <w:t>Załącznikami do niniejszej oferty stanowiącymi jej integralną część są następujące dokumenty:</w:t>
      </w:r>
    </w:p>
    <w:p w14:paraId="37B6B439" w14:textId="77777777" w:rsidR="002E2687" w:rsidRPr="002E2687" w:rsidRDefault="002E2687" w:rsidP="002E2687">
      <w:pPr>
        <w:numPr>
          <w:ilvl w:val="1"/>
          <w:numId w:val="52"/>
        </w:numPr>
        <w:tabs>
          <w:tab w:val="num" w:pos="1080"/>
        </w:tabs>
        <w:spacing w:line="360" w:lineRule="auto"/>
        <w:ind w:hanging="720"/>
        <w:jc w:val="both"/>
        <w:rPr>
          <w:rFonts w:eastAsia="Batang"/>
          <w:sz w:val="22"/>
          <w:szCs w:val="22"/>
        </w:rPr>
      </w:pPr>
      <w:r w:rsidRPr="002E2687">
        <w:rPr>
          <w:rFonts w:eastAsia="Batang"/>
          <w:sz w:val="22"/>
          <w:szCs w:val="22"/>
        </w:rPr>
        <w:t>.........................................................</w:t>
      </w:r>
    </w:p>
    <w:p w14:paraId="772CD26F" w14:textId="77777777" w:rsidR="002E2687" w:rsidRPr="002E2687" w:rsidRDefault="002E2687" w:rsidP="002E2687">
      <w:pPr>
        <w:numPr>
          <w:ilvl w:val="1"/>
          <w:numId w:val="52"/>
        </w:numPr>
        <w:tabs>
          <w:tab w:val="num" w:pos="1080"/>
        </w:tabs>
        <w:spacing w:line="360" w:lineRule="auto"/>
        <w:ind w:hanging="720"/>
        <w:jc w:val="both"/>
        <w:rPr>
          <w:rFonts w:eastAsia="Batang"/>
          <w:sz w:val="22"/>
          <w:szCs w:val="22"/>
        </w:rPr>
      </w:pPr>
      <w:r w:rsidRPr="002E2687">
        <w:rPr>
          <w:rFonts w:eastAsia="Batang"/>
          <w:sz w:val="22"/>
          <w:szCs w:val="22"/>
        </w:rPr>
        <w:t>..........................................................</w:t>
      </w:r>
    </w:p>
    <w:p w14:paraId="0D91E377" w14:textId="77777777" w:rsidR="002E2687" w:rsidRPr="002E2687" w:rsidRDefault="002E2687" w:rsidP="002E2687">
      <w:pPr>
        <w:numPr>
          <w:ilvl w:val="1"/>
          <w:numId w:val="52"/>
        </w:numPr>
        <w:tabs>
          <w:tab w:val="num" w:pos="1080"/>
        </w:tabs>
        <w:spacing w:line="360" w:lineRule="auto"/>
        <w:ind w:hanging="720"/>
        <w:jc w:val="both"/>
        <w:rPr>
          <w:rFonts w:eastAsia="Batang"/>
          <w:sz w:val="22"/>
          <w:szCs w:val="22"/>
        </w:rPr>
      </w:pPr>
      <w:r w:rsidRPr="002E2687">
        <w:rPr>
          <w:rFonts w:eastAsia="Batang"/>
          <w:sz w:val="22"/>
          <w:szCs w:val="22"/>
        </w:rPr>
        <w:t>..........................................................</w:t>
      </w:r>
    </w:p>
    <w:p w14:paraId="30CFF884" w14:textId="77777777" w:rsidR="002E2687" w:rsidRPr="002E2687" w:rsidRDefault="002E2687" w:rsidP="002E2687">
      <w:pPr>
        <w:numPr>
          <w:ilvl w:val="1"/>
          <w:numId w:val="52"/>
        </w:numPr>
        <w:tabs>
          <w:tab w:val="num" w:pos="1080"/>
        </w:tabs>
        <w:spacing w:line="360" w:lineRule="auto"/>
        <w:ind w:hanging="720"/>
        <w:jc w:val="both"/>
        <w:rPr>
          <w:rFonts w:eastAsia="Batang"/>
          <w:sz w:val="22"/>
          <w:szCs w:val="22"/>
        </w:rPr>
      </w:pPr>
      <w:r w:rsidRPr="002E2687">
        <w:rPr>
          <w:rFonts w:eastAsia="Batang"/>
          <w:sz w:val="22"/>
          <w:szCs w:val="22"/>
        </w:rPr>
        <w:t>........................................................</w:t>
      </w:r>
    </w:p>
    <w:p w14:paraId="357DA0D8" w14:textId="77777777" w:rsidR="002E2687" w:rsidRPr="002E2687" w:rsidRDefault="002E2687" w:rsidP="002E2687">
      <w:pPr>
        <w:tabs>
          <w:tab w:val="left" w:pos="0"/>
        </w:tabs>
        <w:spacing w:line="360" w:lineRule="auto"/>
        <w:rPr>
          <w:sz w:val="22"/>
          <w:szCs w:val="22"/>
        </w:rPr>
      </w:pPr>
      <w:r w:rsidRPr="002E2687">
        <w:rPr>
          <w:sz w:val="22"/>
          <w:szCs w:val="22"/>
        </w:rPr>
        <w:tab/>
      </w:r>
      <w:r w:rsidRPr="002E2687">
        <w:rPr>
          <w:sz w:val="22"/>
          <w:szCs w:val="22"/>
        </w:rPr>
        <w:tab/>
      </w:r>
      <w:r w:rsidRPr="002E2687">
        <w:rPr>
          <w:sz w:val="22"/>
          <w:szCs w:val="22"/>
        </w:rPr>
        <w:tab/>
      </w:r>
      <w:r w:rsidRPr="002E2687">
        <w:rPr>
          <w:sz w:val="22"/>
          <w:szCs w:val="22"/>
        </w:rPr>
        <w:tab/>
      </w:r>
      <w:r w:rsidRPr="002E2687">
        <w:rPr>
          <w:sz w:val="22"/>
          <w:szCs w:val="22"/>
        </w:rPr>
        <w:tab/>
      </w:r>
      <w:r w:rsidRPr="002E2687">
        <w:rPr>
          <w:sz w:val="22"/>
          <w:szCs w:val="22"/>
        </w:rPr>
        <w:tab/>
      </w:r>
    </w:p>
    <w:p w14:paraId="2F903D7C" w14:textId="77777777" w:rsidR="002E2687" w:rsidRPr="002E2687" w:rsidRDefault="002E2687" w:rsidP="002E2687">
      <w:pPr>
        <w:tabs>
          <w:tab w:val="left" w:pos="0"/>
        </w:tabs>
        <w:spacing w:line="360" w:lineRule="auto"/>
        <w:jc w:val="both"/>
        <w:rPr>
          <w:sz w:val="22"/>
          <w:szCs w:val="22"/>
        </w:rPr>
      </w:pPr>
      <w:r w:rsidRPr="002E2687">
        <w:rPr>
          <w:sz w:val="22"/>
          <w:szCs w:val="22"/>
        </w:rPr>
        <w:t>…………………………………                                                 ……………………………….</w:t>
      </w:r>
    </w:p>
    <w:p w14:paraId="4B938EAB" w14:textId="77777777" w:rsidR="002E2687" w:rsidRPr="002E2687" w:rsidRDefault="002E2687" w:rsidP="002E2687">
      <w:pPr>
        <w:tabs>
          <w:tab w:val="left" w:pos="0"/>
        </w:tabs>
        <w:spacing w:line="360" w:lineRule="auto"/>
        <w:jc w:val="both"/>
        <w:rPr>
          <w:sz w:val="22"/>
          <w:szCs w:val="22"/>
        </w:rPr>
      </w:pPr>
      <w:r w:rsidRPr="002E2687">
        <w:rPr>
          <w:sz w:val="22"/>
          <w:szCs w:val="22"/>
        </w:rPr>
        <w:t xml:space="preserve">       miejscowość, data                                                                   podpis, imię i nazwisko</w:t>
      </w:r>
    </w:p>
    <w:p w14:paraId="76D5210A" w14:textId="77777777" w:rsidR="002E2687" w:rsidRPr="002E2687" w:rsidRDefault="002E2687" w:rsidP="002E2687">
      <w:pPr>
        <w:tabs>
          <w:tab w:val="left" w:pos="0"/>
        </w:tabs>
        <w:spacing w:line="360" w:lineRule="auto"/>
        <w:jc w:val="both"/>
        <w:rPr>
          <w:sz w:val="22"/>
          <w:szCs w:val="22"/>
        </w:rPr>
      </w:pPr>
      <w:r w:rsidRPr="002E2687">
        <w:rPr>
          <w:sz w:val="22"/>
          <w:szCs w:val="22"/>
        </w:rPr>
        <w:t xml:space="preserve">                                                                                               lub podpis na pieczęci imiennej</w:t>
      </w:r>
    </w:p>
    <w:p w14:paraId="6961848D" w14:textId="77777777" w:rsidR="002E2687" w:rsidRPr="002E2687" w:rsidRDefault="002E2687" w:rsidP="002E2687">
      <w:pPr>
        <w:widowControl w:val="0"/>
        <w:adjustRightInd w:val="0"/>
        <w:spacing w:line="360" w:lineRule="auto"/>
        <w:jc w:val="both"/>
        <w:textAlignment w:val="baseline"/>
        <w:rPr>
          <w:i/>
          <w:sz w:val="22"/>
          <w:szCs w:val="22"/>
        </w:rPr>
      </w:pPr>
      <w:r w:rsidRPr="002E2687">
        <w:rPr>
          <w:i/>
          <w:sz w:val="22"/>
          <w:szCs w:val="22"/>
        </w:rPr>
        <w:t>Pouczenie o odpowiedzialności karnej</w:t>
      </w:r>
    </w:p>
    <w:p w14:paraId="5D27023E" w14:textId="77777777" w:rsidR="002E2687" w:rsidRPr="002E2687" w:rsidRDefault="002E2687" w:rsidP="002E2687">
      <w:pPr>
        <w:widowControl w:val="0"/>
        <w:adjustRightInd w:val="0"/>
        <w:spacing w:line="360" w:lineRule="auto"/>
        <w:jc w:val="both"/>
        <w:textAlignment w:val="baseline"/>
        <w:rPr>
          <w:i/>
          <w:sz w:val="22"/>
          <w:szCs w:val="22"/>
        </w:rPr>
      </w:pPr>
      <w:r w:rsidRPr="002E2687">
        <w:rPr>
          <w:i/>
          <w:sz w:val="22"/>
          <w:szCs w:val="22"/>
        </w:rPr>
        <w:t xml:space="preserve">Art. 297 </w:t>
      </w:r>
      <w:r w:rsidRPr="002E2687">
        <w:rPr>
          <w:rFonts w:ascii="Lucida Sans Unicode" w:hAnsi="Lucida Sans Unicode"/>
          <w:i/>
          <w:sz w:val="22"/>
          <w:szCs w:val="22"/>
        </w:rPr>
        <w:t>§</w:t>
      </w:r>
      <w:r w:rsidRPr="002E2687">
        <w:rPr>
          <w:i/>
          <w:sz w:val="22"/>
          <w:szCs w:val="22"/>
        </w:rPr>
        <w:t xml:space="preserve"> 1 Kodeksu karnego </w:t>
      </w:r>
      <w:r w:rsidRPr="002E2687">
        <w:rPr>
          <w:sz w:val="22"/>
          <w:szCs w:val="22"/>
        </w:rPr>
        <w:t>(Dz. U. Nr 88  poz. 553 z późn. zm.)</w:t>
      </w:r>
      <w:r w:rsidRPr="002E2687">
        <w:rPr>
          <w:i/>
          <w:sz w:val="22"/>
          <w:szCs w:val="22"/>
        </w:rPr>
        <w:t>:</w:t>
      </w:r>
    </w:p>
    <w:p w14:paraId="3C8DE961" w14:textId="77777777" w:rsidR="002E2687" w:rsidRPr="002E2687" w:rsidRDefault="002E2687" w:rsidP="002E2687">
      <w:pPr>
        <w:tabs>
          <w:tab w:val="left" w:pos="0"/>
        </w:tabs>
        <w:spacing w:line="360" w:lineRule="auto"/>
        <w:jc w:val="both"/>
        <w:rPr>
          <w:sz w:val="22"/>
          <w:szCs w:val="22"/>
        </w:rPr>
      </w:pPr>
      <w:r w:rsidRPr="002E2687">
        <w:rPr>
          <w:b/>
          <w:sz w:val="22"/>
          <w:szCs w:val="22"/>
        </w:rPr>
        <w:t>„</w:t>
      </w:r>
      <w:r w:rsidRPr="002E2687">
        <w:rPr>
          <w:b/>
          <w:sz w:val="22"/>
          <w:szCs w:val="22"/>
          <w:u w:val="single"/>
        </w:rPr>
        <w:t>Kto w celu uzyskania</w:t>
      </w:r>
      <w:r w:rsidRPr="002E2687">
        <w:rPr>
          <w:b/>
          <w:sz w:val="22"/>
          <w:szCs w:val="22"/>
        </w:rPr>
        <w:t xml:space="preserve">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p w14:paraId="2B3EF473" w14:textId="77777777" w:rsidR="002E2687" w:rsidRPr="002E2687" w:rsidRDefault="002E2687" w:rsidP="002E2687">
      <w:pPr>
        <w:tabs>
          <w:tab w:val="left" w:pos="0"/>
        </w:tabs>
        <w:spacing w:line="360" w:lineRule="auto"/>
        <w:ind w:left="283"/>
        <w:rPr>
          <w:sz w:val="22"/>
          <w:szCs w:val="22"/>
        </w:rPr>
        <w:sectPr w:rsidR="002E2687" w:rsidRPr="002E2687" w:rsidSect="006C2824">
          <w:headerReference w:type="default" r:id="rId8"/>
          <w:footerReference w:type="default" r:id="rId9"/>
          <w:footnotePr>
            <w:numFmt w:val="chicago"/>
            <w:numRestart w:val="eachSect"/>
          </w:footnotePr>
          <w:pgSz w:w="11906" w:h="16838"/>
          <w:pgMar w:top="1417" w:right="1417" w:bottom="1417" w:left="1418" w:header="426" w:footer="124" w:gutter="0"/>
          <w:cols w:space="708"/>
          <w:docGrid w:linePitch="360"/>
        </w:sectPr>
      </w:pPr>
    </w:p>
    <w:p w14:paraId="29349AD3" w14:textId="77777777" w:rsidR="002E2687" w:rsidRPr="002E2687" w:rsidRDefault="002E2687" w:rsidP="002E2687">
      <w:pPr>
        <w:keepNext/>
        <w:tabs>
          <w:tab w:val="left" w:pos="0"/>
        </w:tabs>
        <w:spacing w:line="360" w:lineRule="auto"/>
        <w:jc w:val="right"/>
        <w:outlineLvl w:val="2"/>
        <w:rPr>
          <w:b/>
          <w:bCs/>
          <w:i/>
          <w:iCs/>
          <w:sz w:val="22"/>
          <w:szCs w:val="22"/>
        </w:rPr>
      </w:pPr>
      <w:bookmarkStart w:id="5" w:name="_Toc39836467"/>
      <w:bookmarkStart w:id="6" w:name="_Toc39837809"/>
      <w:bookmarkStart w:id="7" w:name="_Toc39837837"/>
      <w:r w:rsidRPr="002E2687">
        <w:rPr>
          <w:b/>
          <w:bCs/>
          <w:i/>
          <w:iCs/>
          <w:sz w:val="22"/>
          <w:szCs w:val="22"/>
        </w:rPr>
        <w:t>Załącznik nr 3</w:t>
      </w:r>
    </w:p>
    <w:p w14:paraId="62244939" w14:textId="77777777" w:rsidR="002E2687" w:rsidRPr="002E2687" w:rsidRDefault="002E2687" w:rsidP="002E2687">
      <w:pPr>
        <w:widowControl w:val="0"/>
        <w:adjustRightInd w:val="0"/>
        <w:spacing w:line="360" w:lineRule="atLeast"/>
        <w:textAlignment w:val="baseline"/>
        <w:rPr>
          <w:sz w:val="22"/>
          <w:szCs w:val="22"/>
        </w:rPr>
      </w:pPr>
    </w:p>
    <w:p w14:paraId="2519EEDE" w14:textId="77777777" w:rsidR="002E2687" w:rsidRPr="002E2687" w:rsidRDefault="002E2687" w:rsidP="002E2687">
      <w:pPr>
        <w:rPr>
          <w:b/>
          <w:sz w:val="22"/>
          <w:szCs w:val="22"/>
        </w:rPr>
      </w:pPr>
    </w:p>
    <w:p w14:paraId="6EED8859" w14:textId="77777777" w:rsidR="002E2687" w:rsidRPr="002E2687" w:rsidRDefault="002E2687" w:rsidP="002E2687">
      <w:pPr>
        <w:rPr>
          <w:sz w:val="22"/>
          <w:szCs w:val="22"/>
        </w:rPr>
      </w:pPr>
      <w:r w:rsidRPr="002E2687">
        <w:rPr>
          <w:b/>
          <w:sz w:val="22"/>
          <w:szCs w:val="22"/>
        </w:rPr>
        <w:t xml:space="preserve">Nazwa Wykonawcy, w imieniu którego składane jest oświadczenie: </w:t>
      </w:r>
      <w:r w:rsidRPr="002E2687">
        <w:rPr>
          <w:sz w:val="22"/>
          <w:szCs w:val="22"/>
        </w:rPr>
        <w:t>....................................................................................................................................................................</w:t>
      </w:r>
    </w:p>
    <w:p w14:paraId="2994A609" w14:textId="77777777" w:rsidR="002E2687" w:rsidRPr="002E2687" w:rsidRDefault="002E2687" w:rsidP="002E2687">
      <w:pPr>
        <w:rPr>
          <w:sz w:val="22"/>
          <w:szCs w:val="22"/>
        </w:rPr>
      </w:pPr>
      <w:r w:rsidRPr="002E2687">
        <w:rPr>
          <w:sz w:val="22"/>
          <w:szCs w:val="22"/>
        </w:rPr>
        <w:t>....................................................................................................................................................................</w:t>
      </w:r>
    </w:p>
    <w:p w14:paraId="46B269BB" w14:textId="77777777" w:rsidR="002E2687" w:rsidRPr="002E2687" w:rsidRDefault="002E2687" w:rsidP="002E2687">
      <w:pPr>
        <w:rPr>
          <w:sz w:val="22"/>
          <w:szCs w:val="22"/>
        </w:rPr>
      </w:pPr>
      <w:r w:rsidRPr="002E2687">
        <w:rPr>
          <w:sz w:val="22"/>
          <w:szCs w:val="22"/>
        </w:rPr>
        <w:t>....................................................................................................................................................................</w:t>
      </w:r>
    </w:p>
    <w:p w14:paraId="458F0932" w14:textId="77777777" w:rsidR="002E2687" w:rsidRPr="002E2687" w:rsidRDefault="002E2687" w:rsidP="002E2687">
      <w:pPr>
        <w:rPr>
          <w:b/>
          <w:sz w:val="22"/>
          <w:szCs w:val="22"/>
        </w:rPr>
      </w:pPr>
    </w:p>
    <w:p w14:paraId="1B6089F9" w14:textId="77777777" w:rsidR="002E2687" w:rsidRPr="002E2687" w:rsidRDefault="002E2687" w:rsidP="002E2687">
      <w:pPr>
        <w:jc w:val="center"/>
        <w:rPr>
          <w:b/>
          <w:sz w:val="22"/>
          <w:szCs w:val="22"/>
        </w:rPr>
      </w:pPr>
      <w:r w:rsidRPr="002E2687">
        <w:rPr>
          <w:b/>
          <w:sz w:val="22"/>
          <w:szCs w:val="22"/>
        </w:rPr>
        <w:t xml:space="preserve">OŚWIADCZENIE </w:t>
      </w:r>
      <w:r w:rsidRPr="002E2687">
        <w:rPr>
          <w:b/>
          <w:sz w:val="22"/>
          <w:szCs w:val="22"/>
          <w:vertAlign w:val="superscript"/>
        </w:rPr>
        <w:footnoteReference w:id="9"/>
      </w:r>
    </w:p>
    <w:p w14:paraId="6199E1E2" w14:textId="77777777" w:rsidR="002E2687" w:rsidRPr="002E2687" w:rsidRDefault="002E2687" w:rsidP="002E2687">
      <w:pPr>
        <w:widowControl w:val="0"/>
        <w:adjustRightInd w:val="0"/>
        <w:spacing w:line="312" w:lineRule="auto"/>
        <w:jc w:val="both"/>
        <w:textAlignment w:val="baseline"/>
        <w:rPr>
          <w:sz w:val="22"/>
          <w:szCs w:val="22"/>
        </w:rPr>
      </w:pPr>
    </w:p>
    <w:p w14:paraId="677B7F6E" w14:textId="77777777" w:rsidR="002E2687" w:rsidRPr="002E2687" w:rsidRDefault="002E2687" w:rsidP="002E2687">
      <w:pPr>
        <w:widowControl w:val="0"/>
        <w:adjustRightInd w:val="0"/>
        <w:spacing w:line="312" w:lineRule="auto"/>
        <w:jc w:val="both"/>
        <w:textAlignment w:val="baseline"/>
        <w:rPr>
          <w:sz w:val="22"/>
          <w:szCs w:val="22"/>
        </w:rPr>
      </w:pPr>
      <w:r w:rsidRPr="002E2687">
        <w:rPr>
          <w:sz w:val="22"/>
          <w:szCs w:val="22"/>
        </w:rPr>
        <w:t>Dotyczy: postepowania o udzielenie zamówienia publicznego na dostawę i wdrożenie nowej centrali telefonicznej (oznaczenie sprawy 44/20/PN/P32)</w:t>
      </w:r>
    </w:p>
    <w:p w14:paraId="07D4811F" w14:textId="77777777" w:rsidR="002E2687" w:rsidRPr="002E2687" w:rsidRDefault="002E2687" w:rsidP="002E2687">
      <w:pPr>
        <w:rPr>
          <w:sz w:val="22"/>
          <w:szCs w:val="22"/>
        </w:rPr>
      </w:pPr>
    </w:p>
    <w:p w14:paraId="7E6A33C9" w14:textId="77777777" w:rsidR="002E2687" w:rsidRPr="002E2687" w:rsidRDefault="002E2687" w:rsidP="002E2687">
      <w:pPr>
        <w:rPr>
          <w:sz w:val="22"/>
          <w:szCs w:val="22"/>
        </w:rPr>
      </w:pPr>
    </w:p>
    <w:p w14:paraId="4B51A8B2" w14:textId="77777777" w:rsidR="002E2687" w:rsidRPr="002E2687" w:rsidRDefault="002E2687" w:rsidP="002E2687">
      <w:pPr>
        <w:tabs>
          <w:tab w:val="left" w:pos="0"/>
        </w:tabs>
        <w:spacing w:line="360" w:lineRule="auto"/>
        <w:jc w:val="both"/>
        <w:rPr>
          <w:sz w:val="22"/>
          <w:szCs w:val="22"/>
        </w:rPr>
      </w:pPr>
      <w:r w:rsidRPr="002E2687">
        <w:rPr>
          <w:sz w:val="22"/>
          <w:szCs w:val="22"/>
        </w:rPr>
        <w:t xml:space="preserve">Niniejszym oświadczam(-my), iż </w:t>
      </w:r>
    </w:p>
    <w:p w14:paraId="16C1861D" w14:textId="77777777" w:rsidR="002E2687" w:rsidRPr="002E2687" w:rsidRDefault="002E2687" w:rsidP="002E2687">
      <w:pPr>
        <w:numPr>
          <w:ilvl w:val="0"/>
          <w:numId w:val="53"/>
        </w:numPr>
        <w:tabs>
          <w:tab w:val="left" w:pos="0"/>
        </w:tabs>
        <w:spacing w:after="160" w:line="360" w:lineRule="auto"/>
        <w:ind w:left="426" w:hanging="426"/>
        <w:jc w:val="both"/>
        <w:rPr>
          <w:b/>
          <w:sz w:val="22"/>
          <w:szCs w:val="22"/>
        </w:rPr>
      </w:pPr>
      <w:r w:rsidRPr="002E2687">
        <w:rPr>
          <w:sz w:val="22"/>
          <w:szCs w:val="22"/>
        </w:rPr>
        <w:t xml:space="preserve">nie podlegam(-my) wykluczeniu z postępowania </w:t>
      </w:r>
      <w:r w:rsidRPr="002E2687">
        <w:rPr>
          <w:b/>
          <w:bCs/>
          <w:iCs/>
          <w:sz w:val="22"/>
          <w:szCs w:val="22"/>
        </w:rPr>
        <w:t xml:space="preserve"> </w:t>
      </w:r>
      <w:r w:rsidRPr="002E2687">
        <w:rPr>
          <w:sz w:val="22"/>
          <w:szCs w:val="22"/>
        </w:rPr>
        <w:t>na podstawie art. 24 ust. 1 i 5 pkt 1 uPzp;</w:t>
      </w:r>
    </w:p>
    <w:p w14:paraId="1942CB06" w14:textId="77777777" w:rsidR="002E2687" w:rsidRPr="002E2687" w:rsidRDefault="002E2687" w:rsidP="002E2687">
      <w:pPr>
        <w:tabs>
          <w:tab w:val="left" w:pos="0"/>
        </w:tabs>
        <w:spacing w:line="360" w:lineRule="auto"/>
        <w:ind w:left="426"/>
        <w:jc w:val="both"/>
        <w:rPr>
          <w:sz w:val="22"/>
          <w:szCs w:val="22"/>
        </w:rPr>
      </w:pPr>
      <w:r w:rsidRPr="002E2687">
        <w:rPr>
          <w:sz w:val="22"/>
          <w:szCs w:val="22"/>
        </w:rPr>
        <w:t>lub</w:t>
      </w:r>
      <w:r w:rsidRPr="002E2687">
        <w:rPr>
          <w:sz w:val="22"/>
          <w:szCs w:val="22"/>
          <w:vertAlign w:val="superscript"/>
        </w:rPr>
        <w:footnoteReference w:id="10"/>
      </w:r>
    </w:p>
    <w:p w14:paraId="32735968" w14:textId="77777777" w:rsidR="002E2687" w:rsidRPr="002E2687" w:rsidRDefault="002E2687" w:rsidP="002E2687">
      <w:pPr>
        <w:tabs>
          <w:tab w:val="left" w:pos="0"/>
        </w:tabs>
        <w:spacing w:line="360" w:lineRule="auto"/>
        <w:ind w:left="426"/>
        <w:jc w:val="both"/>
        <w:rPr>
          <w:b/>
          <w:sz w:val="22"/>
          <w:szCs w:val="22"/>
        </w:rPr>
      </w:pPr>
      <w:r w:rsidRPr="002E2687">
        <w:rPr>
          <w:sz w:val="22"/>
          <w:szCs w:val="22"/>
        </w:rPr>
        <w:t xml:space="preserve">oświadczam, że zachodzą w stosunku do mnie podstawy wykluczenia z postępowania na podstawie art. ……………………… uPzp </w:t>
      </w:r>
      <w:r w:rsidRPr="002E2687">
        <w:rPr>
          <w:i/>
          <w:sz w:val="22"/>
          <w:szCs w:val="22"/>
        </w:rPr>
        <w:t>(podać mającą zastosowanie podstawę wykluczenia spośród wymienionych w art. 24 ust. 1 pkt 13-14, 16-20 lub art. 24  ust. 5 pkt 1 uPzp)</w:t>
      </w:r>
      <w:r w:rsidRPr="002E2687">
        <w:rPr>
          <w:sz w:val="22"/>
          <w:szCs w:val="22"/>
        </w:rPr>
        <w:t xml:space="preserve"> Jednocześnie oświadczam, że w związku z ww. okolicznością, na podstawie art. 24 ust. 8 uPzp podjąłem następujące środki naprawcze: …………………………..……. …………………………………………………………………………………………………………………………………………………………………………………………………………………….</w:t>
      </w:r>
    </w:p>
    <w:p w14:paraId="0E39B56A" w14:textId="77777777" w:rsidR="002E2687" w:rsidRPr="002E2687" w:rsidRDefault="002E2687" w:rsidP="002E2687">
      <w:pPr>
        <w:spacing w:line="360" w:lineRule="auto"/>
        <w:ind w:left="426"/>
        <w:jc w:val="both"/>
        <w:rPr>
          <w:sz w:val="22"/>
          <w:szCs w:val="22"/>
        </w:rPr>
      </w:pPr>
    </w:p>
    <w:p w14:paraId="56F153B0" w14:textId="77777777" w:rsidR="002E2687" w:rsidRPr="002E2687" w:rsidRDefault="002E2687" w:rsidP="002E2687">
      <w:pPr>
        <w:spacing w:line="360" w:lineRule="auto"/>
        <w:ind w:left="3540" w:firstLine="708"/>
        <w:jc w:val="center"/>
        <w:rPr>
          <w:sz w:val="22"/>
          <w:szCs w:val="22"/>
        </w:rPr>
      </w:pPr>
    </w:p>
    <w:p w14:paraId="032458EA" w14:textId="77777777" w:rsidR="002E2687" w:rsidRPr="002E2687" w:rsidRDefault="002E2687" w:rsidP="002E2687">
      <w:pPr>
        <w:spacing w:line="360" w:lineRule="auto"/>
        <w:ind w:left="3540" w:firstLine="708"/>
        <w:jc w:val="center"/>
        <w:rPr>
          <w:sz w:val="22"/>
          <w:szCs w:val="22"/>
        </w:rPr>
      </w:pPr>
    </w:p>
    <w:p w14:paraId="2473B18C" w14:textId="77777777" w:rsidR="002E2687" w:rsidRPr="002E2687" w:rsidRDefault="002E2687" w:rsidP="002E2687">
      <w:pPr>
        <w:spacing w:line="360" w:lineRule="auto"/>
        <w:ind w:left="3540" w:firstLine="708"/>
        <w:jc w:val="center"/>
        <w:rPr>
          <w:sz w:val="22"/>
          <w:szCs w:val="22"/>
        </w:rPr>
      </w:pPr>
    </w:p>
    <w:p w14:paraId="056F059B" w14:textId="77777777" w:rsidR="002E2687" w:rsidRPr="002E2687" w:rsidRDefault="002E2687" w:rsidP="002E2687">
      <w:pPr>
        <w:spacing w:line="360" w:lineRule="auto"/>
        <w:ind w:left="3540" w:firstLine="708"/>
        <w:jc w:val="center"/>
        <w:rPr>
          <w:sz w:val="22"/>
          <w:szCs w:val="22"/>
        </w:rPr>
      </w:pPr>
      <w:r w:rsidRPr="002E2687">
        <w:rPr>
          <w:sz w:val="22"/>
          <w:szCs w:val="22"/>
        </w:rPr>
        <w:t>....................................................................................</w:t>
      </w:r>
    </w:p>
    <w:p w14:paraId="0F36C934" w14:textId="77777777" w:rsidR="002E2687" w:rsidRPr="002E2687" w:rsidRDefault="002E2687" w:rsidP="002E2687">
      <w:pPr>
        <w:spacing w:line="360" w:lineRule="auto"/>
        <w:ind w:left="4111" w:right="-142"/>
        <w:jc w:val="center"/>
        <w:rPr>
          <w:i/>
          <w:sz w:val="22"/>
          <w:szCs w:val="22"/>
        </w:rPr>
      </w:pPr>
      <w:r w:rsidRPr="002E2687">
        <w:rPr>
          <w:i/>
          <w:sz w:val="22"/>
          <w:szCs w:val="22"/>
        </w:rPr>
        <w:t>data, podpis i pieczęć imienna, jeśli Wykonawca lub osoba(-y) uprawniona(-e) do występowania w imieniu Wykonawcy się nią posługuje lub w przypadku jej braku czytelny podpis Wykonawcy lub osoby (osób) uprawnionej(-ych) do występowania w imieniu Wykonawcy</w:t>
      </w:r>
    </w:p>
    <w:p w14:paraId="43D184B7" w14:textId="77777777" w:rsidR="002E2687" w:rsidRPr="002E2687" w:rsidRDefault="002E2687" w:rsidP="002E2687">
      <w:pPr>
        <w:widowControl w:val="0"/>
        <w:adjustRightInd w:val="0"/>
        <w:spacing w:line="360" w:lineRule="atLeast"/>
        <w:textAlignment w:val="baseline"/>
        <w:rPr>
          <w:sz w:val="22"/>
          <w:szCs w:val="22"/>
        </w:rPr>
      </w:pPr>
    </w:p>
    <w:p w14:paraId="57DD3C7E" w14:textId="77777777" w:rsidR="002E2687" w:rsidRPr="002E2687" w:rsidRDefault="002E2687" w:rsidP="002E2687">
      <w:pPr>
        <w:tabs>
          <w:tab w:val="left" w:pos="0"/>
        </w:tabs>
        <w:spacing w:line="360" w:lineRule="auto"/>
        <w:jc w:val="right"/>
        <w:outlineLvl w:val="2"/>
        <w:rPr>
          <w:b/>
          <w:i/>
          <w:sz w:val="22"/>
          <w:szCs w:val="22"/>
        </w:rPr>
      </w:pPr>
      <w:r w:rsidRPr="002E2687">
        <w:rPr>
          <w:b/>
          <w:i/>
          <w:sz w:val="22"/>
          <w:szCs w:val="22"/>
        </w:rPr>
        <w:br w:type="page"/>
      </w:r>
    </w:p>
    <w:p w14:paraId="5D6689B5" w14:textId="77777777" w:rsidR="002E2687" w:rsidRPr="002E2687" w:rsidRDefault="002E2687" w:rsidP="002E2687">
      <w:pPr>
        <w:tabs>
          <w:tab w:val="left" w:pos="0"/>
          <w:tab w:val="left" w:pos="6379"/>
        </w:tabs>
        <w:spacing w:line="360" w:lineRule="auto"/>
        <w:ind w:right="-284"/>
        <w:rPr>
          <w:b/>
          <w:i/>
          <w:sz w:val="22"/>
          <w:szCs w:val="22"/>
        </w:rPr>
      </w:pPr>
    </w:p>
    <w:p w14:paraId="41BDE016" w14:textId="77777777" w:rsidR="002E2687" w:rsidRPr="002E2687" w:rsidRDefault="002E2687" w:rsidP="002E2687">
      <w:pPr>
        <w:spacing w:line="360" w:lineRule="auto"/>
        <w:jc w:val="both"/>
        <w:rPr>
          <w:b/>
          <w:sz w:val="22"/>
          <w:szCs w:val="22"/>
        </w:rPr>
      </w:pPr>
      <w:r w:rsidRPr="002E2687">
        <w:rPr>
          <w:b/>
          <w:sz w:val="22"/>
          <w:szCs w:val="22"/>
        </w:rPr>
        <w:br w:type="page"/>
      </w:r>
    </w:p>
    <w:p w14:paraId="2C4A8515" w14:textId="77777777" w:rsidR="002E2687" w:rsidRPr="002E2687" w:rsidRDefault="002E2687" w:rsidP="002E2687">
      <w:pPr>
        <w:tabs>
          <w:tab w:val="left" w:pos="0"/>
        </w:tabs>
        <w:spacing w:line="360" w:lineRule="auto"/>
        <w:jc w:val="right"/>
        <w:outlineLvl w:val="2"/>
        <w:rPr>
          <w:b/>
          <w:i/>
          <w:sz w:val="22"/>
          <w:szCs w:val="22"/>
        </w:rPr>
      </w:pPr>
      <w:r w:rsidRPr="002E2687">
        <w:rPr>
          <w:b/>
          <w:i/>
          <w:sz w:val="22"/>
          <w:szCs w:val="22"/>
        </w:rPr>
        <w:t>Załącznik Nr 4 do SIWZ</w:t>
      </w:r>
      <w:bookmarkEnd w:id="5"/>
      <w:bookmarkEnd w:id="6"/>
      <w:bookmarkEnd w:id="7"/>
    </w:p>
    <w:p w14:paraId="41E04F58" w14:textId="77777777" w:rsidR="002E2687" w:rsidRPr="002E2687" w:rsidRDefault="002E2687" w:rsidP="002E2687">
      <w:pPr>
        <w:keepLines/>
        <w:spacing w:before="200" w:line="360" w:lineRule="auto"/>
        <w:outlineLvl w:val="3"/>
        <w:rPr>
          <w:bCs/>
          <w:i/>
          <w:iCs/>
          <w:sz w:val="22"/>
          <w:szCs w:val="22"/>
        </w:rPr>
      </w:pPr>
      <w:r w:rsidRPr="002E2687">
        <w:rPr>
          <w:b/>
          <w:bCs/>
          <w:i/>
          <w:iCs/>
          <w:sz w:val="22"/>
          <w:szCs w:val="22"/>
        </w:rPr>
        <w:t xml:space="preserve">Nazwa Wykonawcy w imieniu którego składane jest oświadczenie: </w:t>
      </w:r>
      <w:r w:rsidRPr="002E2687">
        <w:rPr>
          <w:bCs/>
          <w:i/>
          <w:iCs/>
          <w:sz w:val="22"/>
          <w:szCs w:val="22"/>
        </w:rPr>
        <w:t>...................................................................................................................................................................................................................................................................................................................................................................................................................................................................................................................................................</w:t>
      </w:r>
    </w:p>
    <w:p w14:paraId="5550BF34" w14:textId="77777777" w:rsidR="002E2687" w:rsidRPr="002E2687" w:rsidRDefault="002E2687" w:rsidP="002E2687">
      <w:pPr>
        <w:tabs>
          <w:tab w:val="left" w:pos="0"/>
        </w:tabs>
        <w:spacing w:line="360" w:lineRule="auto"/>
        <w:jc w:val="both"/>
        <w:outlineLvl w:val="2"/>
        <w:rPr>
          <w:b/>
          <w:sz w:val="22"/>
          <w:szCs w:val="22"/>
        </w:rPr>
      </w:pPr>
      <w:bookmarkStart w:id="8" w:name="_Toc39836468"/>
      <w:bookmarkStart w:id="9" w:name="_Toc39837810"/>
      <w:bookmarkStart w:id="10" w:name="_Toc39837838"/>
      <w:r w:rsidRPr="002E2687">
        <w:rPr>
          <w:sz w:val="22"/>
          <w:szCs w:val="22"/>
        </w:rPr>
        <w:t xml:space="preserve">Dotyczy: </w:t>
      </w:r>
      <w:bookmarkEnd w:id="8"/>
      <w:bookmarkEnd w:id="9"/>
      <w:bookmarkEnd w:id="10"/>
      <w:r w:rsidRPr="002E2687">
        <w:rPr>
          <w:sz w:val="22"/>
          <w:szCs w:val="22"/>
        </w:rPr>
        <w:t>postepowania o udzielenie zamówienia publicznego na dostawę i wdrożenie nowej centrali telefonicznej (oznaczenie sprawy 44/20/PN/P32)</w:t>
      </w:r>
    </w:p>
    <w:p w14:paraId="15C41EBC" w14:textId="77777777" w:rsidR="002E2687" w:rsidRPr="002E2687" w:rsidRDefault="002E2687" w:rsidP="002E2687">
      <w:pPr>
        <w:spacing w:line="360" w:lineRule="auto"/>
        <w:rPr>
          <w:sz w:val="22"/>
          <w:szCs w:val="22"/>
        </w:rPr>
      </w:pPr>
    </w:p>
    <w:p w14:paraId="1FDBDAE8" w14:textId="77777777" w:rsidR="002E2687" w:rsidRPr="002E2687" w:rsidRDefault="002E2687" w:rsidP="002E2687">
      <w:pPr>
        <w:keepLines/>
        <w:spacing w:before="200" w:line="360" w:lineRule="auto"/>
        <w:jc w:val="center"/>
        <w:outlineLvl w:val="3"/>
        <w:rPr>
          <w:b/>
          <w:bCs/>
          <w:i/>
          <w:iCs/>
          <w:sz w:val="22"/>
          <w:szCs w:val="22"/>
        </w:rPr>
      </w:pPr>
      <w:r w:rsidRPr="002E2687">
        <w:rPr>
          <w:b/>
          <w:bCs/>
          <w:i/>
          <w:iCs/>
          <w:sz w:val="22"/>
          <w:szCs w:val="22"/>
        </w:rPr>
        <w:t xml:space="preserve">OŚWIADCZENIE </w:t>
      </w:r>
      <w:r w:rsidRPr="002E2687">
        <w:rPr>
          <w:b/>
          <w:bCs/>
          <w:i/>
          <w:iCs/>
          <w:sz w:val="22"/>
          <w:szCs w:val="22"/>
          <w:vertAlign w:val="superscript"/>
        </w:rPr>
        <w:footnoteReference w:id="11"/>
      </w:r>
    </w:p>
    <w:p w14:paraId="5069AA22" w14:textId="77777777" w:rsidR="002E2687" w:rsidRPr="002E2687" w:rsidRDefault="002E2687" w:rsidP="002E2687">
      <w:pPr>
        <w:spacing w:line="360" w:lineRule="auto"/>
        <w:jc w:val="center"/>
        <w:rPr>
          <w:b/>
          <w:sz w:val="22"/>
          <w:szCs w:val="22"/>
        </w:rPr>
      </w:pPr>
      <w:r w:rsidRPr="002E2687">
        <w:rPr>
          <w:b/>
          <w:sz w:val="22"/>
          <w:szCs w:val="22"/>
        </w:rPr>
        <w:t>w zakresie określonym w art. 24 ust. 11 ustawy z dnia 29 stycznia 2004 r. Prawo zamówień publicznych (</w:t>
      </w:r>
      <w:r w:rsidRPr="002E2687">
        <w:rPr>
          <w:rFonts w:eastAsia="MS Mincho"/>
          <w:b/>
          <w:sz w:val="22"/>
          <w:szCs w:val="22"/>
        </w:rPr>
        <w:t>t.j. Dz. U. z 2019 r.  poz. 1843 z późn. zm.), zwanej dalej „uPzp”</w:t>
      </w:r>
    </w:p>
    <w:p w14:paraId="00B0A882" w14:textId="77777777" w:rsidR="002E2687" w:rsidRPr="002E2687" w:rsidRDefault="002E2687" w:rsidP="002E2687">
      <w:pPr>
        <w:tabs>
          <w:tab w:val="left" w:pos="0"/>
        </w:tabs>
        <w:spacing w:line="360" w:lineRule="auto"/>
        <w:jc w:val="both"/>
        <w:outlineLvl w:val="2"/>
        <w:rPr>
          <w:b/>
          <w:i/>
          <w:sz w:val="22"/>
          <w:szCs w:val="22"/>
        </w:rPr>
      </w:pPr>
    </w:p>
    <w:p w14:paraId="143D21A7" w14:textId="77777777" w:rsidR="002E2687" w:rsidRPr="002E2687" w:rsidRDefault="002E2687" w:rsidP="002E2687">
      <w:pPr>
        <w:tabs>
          <w:tab w:val="left" w:pos="0"/>
        </w:tabs>
        <w:spacing w:line="360" w:lineRule="auto"/>
        <w:jc w:val="both"/>
        <w:outlineLvl w:val="2"/>
        <w:rPr>
          <w:sz w:val="22"/>
          <w:szCs w:val="22"/>
        </w:rPr>
      </w:pPr>
      <w:bookmarkStart w:id="11" w:name="_Toc39836469"/>
      <w:bookmarkStart w:id="12" w:name="_Toc39837811"/>
      <w:bookmarkStart w:id="13" w:name="_Toc39837839"/>
      <w:r w:rsidRPr="002E2687">
        <w:rPr>
          <w:sz w:val="22"/>
          <w:szCs w:val="22"/>
        </w:rPr>
        <w:t xml:space="preserve">Niniejszym oświadczam(-my), iż </w:t>
      </w:r>
      <w:r w:rsidRPr="002E2687">
        <w:rPr>
          <w:sz w:val="22"/>
          <w:szCs w:val="22"/>
          <w:vertAlign w:val="superscript"/>
        </w:rPr>
        <w:footnoteReference w:customMarkFollows="1" w:id="12"/>
        <w:t>2</w:t>
      </w:r>
      <w:r w:rsidRPr="002E2687">
        <w:rPr>
          <w:sz w:val="22"/>
          <w:szCs w:val="22"/>
        </w:rPr>
        <w:t>:</w:t>
      </w:r>
      <w:bookmarkEnd w:id="11"/>
      <w:bookmarkEnd w:id="12"/>
      <w:bookmarkEnd w:id="13"/>
      <w:r w:rsidRPr="002E2687">
        <w:rPr>
          <w:sz w:val="22"/>
          <w:szCs w:val="22"/>
        </w:rPr>
        <w:t xml:space="preserve"> </w:t>
      </w:r>
    </w:p>
    <w:p w14:paraId="0840AD68" w14:textId="77777777" w:rsidR="002E2687" w:rsidRPr="002E2687" w:rsidRDefault="002E2687" w:rsidP="002E2687">
      <w:pPr>
        <w:tabs>
          <w:tab w:val="left" w:pos="0"/>
        </w:tabs>
        <w:spacing w:line="360" w:lineRule="auto"/>
        <w:jc w:val="both"/>
        <w:outlineLvl w:val="2"/>
        <w:rPr>
          <w:sz w:val="22"/>
          <w:szCs w:val="22"/>
        </w:rPr>
      </w:pPr>
    </w:p>
    <w:p w14:paraId="3449346E" w14:textId="77777777" w:rsidR="002E2687" w:rsidRPr="002E2687" w:rsidRDefault="002E2687" w:rsidP="002E2687">
      <w:pPr>
        <w:tabs>
          <w:tab w:val="left" w:pos="0"/>
        </w:tabs>
        <w:spacing w:line="360" w:lineRule="auto"/>
        <w:jc w:val="both"/>
        <w:outlineLvl w:val="2"/>
        <w:rPr>
          <w:sz w:val="22"/>
          <w:szCs w:val="22"/>
        </w:rPr>
      </w:pPr>
      <w:bookmarkStart w:id="14" w:name="_Toc39836470"/>
      <w:bookmarkStart w:id="15" w:name="_Toc39837812"/>
      <w:bookmarkStart w:id="16" w:name="_Toc39837840"/>
      <w:r w:rsidRPr="002E2687">
        <w:rPr>
          <w:sz w:val="22"/>
          <w:szCs w:val="22"/>
        </w:rPr>
        <w:t></w:t>
      </w:r>
      <w:r w:rsidRPr="002E2687">
        <w:rPr>
          <w:sz w:val="22"/>
          <w:szCs w:val="22"/>
        </w:rPr>
        <w:tab/>
        <w:t>nie należę(-my) do grupy kapitałowej, o której mowa w art. 24 ust. 1 pkt 23 uPzp</w:t>
      </w:r>
      <w:bookmarkEnd w:id="14"/>
      <w:bookmarkEnd w:id="15"/>
      <w:bookmarkEnd w:id="16"/>
    </w:p>
    <w:p w14:paraId="776D2049" w14:textId="77777777" w:rsidR="002E2687" w:rsidRPr="002E2687" w:rsidRDefault="002E2687" w:rsidP="002E2687">
      <w:pPr>
        <w:spacing w:line="360" w:lineRule="auto"/>
        <w:rPr>
          <w:strike/>
          <w:sz w:val="22"/>
          <w:szCs w:val="22"/>
        </w:rPr>
      </w:pPr>
    </w:p>
    <w:p w14:paraId="307C7B2E" w14:textId="77777777" w:rsidR="002E2687" w:rsidRPr="002E2687" w:rsidRDefault="002E2687" w:rsidP="002E2687">
      <w:pPr>
        <w:spacing w:line="360" w:lineRule="auto"/>
        <w:ind w:left="709" w:hanging="709"/>
        <w:jc w:val="both"/>
        <w:rPr>
          <w:sz w:val="22"/>
          <w:szCs w:val="22"/>
        </w:rPr>
      </w:pPr>
      <w:r w:rsidRPr="002E2687">
        <w:rPr>
          <w:b/>
          <w:sz w:val="22"/>
          <w:szCs w:val="22"/>
        </w:rPr>
        <w:t></w:t>
      </w:r>
      <w:r w:rsidRPr="002E2687">
        <w:rPr>
          <w:sz w:val="22"/>
          <w:szCs w:val="22"/>
        </w:rPr>
        <w:tab/>
        <w:t xml:space="preserve">należę(-my) do grupy kapitałowej, o której mowa w art. 24 ust. 1 pkt 23 </w:t>
      </w:r>
      <w:r w:rsidRPr="002E2687">
        <w:rPr>
          <w:rFonts w:eastAsia="MS Mincho"/>
          <w:sz w:val="22"/>
          <w:szCs w:val="22"/>
        </w:rPr>
        <w:t xml:space="preserve">uPzp i w załączeniu </w:t>
      </w:r>
      <w:r w:rsidRPr="002E2687">
        <w:rPr>
          <w:rFonts w:eastAsia="MS Mincho"/>
          <w:b/>
          <w:bCs/>
          <w:sz w:val="22"/>
          <w:szCs w:val="22"/>
        </w:rPr>
        <w:t>przedstawiam dowody, że powiązania z innym wykonawcą nie prowadzą do zakłócenia konkurencji w postępowaniu o udzielenie zamówienia</w:t>
      </w:r>
      <w:r w:rsidRPr="002E2687">
        <w:rPr>
          <w:rFonts w:eastAsia="MS Mincho"/>
          <w:sz w:val="22"/>
          <w:szCs w:val="22"/>
        </w:rPr>
        <w:t>.</w:t>
      </w:r>
    </w:p>
    <w:p w14:paraId="328E7019" w14:textId="77777777" w:rsidR="002E2687" w:rsidRPr="002E2687" w:rsidRDefault="002E2687" w:rsidP="002E2687">
      <w:pPr>
        <w:tabs>
          <w:tab w:val="left" w:pos="0"/>
        </w:tabs>
        <w:spacing w:line="360" w:lineRule="auto"/>
        <w:jc w:val="both"/>
        <w:outlineLvl w:val="2"/>
        <w:rPr>
          <w:i/>
          <w:sz w:val="22"/>
          <w:szCs w:val="22"/>
        </w:rPr>
      </w:pPr>
    </w:p>
    <w:p w14:paraId="1D6F4780" w14:textId="77777777" w:rsidR="002E2687" w:rsidRPr="002E2687" w:rsidRDefault="002E2687" w:rsidP="002E2687">
      <w:pPr>
        <w:widowControl w:val="0"/>
        <w:adjustRightInd w:val="0"/>
        <w:spacing w:line="360" w:lineRule="auto"/>
        <w:ind w:left="3540" w:firstLine="708"/>
        <w:jc w:val="center"/>
        <w:textAlignment w:val="baseline"/>
        <w:rPr>
          <w:b/>
          <w:i/>
          <w:sz w:val="22"/>
          <w:szCs w:val="22"/>
        </w:rPr>
      </w:pPr>
    </w:p>
    <w:p w14:paraId="5116B9DD" w14:textId="77777777" w:rsidR="002E2687" w:rsidRPr="002E2687" w:rsidRDefault="002E2687" w:rsidP="002E2687">
      <w:pPr>
        <w:widowControl w:val="0"/>
        <w:adjustRightInd w:val="0"/>
        <w:spacing w:line="360" w:lineRule="auto"/>
        <w:ind w:left="3540" w:firstLine="708"/>
        <w:jc w:val="center"/>
        <w:textAlignment w:val="baseline"/>
        <w:rPr>
          <w:b/>
          <w:i/>
          <w:sz w:val="22"/>
          <w:szCs w:val="22"/>
        </w:rPr>
      </w:pPr>
      <w:r w:rsidRPr="002E2687">
        <w:rPr>
          <w:b/>
          <w:i/>
          <w:sz w:val="22"/>
          <w:szCs w:val="22"/>
        </w:rPr>
        <w:t>....................................................................................</w:t>
      </w:r>
    </w:p>
    <w:p w14:paraId="6FE52E3F" w14:textId="77777777" w:rsidR="002E2687" w:rsidRPr="002E2687" w:rsidRDefault="002E2687" w:rsidP="002E2687">
      <w:pPr>
        <w:spacing w:line="360" w:lineRule="auto"/>
        <w:ind w:left="4111" w:right="-142"/>
        <w:jc w:val="center"/>
        <w:rPr>
          <w:i/>
          <w:sz w:val="22"/>
          <w:szCs w:val="22"/>
        </w:rPr>
      </w:pPr>
      <w:r w:rsidRPr="002E2687">
        <w:rPr>
          <w:i/>
          <w:sz w:val="22"/>
          <w:szCs w:val="22"/>
        </w:rPr>
        <w:t>data, podpis, imię i nazwisko lub podpis na pieczęci imiennej</w:t>
      </w:r>
    </w:p>
    <w:p w14:paraId="462C145B" w14:textId="77777777" w:rsidR="002E2687" w:rsidRPr="002E2687" w:rsidRDefault="002E2687" w:rsidP="002E2687">
      <w:pPr>
        <w:spacing w:line="360" w:lineRule="auto"/>
        <w:jc w:val="right"/>
        <w:rPr>
          <w:sz w:val="22"/>
          <w:szCs w:val="22"/>
        </w:rPr>
      </w:pPr>
    </w:p>
    <w:p w14:paraId="3229FA48" w14:textId="77777777" w:rsidR="002E2687" w:rsidRDefault="002E2687" w:rsidP="00C85F21">
      <w:pPr>
        <w:widowControl w:val="0"/>
        <w:autoSpaceDE w:val="0"/>
        <w:autoSpaceDN w:val="0"/>
        <w:adjustRightInd w:val="0"/>
        <w:spacing w:line="360" w:lineRule="auto"/>
        <w:jc w:val="center"/>
        <w:rPr>
          <w:b/>
        </w:rPr>
      </w:pPr>
      <w:bookmarkStart w:id="17" w:name="_GoBack"/>
      <w:bookmarkEnd w:id="17"/>
    </w:p>
    <w:p w14:paraId="6DFBE844" w14:textId="745313C2" w:rsidR="00C85F21" w:rsidRPr="000A5199" w:rsidRDefault="00036614" w:rsidP="00C85F21">
      <w:pPr>
        <w:widowControl w:val="0"/>
        <w:autoSpaceDE w:val="0"/>
        <w:autoSpaceDN w:val="0"/>
        <w:adjustRightInd w:val="0"/>
        <w:spacing w:line="360" w:lineRule="auto"/>
        <w:jc w:val="center"/>
        <w:rPr>
          <w:b/>
        </w:rPr>
      </w:pPr>
      <w:r w:rsidRPr="000A5199">
        <w:rPr>
          <w:b/>
        </w:rPr>
        <w:t>WZÓR: UMOWA NR …/20/PU/…</w:t>
      </w:r>
    </w:p>
    <w:p w14:paraId="740A6EA3" w14:textId="77777777" w:rsidR="00C85F21" w:rsidRPr="000A5199" w:rsidRDefault="00C85F21" w:rsidP="00C85F21">
      <w:pPr>
        <w:widowControl w:val="0"/>
        <w:autoSpaceDE w:val="0"/>
        <w:autoSpaceDN w:val="0"/>
        <w:adjustRightInd w:val="0"/>
        <w:spacing w:line="360" w:lineRule="auto"/>
        <w:jc w:val="center"/>
      </w:pPr>
      <w:r w:rsidRPr="000A5199">
        <w:t>(dalej: „</w:t>
      </w:r>
      <w:r w:rsidRPr="000A5199">
        <w:rPr>
          <w:b/>
        </w:rPr>
        <w:t>Umowa</w:t>
      </w:r>
      <w:r w:rsidRPr="000A5199">
        <w:t>”)</w:t>
      </w:r>
    </w:p>
    <w:p w14:paraId="4F435FD2" w14:textId="77777777" w:rsidR="00C85F21" w:rsidRPr="000A5199" w:rsidRDefault="00C22E13" w:rsidP="00C85F21">
      <w:pPr>
        <w:tabs>
          <w:tab w:val="left" w:pos="1890"/>
          <w:tab w:val="center" w:pos="4535"/>
        </w:tabs>
        <w:spacing w:before="400" w:line="360" w:lineRule="auto"/>
        <w:jc w:val="both"/>
      </w:pPr>
      <w:r w:rsidRPr="000A5199">
        <w:t>zawarta w dniu …………… 2020</w:t>
      </w:r>
      <w:r w:rsidR="00C85F21" w:rsidRPr="000A5199">
        <w:t xml:space="preserve"> r. w Warszawie, </w:t>
      </w:r>
    </w:p>
    <w:p w14:paraId="66BFD7D3" w14:textId="77777777" w:rsidR="00C85F21" w:rsidRPr="000A5199" w:rsidRDefault="00C85F21" w:rsidP="00C85F21">
      <w:pPr>
        <w:tabs>
          <w:tab w:val="left" w:pos="1890"/>
          <w:tab w:val="center" w:pos="4535"/>
        </w:tabs>
        <w:spacing w:before="400" w:line="360" w:lineRule="auto"/>
        <w:jc w:val="both"/>
      </w:pPr>
      <w:r w:rsidRPr="000A5199">
        <w:t>pomiędzy:</w:t>
      </w:r>
    </w:p>
    <w:p w14:paraId="68C7A001" w14:textId="77777777" w:rsidR="00B0656F" w:rsidRPr="000A5199" w:rsidRDefault="00B0656F" w:rsidP="00B0656F">
      <w:pPr>
        <w:widowControl w:val="0"/>
        <w:autoSpaceDE w:val="0"/>
        <w:autoSpaceDN w:val="0"/>
        <w:adjustRightInd w:val="0"/>
        <w:spacing w:line="360" w:lineRule="auto"/>
        <w:jc w:val="both"/>
        <w:rPr>
          <w:b/>
        </w:rPr>
      </w:pPr>
      <w:r w:rsidRPr="000A5199">
        <w:rPr>
          <w:b/>
        </w:rPr>
        <w:t xml:space="preserve">Narodowym Centrum Badań i Rozwoju z siedzibą w Warszawie </w:t>
      </w:r>
      <w:r w:rsidRPr="000A5199">
        <w:t>(00-695 Warszawa), adres: ul. Nowogrodzka 47a, posiadającym REGON: 141032404 oraz NIP: 701-007-37-77, działającym na podstawie ustawy z dnia 30 kwietnia 2010 r. o Narodowym Centrum Badań</w:t>
      </w:r>
      <w:r w:rsidRPr="000A5199">
        <w:br/>
        <w:t xml:space="preserve"> i Rozwoju (t.j. Dz. U z 2019 r. poz. 1770), zwanym dalej „</w:t>
      </w:r>
      <w:r w:rsidRPr="000A5199">
        <w:rPr>
          <w:b/>
        </w:rPr>
        <w:t>Zamawiającym</w:t>
      </w:r>
      <w:r w:rsidRPr="000A5199">
        <w:t>", reprezentowanym przez:</w:t>
      </w:r>
    </w:p>
    <w:p w14:paraId="4D5224D9" w14:textId="77777777" w:rsidR="00C85F21" w:rsidRPr="000A5199" w:rsidRDefault="00C85F21" w:rsidP="00C85F21">
      <w:pPr>
        <w:autoSpaceDE w:val="0"/>
        <w:autoSpaceDN w:val="0"/>
        <w:adjustRightInd w:val="0"/>
        <w:spacing w:line="360" w:lineRule="auto"/>
        <w:jc w:val="both"/>
      </w:pPr>
    </w:p>
    <w:p w14:paraId="635C748B" w14:textId="77777777" w:rsidR="00C85F21" w:rsidRPr="000A5199" w:rsidRDefault="00C85F21" w:rsidP="00C85F21">
      <w:pPr>
        <w:autoSpaceDE w:val="0"/>
        <w:autoSpaceDN w:val="0"/>
        <w:adjustRightInd w:val="0"/>
        <w:spacing w:line="360" w:lineRule="auto"/>
        <w:jc w:val="both"/>
      </w:pPr>
      <w:r w:rsidRPr="000A5199">
        <w:t>……………………………………………………….</w:t>
      </w:r>
    </w:p>
    <w:p w14:paraId="6CEFDEEC" w14:textId="77777777" w:rsidR="00C85F21" w:rsidRPr="000A5199" w:rsidRDefault="00C85F21" w:rsidP="00C85F21">
      <w:pPr>
        <w:spacing w:line="360" w:lineRule="auto"/>
        <w:jc w:val="both"/>
        <w:rPr>
          <w:i/>
        </w:rPr>
      </w:pPr>
      <w:r w:rsidRPr="000A5199">
        <w:rPr>
          <w:i/>
        </w:rPr>
        <w:t>(kopia upoważnienia do reprezentowania Zamawiającego stanowi Załącznik nr 1 do Umowy)</w:t>
      </w:r>
    </w:p>
    <w:p w14:paraId="4947E930" w14:textId="77777777" w:rsidR="00C85F21" w:rsidRPr="000A5199" w:rsidRDefault="00C85F21" w:rsidP="00C85F21">
      <w:pPr>
        <w:autoSpaceDE w:val="0"/>
        <w:autoSpaceDN w:val="0"/>
        <w:adjustRightInd w:val="0"/>
        <w:spacing w:line="360" w:lineRule="auto"/>
        <w:jc w:val="both"/>
      </w:pPr>
    </w:p>
    <w:p w14:paraId="66C9AE2D" w14:textId="77777777" w:rsidR="00C85F21" w:rsidRPr="000A5199" w:rsidRDefault="00C85F21" w:rsidP="00C85F21">
      <w:pPr>
        <w:spacing w:before="120" w:after="120" w:line="360" w:lineRule="auto"/>
      </w:pPr>
      <w:r w:rsidRPr="000A5199">
        <w:t>a</w:t>
      </w:r>
    </w:p>
    <w:p w14:paraId="622BE916" w14:textId="77777777" w:rsidR="00C85F21" w:rsidRPr="000A5199" w:rsidRDefault="00C85F21" w:rsidP="00C85F21">
      <w:pPr>
        <w:spacing w:before="120" w:after="120" w:line="360" w:lineRule="auto"/>
      </w:pPr>
    </w:p>
    <w:p w14:paraId="4999CAAE" w14:textId="77777777" w:rsidR="00C85F21" w:rsidRPr="000A5199" w:rsidRDefault="00C85F21" w:rsidP="00C85F21">
      <w:pPr>
        <w:widowControl w:val="0"/>
        <w:spacing w:line="360" w:lineRule="auto"/>
        <w:jc w:val="both"/>
      </w:pPr>
      <w:r w:rsidRPr="000A5199">
        <w:t>………………………. zamieszkałą/ zamieszkałym w……………………… (…-…), przy ul. …….., posiadającą/ posiadającym nr PESEL: ………………………………., legitymującą/ legitymującym się dowodem osobistym serii: …. numer ….., wydanym przez: …………………., ważnym do: …………………………,  prowadzącą/ prowadzącym działalność gospodarczą pod firmą „…………………………………….”, przy ul. ………………………….., posiadającą/ posiadającą NIP: ………………….. oraz REGON: ……………………….., zwaną/ zwanym dalej „</w:t>
      </w:r>
      <w:r w:rsidRPr="000A5199">
        <w:rPr>
          <w:b/>
        </w:rPr>
        <w:t>Wykonawcą</w:t>
      </w:r>
      <w:r w:rsidRPr="000A5199">
        <w:t>”,</w:t>
      </w:r>
    </w:p>
    <w:p w14:paraId="2C015F50" w14:textId="77777777" w:rsidR="00C85F21" w:rsidRPr="000A5199" w:rsidRDefault="00C85F21" w:rsidP="00C85F21">
      <w:pPr>
        <w:widowControl w:val="0"/>
        <w:spacing w:line="360" w:lineRule="auto"/>
        <w:jc w:val="both"/>
      </w:pPr>
    </w:p>
    <w:p w14:paraId="4BB23B55" w14:textId="77777777" w:rsidR="00C85F21" w:rsidRPr="000A5199" w:rsidRDefault="00C85F21" w:rsidP="00C85F21">
      <w:pPr>
        <w:widowControl w:val="0"/>
        <w:spacing w:line="360" w:lineRule="auto"/>
        <w:jc w:val="both"/>
      </w:pPr>
      <w:r w:rsidRPr="000A5199">
        <w:t>lub</w:t>
      </w:r>
    </w:p>
    <w:p w14:paraId="0F9AF95C" w14:textId="77777777" w:rsidR="00C85F21" w:rsidRPr="000A5199" w:rsidRDefault="00C85F21" w:rsidP="00C85F21">
      <w:pPr>
        <w:widowControl w:val="0"/>
        <w:spacing w:line="360" w:lineRule="auto"/>
        <w:jc w:val="both"/>
      </w:pPr>
    </w:p>
    <w:p w14:paraId="475CEADB" w14:textId="77777777" w:rsidR="00C85F21" w:rsidRPr="000A5199" w:rsidRDefault="00C85F21" w:rsidP="00C85F21">
      <w:pPr>
        <w:widowControl w:val="0"/>
        <w:spacing w:line="360" w:lineRule="auto"/>
        <w:jc w:val="both"/>
      </w:pPr>
      <w:r w:rsidRPr="000A5199">
        <w:t>…………………………………… z siedzibą w ……………, adres: ul. …………….., …………… wpisaną do Rejestru Przedsiębiorców Krajowego Rejestru Sądowego, prowadzonego przez Sąd Rejonowy w ………………., …. Wydział Gospodarczy, pod numerem KRS: …………, posiadającą NIP: …………………. oraz REGON: …………………., kapitał zakładowy w wysokości: ……………………., opłacony w całości, zwaną dalej ,,</w:t>
      </w:r>
      <w:r w:rsidRPr="000A5199">
        <w:rPr>
          <w:b/>
        </w:rPr>
        <w:t>Wykonawcą</w:t>
      </w:r>
      <w:r w:rsidRPr="000A5199">
        <w:t>”, reprezentowaną przez:</w:t>
      </w:r>
    </w:p>
    <w:p w14:paraId="52AAA262" w14:textId="77777777" w:rsidR="00C85F21" w:rsidRPr="000A5199" w:rsidRDefault="00C85F21" w:rsidP="00C85F21">
      <w:pPr>
        <w:autoSpaceDE w:val="0"/>
        <w:autoSpaceDN w:val="0"/>
        <w:adjustRightInd w:val="0"/>
        <w:spacing w:line="360" w:lineRule="auto"/>
        <w:jc w:val="both"/>
      </w:pPr>
      <w:r w:rsidRPr="000A5199" w:rsidDel="004F6CFB">
        <w:t xml:space="preserve"> </w:t>
      </w:r>
      <w:r w:rsidRPr="000A5199">
        <w:t>……………………………………………………….</w:t>
      </w:r>
    </w:p>
    <w:p w14:paraId="772466BC" w14:textId="77777777" w:rsidR="00C85F21" w:rsidRPr="000A5199" w:rsidRDefault="00C85F21" w:rsidP="00C85F21">
      <w:pPr>
        <w:widowControl w:val="0"/>
        <w:spacing w:line="360" w:lineRule="auto"/>
        <w:jc w:val="both"/>
      </w:pPr>
    </w:p>
    <w:p w14:paraId="4A863208" w14:textId="77777777" w:rsidR="00C85F21" w:rsidRPr="000A5199" w:rsidRDefault="00C85F21" w:rsidP="00C85F21">
      <w:pPr>
        <w:widowControl w:val="0"/>
        <w:spacing w:line="360" w:lineRule="auto"/>
        <w:jc w:val="both"/>
      </w:pPr>
      <w:r w:rsidRPr="000A5199">
        <w:t>(</w:t>
      </w:r>
      <w:r w:rsidRPr="000A5199">
        <w:rPr>
          <w:i/>
        </w:rPr>
        <w:t xml:space="preserve">wydruk z Centralnej Ewidencji i Informacji o Działalności Gospodarczej lub wydruk informacji </w:t>
      </w:r>
      <w:r w:rsidRPr="000A5199">
        <w:rPr>
          <w:i/>
        </w:rPr>
        <w:lastRenderedPageBreak/>
        <w:t>odpowiadającej odpisowi aktualnemu z rejestru przedsiębiorców KRS Wykonawcy stanowi Załącznik nr 2 do Umowy</w:t>
      </w:r>
      <w:r w:rsidRPr="000A5199">
        <w:t>)</w:t>
      </w:r>
    </w:p>
    <w:p w14:paraId="193A40F0" w14:textId="77777777" w:rsidR="00C85F21" w:rsidRPr="000A5199" w:rsidRDefault="00C85F21" w:rsidP="00C85F21">
      <w:pPr>
        <w:autoSpaceDE w:val="0"/>
        <w:autoSpaceDN w:val="0"/>
        <w:adjustRightInd w:val="0"/>
        <w:spacing w:before="200" w:line="360" w:lineRule="auto"/>
        <w:jc w:val="both"/>
        <w:rPr>
          <w:bCs/>
        </w:rPr>
      </w:pPr>
      <w:r w:rsidRPr="000A5199">
        <w:t xml:space="preserve">zwanymi dalej łącznie </w:t>
      </w:r>
      <w:r w:rsidRPr="000A5199">
        <w:rPr>
          <w:bCs/>
        </w:rPr>
        <w:t>„</w:t>
      </w:r>
      <w:r w:rsidRPr="000A5199">
        <w:rPr>
          <w:b/>
          <w:bCs/>
        </w:rPr>
        <w:t>Stronami</w:t>
      </w:r>
      <w:r w:rsidRPr="000A5199">
        <w:rPr>
          <w:bCs/>
        </w:rPr>
        <w:t>”, a każda z osobna „</w:t>
      </w:r>
      <w:r w:rsidRPr="000A5199">
        <w:rPr>
          <w:b/>
          <w:bCs/>
        </w:rPr>
        <w:t>Stroną</w:t>
      </w:r>
      <w:r w:rsidRPr="000A5199">
        <w:rPr>
          <w:bCs/>
        </w:rPr>
        <w:t>.”</w:t>
      </w:r>
    </w:p>
    <w:p w14:paraId="6AD9FD78" w14:textId="77777777" w:rsidR="00C85F21" w:rsidRPr="000A5199" w:rsidRDefault="00C85F21" w:rsidP="00C85F21">
      <w:pPr>
        <w:widowControl w:val="0"/>
        <w:autoSpaceDE w:val="0"/>
        <w:autoSpaceDN w:val="0"/>
        <w:adjustRightInd w:val="0"/>
        <w:spacing w:line="360" w:lineRule="auto"/>
        <w:jc w:val="both"/>
        <w:rPr>
          <w:i/>
        </w:rPr>
      </w:pPr>
      <w:r w:rsidRPr="000A5199">
        <w:rPr>
          <w:i/>
        </w:rPr>
        <w:br/>
        <w:t>Pełnomocnicy Stron oświadczają, że udzielone im pełnomocnictwa nie wygasły, ani nie zostały odwołane, a ich treść nie uległa zmianie.</w:t>
      </w:r>
    </w:p>
    <w:p w14:paraId="47DDCCF8" w14:textId="77777777" w:rsidR="00C85F21" w:rsidRPr="000A5199" w:rsidRDefault="00C85F21" w:rsidP="00C85F21">
      <w:pPr>
        <w:widowControl w:val="0"/>
        <w:autoSpaceDE w:val="0"/>
        <w:autoSpaceDN w:val="0"/>
        <w:adjustRightInd w:val="0"/>
        <w:spacing w:line="360" w:lineRule="auto"/>
        <w:jc w:val="both"/>
        <w:rPr>
          <w:i/>
        </w:rPr>
      </w:pPr>
    </w:p>
    <w:p w14:paraId="230D20FC" w14:textId="012F4288" w:rsidR="00C85F21" w:rsidRPr="000A5199" w:rsidRDefault="00C85F21" w:rsidP="00C85F21">
      <w:pPr>
        <w:widowControl w:val="0"/>
        <w:autoSpaceDE w:val="0"/>
        <w:autoSpaceDN w:val="0"/>
        <w:adjustRightInd w:val="0"/>
        <w:spacing w:line="360" w:lineRule="auto"/>
        <w:jc w:val="both"/>
        <w:rPr>
          <w:i/>
        </w:rPr>
      </w:pPr>
      <w:r w:rsidRPr="000A5199">
        <w:rPr>
          <w:i/>
        </w:rPr>
        <w:t xml:space="preserve">Umowa została zawarta w wyniku postępowania o udzielenie zamówienia publicznego zgodnie z art. </w:t>
      </w:r>
      <w:r w:rsidR="00796C4E">
        <w:rPr>
          <w:i/>
        </w:rPr>
        <w:t>39</w:t>
      </w:r>
      <w:r w:rsidRPr="000A5199">
        <w:rPr>
          <w:i/>
        </w:rPr>
        <w:t xml:space="preserve"> ustawy z dnia 29 stycznia 2004 r. Prawo zamówień publicznych (t.j. Dz. U. z 2019 r. poz. 1843),, dalej: „</w:t>
      </w:r>
      <w:r w:rsidRPr="000A5199">
        <w:rPr>
          <w:b/>
          <w:i/>
        </w:rPr>
        <w:t>pzp.</w:t>
      </w:r>
      <w:r w:rsidRPr="000A5199">
        <w:rPr>
          <w:i/>
        </w:rPr>
        <w:t>”</w:t>
      </w:r>
    </w:p>
    <w:p w14:paraId="49B723AF" w14:textId="77777777" w:rsidR="00C85F21" w:rsidRPr="000A5199" w:rsidRDefault="00C85F21" w:rsidP="00C85F21">
      <w:pPr>
        <w:widowControl w:val="0"/>
        <w:autoSpaceDE w:val="0"/>
        <w:autoSpaceDN w:val="0"/>
        <w:adjustRightInd w:val="0"/>
        <w:spacing w:line="360" w:lineRule="auto"/>
        <w:jc w:val="both"/>
      </w:pPr>
    </w:p>
    <w:p w14:paraId="11E0DD00" w14:textId="77777777" w:rsidR="00C85F21" w:rsidRPr="000A5199" w:rsidRDefault="00C85F21" w:rsidP="00C85F21">
      <w:pPr>
        <w:widowControl w:val="0"/>
        <w:autoSpaceDE w:val="0"/>
        <w:autoSpaceDN w:val="0"/>
        <w:adjustRightInd w:val="0"/>
        <w:spacing w:line="360" w:lineRule="auto"/>
        <w:jc w:val="center"/>
        <w:rPr>
          <w:b/>
        </w:rPr>
      </w:pPr>
      <w:r w:rsidRPr="000A5199">
        <w:rPr>
          <w:b/>
        </w:rPr>
        <w:t xml:space="preserve">§ 1. </w:t>
      </w:r>
    </w:p>
    <w:p w14:paraId="7A8AF61B" w14:textId="77777777" w:rsidR="00C85F21" w:rsidRPr="000A5199" w:rsidRDefault="00C85F21" w:rsidP="00C85F21">
      <w:pPr>
        <w:widowControl w:val="0"/>
        <w:autoSpaceDE w:val="0"/>
        <w:autoSpaceDN w:val="0"/>
        <w:adjustRightInd w:val="0"/>
        <w:spacing w:line="360" w:lineRule="auto"/>
        <w:jc w:val="center"/>
        <w:rPr>
          <w:b/>
        </w:rPr>
      </w:pPr>
      <w:r w:rsidRPr="000A5199">
        <w:rPr>
          <w:b/>
        </w:rPr>
        <w:t>Przedmiot Umowy i termin realizacji</w:t>
      </w:r>
    </w:p>
    <w:p w14:paraId="37679E47" w14:textId="77777777" w:rsidR="0097729A" w:rsidRPr="000A5199" w:rsidRDefault="00C85F21" w:rsidP="00C85F21">
      <w:pPr>
        <w:widowControl w:val="0"/>
        <w:numPr>
          <w:ilvl w:val="0"/>
          <w:numId w:val="1"/>
        </w:numPr>
        <w:autoSpaceDE w:val="0"/>
        <w:autoSpaceDN w:val="0"/>
        <w:adjustRightInd w:val="0"/>
        <w:spacing w:line="360" w:lineRule="auto"/>
        <w:ind w:left="567" w:hanging="567"/>
        <w:contextualSpacing/>
        <w:jc w:val="both"/>
        <w:rPr>
          <w:rFonts w:eastAsia="Calibri"/>
          <w:lang w:val="x-none" w:eastAsia="x-none"/>
        </w:rPr>
      </w:pPr>
      <w:r w:rsidRPr="000A5199">
        <w:rPr>
          <w:rFonts w:eastAsia="Calibri"/>
          <w:lang w:val="x-none" w:eastAsia="x-none"/>
        </w:rPr>
        <w:t>Przedmiotem Umowy jest</w:t>
      </w:r>
      <w:r w:rsidR="0097729A" w:rsidRPr="000A5199">
        <w:rPr>
          <w:rFonts w:eastAsia="Calibri"/>
          <w:lang w:eastAsia="x-none"/>
        </w:rPr>
        <w:t>:</w:t>
      </w:r>
      <w:r w:rsidRPr="000A5199">
        <w:rPr>
          <w:rFonts w:eastAsia="Calibri"/>
          <w:lang w:val="x-none" w:eastAsia="x-none"/>
        </w:rPr>
        <w:t xml:space="preserve"> </w:t>
      </w:r>
    </w:p>
    <w:p w14:paraId="13FB00B0" w14:textId="77777777" w:rsidR="00761CB8" w:rsidRPr="00A42193" w:rsidRDefault="00C85F21" w:rsidP="00A42193">
      <w:pPr>
        <w:pStyle w:val="Akapitzlist"/>
        <w:widowControl w:val="0"/>
        <w:numPr>
          <w:ilvl w:val="1"/>
          <w:numId w:val="1"/>
        </w:numPr>
        <w:autoSpaceDE w:val="0"/>
        <w:autoSpaceDN w:val="0"/>
        <w:adjustRightInd w:val="0"/>
        <w:spacing w:line="360" w:lineRule="auto"/>
        <w:ind w:left="567" w:hanging="567"/>
        <w:contextualSpacing/>
        <w:jc w:val="both"/>
        <w:rPr>
          <w:rFonts w:eastAsia="Calibri"/>
        </w:rPr>
      </w:pPr>
      <w:r w:rsidRPr="00793172">
        <w:rPr>
          <w:rFonts w:eastAsia="Calibri"/>
        </w:rPr>
        <w:t xml:space="preserve">dostawa i wdrożenie </w:t>
      </w:r>
      <w:r w:rsidR="00362757" w:rsidRPr="00793172">
        <w:t xml:space="preserve">systemu </w:t>
      </w:r>
      <w:r w:rsidR="00C22E13" w:rsidRPr="00793172">
        <w:t>telekomunikacyjnego</w:t>
      </w:r>
      <w:r w:rsidR="00362757" w:rsidRPr="00793172">
        <w:t xml:space="preserve"> </w:t>
      </w:r>
      <w:r w:rsidR="00C22E13" w:rsidRPr="00793172">
        <w:t xml:space="preserve">(dalej jako: </w:t>
      </w:r>
      <w:r w:rsidR="00C22E13" w:rsidRPr="00793172">
        <w:rPr>
          <w:b/>
        </w:rPr>
        <w:t>„Oprogramowanie”</w:t>
      </w:r>
      <w:r w:rsidR="00C22E13" w:rsidRPr="00793172">
        <w:t>)</w:t>
      </w:r>
      <w:r w:rsidR="00362757" w:rsidRPr="00793172">
        <w:t xml:space="preserve">, który zastąpi aktualnie </w:t>
      </w:r>
      <w:r w:rsidR="00C22E13" w:rsidRPr="00793172">
        <w:t>używaną</w:t>
      </w:r>
      <w:r w:rsidR="00362757" w:rsidRPr="008F4EB6">
        <w:t xml:space="preserve"> </w:t>
      </w:r>
      <w:r w:rsidR="00C22E13" w:rsidRPr="008F4EB6">
        <w:t>centralę telefoniczną</w:t>
      </w:r>
      <w:r w:rsidR="00761CB8" w:rsidRPr="00A42193">
        <w:rPr>
          <w:lang w:val="pl-PL"/>
        </w:rPr>
        <w:t>,</w:t>
      </w:r>
    </w:p>
    <w:p w14:paraId="29AD209C" w14:textId="75640E14" w:rsidR="0097729A" w:rsidRPr="00A42193" w:rsidRDefault="00EE0101" w:rsidP="00A42193">
      <w:pPr>
        <w:pStyle w:val="Akapitzlist"/>
        <w:widowControl w:val="0"/>
        <w:numPr>
          <w:ilvl w:val="1"/>
          <w:numId w:val="1"/>
        </w:numPr>
        <w:autoSpaceDE w:val="0"/>
        <w:autoSpaceDN w:val="0"/>
        <w:adjustRightInd w:val="0"/>
        <w:spacing w:line="360" w:lineRule="auto"/>
        <w:ind w:left="567" w:hanging="567"/>
        <w:contextualSpacing/>
        <w:jc w:val="both"/>
        <w:rPr>
          <w:rFonts w:eastAsia="Calibri"/>
        </w:rPr>
      </w:pPr>
      <w:r>
        <w:rPr>
          <w:lang w:val="pl-PL"/>
        </w:rPr>
        <w:t>asysta konfiguracyjna Oprogramowania</w:t>
      </w:r>
      <w:r w:rsidR="00761CB8" w:rsidRPr="00A42193">
        <w:rPr>
          <w:lang w:val="pl-PL"/>
        </w:rPr>
        <w:t>,</w:t>
      </w:r>
      <w:r w:rsidR="00362757" w:rsidRPr="00793172">
        <w:t xml:space="preserve"> </w:t>
      </w:r>
    </w:p>
    <w:p w14:paraId="1D53A6E3" w14:textId="4882D2CF" w:rsidR="0097729A" w:rsidRPr="00793172" w:rsidRDefault="00362757" w:rsidP="00A42193">
      <w:pPr>
        <w:pStyle w:val="Akapitzlist"/>
        <w:widowControl w:val="0"/>
        <w:numPr>
          <w:ilvl w:val="1"/>
          <w:numId w:val="1"/>
        </w:numPr>
        <w:autoSpaceDE w:val="0"/>
        <w:autoSpaceDN w:val="0"/>
        <w:adjustRightInd w:val="0"/>
        <w:spacing w:line="360" w:lineRule="auto"/>
        <w:ind w:left="567" w:hanging="567"/>
        <w:contextualSpacing/>
        <w:jc w:val="both"/>
        <w:rPr>
          <w:rFonts w:eastAsia="Calibri"/>
        </w:rPr>
      </w:pPr>
      <w:r w:rsidRPr="00A42193">
        <w:t xml:space="preserve">zapewnienie wsparcia technicznego przez </w:t>
      </w:r>
      <w:r w:rsidR="0097729A" w:rsidRPr="00A42193">
        <w:rPr>
          <w:lang w:val="pl-PL"/>
        </w:rPr>
        <w:t>W</w:t>
      </w:r>
      <w:r w:rsidR="0097729A" w:rsidRPr="00793172">
        <w:t>ykonawcę</w:t>
      </w:r>
      <w:r w:rsidR="00C85F21" w:rsidRPr="00793172">
        <w:rPr>
          <w:rFonts w:eastAsia="Calibri"/>
        </w:rPr>
        <w:t xml:space="preserve">, </w:t>
      </w:r>
    </w:p>
    <w:p w14:paraId="401050FC" w14:textId="5DDE3ACB" w:rsidR="00C85F21" w:rsidRPr="000A5199" w:rsidRDefault="00C85F21" w:rsidP="00A42193">
      <w:pPr>
        <w:widowControl w:val="0"/>
        <w:autoSpaceDE w:val="0"/>
        <w:autoSpaceDN w:val="0"/>
        <w:adjustRightInd w:val="0"/>
        <w:spacing w:line="360" w:lineRule="auto"/>
        <w:ind w:left="567"/>
        <w:contextualSpacing/>
        <w:jc w:val="both"/>
        <w:rPr>
          <w:rFonts w:eastAsia="Calibri"/>
        </w:rPr>
      </w:pPr>
      <w:r w:rsidRPr="000A5199">
        <w:rPr>
          <w:rFonts w:eastAsia="Calibri"/>
        </w:rPr>
        <w:t>(dalej łącznie jako: „</w:t>
      </w:r>
      <w:r w:rsidRPr="000A5199">
        <w:rPr>
          <w:rFonts w:eastAsia="Calibri"/>
          <w:b/>
        </w:rPr>
        <w:t>Przedmiot Umowy</w:t>
      </w:r>
      <w:r w:rsidRPr="000A5199">
        <w:rPr>
          <w:rFonts w:eastAsia="Calibri"/>
        </w:rPr>
        <w:t>” lub „</w:t>
      </w:r>
      <w:r w:rsidRPr="000A5199">
        <w:rPr>
          <w:rFonts w:eastAsia="Calibri"/>
          <w:b/>
        </w:rPr>
        <w:t>System</w:t>
      </w:r>
      <w:r w:rsidRPr="000A5199">
        <w:rPr>
          <w:rFonts w:eastAsia="Calibri"/>
        </w:rPr>
        <w:t xml:space="preserve">”). </w:t>
      </w:r>
    </w:p>
    <w:p w14:paraId="4CFFB208" w14:textId="1352EDCD" w:rsidR="00C85F21" w:rsidRPr="000A5199" w:rsidRDefault="00D312C1" w:rsidP="00C85F21">
      <w:pPr>
        <w:widowControl w:val="0"/>
        <w:numPr>
          <w:ilvl w:val="0"/>
          <w:numId w:val="1"/>
        </w:numPr>
        <w:autoSpaceDE w:val="0"/>
        <w:autoSpaceDN w:val="0"/>
        <w:adjustRightInd w:val="0"/>
        <w:spacing w:line="360" w:lineRule="auto"/>
        <w:ind w:left="567" w:hanging="567"/>
        <w:contextualSpacing/>
        <w:jc w:val="both"/>
        <w:rPr>
          <w:rFonts w:eastAsia="Calibri"/>
          <w:lang w:val="x-none" w:eastAsia="x-none"/>
        </w:rPr>
      </w:pPr>
      <w:r w:rsidRPr="000A5199">
        <w:rPr>
          <w:rFonts w:eastAsia="Calibri"/>
          <w:lang w:eastAsia="x-none"/>
        </w:rPr>
        <w:t>Wykonawca zobowiązany jest do realizacji Przedmiotu Umowy</w:t>
      </w:r>
      <w:r w:rsidRPr="000A5199">
        <w:rPr>
          <w:rFonts w:eastAsia="Calibri"/>
          <w:lang w:val="x-none" w:eastAsia="x-none"/>
        </w:rPr>
        <w:t xml:space="preserve">, </w:t>
      </w:r>
      <w:r w:rsidRPr="000A5199">
        <w:rPr>
          <w:rFonts w:eastAsia="Calibri"/>
          <w:lang w:eastAsia="x-none"/>
        </w:rPr>
        <w:t xml:space="preserve">zgodnie z </w:t>
      </w:r>
      <w:r w:rsidR="004D04FB" w:rsidRPr="000A5199">
        <w:rPr>
          <w:rFonts w:eastAsia="Calibri"/>
          <w:lang w:eastAsia="x-none"/>
        </w:rPr>
        <w:t>SIWZ</w:t>
      </w:r>
      <w:r w:rsidR="005F1390" w:rsidRPr="000A5199">
        <w:rPr>
          <w:rFonts w:eastAsia="Calibri"/>
          <w:lang w:eastAsia="x-none"/>
        </w:rPr>
        <w:t xml:space="preserve"> </w:t>
      </w:r>
      <w:r w:rsidR="004D04FB" w:rsidRPr="000A5199">
        <w:rPr>
          <w:rFonts w:eastAsia="Calibri"/>
          <w:lang w:val="x-none" w:eastAsia="x-none"/>
        </w:rPr>
        <w:t>stanowią</w:t>
      </w:r>
      <w:r w:rsidR="005F1390" w:rsidRPr="000A5199">
        <w:rPr>
          <w:rFonts w:eastAsia="Calibri"/>
          <w:lang w:eastAsia="x-none"/>
        </w:rPr>
        <w:t xml:space="preserve">cym </w:t>
      </w:r>
      <w:r w:rsidRPr="000A5199">
        <w:rPr>
          <w:rFonts w:eastAsia="Calibri"/>
          <w:lang w:val="x-none" w:eastAsia="x-none"/>
        </w:rPr>
        <w:t xml:space="preserve">Załącznik nr </w:t>
      </w:r>
      <w:r w:rsidRPr="000A5199">
        <w:rPr>
          <w:rFonts w:eastAsia="Calibri"/>
          <w:lang w:eastAsia="x-none"/>
        </w:rPr>
        <w:t>3</w:t>
      </w:r>
      <w:r w:rsidRPr="000A5199">
        <w:rPr>
          <w:rFonts w:eastAsia="Calibri"/>
          <w:lang w:val="x-none" w:eastAsia="x-none"/>
        </w:rPr>
        <w:t xml:space="preserve"> do Umowy</w:t>
      </w:r>
      <w:r w:rsidRPr="000A5199">
        <w:rPr>
          <w:rFonts w:eastAsia="Calibri"/>
          <w:lang w:eastAsia="x-none"/>
        </w:rPr>
        <w:t xml:space="preserve"> </w:t>
      </w:r>
      <w:r w:rsidRPr="000A5199">
        <w:rPr>
          <w:rFonts w:eastAsia="Calibri"/>
          <w:lang w:val="x-none" w:eastAsia="x-none"/>
        </w:rPr>
        <w:t>oraz ofert</w:t>
      </w:r>
      <w:r w:rsidRPr="000A5199">
        <w:rPr>
          <w:rFonts w:eastAsia="Calibri"/>
          <w:lang w:eastAsia="x-none"/>
        </w:rPr>
        <w:t>ą</w:t>
      </w:r>
      <w:r w:rsidRPr="000A5199">
        <w:rPr>
          <w:rFonts w:eastAsia="Calibri"/>
          <w:lang w:val="x-none" w:eastAsia="x-none"/>
        </w:rPr>
        <w:t xml:space="preserve"> Wykonawcy (dalej jako</w:t>
      </w:r>
      <w:r w:rsidRPr="000A5199">
        <w:rPr>
          <w:rFonts w:eastAsia="Calibri"/>
          <w:lang w:eastAsia="x-none"/>
        </w:rPr>
        <w:t>:</w:t>
      </w:r>
      <w:r w:rsidRPr="000A5199">
        <w:rPr>
          <w:rFonts w:eastAsia="Calibri"/>
          <w:lang w:val="x-none" w:eastAsia="x-none"/>
        </w:rPr>
        <w:t xml:space="preserve"> </w:t>
      </w:r>
      <w:r w:rsidRPr="000A5199">
        <w:rPr>
          <w:rFonts w:eastAsia="Calibri"/>
          <w:lang w:eastAsia="x-none"/>
        </w:rPr>
        <w:t>„</w:t>
      </w:r>
      <w:r w:rsidRPr="000A5199">
        <w:rPr>
          <w:rFonts w:eastAsia="Calibri"/>
          <w:b/>
          <w:lang w:val="x-none" w:eastAsia="x-none"/>
        </w:rPr>
        <w:t>Oferta</w:t>
      </w:r>
      <w:r w:rsidRPr="000A5199">
        <w:rPr>
          <w:rFonts w:eastAsia="Calibri"/>
          <w:lang w:eastAsia="x-none"/>
        </w:rPr>
        <w:t>”</w:t>
      </w:r>
      <w:r w:rsidRPr="000A5199">
        <w:rPr>
          <w:rFonts w:eastAsia="Calibri"/>
          <w:lang w:val="x-none" w:eastAsia="x-none"/>
        </w:rPr>
        <w:t xml:space="preserve">), </w:t>
      </w:r>
      <w:r w:rsidRPr="000A5199">
        <w:rPr>
          <w:rFonts w:eastAsia="Calibri"/>
          <w:lang w:eastAsia="x-none"/>
        </w:rPr>
        <w:t xml:space="preserve">której kopia </w:t>
      </w:r>
      <w:r w:rsidRPr="000A5199">
        <w:rPr>
          <w:rFonts w:eastAsia="Calibri"/>
          <w:lang w:val="x-none" w:eastAsia="x-none"/>
        </w:rPr>
        <w:t xml:space="preserve">stanowi Załącznik nr </w:t>
      </w:r>
      <w:r w:rsidRPr="000A5199">
        <w:rPr>
          <w:rFonts w:eastAsia="Calibri"/>
          <w:lang w:eastAsia="x-none"/>
        </w:rPr>
        <w:t>4</w:t>
      </w:r>
      <w:r w:rsidRPr="000A5199">
        <w:rPr>
          <w:rFonts w:eastAsia="Calibri"/>
          <w:lang w:val="x-none" w:eastAsia="x-none"/>
        </w:rPr>
        <w:t xml:space="preserve"> do Umowy</w:t>
      </w:r>
      <w:r w:rsidR="008F4EB6">
        <w:rPr>
          <w:rFonts w:eastAsia="Calibri"/>
          <w:lang w:eastAsia="x-none"/>
        </w:rPr>
        <w:t>.</w:t>
      </w:r>
    </w:p>
    <w:p w14:paraId="085DB89F" w14:textId="0522649C" w:rsidR="00C85F21" w:rsidRPr="000A5199" w:rsidRDefault="00C85F21" w:rsidP="00C85F21">
      <w:pPr>
        <w:widowControl w:val="0"/>
        <w:numPr>
          <w:ilvl w:val="0"/>
          <w:numId w:val="1"/>
        </w:numPr>
        <w:autoSpaceDE w:val="0"/>
        <w:autoSpaceDN w:val="0"/>
        <w:adjustRightInd w:val="0"/>
        <w:spacing w:line="360" w:lineRule="auto"/>
        <w:ind w:left="567" w:hanging="567"/>
        <w:contextualSpacing/>
        <w:jc w:val="both"/>
        <w:rPr>
          <w:rFonts w:eastAsia="Calibri"/>
        </w:rPr>
      </w:pPr>
      <w:r w:rsidRPr="000A5199">
        <w:rPr>
          <w:rFonts w:eastAsia="Calibri"/>
          <w:lang w:val="x-none" w:eastAsia="x-none"/>
        </w:rPr>
        <w:t xml:space="preserve">Wykonawca zobowiązuje się dostarczyć </w:t>
      </w:r>
      <w:r w:rsidR="00C22E13" w:rsidRPr="000A5199">
        <w:rPr>
          <w:rFonts w:eastAsia="Calibri"/>
          <w:lang w:eastAsia="x-none"/>
        </w:rPr>
        <w:t xml:space="preserve">zgodne z </w:t>
      </w:r>
      <w:r w:rsidR="0097729A" w:rsidRPr="000A5199">
        <w:rPr>
          <w:rFonts w:eastAsia="Calibri"/>
          <w:lang w:eastAsia="x-none"/>
        </w:rPr>
        <w:t>S</w:t>
      </w:r>
      <w:r w:rsidR="008F4EB6">
        <w:rPr>
          <w:rFonts w:eastAsia="Calibri"/>
          <w:lang w:eastAsia="x-none"/>
        </w:rPr>
        <w:t>IWZ</w:t>
      </w:r>
      <w:r w:rsidR="0097729A" w:rsidRPr="000A5199">
        <w:rPr>
          <w:rFonts w:eastAsia="Calibri"/>
          <w:lang w:eastAsia="x-none"/>
        </w:rPr>
        <w:t xml:space="preserve"> </w:t>
      </w:r>
      <w:r w:rsidR="00C22E13" w:rsidRPr="000A5199">
        <w:rPr>
          <w:rFonts w:eastAsia="Calibri"/>
          <w:lang w:eastAsia="x-none"/>
        </w:rPr>
        <w:t>i wolne</w:t>
      </w:r>
      <w:r w:rsidRPr="000A5199">
        <w:rPr>
          <w:rFonts w:eastAsia="Calibri"/>
          <w:lang w:eastAsia="x-none"/>
        </w:rPr>
        <w:t xml:space="preserve"> od jakichkolwiek wad fizycznych i prawnych Oprogramowanie</w:t>
      </w:r>
      <w:r w:rsidRPr="000A5199">
        <w:rPr>
          <w:rFonts w:eastAsia="Calibri"/>
          <w:lang w:val="x-none" w:eastAsia="x-none"/>
        </w:rPr>
        <w:t xml:space="preserve"> do siedziby Zamawiającego</w:t>
      </w:r>
      <w:r w:rsidRPr="000A5199">
        <w:rPr>
          <w:rFonts w:eastAsia="Calibri"/>
          <w:lang w:eastAsia="x-none"/>
        </w:rPr>
        <w:t xml:space="preserve"> oraz dokonać ich konfiguracji</w:t>
      </w:r>
      <w:r w:rsidRPr="000A5199">
        <w:rPr>
          <w:rFonts w:eastAsia="Calibri"/>
        </w:rPr>
        <w:t xml:space="preserve"> w terminie </w:t>
      </w:r>
      <w:r w:rsidR="00C22E13" w:rsidRPr="000A5199">
        <w:rPr>
          <w:rFonts w:eastAsia="Calibri"/>
        </w:rPr>
        <w:t xml:space="preserve">do </w:t>
      </w:r>
      <w:r w:rsidR="004D04FB" w:rsidRPr="000A5199">
        <w:rPr>
          <w:rFonts w:eastAsia="Calibri"/>
        </w:rPr>
        <w:t xml:space="preserve">…. </w:t>
      </w:r>
      <w:r w:rsidR="00C22E13" w:rsidRPr="000A5199">
        <w:rPr>
          <w:rFonts w:eastAsia="Calibri"/>
        </w:rPr>
        <w:t>(</w:t>
      </w:r>
      <w:r w:rsidR="004D04FB" w:rsidRPr="000A5199">
        <w:rPr>
          <w:rFonts w:eastAsia="Calibri"/>
        </w:rPr>
        <w:t>…..</w:t>
      </w:r>
      <w:r w:rsidR="00C22E13" w:rsidRPr="000A5199">
        <w:rPr>
          <w:rFonts w:eastAsia="Calibri"/>
        </w:rPr>
        <w:t>) dni kalendarzowych</w:t>
      </w:r>
      <w:r w:rsidR="002373BD" w:rsidRPr="000A5199">
        <w:rPr>
          <w:rFonts w:eastAsia="Calibri"/>
        </w:rPr>
        <w:t xml:space="preserve"> </w:t>
      </w:r>
      <w:r w:rsidRPr="000A5199">
        <w:rPr>
          <w:rFonts w:eastAsia="Calibri"/>
        </w:rPr>
        <w:t>od daty zawarcia Umowy.</w:t>
      </w:r>
    </w:p>
    <w:p w14:paraId="0E806BD4" w14:textId="77777777" w:rsidR="00C85F21" w:rsidRPr="000A5199" w:rsidRDefault="00C85F21" w:rsidP="00C85F21">
      <w:pPr>
        <w:pStyle w:val="Akapitzlist"/>
        <w:widowControl w:val="0"/>
        <w:autoSpaceDE w:val="0"/>
        <w:autoSpaceDN w:val="0"/>
        <w:adjustRightInd w:val="0"/>
        <w:spacing w:line="360" w:lineRule="auto"/>
        <w:ind w:left="567"/>
        <w:jc w:val="both"/>
      </w:pPr>
    </w:p>
    <w:p w14:paraId="6FB5631A" w14:textId="77777777" w:rsidR="00C85F21" w:rsidRPr="000A5199" w:rsidRDefault="00C85F21" w:rsidP="00C85F21">
      <w:pPr>
        <w:widowControl w:val="0"/>
        <w:autoSpaceDE w:val="0"/>
        <w:autoSpaceDN w:val="0"/>
        <w:adjustRightInd w:val="0"/>
        <w:jc w:val="both"/>
      </w:pPr>
    </w:p>
    <w:p w14:paraId="1CA7DA67" w14:textId="77777777" w:rsidR="00C85F21" w:rsidRPr="000A5199" w:rsidRDefault="00C85F21" w:rsidP="00C85F21">
      <w:pPr>
        <w:widowControl w:val="0"/>
        <w:autoSpaceDE w:val="0"/>
        <w:autoSpaceDN w:val="0"/>
        <w:adjustRightInd w:val="0"/>
        <w:jc w:val="center"/>
        <w:rPr>
          <w:b/>
        </w:rPr>
      </w:pPr>
      <w:r w:rsidRPr="000A5199">
        <w:rPr>
          <w:b/>
        </w:rPr>
        <w:t xml:space="preserve">§ 2. </w:t>
      </w:r>
    </w:p>
    <w:p w14:paraId="6E7261EE" w14:textId="77777777" w:rsidR="00C85F21" w:rsidRPr="000A5199" w:rsidRDefault="00C85F21" w:rsidP="00C85F21">
      <w:pPr>
        <w:widowControl w:val="0"/>
        <w:autoSpaceDE w:val="0"/>
        <w:autoSpaceDN w:val="0"/>
        <w:adjustRightInd w:val="0"/>
        <w:jc w:val="center"/>
      </w:pPr>
      <w:r w:rsidRPr="000A5199">
        <w:rPr>
          <w:b/>
        </w:rPr>
        <w:t>Zobowiązania Wykonawcy</w:t>
      </w:r>
    </w:p>
    <w:p w14:paraId="3523D05D" w14:textId="77777777" w:rsidR="00C85F21" w:rsidRPr="000A5199" w:rsidRDefault="00C85F21" w:rsidP="00C85F21">
      <w:pPr>
        <w:widowControl w:val="0"/>
        <w:numPr>
          <w:ilvl w:val="0"/>
          <w:numId w:val="2"/>
        </w:numPr>
        <w:autoSpaceDE w:val="0"/>
        <w:autoSpaceDN w:val="0"/>
        <w:adjustRightInd w:val="0"/>
        <w:spacing w:line="360" w:lineRule="auto"/>
        <w:ind w:left="567" w:hanging="567"/>
        <w:jc w:val="both"/>
      </w:pPr>
      <w:r w:rsidRPr="000A5199">
        <w:t>Wykonawca zobowiązuje się do:</w:t>
      </w:r>
    </w:p>
    <w:p w14:paraId="6FD41AF0" w14:textId="2E751B56" w:rsidR="00CE2AA2" w:rsidRPr="000A5199" w:rsidRDefault="00C85F21">
      <w:pPr>
        <w:pStyle w:val="Akapitzlist"/>
        <w:numPr>
          <w:ilvl w:val="1"/>
          <w:numId w:val="3"/>
        </w:numPr>
        <w:spacing w:line="360" w:lineRule="auto"/>
        <w:ind w:left="567" w:hanging="567"/>
        <w:contextualSpacing/>
        <w:jc w:val="both"/>
        <w:rPr>
          <w:rFonts w:eastAsia="Calibri"/>
        </w:rPr>
      </w:pPr>
      <w:r w:rsidRPr="000A5199">
        <w:rPr>
          <w:rFonts w:eastAsia="Calibri"/>
        </w:rPr>
        <w:t>wykonania Przedmiotu Umowy zgodnie z Umową, swoją najlepszą wiedzą oraz zgodnie zobowiązującymi przepisami prawa polskiego i unijnego;</w:t>
      </w:r>
    </w:p>
    <w:p w14:paraId="43594F5B" w14:textId="77777777" w:rsidR="00C85F21" w:rsidRPr="000A5199" w:rsidRDefault="00C85F21" w:rsidP="00C85F21">
      <w:pPr>
        <w:numPr>
          <w:ilvl w:val="1"/>
          <w:numId w:val="3"/>
        </w:numPr>
        <w:spacing w:line="360" w:lineRule="auto"/>
        <w:ind w:left="567" w:hanging="567"/>
        <w:contextualSpacing/>
        <w:jc w:val="both"/>
        <w:rPr>
          <w:rFonts w:eastAsia="Calibri"/>
          <w:lang w:val="x-none" w:eastAsia="x-none"/>
        </w:rPr>
      </w:pPr>
      <w:r w:rsidRPr="000A5199">
        <w:rPr>
          <w:rFonts w:eastAsia="Calibri"/>
          <w:lang w:val="x-none" w:eastAsia="x-none"/>
        </w:rPr>
        <w:t>wykonania Przedmiotu Umowy z zachowaniem należytej staranności wynikającej z</w:t>
      </w:r>
      <w:r w:rsidRPr="000A5199">
        <w:rPr>
          <w:rFonts w:eastAsia="Calibri"/>
          <w:lang w:eastAsia="x-none"/>
        </w:rPr>
        <w:t> profesjonalnego</w:t>
      </w:r>
      <w:r w:rsidRPr="000A5199">
        <w:rPr>
          <w:rFonts w:eastAsia="Calibri"/>
          <w:lang w:val="x-none" w:eastAsia="x-none"/>
        </w:rPr>
        <w:t xml:space="preserve"> charakteru prowadzonej działalności;</w:t>
      </w:r>
    </w:p>
    <w:p w14:paraId="544622DC" w14:textId="5DA68689" w:rsidR="00C85F21" w:rsidRPr="00A42193" w:rsidRDefault="00C85F21" w:rsidP="00C85F21">
      <w:pPr>
        <w:numPr>
          <w:ilvl w:val="1"/>
          <w:numId w:val="3"/>
        </w:numPr>
        <w:spacing w:line="360" w:lineRule="auto"/>
        <w:ind w:left="567" w:hanging="567"/>
        <w:contextualSpacing/>
        <w:jc w:val="both"/>
        <w:rPr>
          <w:rFonts w:eastAsia="Calibri"/>
          <w:lang w:val="x-none" w:eastAsia="x-none"/>
        </w:rPr>
      </w:pPr>
      <w:r w:rsidRPr="000A5199">
        <w:rPr>
          <w:rFonts w:eastAsia="Calibri"/>
          <w:lang w:val="x-none" w:eastAsia="x-none"/>
        </w:rPr>
        <w:t>zapewnienia wysokiego standardu wykonania Przedmiotu Umowy</w:t>
      </w:r>
      <w:r w:rsidRPr="000A5199">
        <w:rPr>
          <w:rFonts w:eastAsia="Calibri"/>
          <w:lang w:eastAsia="x-none"/>
        </w:rPr>
        <w:t>;</w:t>
      </w:r>
    </w:p>
    <w:p w14:paraId="3B5E5900" w14:textId="33B254A2" w:rsidR="00CE2AA2" w:rsidRPr="00793172" w:rsidRDefault="00CE2AA2" w:rsidP="00A42193">
      <w:pPr>
        <w:pStyle w:val="Akapitzlist"/>
        <w:numPr>
          <w:ilvl w:val="0"/>
          <w:numId w:val="2"/>
        </w:numPr>
        <w:spacing w:line="360" w:lineRule="auto"/>
        <w:ind w:left="567" w:hanging="567"/>
        <w:contextualSpacing/>
        <w:jc w:val="both"/>
        <w:rPr>
          <w:rFonts w:eastAsia="Calibri"/>
        </w:rPr>
      </w:pPr>
      <w:r w:rsidRPr="00793172">
        <w:rPr>
          <w:rFonts w:eastAsia="Calibri"/>
        </w:rPr>
        <w:t xml:space="preserve">Wykonawca oświadcza, że dysponuje odpowiednią wiedzą i doświadczeniem koniecznym do prawidłowej realizacji Umowy oraz, że dysponuje odpowiednim zapleczem organizacyjnym, technicznym, intelektualnym i finansowym, koniecznym do prawidłowej realizacji Umowy </w:t>
      </w:r>
      <w:r w:rsidRPr="00793172">
        <w:rPr>
          <w:rFonts w:eastAsia="Calibri"/>
        </w:rPr>
        <w:br/>
        <w:t>w sposób:</w:t>
      </w:r>
    </w:p>
    <w:p w14:paraId="2D8929D2" w14:textId="2B86427D" w:rsidR="00CE2AA2" w:rsidRPr="000A5199" w:rsidRDefault="00CE2AA2" w:rsidP="002E2687">
      <w:pPr>
        <w:numPr>
          <w:ilvl w:val="0"/>
          <w:numId w:val="30"/>
        </w:numPr>
        <w:spacing w:line="360" w:lineRule="auto"/>
        <w:ind w:left="567" w:hanging="567"/>
        <w:contextualSpacing/>
        <w:jc w:val="both"/>
        <w:rPr>
          <w:rFonts w:eastAsia="Calibri"/>
        </w:rPr>
      </w:pPr>
      <w:r w:rsidRPr="000A5199">
        <w:rPr>
          <w:rFonts w:eastAsia="Calibri"/>
        </w:rPr>
        <w:t>zgodny z postanowieniami Umowy, SIWZ</w:t>
      </w:r>
      <w:r w:rsidR="008F4EB6">
        <w:rPr>
          <w:rFonts w:eastAsia="Calibri"/>
        </w:rPr>
        <w:t xml:space="preserve"> </w:t>
      </w:r>
      <w:r w:rsidRPr="000A5199">
        <w:rPr>
          <w:rFonts w:eastAsia="Calibri"/>
        </w:rPr>
        <w:t>i Ofertą Wykonawcy w tym, wymogami przewidzianymi obowiązującymi przepisami prawa, normami technicznymi oraz zasadami wiedzy technicznej;</w:t>
      </w:r>
    </w:p>
    <w:p w14:paraId="02162872" w14:textId="2CE3AC9D" w:rsidR="00CE2AA2" w:rsidRPr="000A5199" w:rsidRDefault="00CE2AA2" w:rsidP="002E2687">
      <w:pPr>
        <w:numPr>
          <w:ilvl w:val="0"/>
          <w:numId w:val="30"/>
        </w:numPr>
        <w:spacing w:line="360" w:lineRule="auto"/>
        <w:ind w:left="567" w:hanging="567"/>
        <w:contextualSpacing/>
        <w:jc w:val="both"/>
        <w:rPr>
          <w:rFonts w:eastAsia="Calibri"/>
        </w:rPr>
      </w:pPr>
      <w:r w:rsidRPr="000A5199">
        <w:rPr>
          <w:rFonts w:eastAsia="Calibri"/>
        </w:rPr>
        <w:t>skutkujący brakiem wad;</w:t>
      </w:r>
    </w:p>
    <w:p w14:paraId="271A5803" w14:textId="77777777" w:rsidR="00CE2AA2" w:rsidRPr="000A5199" w:rsidRDefault="00CE2AA2" w:rsidP="002E2687">
      <w:pPr>
        <w:numPr>
          <w:ilvl w:val="0"/>
          <w:numId w:val="30"/>
        </w:numPr>
        <w:spacing w:line="360" w:lineRule="auto"/>
        <w:ind w:left="567" w:hanging="567"/>
        <w:contextualSpacing/>
        <w:jc w:val="both"/>
        <w:rPr>
          <w:rFonts w:eastAsia="Calibri"/>
        </w:rPr>
      </w:pPr>
      <w:r w:rsidRPr="000A5199">
        <w:rPr>
          <w:rFonts w:eastAsia="Calibri"/>
        </w:rPr>
        <w:t>z należytą starannością wymaganą od profesjonalisty;</w:t>
      </w:r>
    </w:p>
    <w:p w14:paraId="3D531672" w14:textId="0D314AD5" w:rsidR="00CE2AA2" w:rsidRPr="000A5199" w:rsidRDefault="00CE2AA2" w:rsidP="002E2687">
      <w:pPr>
        <w:numPr>
          <w:ilvl w:val="0"/>
          <w:numId w:val="30"/>
        </w:numPr>
        <w:spacing w:line="360" w:lineRule="auto"/>
        <w:ind w:left="567" w:hanging="567"/>
        <w:contextualSpacing/>
        <w:jc w:val="both"/>
        <w:rPr>
          <w:rFonts w:eastAsia="Calibri"/>
        </w:rPr>
      </w:pPr>
      <w:r w:rsidRPr="000A5199">
        <w:rPr>
          <w:rFonts w:eastAsia="Calibri"/>
        </w:rPr>
        <w:t>zgodny z aktualnym stanem wiedzy technicznej.</w:t>
      </w:r>
    </w:p>
    <w:p w14:paraId="2C55BB37" w14:textId="4F4FB8C7" w:rsidR="00036614" w:rsidRPr="000A5199" w:rsidRDefault="00036614" w:rsidP="00A4745E">
      <w:pPr>
        <w:widowControl w:val="0"/>
        <w:numPr>
          <w:ilvl w:val="0"/>
          <w:numId w:val="2"/>
        </w:numPr>
        <w:autoSpaceDE w:val="0"/>
        <w:autoSpaceDN w:val="0"/>
        <w:adjustRightInd w:val="0"/>
        <w:spacing w:line="360" w:lineRule="auto"/>
        <w:ind w:left="567" w:hanging="567"/>
        <w:contextualSpacing/>
        <w:jc w:val="both"/>
        <w:rPr>
          <w:rFonts w:eastAsia="Calibri"/>
        </w:rPr>
      </w:pPr>
      <w:r w:rsidRPr="000A5199">
        <w:rPr>
          <w:rFonts w:eastAsia="Calibri"/>
        </w:rPr>
        <w:t xml:space="preserve">Wykonawca zobowiązany </w:t>
      </w:r>
      <w:r w:rsidR="00CE2AA2" w:rsidRPr="000A5199">
        <w:rPr>
          <w:rFonts w:eastAsia="Calibri"/>
        </w:rPr>
        <w:t xml:space="preserve">jest </w:t>
      </w:r>
      <w:r w:rsidRPr="000A5199">
        <w:rPr>
          <w:rFonts w:eastAsia="Calibri"/>
        </w:rPr>
        <w:t>do wykonania</w:t>
      </w:r>
      <w:r w:rsidR="00CE2AA2" w:rsidRPr="000A5199">
        <w:rPr>
          <w:rFonts w:eastAsia="Calibri"/>
        </w:rPr>
        <w:t xml:space="preserve"> oraz dostarczenia Zamawiającemu, w sposób uzgodniony przez Strony w trybie roboczym,</w:t>
      </w:r>
      <w:r w:rsidRPr="000A5199">
        <w:rPr>
          <w:rFonts w:eastAsia="Calibri"/>
        </w:rPr>
        <w:t xml:space="preserve"> dokumentacji powdrożeniowej w terminie do 7 kalendarzowych dni od dnia wdrożenia</w:t>
      </w:r>
      <w:r w:rsidR="00CE2AA2" w:rsidRPr="000A5199">
        <w:rPr>
          <w:rFonts w:eastAsia="Calibri"/>
        </w:rPr>
        <w:t xml:space="preserve"> Oprogramowania</w:t>
      </w:r>
      <w:r w:rsidRPr="000A5199">
        <w:rPr>
          <w:rFonts w:eastAsia="Calibri"/>
        </w:rPr>
        <w:t>.</w:t>
      </w:r>
    </w:p>
    <w:p w14:paraId="73A7BB43" w14:textId="04C7F55A" w:rsidR="005F1390" w:rsidRPr="000A5199" w:rsidRDefault="005F1390" w:rsidP="00A42193">
      <w:pPr>
        <w:widowControl w:val="0"/>
        <w:autoSpaceDE w:val="0"/>
        <w:autoSpaceDN w:val="0"/>
        <w:adjustRightInd w:val="0"/>
        <w:spacing w:line="360" w:lineRule="auto"/>
        <w:contextualSpacing/>
        <w:jc w:val="both"/>
        <w:rPr>
          <w:rFonts w:eastAsia="Calibri"/>
        </w:rPr>
      </w:pPr>
    </w:p>
    <w:p w14:paraId="13626C40" w14:textId="3BCCCB3F" w:rsidR="006C26F0" w:rsidRPr="00A42193" w:rsidRDefault="0097729A" w:rsidP="006C26F0">
      <w:pPr>
        <w:keepNext/>
        <w:keepLines/>
        <w:spacing w:before="240" w:line="259" w:lineRule="auto"/>
        <w:jc w:val="center"/>
        <w:outlineLvl w:val="0"/>
        <w:rPr>
          <w:rFonts w:eastAsiaTheme="majorEastAsia"/>
          <w:b/>
          <w:lang w:eastAsia="en-US"/>
        </w:rPr>
      </w:pPr>
      <w:bookmarkStart w:id="18" w:name="_Toc48808481"/>
      <w:bookmarkStart w:id="19" w:name="_Toc48808483"/>
      <w:bookmarkStart w:id="20" w:name="_Toc48808487"/>
      <w:r w:rsidRPr="000A5199">
        <w:rPr>
          <w:rFonts w:eastAsiaTheme="majorEastAsia"/>
          <w:b/>
          <w:lang w:eastAsia="en-US"/>
        </w:rPr>
        <w:t>§ 3</w:t>
      </w:r>
      <w:r w:rsidR="006C26F0" w:rsidRPr="00A42193">
        <w:rPr>
          <w:rFonts w:eastAsiaTheme="majorEastAsia"/>
          <w:b/>
          <w:lang w:eastAsia="en-US"/>
        </w:rPr>
        <w:t>.</w:t>
      </w:r>
      <w:bookmarkEnd w:id="18"/>
    </w:p>
    <w:p w14:paraId="41DF87C6" w14:textId="77777777" w:rsidR="006C26F0" w:rsidRPr="00A42193" w:rsidRDefault="006C26F0" w:rsidP="006C26F0">
      <w:pPr>
        <w:keepNext/>
        <w:keepLines/>
        <w:spacing w:before="240" w:line="259" w:lineRule="auto"/>
        <w:jc w:val="center"/>
        <w:outlineLvl w:val="0"/>
        <w:rPr>
          <w:rFonts w:eastAsiaTheme="majorEastAsia"/>
          <w:lang w:eastAsia="en-US"/>
        </w:rPr>
      </w:pPr>
      <w:bookmarkStart w:id="21" w:name="_Toc48808482"/>
      <w:r w:rsidRPr="00A42193">
        <w:rPr>
          <w:rFonts w:eastAsiaTheme="majorEastAsia"/>
          <w:b/>
          <w:lang w:eastAsia="en-US"/>
        </w:rPr>
        <w:t>Usługa szkoleniowa</w:t>
      </w:r>
      <w:bookmarkEnd w:id="21"/>
      <w:r w:rsidRPr="00A42193">
        <w:rPr>
          <w:rFonts w:eastAsiaTheme="majorEastAsia"/>
          <w:b/>
          <w:lang w:eastAsia="en-US"/>
        </w:rPr>
        <w:t xml:space="preserve"> </w:t>
      </w:r>
    </w:p>
    <w:p w14:paraId="37689D6F" w14:textId="1B26F774" w:rsidR="006C26F0" w:rsidRPr="00A42193" w:rsidRDefault="00CE2AA2" w:rsidP="002E2687">
      <w:pPr>
        <w:numPr>
          <w:ilvl w:val="0"/>
          <w:numId w:val="27"/>
        </w:numPr>
        <w:spacing w:line="360" w:lineRule="auto"/>
        <w:jc w:val="both"/>
        <w:rPr>
          <w:rFonts w:eastAsiaTheme="minorHAnsi"/>
          <w:lang w:eastAsia="en-US"/>
        </w:rPr>
      </w:pPr>
      <w:r w:rsidRPr="00A42193">
        <w:rPr>
          <w:rFonts w:eastAsiaTheme="minorHAnsi"/>
          <w:lang w:eastAsia="en-US"/>
        </w:rPr>
        <w:t>W</w:t>
      </w:r>
      <w:r w:rsidR="006C26F0" w:rsidRPr="00A42193">
        <w:rPr>
          <w:rFonts w:eastAsiaTheme="minorHAnsi"/>
          <w:lang w:eastAsia="en-US"/>
        </w:rPr>
        <w:t xml:space="preserve"> ramach wynagrodzenia określonego w § </w:t>
      </w:r>
      <w:r w:rsidR="0097729A" w:rsidRPr="000A5199">
        <w:rPr>
          <w:rFonts w:eastAsiaTheme="minorHAnsi"/>
          <w:lang w:eastAsia="en-US"/>
        </w:rPr>
        <w:t>7. ust. 1</w:t>
      </w:r>
      <w:r w:rsidRPr="00A42193">
        <w:rPr>
          <w:rFonts w:eastAsiaTheme="minorHAnsi"/>
          <w:lang w:eastAsia="en-US"/>
        </w:rPr>
        <w:t xml:space="preserve"> Umowy, </w:t>
      </w:r>
      <w:r w:rsidR="006C26F0" w:rsidRPr="00A42193">
        <w:rPr>
          <w:rFonts w:eastAsiaTheme="minorHAnsi"/>
          <w:lang w:eastAsia="en-US"/>
        </w:rPr>
        <w:t xml:space="preserve">Wykonawca zobowiązuje się do przygotowania </w:t>
      </w:r>
      <w:r w:rsidRPr="000A5199">
        <w:rPr>
          <w:rFonts w:eastAsiaTheme="minorHAnsi"/>
          <w:lang w:eastAsia="en-US"/>
        </w:rPr>
        <w:t>i przeprowadzenia szkolenia,</w:t>
      </w:r>
      <w:r w:rsidR="006C26F0" w:rsidRPr="00A42193">
        <w:rPr>
          <w:rFonts w:eastAsiaTheme="minorHAnsi"/>
          <w:lang w:eastAsia="en-US"/>
        </w:rPr>
        <w:t xml:space="preserve"> w siedzibie Zamawiającego lub za wyraźnie uzyskaną zgodą Zamawiającego, w formie online, oraz przygotowania i dostarczenia materiałów szkoleniowych dla osób wskazanych przez Zamawiającego</w:t>
      </w:r>
      <w:r w:rsidR="0097729A" w:rsidRPr="000A5199">
        <w:rPr>
          <w:rFonts w:eastAsiaTheme="minorHAnsi"/>
          <w:lang w:eastAsia="en-US"/>
        </w:rPr>
        <w:t>.</w:t>
      </w:r>
    </w:p>
    <w:p w14:paraId="436C7162" w14:textId="77777777" w:rsidR="006C26F0" w:rsidRPr="00A42193" w:rsidRDefault="006C26F0" w:rsidP="002E2687">
      <w:pPr>
        <w:numPr>
          <w:ilvl w:val="0"/>
          <w:numId w:val="27"/>
        </w:numPr>
        <w:spacing w:line="360" w:lineRule="auto"/>
        <w:jc w:val="both"/>
        <w:rPr>
          <w:rFonts w:eastAsiaTheme="minorHAnsi"/>
          <w:lang w:eastAsia="en-US"/>
        </w:rPr>
      </w:pPr>
      <w:r w:rsidRPr="00A42193">
        <w:rPr>
          <w:rFonts w:eastAsiaTheme="minorHAnsi"/>
          <w:lang w:eastAsia="en-US"/>
        </w:rPr>
        <w:t xml:space="preserve">Wykonawca zobowiązuje się w szczególności do: </w:t>
      </w:r>
    </w:p>
    <w:p w14:paraId="32469013" w14:textId="67E42BDE" w:rsidR="006C26F0" w:rsidRPr="00A42193" w:rsidRDefault="006C26F0" w:rsidP="002E2687">
      <w:pPr>
        <w:numPr>
          <w:ilvl w:val="0"/>
          <w:numId w:val="28"/>
        </w:numPr>
        <w:spacing w:line="360" w:lineRule="auto"/>
        <w:ind w:left="1134" w:hanging="425"/>
        <w:jc w:val="both"/>
        <w:rPr>
          <w:rFonts w:eastAsiaTheme="minorHAnsi"/>
          <w:lang w:eastAsia="en-US"/>
        </w:rPr>
      </w:pPr>
      <w:r w:rsidRPr="00A42193">
        <w:rPr>
          <w:rFonts w:eastAsiaTheme="minorHAnsi"/>
          <w:lang w:eastAsia="en-US"/>
        </w:rPr>
        <w:t xml:space="preserve">przygotowania i przeprowadzenia szkoleń w terminie dookreślonym przez Strony </w:t>
      </w:r>
      <w:r w:rsidR="00CE2AA2" w:rsidRPr="000A5199">
        <w:rPr>
          <w:rFonts w:eastAsiaTheme="minorHAnsi"/>
          <w:lang w:eastAsia="en-US"/>
        </w:rPr>
        <w:br/>
        <w:t>w trybie roboczym, przez wykfalifikowanego trenera,</w:t>
      </w:r>
    </w:p>
    <w:p w14:paraId="48E788E0" w14:textId="1FE67A07" w:rsidR="00CE2AA2" w:rsidRPr="00A42193" w:rsidRDefault="006C26F0" w:rsidP="002E2687">
      <w:pPr>
        <w:numPr>
          <w:ilvl w:val="0"/>
          <w:numId w:val="28"/>
        </w:numPr>
        <w:spacing w:line="360" w:lineRule="auto"/>
        <w:ind w:left="1134" w:hanging="425"/>
        <w:jc w:val="both"/>
        <w:rPr>
          <w:rFonts w:eastAsiaTheme="minorHAnsi"/>
          <w:lang w:eastAsia="en-US"/>
        </w:rPr>
      </w:pPr>
      <w:r w:rsidRPr="00A42193">
        <w:rPr>
          <w:rFonts w:eastAsiaTheme="minorHAnsi"/>
          <w:lang w:eastAsia="en-US"/>
        </w:rPr>
        <w:t>przygotowania na własny koszt niezbę</w:t>
      </w:r>
      <w:r w:rsidR="00CE2AA2" w:rsidRPr="000A5199">
        <w:rPr>
          <w:rFonts w:eastAsiaTheme="minorHAnsi"/>
          <w:lang w:eastAsia="en-US"/>
        </w:rPr>
        <w:t>dnych materiałów szkoleniowych.</w:t>
      </w:r>
    </w:p>
    <w:p w14:paraId="423FEFE4" w14:textId="77777777" w:rsidR="006C26F0" w:rsidRPr="00A42193" w:rsidRDefault="006C26F0" w:rsidP="002E2687">
      <w:pPr>
        <w:numPr>
          <w:ilvl w:val="0"/>
          <w:numId w:val="27"/>
        </w:numPr>
        <w:spacing w:line="360" w:lineRule="auto"/>
        <w:jc w:val="both"/>
        <w:rPr>
          <w:rFonts w:eastAsiaTheme="minorHAnsi"/>
          <w:lang w:eastAsia="en-US"/>
        </w:rPr>
      </w:pPr>
      <w:r w:rsidRPr="00A42193">
        <w:rPr>
          <w:rFonts w:eastAsiaTheme="minorHAnsi"/>
          <w:lang w:eastAsia="en-US"/>
        </w:rPr>
        <w:t xml:space="preserve">Zamawiający zobowiązuje się do: </w:t>
      </w:r>
    </w:p>
    <w:p w14:paraId="29E2D293" w14:textId="33FCE8A6" w:rsidR="006C26F0" w:rsidRPr="00A42193" w:rsidRDefault="006C26F0" w:rsidP="002E2687">
      <w:pPr>
        <w:numPr>
          <w:ilvl w:val="0"/>
          <w:numId w:val="29"/>
        </w:numPr>
        <w:spacing w:line="360" w:lineRule="auto"/>
        <w:ind w:left="1134" w:hanging="425"/>
        <w:jc w:val="both"/>
        <w:rPr>
          <w:rFonts w:eastAsiaTheme="minorHAnsi"/>
          <w:lang w:eastAsia="en-US"/>
        </w:rPr>
      </w:pPr>
      <w:r w:rsidRPr="00A42193">
        <w:rPr>
          <w:rFonts w:eastAsiaTheme="minorHAnsi"/>
          <w:lang w:eastAsia="en-US"/>
        </w:rPr>
        <w:t xml:space="preserve">udostępnienia sali szkoleniowej </w:t>
      </w:r>
      <w:r w:rsidR="00CE2AA2" w:rsidRPr="000A5199">
        <w:rPr>
          <w:rFonts w:eastAsiaTheme="minorHAnsi"/>
          <w:lang w:eastAsia="en-US"/>
        </w:rPr>
        <w:t>w celu przeprowadzenia szkolenia</w:t>
      </w:r>
      <w:r w:rsidRPr="00A42193">
        <w:rPr>
          <w:rFonts w:eastAsiaTheme="minorHAnsi"/>
          <w:lang w:eastAsia="en-US"/>
        </w:rPr>
        <w:t>,</w:t>
      </w:r>
    </w:p>
    <w:p w14:paraId="7DB51595" w14:textId="6D94417E" w:rsidR="006C26F0" w:rsidRPr="00A42193" w:rsidRDefault="006C26F0" w:rsidP="002E2687">
      <w:pPr>
        <w:numPr>
          <w:ilvl w:val="0"/>
          <w:numId w:val="29"/>
        </w:numPr>
        <w:spacing w:line="360" w:lineRule="auto"/>
        <w:ind w:left="1134" w:hanging="425"/>
        <w:jc w:val="both"/>
        <w:rPr>
          <w:rFonts w:eastAsiaTheme="minorHAnsi"/>
          <w:b/>
          <w:lang w:eastAsia="en-US"/>
        </w:rPr>
      </w:pPr>
      <w:r w:rsidRPr="00A42193">
        <w:rPr>
          <w:rFonts w:eastAsiaTheme="minorHAnsi"/>
          <w:lang w:eastAsia="en-US"/>
        </w:rPr>
        <w:t xml:space="preserve">wytypowania osób, które będą uczestniczyły w </w:t>
      </w:r>
      <w:r w:rsidR="00CE2AA2" w:rsidRPr="000A5199">
        <w:rPr>
          <w:rFonts w:eastAsiaTheme="minorHAnsi"/>
          <w:lang w:eastAsia="en-US"/>
        </w:rPr>
        <w:t>szkoleniu</w:t>
      </w:r>
      <w:r w:rsidRPr="00A42193">
        <w:rPr>
          <w:rFonts w:eastAsiaTheme="minorHAnsi"/>
          <w:lang w:eastAsia="en-US"/>
        </w:rPr>
        <w:t>.</w:t>
      </w:r>
    </w:p>
    <w:p w14:paraId="270A0093" w14:textId="39C0248C" w:rsidR="006C26F0" w:rsidRPr="00A42193" w:rsidRDefault="006C26F0" w:rsidP="002E2687">
      <w:pPr>
        <w:numPr>
          <w:ilvl w:val="0"/>
          <w:numId w:val="27"/>
        </w:numPr>
        <w:spacing w:line="360" w:lineRule="auto"/>
        <w:jc w:val="both"/>
        <w:rPr>
          <w:rFonts w:eastAsiaTheme="minorHAnsi"/>
          <w:lang w:eastAsia="en-US"/>
        </w:rPr>
      </w:pPr>
      <w:r w:rsidRPr="00A42193">
        <w:rPr>
          <w:rFonts w:eastAsiaTheme="minorHAnsi"/>
          <w:lang w:eastAsia="en-US"/>
        </w:rPr>
        <w:t xml:space="preserve">W szkoleniu weźmie </w:t>
      </w:r>
      <w:r w:rsidR="00761CB8" w:rsidRPr="000A5199">
        <w:rPr>
          <w:rFonts w:eastAsiaTheme="minorHAnsi"/>
          <w:lang w:eastAsia="en-US"/>
        </w:rPr>
        <w:t xml:space="preserve">udział </w:t>
      </w:r>
      <w:r w:rsidR="00793172" w:rsidRPr="00A42193">
        <w:rPr>
          <w:rFonts w:eastAsiaTheme="minorHAnsi"/>
          <w:lang w:eastAsia="en-US"/>
        </w:rPr>
        <w:t>nie więcej niż 10 (dziesięć)</w:t>
      </w:r>
      <w:r w:rsidR="00CE2AA2" w:rsidRPr="00A42193">
        <w:rPr>
          <w:rFonts w:eastAsiaTheme="minorHAnsi"/>
          <w:lang w:eastAsia="en-US"/>
        </w:rPr>
        <w:t xml:space="preserve"> </w:t>
      </w:r>
      <w:r w:rsidRPr="00A42193">
        <w:rPr>
          <w:rFonts w:eastAsiaTheme="minorHAnsi"/>
          <w:lang w:eastAsia="en-US"/>
        </w:rPr>
        <w:t xml:space="preserve">osób wskazanych przez Zamawiającego. </w:t>
      </w:r>
    </w:p>
    <w:p w14:paraId="2E010352" w14:textId="486CD92B" w:rsidR="006C26F0" w:rsidRPr="00A42193" w:rsidRDefault="006C26F0" w:rsidP="002E2687">
      <w:pPr>
        <w:numPr>
          <w:ilvl w:val="0"/>
          <w:numId w:val="27"/>
        </w:numPr>
        <w:spacing w:line="360" w:lineRule="auto"/>
        <w:jc w:val="both"/>
        <w:rPr>
          <w:rFonts w:eastAsiaTheme="minorHAnsi"/>
          <w:lang w:eastAsia="en-US"/>
        </w:rPr>
      </w:pPr>
      <w:r w:rsidRPr="00A42193">
        <w:rPr>
          <w:rFonts w:eastAsiaTheme="minorHAnsi"/>
          <w:lang w:eastAsia="en-US"/>
        </w:rPr>
        <w:t>Przeprowadzenie szkolenia potwierdzone będzie podpisaną listą obecności uczestników szkolenia i</w:t>
      </w:r>
      <w:r w:rsidR="00CE2AA2" w:rsidRPr="000A5199">
        <w:rPr>
          <w:rFonts w:eastAsiaTheme="minorHAnsi"/>
          <w:lang w:eastAsia="en-US"/>
        </w:rPr>
        <w:t xml:space="preserve"> t</w:t>
      </w:r>
      <w:r w:rsidRPr="00A42193">
        <w:rPr>
          <w:rFonts w:eastAsiaTheme="minorHAnsi"/>
          <w:lang w:eastAsia="en-US"/>
        </w:rPr>
        <w:t>rener</w:t>
      </w:r>
      <w:r w:rsidR="0097729A" w:rsidRPr="000A5199">
        <w:rPr>
          <w:rFonts w:eastAsiaTheme="minorHAnsi"/>
          <w:lang w:eastAsia="en-US"/>
        </w:rPr>
        <w:t>a.</w:t>
      </w:r>
    </w:p>
    <w:p w14:paraId="56B3B94B" w14:textId="5D4A0A14" w:rsidR="005F1390" w:rsidRPr="00A42193" w:rsidRDefault="0097729A" w:rsidP="005F1390">
      <w:pPr>
        <w:keepNext/>
        <w:keepLines/>
        <w:spacing w:before="240" w:line="259" w:lineRule="auto"/>
        <w:jc w:val="center"/>
        <w:outlineLvl w:val="0"/>
        <w:rPr>
          <w:rFonts w:eastAsiaTheme="majorEastAsia"/>
          <w:b/>
          <w:lang w:eastAsia="en-US"/>
        </w:rPr>
      </w:pPr>
      <w:r w:rsidRPr="000A5199">
        <w:rPr>
          <w:rFonts w:eastAsiaTheme="majorEastAsia"/>
          <w:b/>
          <w:lang w:eastAsia="en-US"/>
        </w:rPr>
        <w:t>§ 4</w:t>
      </w:r>
      <w:r w:rsidR="005F1390" w:rsidRPr="00A42193">
        <w:rPr>
          <w:rFonts w:eastAsiaTheme="majorEastAsia"/>
          <w:b/>
          <w:lang w:eastAsia="en-US"/>
        </w:rPr>
        <w:t>.</w:t>
      </w:r>
      <w:bookmarkEnd w:id="19"/>
    </w:p>
    <w:p w14:paraId="47D85813" w14:textId="77777777" w:rsidR="005F1390" w:rsidRPr="00A42193" w:rsidRDefault="005F1390" w:rsidP="005F1390">
      <w:pPr>
        <w:keepNext/>
        <w:keepLines/>
        <w:spacing w:before="240" w:line="259" w:lineRule="auto"/>
        <w:jc w:val="center"/>
        <w:outlineLvl w:val="0"/>
        <w:rPr>
          <w:rFonts w:eastAsiaTheme="majorEastAsia"/>
          <w:b/>
          <w:lang w:eastAsia="en-US"/>
        </w:rPr>
      </w:pPr>
      <w:bookmarkStart w:id="22" w:name="_Toc48808484"/>
      <w:r w:rsidRPr="00A42193">
        <w:rPr>
          <w:rFonts w:eastAsiaTheme="majorEastAsia"/>
          <w:b/>
          <w:lang w:eastAsia="en-US"/>
        </w:rPr>
        <w:t>Licencja</w:t>
      </w:r>
      <w:bookmarkEnd w:id="22"/>
    </w:p>
    <w:p w14:paraId="51B7A4F9" w14:textId="21141196" w:rsidR="005F1390" w:rsidRPr="00A42193" w:rsidRDefault="005F1390" w:rsidP="002E2687">
      <w:pPr>
        <w:numPr>
          <w:ilvl w:val="1"/>
          <w:numId w:val="24"/>
        </w:numPr>
        <w:spacing w:line="360" w:lineRule="auto"/>
        <w:ind w:left="709" w:hanging="349"/>
        <w:jc w:val="both"/>
        <w:rPr>
          <w:rFonts w:eastAsiaTheme="minorHAnsi"/>
          <w:lang w:eastAsia="en-US"/>
        </w:rPr>
      </w:pPr>
      <w:r w:rsidRPr="00A42193">
        <w:rPr>
          <w:rFonts w:eastAsiaTheme="minorHAnsi"/>
          <w:lang w:eastAsia="en-US"/>
        </w:rPr>
        <w:t>W ramach Wynagrodzenia określonego w §</w:t>
      </w:r>
      <w:r w:rsidR="00CE2AA2" w:rsidRPr="000A5199">
        <w:rPr>
          <w:rFonts w:eastAsiaTheme="minorHAnsi"/>
          <w:lang w:eastAsia="en-US"/>
        </w:rPr>
        <w:t xml:space="preserve"> </w:t>
      </w:r>
      <w:r w:rsidR="00761CB8" w:rsidRPr="000A5199">
        <w:rPr>
          <w:rFonts w:eastAsiaTheme="minorHAnsi"/>
          <w:lang w:eastAsia="en-US"/>
        </w:rPr>
        <w:t>7. ust. 1</w:t>
      </w:r>
      <w:r w:rsidR="00A42193">
        <w:rPr>
          <w:rFonts w:eastAsiaTheme="minorHAnsi"/>
          <w:lang w:eastAsia="en-US"/>
        </w:rPr>
        <w:t xml:space="preserve"> Umowy,</w:t>
      </w:r>
      <w:r w:rsidRPr="00A42193">
        <w:rPr>
          <w:rFonts w:eastAsiaTheme="minorHAnsi"/>
          <w:lang w:eastAsia="en-US"/>
        </w:rPr>
        <w:t xml:space="preserve"> Wykonawca udziela Zamawiającemu niewyłącznej i bezterminowej licencji, bez ograniczeń co do terytorium oraz liczby Użytkowników, na korzystanie z </w:t>
      </w:r>
      <w:r w:rsidR="00CE2AA2" w:rsidRPr="000A5199">
        <w:rPr>
          <w:rFonts w:eastAsiaTheme="minorHAnsi"/>
          <w:lang w:eastAsia="en-US"/>
        </w:rPr>
        <w:t>Oprogramowania</w:t>
      </w:r>
      <w:r w:rsidRPr="00A42193">
        <w:rPr>
          <w:rFonts w:eastAsiaTheme="minorHAnsi"/>
          <w:lang w:eastAsia="en-US"/>
        </w:rPr>
        <w:t>.</w:t>
      </w:r>
    </w:p>
    <w:p w14:paraId="0D40B6A8" w14:textId="686FDB3F" w:rsidR="005F1390" w:rsidRPr="00A42193" w:rsidRDefault="005F1390" w:rsidP="002E2687">
      <w:pPr>
        <w:numPr>
          <w:ilvl w:val="1"/>
          <w:numId w:val="24"/>
        </w:numPr>
        <w:spacing w:line="360" w:lineRule="auto"/>
        <w:ind w:left="709" w:hanging="349"/>
        <w:jc w:val="both"/>
        <w:rPr>
          <w:rFonts w:eastAsiaTheme="minorHAnsi"/>
          <w:lang w:eastAsia="en-US"/>
        </w:rPr>
      </w:pPr>
      <w:r w:rsidRPr="00A42193">
        <w:rPr>
          <w:rFonts w:eastAsiaTheme="minorHAnsi"/>
          <w:lang w:eastAsia="en-US"/>
        </w:rPr>
        <w:t xml:space="preserve">Licencja obejmuje także aktualizacje </w:t>
      </w:r>
      <w:r w:rsidR="00CE2AA2" w:rsidRPr="000A5199">
        <w:rPr>
          <w:rFonts w:eastAsiaTheme="minorHAnsi"/>
          <w:lang w:eastAsia="en-US"/>
        </w:rPr>
        <w:t>Oprogramowania</w:t>
      </w:r>
      <w:r w:rsidRPr="00A42193">
        <w:rPr>
          <w:rFonts w:eastAsiaTheme="minorHAnsi"/>
          <w:lang w:eastAsia="en-US"/>
        </w:rPr>
        <w:t>, udostępnianie przez Wykonawcę.</w:t>
      </w:r>
      <w:r w:rsidRPr="00A42193" w:rsidDel="00424941">
        <w:rPr>
          <w:rFonts w:eastAsiaTheme="minorHAnsi"/>
          <w:lang w:eastAsia="en-US"/>
        </w:rPr>
        <w:t xml:space="preserve"> </w:t>
      </w:r>
    </w:p>
    <w:p w14:paraId="06AC087A" w14:textId="1F12B3E6" w:rsidR="005F1390" w:rsidRPr="00A42193" w:rsidRDefault="005F1390" w:rsidP="002E2687">
      <w:pPr>
        <w:numPr>
          <w:ilvl w:val="1"/>
          <w:numId w:val="24"/>
        </w:numPr>
        <w:spacing w:line="360" w:lineRule="auto"/>
        <w:ind w:left="709" w:hanging="349"/>
        <w:contextualSpacing/>
        <w:jc w:val="both"/>
        <w:rPr>
          <w:rFonts w:eastAsiaTheme="minorHAnsi"/>
          <w:lang w:eastAsia="en-US"/>
        </w:rPr>
      </w:pPr>
      <w:r w:rsidRPr="00A42193">
        <w:rPr>
          <w:rFonts w:eastAsiaTheme="minorHAnsi"/>
          <w:lang w:eastAsia="en-US"/>
        </w:rPr>
        <w:t xml:space="preserve">Wykonawca oświadcza, że </w:t>
      </w:r>
      <w:r w:rsidR="00CE2AA2" w:rsidRPr="000A5199">
        <w:rPr>
          <w:rFonts w:eastAsiaTheme="minorHAnsi"/>
          <w:lang w:eastAsia="en-US"/>
        </w:rPr>
        <w:t>Oprogramowanie</w:t>
      </w:r>
      <w:r w:rsidRPr="00A42193">
        <w:rPr>
          <w:rFonts w:eastAsiaTheme="minorHAnsi"/>
          <w:lang w:eastAsia="en-US"/>
        </w:rPr>
        <w:t xml:space="preserve"> będzie woln</w:t>
      </w:r>
      <w:r w:rsidR="00CE2AA2" w:rsidRPr="000A5199">
        <w:rPr>
          <w:rFonts w:eastAsiaTheme="minorHAnsi"/>
          <w:lang w:eastAsia="en-US"/>
        </w:rPr>
        <w:t>e</w:t>
      </w:r>
      <w:r w:rsidRPr="00A42193">
        <w:rPr>
          <w:rFonts w:eastAsiaTheme="minorHAnsi"/>
          <w:lang w:eastAsia="en-US"/>
        </w:rPr>
        <w:t xml:space="preserve"> od</w:t>
      </w:r>
      <w:r w:rsidR="00CE2AA2" w:rsidRPr="000A5199">
        <w:rPr>
          <w:rFonts w:eastAsiaTheme="minorHAnsi"/>
          <w:lang w:eastAsia="en-US"/>
        </w:rPr>
        <w:t xml:space="preserve"> wad prawnych, będzie oryginalne</w:t>
      </w:r>
      <w:r w:rsidRPr="00A42193">
        <w:rPr>
          <w:rFonts w:eastAsiaTheme="minorHAnsi"/>
          <w:lang w:eastAsia="en-US"/>
        </w:rPr>
        <w:t xml:space="preserve">, bez niedozwolonych zapożyczeń z utworów osób trzecich oraz nie będzie naruszać praw, w szczególności praw autorskich oraz dóbr osobistych, przysługujących osobom trzecim. </w:t>
      </w:r>
    </w:p>
    <w:p w14:paraId="45585E67" w14:textId="2F75AF98" w:rsidR="005F1390" w:rsidRPr="00A42193" w:rsidRDefault="005F1390" w:rsidP="002E2687">
      <w:pPr>
        <w:numPr>
          <w:ilvl w:val="1"/>
          <w:numId w:val="24"/>
        </w:numPr>
        <w:spacing w:line="360" w:lineRule="auto"/>
        <w:ind w:left="709" w:hanging="349"/>
        <w:contextualSpacing/>
        <w:jc w:val="both"/>
        <w:rPr>
          <w:rFonts w:eastAsiaTheme="minorHAnsi"/>
          <w:lang w:eastAsia="en-US"/>
        </w:rPr>
      </w:pPr>
      <w:r w:rsidRPr="00A42193">
        <w:rPr>
          <w:rFonts w:eastAsiaTheme="minorHAnsi"/>
          <w:lang w:eastAsia="en-US"/>
        </w:rPr>
        <w:t xml:space="preserve">Wykonawca wraz z </w:t>
      </w:r>
      <w:r w:rsidR="00761CB8" w:rsidRPr="000A5199">
        <w:rPr>
          <w:rFonts w:eastAsiaTheme="minorHAnsi"/>
          <w:lang w:eastAsia="en-US"/>
        </w:rPr>
        <w:t>Oprogramowaniem</w:t>
      </w:r>
      <w:r w:rsidRPr="00A42193">
        <w:rPr>
          <w:rFonts w:eastAsiaTheme="minorHAnsi"/>
          <w:lang w:eastAsia="en-US"/>
        </w:rPr>
        <w:t xml:space="preserve"> dostarczy Wykonawcy Dokumentację </w:t>
      </w:r>
      <w:r w:rsidR="00CE2AA2" w:rsidRPr="000A5199">
        <w:rPr>
          <w:rFonts w:eastAsiaTheme="minorHAnsi"/>
          <w:lang w:eastAsia="en-US"/>
        </w:rPr>
        <w:t xml:space="preserve">Powdrożeniową </w:t>
      </w:r>
      <w:r w:rsidR="00761CB8" w:rsidRPr="000A5199">
        <w:rPr>
          <w:rFonts w:eastAsiaTheme="minorHAnsi"/>
          <w:lang w:eastAsia="en-US"/>
        </w:rPr>
        <w:t>Oprogramowania.</w:t>
      </w:r>
    </w:p>
    <w:p w14:paraId="78F548E7" w14:textId="77764E89" w:rsidR="005F1390" w:rsidRPr="00A42193" w:rsidRDefault="005F1390" w:rsidP="002E2687">
      <w:pPr>
        <w:numPr>
          <w:ilvl w:val="1"/>
          <w:numId w:val="24"/>
        </w:numPr>
        <w:spacing w:line="360" w:lineRule="auto"/>
        <w:ind w:left="709" w:hanging="349"/>
        <w:contextualSpacing/>
        <w:jc w:val="both"/>
        <w:rPr>
          <w:rFonts w:eastAsiaTheme="minorHAnsi"/>
          <w:lang w:eastAsia="en-US"/>
        </w:rPr>
      </w:pPr>
      <w:r w:rsidRPr="00A42193">
        <w:rPr>
          <w:rFonts w:eastAsiaTheme="minorHAnsi"/>
          <w:lang w:eastAsia="en-US"/>
        </w:rPr>
        <w:t>System i towarzysząca mu dokumentacja, o której mow</w:t>
      </w:r>
      <w:r w:rsidR="00761CB8" w:rsidRPr="000A5199">
        <w:rPr>
          <w:rFonts w:eastAsiaTheme="minorHAnsi"/>
          <w:lang w:eastAsia="en-US"/>
        </w:rPr>
        <w:t>a w ust. 4</w:t>
      </w:r>
      <w:r w:rsidRPr="00A42193">
        <w:rPr>
          <w:rFonts w:eastAsiaTheme="minorHAnsi"/>
          <w:lang w:eastAsia="en-US"/>
        </w:rPr>
        <w:t xml:space="preserve"> powyżej, stanowią przedmiot praw autorskich Wykonawcy w rozumieniu ustawy o prawie autorskim </w:t>
      </w:r>
      <w:r w:rsidRPr="00A42193">
        <w:rPr>
          <w:rFonts w:eastAsiaTheme="minorHAnsi"/>
          <w:lang w:eastAsia="en-US"/>
        </w:rPr>
        <w:br/>
        <w:t xml:space="preserve">i prawach pokrewnych. </w:t>
      </w:r>
    </w:p>
    <w:p w14:paraId="74FACDE9" w14:textId="3520B5C3" w:rsidR="005F1390" w:rsidRPr="00A42193" w:rsidRDefault="005F1390" w:rsidP="002E2687">
      <w:pPr>
        <w:numPr>
          <w:ilvl w:val="1"/>
          <w:numId w:val="24"/>
        </w:numPr>
        <w:spacing w:line="360" w:lineRule="auto"/>
        <w:ind w:left="709" w:hanging="349"/>
        <w:contextualSpacing/>
        <w:jc w:val="both"/>
        <w:rPr>
          <w:rFonts w:eastAsiaTheme="minorHAnsi"/>
          <w:lang w:eastAsia="en-US"/>
        </w:rPr>
      </w:pPr>
      <w:r w:rsidRPr="00A42193">
        <w:rPr>
          <w:rFonts w:eastAsiaTheme="minorHAnsi"/>
          <w:lang w:eastAsia="en-US"/>
        </w:rPr>
        <w:t xml:space="preserve">Prawa autorskie do </w:t>
      </w:r>
      <w:r w:rsidR="00CE2AA2" w:rsidRPr="000A5199">
        <w:rPr>
          <w:rFonts w:eastAsiaTheme="minorHAnsi"/>
          <w:lang w:eastAsia="en-US"/>
        </w:rPr>
        <w:t>Oprogramowania</w:t>
      </w:r>
      <w:r w:rsidRPr="00A42193">
        <w:rPr>
          <w:rFonts w:eastAsiaTheme="minorHAnsi"/>
          <w:lang w:eastAsia="en-US"/>
        </w:rPr>
        <w:t xml:space="preserve"> służą wyłącznie Wykonawcy i Umowa ich nie przenosi ani w żaden sposób nie ogranicza. </w:t>
      </w:r>
    </w:p>
    <w:p w14:paraId="54BA578F" w14:textId="3A5E1FDB" w:rsidR="005F1390" w:rsidRPr="00A42193" w:rsidRDefault="005F1390" w:rsidP="002E2687">
      <w:pPr>
        <w:numPr>
          <w:ilvl w:val="1"/>
          <w:numId w:val="24"/>
        </w:numPr>
        <w:spacing w:line="360" w:lineRule="auto"/>
        <w:ind w:left="709" w:hanging="349"/>
        <w:contextualSpacing/>
        <w:jc w:val="both"/>
        <w:rPr>
          <w:rFonts w:eastAsiaTheme="minorHAnsi"/>
          <w:lang w:eastAsia="en-US"/>
        </w:rPr>
      </w:pPr>
      <w:r w:rsidRPr="00A42193">
        <w:rPr>
          <w:rFonts w:eastAsiaTheme="minorHAnsi"/>
          <w:lang w:eastAsia="en-US"/>
        </w:rPr>
        <w:t xml:space="preserve">Licencja na korzystanie z </w:t>
      </w:r>
      <w:r w:rsidR="00CE2AA2" w:rsidRPr="000A5199">
        <w:rPr>
          <w:rFonts w:eastAsiaTheme="minorHAnsi"/>
          <w:lang w:eastAsia="en-US"/>
        </w:rPr>
        <w:t>Oprogramowania</w:t>
      </w:r>
      <w:r w:rsidRPr="00A42193">
        <w:rPr>
          <w:rFonts w:eastAsiaTheme="minorHAnsi"/>
          <w:lang w:eastAsia="en-US"/>
        </w:rPr>
        <w:t xml:space="preserve"> udzielona zostaje Zamawiającemu na następujących polach eksploatacji:</w:t>
      </w:r>
    </w:p>
    <w:p w14:paraId="3B7CEBB2" w14:textId="06F85367" w:rsidR="00CE2AA2" w:rsidRPr="000A5199" w:rsidRDefault="00CE2AA2" w:rsidP="002E2687">
      <w:pPr>
        <w:numPr>
          <w:ilvl w:val="0"/>
          <w:numId w:val="25"/>
        </w:numPr>
        <w:spacing w:line="360" w:lineRule="auto"/>
        <w:ind w:left="1134" w:hanging="425"/>
        <w:jc w:val="both"/>
        <w:rPr>
          <w:rFonts w:eastAsiaTheme="minorHAnsi"/>
          <w:lang w:eastAsia="en-US"/>
        </w:rPr>
      </w:pPr>
      <w:r w:rsidRPr="000A5199">
        <w:rPr>
          <w:rFonts w:eastAsiaTheme="minorHAnsi"/>
          <w:lang w:eastAsia="en-US"/>
        </w:rPr>
        <w:t xml:space="preserve">Prawo do utrwalania, a także trwałego lub czasowego zwielokrotniania w całości lub </w:t>
      </w:r>
      <w:r w:rsidRPr="000A5199">
        <w:rPr>
          <w:rFonts w:eastAsiaTheme="minorHAnsi"/>
          <w:lang w:eastAsia="en-US"/>
        </w:rPr>
        <w:br/>
        <w:t>w części jakimikolwiek środkami i w jakiejkolwiek formie;</w:t>
      </w:r>
    </w:p>
    <w:p w14:paraId="0EB2310F" w14:textId="28E6DB6F" w:rsidR="005F1390" w:rsidRPr="00A42193" w:rsidRDefault="005F1390" w:rsidP="002E2687">
      <w:pPr>
        <w:numPr>
          <w:ilvl w:val="0"/>
          <w:numId w:val="25"/>
        </w:numPr>
        <w:spacing w:line="360" w:lineRule="auto"/>
        <w:ind w:left="1134" w:hanging="425"/>
        <w:jc w:val="both"/>
        <w:rPr>
          <w:rFonts w:eastAsiaTheme="minorHAnsi"/>
          <w:lang w:eastAsia="en-US"/>
        </w:rPr>
      </w:pPr>
      <w:r w:rsidRPr="00A42193">
        <w:rPr>
          <w:rFonts w:eastAsiaTheme="minorHAnsi"/>
          <w:lang w:eastAsia="en-US"/>
        </w:rPr>
        <w:t>prawo udostępniania Systemu do korzystania lub w inny sposób umożliwiania korzystania z Systemu Użytkownikom wyłącznie w zakresie wynikającym z niniejszych Warunków Licencyjnych i dokumentacji Systemu oraz z uwzględnieniem wynikających z niniejszych Warunków Licencyjnych i dokumentacji Systemu ograniczeń takiego korzystania.</w:t>
      </w:r>
    </w:p>
    <w:p w14:paraId="6510BF79" w14:textId="3CD337EC" w:rsidR="005F1390" w:rsidRPr="00A42193" w:rsidRDefault="005F1390" w:rsidP="002E2687">
      <w:pPr>
        <w:numPr>
          <w:ilvl w:val="0"/>
          <w:numId w:val="25"/>
        </w:numPr>
        <w:spacing w:line="360" w:lineRule="auto"/>
        <w:jc w:val="both"/>
        <w:rPr>
          <w:rFonts w:eastAsiaTheme="minorHAnsi"/>
          <w:lang w:eastAsia="en-US"/>
        </w:rPr>
      </w:pPr>
      <w:r w:rsidRPr="00A42193">
        <w:rPr>
          <w:rFonts w:eastAsiaTheme="minorHAnsi"/>
          <w:lang w:eastAsia="en-US"/>
        </w:rPr>
        <w:t xml:space="preserve">zainstalowania, uruchamiania, przechowywania </w:t>
      </w:r>
      <w:r w:rsidR="00A53E14" w:rsidRPr="000A5199">
        <w:rPr>
          <w:rFonts w:eastAsiaTheme="minorHAnsi"/>
          <w:lang w:eastAsia="en-US"/>
        </w:rPr>
        <w:t>Oprogramowania</w:t>
      </w:r>
      <w:r w:rsidRPr="00A42193">
        <w:rPr>
          <w:rFonts w:eastAsiaTheme="minorHAnsi"/>
          <w:lang w:eastAsia="en-US"/>
        </w:rPr>
        <w:t>;</w:t>
      </w:r>
    </w:p>
    <w:p w14:paraId="4E8E798B" w14:textId="2DA525B3" w:rsidR="005F1390" w:rsidRPr="00A42193" w:rsidRDefault="005F1390" w:rsidP="002E2687">
      <w:pPr>
        <w:numPr>
          <w:ilvl w:val="0"/>
          <w:numId w:val="25"/>
        </w:numPr>
        <w:spacing w:line="360" w:lineRule="auto"/>
        <w:jc w:val="both"/>
        <w:rPr>
          <w:rFonts w:eastAsiaTheme="minorHAnsi"/>
          <w:lang w:eastAsia="en-US"/>
        </w:rPr>
      </w:pPr>
      <w:r w:rsidRPr="00A42193">
        <w:rPr>
          <w:rFonts w:eastAsiaTheme="minorHAnsi"/>
          <w:lang w:eastAsia="en-US"/>
        </w:rPr>
        <w:t xml:space="preserve">używania i administrowania Systemem do własnych celów, przez co rozumie się w szczególności uruchamianie, wyświetlanie, uzyskiwanie dostępu, drukowanie, wprowadzanie danych, dokonywanie eksportu danych z </w:t>
      </w:r>
      <w:r w:rsidR="00A53E14" w:rsidRPr="000A5199">
        <w:rPr>
          <w:rFonts w:eastAsiaTheme="minorHAnsi"/>
          <w:lang w:eastAsia="en-US"/>
        </w:rPr>
        <w:t>Oprogramowania</w:t>
      </w:r>
      <w:r w:rsidRPr="00A42193">
        <w:rPr>
          <w:rFonts w:eastAsiaTheme="minorHAnsi"/>
          <w:lang w:eastAsia="en-US"/>
        </w:rPr>
        <w:t>;</w:t>
      </w:r>
    </w:p>
    <w:p w14:paraId="4AD9BB9D" w14:textId="230FB088" w:rsidR="005F1390" w:rsidRPr="00A42193" w:rsidRDefault="005F1390" w:rsidP="002E2687">
      <w:pPr>
        <w:numPr>
          <w:ilvl w:val="0"/>
          <w:numId w:val="25"/>
        </w:numPr>
        <w:spacing w:line="360" w:lineRule="auto"/>
        <w:jc w:val="both"/>
        <w:rPr>
          <w:rFonts w:eastAsiaTheme="minorHAnsi"/>
          <w:lang w:eastAsia="en-US"/>
        </w:rPr>
      </w:pPr>
      <w:r w:rsidRPr="00A42193">
        <w:rPr>
          <w:rFonts w:eastAsiaTheme="minorHAnsi"/>
          <w:lang w:eastAsia="en-US"/>
        </w:rPr>
        <w:t xml:space="preserve">kopiowania </w:t>
      </w:r>
      <w:r w:rsidR="00A53E14" w:rsidRPr="000A5199">
        <w:rPr>
          <w:rFonts w:eastAsiaTheme="minorHAnsi"/>
          <w:lang w:eastAsia="en-US"/>
        </w:rPr>
        <w:t>Oprogramowania</w:t>
      </w:r>
      <w:r w:rsidRPr="00A42193">
        <w:rPr>
          <w:rFonts w:eastAsiaTheme="minorHAnsi"/>
          <w:lang w:eastAsia="en-US"/>
        </w:rPr>
        <w:t xml:space="preserve">, z zastrzeżeniem, że może to nastąpić wyłącznie w celu stworzenia kopii archiwalnej lub uzyskania kopii zapasowej </w:t>
      </w:r>
      <w:r w:rsidR="00A53E14" w:rsidRPr="000A5199">
        <w:rPr>
          <w:rFonts w:eastAsiaTheme="minorHAnsi"/>
          <w:lang w:eastAsia="en-US"/>
        </w:rPr>
        <w:t>Oprogramowania</w:t>
      </w:r>
      <w:r w:rsidRPr="00A42193">
        <w:rPr>
          <w:rFonts w:eastAsiaTheme="minorHAnsi"/>
          <w:lang w:eastAsia="en-US"/>
        </w:rPr>
        <w:t xml:space="preserve"> - wszystkie kopie </w:t>
      </w:r>
      <w:r w:rsidR="00A53E14" w:rsidRPr="000A5199">
        <w:rPr>
          <w:rFonts w:eastAsiaTheme="minorHAnsi"/>
          <w:lang w:eastAsia="en-US"/>
        </w:rPr>
        <w:t>Oprogramowania</w:t>
      </w:r>
      <w:r w:rsidRPr="00A42193">
        <w:rPr>
          <w:rFonts w:eastAsiaTheme="minorHAnsi"/>
          <w:lang w:eastAsia="en-US"/>
        </w:rPr>
        <w:t xml:space="preserve"> podlegają postanowieniom warunków niniejszej Umowy;</w:t>
      </w:r>
    </w:p>
    <w:p w14:paraId="1DFF4204" w14:textId="4993003F" w:rsidR="005F1390" w:rsidRPr="000A5199" w:rsidRDefault="005F1390" w:rsidP="002E2687">
      <w:pPr>
        <w:numPr>
          <w:ilvl w:val="0"/>
          <w:numId w:val="25"/>
        </w:numPr>
        <w:spacing w:line="360" w:lineRule="auto"/>
        <w:jc w:val="both"/>
        <w:rPr>
          <w:rFonts w:eastAsiaTheme="minorHAnsi"/>
          <w:lang w:eastAsia="en-US"/>
        </w:rPr>
      </w:pPr>
      <w:r w:rsidRPr="00A42193">
        <w:rPr>
          <w:rFonts w:eastAsiaTheme="minorHAnsi"/>
          <w:lang w:eastAsia="en-US"/>
        </w:rPr>
        <w:t xml:space="preserve">obserwowania, badania i testowania funkcjonowania </w:t>
      </w:r>
      <w:r w:rsidR="00A53E14" w:rsidRPr="000A5199">
        <w:rPr>
          <w:rFonts w:eastAsiaTheme="minorHAnsi"/>
          <w:lang w:eastAsia="en-US"/>
        </w:rPr>
        <w:t>Oprogramowania</w:t>
      </w:r>
      <w:r w:rsidRPr="00A42193">
        <w:rPr>
          <w:rFonts w:eastAsiaTheme="minorHAnsi"/>
          <w:lang w:eastAsia="en-US"/>
        </w:rPr>
        <w:t xml:space="preserve"> w celu poznania jego idei i zasad w trakcie korzystania z </w:t>
      </w:r>
      <w:r w:rsidR="00A53E14" w:rsidRPr="000A5199">
        <w:rPr>
          <w:rFonts w:eastAsiaTheme="minorHAnsi"/>
          <w:lang w:eastAsia="en-US"/>
        </w:rPr>
        <w:t>Oprogramowania</w:t>
      </w:r>
      <w:r w:rsidRPr="00A42193">
        <w:rPr>
          <w:rFonts w:eastAsiaTheme="minorHAnsi"/>
          <w:lang w:eastAsia="en-US"/>
        </w:rPr>
        <w:t xml:space="preserve"> przez Zamawiającego na zasadach określonych w Umowie;</w:t>
      </w:r>
    </w:p>
    <w:p w14:paraId="7A1B5457" w14:textId="77777777" w:rsidR="00A53E14" w:rsidRPr="000A5199" w:rsidRDefault="00A53E14" w:rsidP="002E2687">
      <w:pPr>
        <w:numPr>
          <w:ilvl w:val="0"/>
          <w:numId w:val="25"/>
        </w:numPr>
        <w:spacing w:line="360" w:lineRule="auto"/>
        <w:jc w:val="both"/>
        <w:rPr>
          <w:rFonts w:eastAsiaTheme="minorHAnsi"/>
          <w:lang w:eastAsia="en-US"/>
        </w:rPr>
      </w:pPr>
      <w:r w:rsidRPr="000A5199">
        <w:rPr>
          <w:rFonts w:eastAsiaTheme="minorHAnsi"/>
          <w:lang w:eastAsia="en-US"/>
        </w:rPr>
        <w:t xml:space="preserve">tłumaczenie, przystosowanie, zmiana układu lub wprowadzanie jakichkolwiek innych zmian w Oprogramowaniu; </w:t>
      </w:r>
    </w:p>
    <w:p w14:paraId="277D3CDE" w14:textId="22BE504D" w:rsidR="00A53E14" w:rsidRPr="00A42193" w:rsidRDefault="00A53E14" w:rsidP="002E2687">
      <w:pPr>
        <w:numPr>
          <w:ilvl w:val="0"/>
          <w:numId w:val="25"/>
        </w:numPr>
        <w:spacing w:line="360" w:lineRule="auto"/>
        <w:jc w:val="both"/>
        <w:rPr>
          <w:rFonts w:eastAsiaTheme="minorHAnsi"/>
          <w:lang w:eastAsia="en-US"/>
        </w:rPr>
      </w:pPr>
      <w:r w:rsidRPr="000A5199">
        <w:rPr>
          <w:rFonts w:eastAsiaTheme="minorHAnsi"/>
          <w:lang w:eastAsia="en-US"/>
        </w:rPr>
        <w:t>publiczne udostępnianie Oprogramowania w taki sposób, aby Zamawiający mógł mieć do dostęp do Oprogramowania w miejscu i w czasie przez siebie wybranym w celu korzystania z Oprogramowania w sposób zgodny jego przeznaczeniem i celem Umowy</w:t>
      </w:r>
    </w:p>
    <w:p w14:paraId="64944DF8" w14:textId="2181752D" w:rsidR="005F1390" w:rsidRPr="00A42193" w:rsidRDefault="005F1390" w:rsidP="002E2687">
      <w:pPr>
        <w:numPr>
          <w:ilvl w:val="1"/>
          <w:numId w:val="24"/>
        </w:numPr>
        <w:spacing w:line="360" w:lineRule="auto"/>
        <w:ind w:left="709" w:hanging="349"/>
        <w:jc w:val="both"/>
        <w:rPr>
          <w:rFonts w:eastAsiaTheme="minorHAnsi"/>
          <w:lang w:eastAsia="en-US"/>
        </w:rPr>
      </w:pPr>
      <w:r w:rsidRPr="00A42193">
        <w:rPr>
          <w:rFonts w:eastAsiaTheme="minorHAnsi"/>
          <w:lang w:eastAsia="en-US"/>
        </w:rPr>
        <w:t xml:space="preserve">W zakresie Dokumentacji </w:t>
      </w:r>
      <w:r w:rsidR="00761CB8" w:rsidRPr="000A5199">
        <w:rPr>
          <w:rFonts w:eastAsiaTheme="minorHAnsi"/>
          <w:lang w:eastAsia="en-US"/>
        </w:rPr>
        <w:t>Powdrożeniowej</w:t>
      </w:r>
      <w:r w:rsidRPr="00A42193">
        <w:rPr>
          <w:rFonts w:eastAsiaTheme="minorHAnsi"/>
          <w:lang w:eastAsia="en-US"/>
        </w:rPr>
        <w:t xml:space="preserve"> </w:t>
      </w:r>
      <w:r w:rsidR="00761CB8" w:rsidRPr="000A5199">
        <w:rPr>
          <w:rFonts w:eastAsiaTheme="minorHAnsi"/>
          <w:lang w:eastAsia="en-US"/>
        </w:rPr>
        <w:t>Oprogramowania</w:t>
      </w:r>
      <w:r w:rsidRPr="00A42193">
        <w:rPr>
          <w:rFonts w:eastAsiaTheme="minorHAnsi"/>
          <w:lang w:eastAsia="en-US"/>
        </w:rPr>
        <w:t xml:space="preserve"> licencja zostaje udzielona na polach eksploatacji obejmujących:</w:t>
      </w:r>
    </w:p>
    <w:p w14:paraId="28801DFA" w14:textId="79955D3C" w:rsidR="005F1390" w:rsidRPr="00A42193" w:rsidRDefault="005F1390" w:rsidP="002E2687">
      <w:pPr>
        <w:numPr>
          <w:ilvl w:val="0"/>
          <w:numId w:val="26"/>
        </w:numPr>
        <w:spacing w:line="360" w:lineRule="auto"/>
        <w:ind w:left="1134" w:hanging="425"/>
        <w:contextualSpacing/>
        <w:jc w:val="both"/>
        <w:rPr>
          <w:rFonts w:eastAsiaTheme="minorHAnsi"/>
          <w:lang w:eastAsia="en-US"/>
        </w:rPr>
      </w:pPr>
      <w:r w:rsidRPr="00A42193">
        <w:rPr>
          <w:rFonts w:eastAsiaTheme="minorHAnsi"/>
          <w:lang w:eastAsia="en-US"/>
        </w:rPr>
        <w:t xml:space="preserve">prawo korzystania z Dokumentacji </w:t>
      </w:r>
      <w:r w:rsidR="00761CB8" w:rsidRPr="000A5199">
        <w:rPr>
          <w:rFonts w:eastAsiaTheme="minorHAnsi"/>
          <w:lang w:eastAsia="en-US"/>
        </w:rPr>
        <w:t xml:space="preserve">Powdrożeniowej Oprogramowania </w:t>
      </w:r>
      <w:r w:rsidRPr="00A42193">
        <w:rPr>
          <w:rFonts w:eastAsiaTheme="minorHAnsi"/>
          <w:lang w:eastAsia="en-US"/>
        </w:rPr>
        <w:t xml:space="preserve">w zakresie niezbędnym do korzystania z </w:t>
      </w:r>
      <w:r w:rsidR="00A53E14" w:rsidRPr="000A5199">
        <w:rPr>
          <w:rFonts w:eastAsiaTheme="minorHAnsi"/>
          <w:lang w:eastAsia="en-US"/>
        </w:rPr>
        <w:t>Oprogramowania</w:t>
      </w:r>
      <w:r w:rsidRPr="00A42193">
        <w:rPr>
          <w:rFonts w:eastAsiaTheme="minorHAnsi"/>
          <w:lang w:eastAsia="en-US"/>
        </w:rPr>
        <w:t xml:space="preserve"> i administrowania </w:t>
      </w:r>
      <w:r w:rsidR="00A53E14" w:rsidRPr="000A5199">
        <w:rPr>
          <w:rFonts w:eastAsiaTheme="minorHAnsi"/>
          <w:lang w:eastAsia="en-US"/>
        </w:rPr>
        <w:t>Oprogramowaniem</w:t>
      </w:r>
      <w:r w:rsidRPr="00A42193">
        <w:rPr>
          <w:rFonts w:eastAsiaTheme="minorHAnsi"/>
          <w:lang w:eastAsia="en-US"/>
        </w:rPr>
        <w:t>;</w:t>
      </w:r>
    </w:p>
    <w:p w14:paraId="560AD576" w14:textId="5A108872" w:rsidR="005F1390" w:rsidRPr="00A42193" w:rsidRDefault="005F1390" w:rsidP="002E2687">
      <w:pPr>
        <w:numPr>
          <w:ilvl w:val="0"/>
          <w:numId w:val="26"/>
        </w:numPr>
        <w:spacing w:line="360" w:lineRule="auto"/>
        <w:ind w:left="1134" w:hanging="425"/>
        <w:contextualSpacing/>
        <w:jc w:val="both"/>
        <w:rPr>
          <w:rFonts w:eastAsiaTheme="minorHAnsi"/>
          <w:lang w:eastAsia="en-US"/>
        </w:rPr>
      </w:pPr>
      <w:r w:rsidRPr="00A42193">
        <w:rPr>
          <w:rFonts w:eastAsiaTheme="minorHAnsi"/>
          <w:lang w:eastAsia="en-US"/>
        </w:rPr>
        <w:t xml:space="preserve">prawo zwielokrotniania egzemplarzy Dokumentacji </w:t>
      </w:r>
      <w:r w:rsidR="00761CB8" w:rsidRPr="000A5199">
        <w:rPr>
          <w:rFonts w:eastAsiaTheme="minorHAnsi"/>
          <w:lang w:eastAsia="en-US"/>
        </w:rPr>
        <w:t>Powdrożeniowej Oprogramowania</w:t>
      </w:r>
      <w:r w:rsidRPr="00A42193">
        <w:rPr>
          <w:rFonts w:eastAsiaTheme="minorHAnsi"/>
          <w:lang w:eastAsia="en-US"/>
        </w:rPr>
        <w:t xml:space="preserve">, wyłącznie w zakresie, w jakim jest to niezbędne do zgodnego z postanowieniami niniejszego paragrafu, korzystania z </w:t>
      </w:r>
      <w:r w:rsidR="00A53E14" w:rsidRPr="000A5199">
        <w:rPr>
          <w:rFonts w:eastAsiaTheme="minorHAnsi"/>
          <w:lang w:eastAsia="en-US"/>
        </w:rPr>
        <w:t>Oprogramowania</w:t>
      </w:r>
      <w:r w:rsidRPr="00A42193">
        <w:rPr>
          <w:rFonts w:eastAsiaTheme="minorHAnsi"/>
          <w:lang w:eastAsia="en-US"/>
        </w:rPr>
        <w:t>;</w:t>
      </w:r>
    </w:p>
    <w:p w14:paraId="6F083976" w14:textId="7E9BAA5A" w:rsidR="005F1390" w:rsidRPr="00A42193" w:rsidRDefault="00A53E14" w:rsidP="002E2687">
      <w:pPr>
        <w:numPr>
          <w:ilvl w:val="0"/>
          <w:numId w:val="26"/>
        </w:numPr>
        <w:spacing w:line="360" w:lineRule="auto"/>
        <w:ind w:left="1134" w:hanging="425"/>
        <w:contextualSpacing/>
        <w:jc w:val="both"/>
        <w:rPr>
          <w:rFonts w:eastAsiaTheme="minorHAnsi"/>
          <w:lang w:eastAsia="en-US"/>
        </w:rPr>
      </w:pPr>
      <w:r w:rsidRPr="000A5199">
        <w:rPr>
          <w:rFonts w:eastAsiaTheme="minorHAnsi"/>
          <w:lang w:eastAsia="en-US"/>
        </w:rPr>
        <w:t>prawo udostępniania u</w:t>
      </w:r>
      <w:r w:rsidR="005F1390" w:rsidRPr="00A42193">
        <w:rPr>
          <w:rFonts w:eastAsiaTheme="minorHAnsi"/>
          <w:lang w:eastAsia="en-US"/>
        </w:rPr>
        <w:t xml:space="preserve">żytkownikom </w:t>
      </w:r>
      <w:r w:rsidRPr="000A5199">
        <w:rPr>
          <w:rFonts w:eastAsiaTheme="minorHAnsi"/>
          <w:lang w:eastAsia="en-US"/>
        </w:rPr>
        <w:t>Oprogramowania</w:t>
      </w:r>
      <w:r w:rsidR="005F1390" w:rsidRPr="00A42193">
        <w:rPr>
          <w:rFonts w:eastAsiaTheme="minorHAnsi"/>
          <w:lang w:eastAsia="en-US"/>
        </w:rPr>
        <w:t xml:space="preserve"> egzemplarzy Dokumentacji </w:t>
      </w:r>
      <w:r w:rsidR="00761CB8" w:rsidRPr="000A5199">
        <w:rPr>
          <w:rFonts w:eastAsiaTheme="minorHAnsi"/>
          <w:lang w:eastAsia="en-US"/>
        </w:rPr>
        <w:t xml:space="preserve">Powdrożeniowej </w:t>
      </w:r>
      <w:r w:rsidRPr="000A5199">
        <w:rPr>
          <w:rFonts w:eastAsiaTheme="minorHAnsi"/>
          <w:lang w:eastAsia="en-US"/>
        </w:rPr>
        <w:t>Oprogramowania</w:t>
      </w:r>
      <w:r w:rsidR="005F1390" w:rsidRPr="00A42193">
        <w:rPr>
          <w:rFonts w:eastAsiaTheme="minorHAnsi"/>
          <w:lang w:eastAsia="en-US"/>
        </w:rPr>
        <w:t xml:space="preserve">, w sposób zwyczajowo przyjęty u Zamawiającego, </w:t>
      </w:r>
      <w:r w:rsidRPr="000A5199">
        <w:rPr>
          <w:rFonts w:eastAsiaTheme="minorHAnsi"/>
          <w:lang w:eastAsia="en-US"/>
        </w:rPr>
        <w:br/>
      </w:r>
      <w:r w:rsidR="005F1390" w:rsidRPr="00A42193">
        <w:rPr>
          <w:rFonts w:eastAsiaTheme="minorHAnsi"/>
          <w:lang w:eastAsia="en-US"/>
        </w:rPr>
        <w:t>w tym, w sieci wewnętrznej Zamawiającego..</w:t>
      </w:r>
    </w:p>
    <w:p w14:paraId="29914B32" w14:textId="3C94314A" w:rsidR="005F1390" w:rsidRPr="00A42193" w:rsidRDefault="005F1390" w:rsidP="002E2687">
      <w:pPr>
        <w:numPr>
          <w:ilvl w:val="1"/>
          <w:numId w:val="24"/>
        </w:numPr>
        <w:spacing w:line="360" w:lineRule="auto"/>
        <w:ind w:left="709" w:hanging="349"/>
        <w:jc w:val="both"/>
        <w:rPr>
          <w:rFonts w:eastAsiaTheme="minorHAnsi"/>
          <w:lang w:eastAsia="en-US"/>
        </w:rPr>
      </w:pPr>
      <w:r w:rsidRPr="00A42193">
        <w:rPr>
          <w:rFonts w:eastAsiaTheme="minorHAnsi"/>
          <w:lang w:eastAsia="en-US"/>
        </w:rPr>
        <w:t xml:space="preserve">Strony postanawiają, że Zamawiający uprawniony jest do wykonania dowolnej liczby kopii zapasowych dostarczonego </w:t>
      </w:r>
      <w:r w:rsidR="00761CB8" w:rsidRPr="000A5199">
        <w:rPr>
          <w:rFonts w:eastAsiaTheme="minorHAnsi"/>
          <w:lang w:eastAsia="en-US"/>
        </w:rPr>
        <w:t>Oprogramowania</w:t>
      </w:r>
      <w:r w:rsidRPr="00A42193">
        <w:rPr>
          <w:rFonts w:eastAsiaTheme="minorHAnsi"/>
          <w:lang w:eastAsia="en-US"/>
        </w:rPr>
        <w:t xml:space="preserve">, przy czym żadna z kopii zapasowych nie może być używana równocześnie z wykorzystywanym produkcyjnie </w:t>
      </w:r>
      <w:r w:rsidR="00761CB8" w:rsidRPr="000A5199">
        <w:rPr>
          <w:rFonts w:eastAsiaTheme="minorHAnsi"/>
          <w:lang w:eastAsia="en-US"/>
        </w:rPr>
        <w:t>Oprogramowaniem</w:t>
      </w:r>
      <w:r w:rsidRPr="00A42193">
        <w:rPr>
          <w:rFonts w:eastAsiaTheme="minorHAnsi"/>
          <w:lang w:eastAsia="en-US"/>
        </w:rPr>
        <w:t xml:space="preserve">, wdrożonym w ramach systemu informatycznego Zamawiającego. </w:t>
      </w:r>
    </w:p>
    <w:p w14:paraId="393FCDBD" w14:textId="77777777" w:rsidR="005F1390" w:rsidRPr="00A42193" w:rsidRDefault="005F1390" w:rsidP="002E2687">
      <w:pPr>
        <w:numPr>
          <w:ilvl w:val="1"/>
          <w:numId w:val="24"/>
        </w:numPr>
        <w:spacing w:line="360" w:lineRule="auto"/>
        <w:ind w:left="709" w:hanging="349"/>
        <w:contextualSpacing/>
        <w:jc w:val="both"/>
        <w:rPr>
          <w:rFonts w:eastAsiaTheme="minorHAnsi"/>
          <w:lang w:eastAsia="en-US"/>
        </w:rPr>
      </w:pPr>
      <w:r w:rsidRPr="00A42193">
        <w:rPr>
          <w:rFonts w:eastAsiaTheme="minorHAnsi"/>
          <w:lang w:eastAsia="en-US"/>
        </w:rPr>
        <w:t xml:space="preserve">Zamawiający ma prawo, w ramach Umowy, do upoważnienia, do korzystania, z przedmiotu licencji, innych spółek Zamawiającego oraz jednostek powiązanych z tą spółką w rozumieniu przepisów o rachunkowości oraz ich pracowników, bez dodatkowego wynagrodzenia dla Wykonawcy ani jego dodatkowej zgody. </w:t>
      </w:r>
    </w:p>
    <w:p w14:paraId="5FC49E1E" w14:textId="77777777" w:rsidR="005F1390" w:rsidRPr="00A42193" w:rsidRDefault="005F1390" w:rsidP="002E2687">
      <w:pPr>
        <w:numPr>
          <w:ilvl w:val="1"/>
          <w:numId w:val="24"/>
        </w:numPr>
        <w:spacing w:line="360" w:lineRule="auto"/>
        <w:ind w:left="709" w:hanging="349"/>
        <w:contextualSpacing/>
        <w:jc w:val="both"/>
        <w:rPr>
          <w:rFonts w:eastAsiaTheme="minorHAnsi"/>
          <w:lang w:eastAsia="en-US"/>
        </w:rPr>
      </w:pPr>
      <w:r w:rsidRPr="00A42193">
        <w:rPr>
          <w:rFonts w:eastAsiaTheme="minorHAnsi"/>
          <w:lang w:eastAsia="en-US"/>
        </w:rPr>
        <w:t>Wykonawca, ma prawo wypowiedzieć niniejszą licencję, z zachowaniem 10 letniego okresu wypowiedzenia, ze skutkiem na koniec roku kalendarzowego.</w:t>
      </w:r>
    </w:p>
    <w:p w14:paraId="0742B05C" w14:textId="378DB3A4" w:rsidR="002E5EB4" w:rsidRPr="000A5199" w:rsidRDefault="005F1390" w:rsidP="002E2687">
      <w:pPr>
        <w:numPr>
          <w:ilvl w:val="1"/>
          <w:numId w:val="24"/>
        </w:numPr>
        <w:spacing w:line="360" w:lineRule="auto"/>
        <w:ind w:left="709" w:hanging="349"/>
        <w:contextualSpacing/>
        <w:jc w:val="both"/>
        <w:rPr>
          <w:rFonts w:eastAsiaTheme="minorHAnsi"/>
          <w:lang w:eastAsia="en-US"/>
        </w:rPr>
      </w:pPr>
      <w:r w:rsidRPr="00A42193">
        <w:rPr>
          <w:rFonts w:eastAsiaTheme="minorHAnsi"/>
          <w:lang w:eastAsia="en-US"/>
        </w:rPr>
        <w:t>Wykonawca uprawniony jest do wypowiedzenia niniejszej licencji z zachowaniem 10 letniego okresu wypowiedzenia wyłącznie z powodu</w:t>
      </w:r>
      <w:r w:rsidR="00761CB8" w:rsidRPr="000A5199">
        <w:rPr>
          <w:rFonts w:eastAsiaTheme="minorHAnsi"/>
          <w:lang w:eastAsia="en-US"/>
        </w:rPr>
        <w:t xml:space="preserve"> </w:t>
      </w:r>
      <w:r w:rsidRPr="00A42193">
        <w:rPr>
          <w:rFonts w:eastAsiaTheme="minorHAnsi"/>
          <w:lang w:eastAsia="en-US"/>
        </w:rPr>
        <w:t xml:space="preserve">istotnego naruszenia przez Zamawiającego warunków niniejszej licencji i pomimo pisemnego wezwania do zaniechania naruszeń licencji, niezaniechania przez Zamawiającego tych naruszeń we wskazanym terminie, nie krótszym niż 20 dni, licząc od </w:t>
      </w:r>
    </w:p>
    <w:p w14:paraId="53ACB8CD" w14:textId="7D216F27" w:rsidR="002E5EB4" w:rsidRPr="00A42193" w:rsidRDefault="00B247E0" w:rsidP="002E2687">
      <w:pPr>
        <w:pStyle w:val="Akapitzlist"/>
        <w:numPr>
          <w:ilvl w:val="1"/>
          <w:numId w:val="24"/>
        </w:numPr>
        <w:spacing w:line="360" w:lineRule="auto"/>
        <w:ind w:left="709" w:hanging="425"/>
        <w:contextualSpacing/>
        <w:jc w:val="both"/>
        <w:rPr>
          <w:rFonts w:eastAsiaTheme="minorHAnsi"/>
          <w:lang w:eastAsia="en-US"/>
        </w:rPr>
      </w:pPr>
      <w:r w:rsidRPr="00793172">
        <w:rPr>
          <w:rFonts w:eastAsiaTheme="minorHAnsi"/>
          <w:lang w:eastAsia="en-US"/>
        </w:rPr>
        <w:t>Wykonawca zapewnia i gwarantuje, że jeżeli autorskie prawa majątkowe do</w:t>
      </w:r>
      <w:r w:rsidR="002E5EB4" w:rsidRPr="000A5199">
        <w:rPr>
          <w:rFonts w:eastAsiaTheme="minorHAnsi"/>
          <w:lang w:val="pl-PL" w:eastAsia="en-US"/>
        </w:rPr>
        <w:t xml:space="preserve"> </w:t>
      </w:r>
      <w:r w:rsidRPr="00A42193">
        <w:rPr>
          <w:rFonts w:eastAsiaTheme="minorHAnsi"/>
          <w:lang w:eastAsia="en-US"/>
        </w:rPr>
        <w:t>Oprogramowania lub Dokumentacji</w:t>
      </w:r>
      <w:r w:rsidR="00761CB8" w:rsidRPr="000A5199">
        <w:rPr>
          <w:rFonts w:eastAsiaTheme="minorHAnsi"/>
          <w:lang w:val="pl-PL" w:eastAsia="en-US"/>
        </w:rPr>
        <w:t xml:space="preserve"> Powdrożeniowej Oprogramowania</w:t>
      </w:r>
      <w:r w:rsidRPr="00A42193">
        <w:rPr>
          <w:rFonts w:eastAsiaTheme="minorHAnsi"/>
          <w:lang w:eastAsia="en-US"/>
        </w:rPr>
        <w:t xml:space="preserve"> przysługują innemu podmiotowi niż Wykonawca</w:t>
      </w:r>
      <w:r w:rsidR="002E5EB4" w:rsidRPr="000A5199">
        <w:rPr>
          <w:rFonts w:eastAsiaTheme="minorHAnsi"/>
          <w:lang w:val="pl-PL" w:eastAsia="en-US"/>
        </w:rPr>
        <w:t xml:space="preserve"> </w:t>
      </w:r>
      <w:r w:rsidR="00761CB8" w:rsidRPr="00793172">
        <w:rPr>
          <w:rFonts w:eastAsiaTheme="minorHAnsi"/>
          <w:lang w:eastAsia="en-US"/>
        </w:rPr>
        <w:t>wówczas podmiot udzielający l</w:t>
      </w:r>
      <w:r w:rsidRPr="00A42193">
        <w:rPr>
          <w:rFonts w:eastAsiaTheme="minorHAnsi"/>
          <w:lang w:eastAsia="en-US"/>
        </w:rPr>
        <w:t>icencji nie utraci praw niezbędnych do zapewnienia</w:t>
      </w:r>
      <w:r w:rsidR="002E5EB4" w:rsidRPr="000A5199">
        <w:rPr>
          <w:rFonts w:eastAsiaTheme="minorHAnsi"/>
          <w:lang w:val="pl-PL" w:eastAsia="en-US"/>
        </w:rPr>
        <w:t xml:space="preserve"> </w:t>
      </w:r>
      <w:r w:rsidRPr="00A42193">
        <w:rPr>
          <w:rFonts w:eastAsiaTheme="minorHAnsi"/>
          <w:lang w:eastAsia="en-US"/>
        </w:rPr>
        <w:t>Zamawiającemu możliwości korzystania z Oprogramowania przez okres obowiązywania</w:t>
      </w:r>
      <w:r w:rsidR="002E5EB4" w:rsidRPr="000A5199">
        <w:rPr>
          <w:rFonts w:eastAsiaTheme="minorHAnsi"/>
          <w:lang w:val="pl-PL" w:eastAsia="en-US"/>
        </w:rPr>
        <w:t xml:space="preserve"> </w:t>
      </w:r>
      <w:r w:rsidR="00761CB8" w:rsidRPr="00793172">
        <w:rPr>
          <w:rFonts w:eastAsiaTheme="minorHAnsi"/>
          <w:lang w:eastAsia="en-US"/>
        </w:rPr>
        <w:t>l</w:t>
      </w:r>
      <w:r w:rsidRPr="00A42193">
        <w:rPr>
          <w:rFonts w:eastAsiaTheme="minorHAnsi"/>
          <w:lang w:eastAsia="en-US"/>
        </w:rPr>
        <w:t>icencji oraz na warunkach określonych w Umowie, a w wypadku gdyby takie zdarzenie</w:t>
      </w:r>
      <w:r w:rsidR="002E5EB4" w:rsidRPr="000A5199">
        <w:rPr>
          <w:rFonts w:eastAsiaTheme="minorHAnsi"/>
          <w:lang w:val="pl-PL" w:eastAsia="en-US"/>
        </w:rPr>
        <w:t xml:space="preserve"> </w:t>
      </w:r>
      <w:r w:rsidRPr="00A42193">
        <w:rPr>
          <w:rFonts w:eastAsiaTheme="minorHAnsi"/>
          <w:lang w:eastAsia="en-US"/>
        </w:rPr>
        <w:t>miało miejsce wówczas Wykonawca w ramach otrzymanego z tytułu Umowy</w:t>
      </w:r>
      <w:r w:rsidR="002E5EB4" w:rsidRPr="000A5199">
        <w:rPr>
          <w:rFonts w:eastAsiaTheme="minorHAnsi"/>
          <w:lang w:val="pl-PL" w:eastAsia="en-US"/>
        </w:rPr>
        <w:t xml:space="preserve"> </w:t>
      </w:r>
      <w:r w:rsidRPr="00A42193">
        <w:rPr>
          <w:rFonts w:eastAsiaTheme="minorHAnsi"/>
          <w:lang w:eastAsia="en-US"/>
        </w:rPr>
        <w:t>wynagrodzenia dostarczy i wdroży u Zamawiającego oprogramowanie zamienne (tj.</w:t>
      </w:r>
      <w:r w:rsidR="002E5EB4" w:rsidRPr="000A5199">
        <w:rPr>
          <w:rFonts w:eastAsiaTheme="minorHAnsi"/>
          <w:lang w:val="pl-PL" w:eastAsia="en-US"/>
        </w:rPr>
        <w:t xml:space="preserve"> </w:t>
      </w:r>
      <w:r w:rsidRPr="00A42193">
        <w:rPr>
          <w:rFonts w:eastAsiaTheme="minorHAnsi"/>
          <w:lang w:eastAsia="en-US"/>
        </w:rPr>
        <w:t xml:space="preserve">oprogramowanie o funkcjonalnościach i parametrach nie gorszych niż funkcjonalności </w:t>
      </w:r>
      <w:r w:rsidR="00761CB8" w:rsidRPr="00A42193">
        <w:rPr>
          <w:rFonts w:eastAsiaTheme="minorHAnsi"/>
          <w:lang w:eastAsia="en-US"/>
        </w:rPr>
        <w:br/>
      </w:r>
      <w:r w:rsidRPr="00A42193">
        <w:rPr>
          <w:rFonts w:eastAsiaTheme="minorHAnsi"/>
          <w:lang w:eastAsia="en-US"/>
        </w:rPr>
        <w:t>i</w:t>
      </w:r>
      <w:r w:rsidR="002E5EB4" w:rsidRPr="000A5199">
        <w:rPr>
          <w:rFonts w:eastAsiaTheme="minorHAnsi"/>
          <w:lang w:val="pl-PL" w:eastAsia="en-US"/>
        </w:rPr>
        <w:t xml:space="preserve"> </w:t>
      </w:r>
      <w:r w:rsidRPr="00A42193">
        <w:rPr>
          <w:rFonts w:eastAsiaTheme="minorHAnsi"/>
          <w:lang w:eastAsia="en-US"/>
        </w:rPr>
        <w:t>parametry Oprogramowania).</w:t>
      </w:r>
    </w:p>
    <w:p w14:paraId="05EFF413" w14:textId="398E14C4" w:rsidR="002E5EB4" w:rsidRPr="00A42193" w:rsidRDefault="00B247E0" w:rsidP="002E2687">
      <w:pPr>
        <w:pStyle w:val="Akapitzlist"/>
        <w:numPr>
          <w:ilvl w:val="1"/>
          <w:numId w:val="24"/>
        </w:numPr>
        <w:spacing w:line="360" w:lineRule="auto"/>
        <w:ind w:left="709" w:hanging="425"/>
        <w:contextualSpacing/>
        <w:jc w:val="both"/>
        <w:rPr>
          <w:rFonts w:eastAsiaTheme="minorHAnsi"/>
          <w:lang w:eastAsia="en-US"/>
        </w:rPr>
      </w:pPr>
      <w:r w:rsidRPr="00A42193">
        <w:rPr>
          <w:rFonts w:eastAsiaTheme="minorHAnsi"/>
          <w:lang w:eastAsia="en-US"/>
        </w:rPr>
        <w:t>Wykonawca zapewnia i gwarantuje Zamawiającemu, że korzystanie przez</w:t>
      </w:r>
      <w:r w:rsidR="002E5EB4" w:rsidRPr="000A5199">
        <w:rPr>
          <w:rFonts w:eastAsiaTheme="minorHAnsi"/>
          <w:lang w:val="pl-PL" w:eastAsia="en-US"/>
        </w:rPr>
        <w:t xml:space="preserve"> </w:t>
      </w:r>
      <w:r w:rsidRPr="00A42193">
        <w:rPr>
          <w:rFonts w:eastAsiaTheme="minorHAnsi"/>
          <w:lang w:eastAsia="en-US"/>
        </w:rPr>
        <w:t xml:space="preserve">Zamawiającego </w:t>
      </w:r>
      <w:r w:rsidR="00761CB8" w:rsidRPr="00A42193">
        <w:rPr>
          <w:rFonts w:eastAsiaTheme="minorHAnsi"/>
          <w:lang w:eastAsia="en-US"/>
        </w:rPr>
        <w:br/>
      </w:r>
      <w:r w:rsidRPr="00A42193">
        <w:rPr>
          <w:rFonts w:eastAsiaTheme="minorHAnsi"/>
          <w:lang w:eastAsia="en-US"/>
        </w:rPr>
        <w:t xml:space="preserve">z Oprogramowania i Dokumentacji </w:t>
      </w:r>
      <w:r w:rsidR="00761CB8" w:rsidRPr="000A5199">
        <w:rPr>
          <w:rFonts w:eastAsiaTheme="minorHAnsi"/>
          <w:lang w:val="pl-PL" w:eastAsia="en-US"/>
        </w:rPr>
        <w:t xml:space="preserve">Powdrożeniowej Oprogramowania </w:t>
      </w:r>
      <w:r w:rsidRPr="00A42193">
        <w:rPr>
          <w:rFonts w:eastAsiaTheme="minorHAnsi"/>
          <w:lang w:eastAsia="en-US"/>
        </w:rPr>
        <w:t>nie będzie naruszać żadnych praw</w:t>
      </w:r>
      <w:r w:rsidR="002E5EB4" w:rsidRPr="000A5199">
        <w:rPr>
          <w:rFonts w:eastAsiaTheme="minorHAnsi"/>
          <w:lang w:val="pl-PL" w:eastAsia="en-US"/>
        </w:rPr>
        <w:t xml:space="preserve"> </w:t>
      </w:r>
      <w:r w:rsidRPr="00A42193">
        <w:rPr>
          <w:rFonts w:eastAsiaTheme="minorHAnsi"/>
          <w:lang w:eastAsia="en-US"/>
        </w:rPr>
        <w:t>własności intelektualnej osób trzecich. Wykonawca zapewnia i gwarantuje również, że</w:t>
      </w:r>
      <w:r w:rsidR="002E5EB4" w:rsidRPr="000A5199">
        <w:rPr>
          <w:rFonts w:eastAsiaTheme="minorHAnsi"/>
          <w:lang w:val="pl-PL" w:eastAsia="en-US"/>
        </w:rPr>
        <w:t xml:space="preserve"> </w:t>
      </w:r>
      <w:r w:rsidR="00761CB8" w:rsidRPr="00793172">
        <w:rPr>
          <w:rFonts w:eastAsiaTheme="minorHAnsi"/>
          <w:lang w:eastAsia="en-US"/>
        </w:rPr>
        <w:t>l</w:t>
      </w:r>
      <w:r w:rsidRPr="00A42193">
        <w:rPr>
          <w:rFonts w:eastAsiaTheme="minorHAnsi"/>
          <w:lang w:eastAsia="en-US"/>
        </w:rPr>
        <w:t>icencja dostarczona Zamawiającemu na zasadach określonych powyżej nie będzie</w:t>
      </w:r>
      <w:r w:rsidR="002E5EB4" w:rsidRPr="000A5199">
        <w:rPr>
          <w:rFonts w:eastAsiaTheme="minorHAnsi"/>
          <w:lang w:val="pl-PL" w:eastAsia="en-US"/>
        </w:rPr>
        <w:t xml:space="preserve"> </w:t>
      </w:r>
      <w:r w:rsidRPr="00A42193">
        <w:rPr>
          <w:rFonts w:eastAsiaTheme="minorHAnsi"/>
          <w:lang w:eastAsia="en-US"/>
        </w:rPr>
        <w:t xml:space="preserve">obciążona prawami osób trzecich, uniemożliwiającymi Zamawiającemu korzystanie </w:t>
      </w:r>
      <w:r w:rsidR="00761CB8" w:rsidRPr="00A42193">
        <w:rPr>
          <w:rFonts w:eastAsiaTheme="minorHAnsi"/>
          <w:lang w:eastAsia="en-US"/>
        </w:rPr>
        <w:br/>
      </w:r>
      <w:r w:rsidRPr="00A42193">
        <w:rPr>
          <w:rFonts w:eastAsiaTheme="minorHAnsi"/>
          <w:lang w:eastAsia="en-US"/>
        </w:rPr>
        <w:t>z</w:t>
      </w:r>
      <w:r w:rsidR="002E5EB4" w:rsidRPr="000A5199">
        <w:rPr>
          <w:rFonts w:eastAsiaTheme="minorHAnsi"/>
          <w:lang w:val="pl-PL" w:eastAsia="en-US"/>
        </w:rPr>
        <w:t xml:space="preserve"> O</w:t>
      </w:r>
      <w:r w:rsidRPr="00A42193">
        <w:rPr>
          <w:rFonts w:eastAsiaTheme="minorHAnsi"/>
          <w:lang w:eastAsia="en-US"/>
        </w:rPr>
        <w:t>programowania i Dokumentacji</w:t>
      </w:r>
      <w:r w:rsidR="00761CB8" w:rsidRPr="000A5199">
        <w:rPr>
          <w:rFonts w:eastAsiaTheme="minorHAnsi"/>
          <w:lang w:val="pl-PL" w:eastAsia="en-US"/>
        </w:rPr>
        <w:t xml:space="preserve"> Powdrożeniowej Oprogramowania</w:t>
      </w:r>
      <w:r w:rsidRPr="00A42193">
        <w:rPr>
          <w:rFonts w:eastAsiaTheme="minorHAnsi"/>
          <w:lang w:eastAsia="en-US"/>
        </w:rPr>
        <w:t xml:space="preserve"> zgodnie z celem Umowy.</w:t>
      </w:r>
    </w:p>
    <w:p w14:paraId="01F655F5" w14:textId="77777777" w:rsidR="00761CB8" w:rsidRPr="00A42193" w:rsidRDefault="00B247E0" w:rsidP="002E2687">
      <w:pPr>
        <w:pStyle w:val="Akapitzlist"/>
        <w:numPr>
          <w:ilvl w:val="1"/>
          <w:numId w:val="24"/>
        </w:numPr>
        <w:spacing w:line="360" w:lineRule="auto"/>
        <w:ind w:left="709" w:hanging="425"/>
        <w:contextualSpacing/>
        <w:jc w:val="both"/>
        <w:rPr>
          <w:rFonts w:eastAsiaTheme="minorHAnsi"/>
          <w:lang w:eastAsia="en-US"/>
        </w:rPr>
      </w:pPr>
      <w:r w:rsidRPr="00A42193">
        <w:rPr>
          <w:rFonts w:eastAsiaTheme="minorHAnsi"/>
          <w:lang w:eastAsia="en-US"/>
        </w:rPr>
        <w:t>Wykonawca zapewnia i gwarantuje się naprawi każ</w:t>
      </w:r>
      <w:r w:rsidR="002E5EB4" w:rsidRPr="00A42193">
        <w:rPr>
          <w:rFonts w:eastAsiaTheme="minorHAnsi"/>
          <w:lang w:eastAsia="en-US"/>
        </w:rPr>
        <w:t xml:space="preserve">dą szkodę, w tym pokryć wszelki </w:t>
      </w:r>
      <w:r w:rsidRPr="00A42193">
        <w:rPr>
          <w:rFonts w:eastAsiaTheme="minorHAnsi"/>
          <w:lang w:eastAsia="en-US"/>
        </w:rPr>
        <w:t>koszty, wydatki, w tym koszty obsługi prawnej, którą Zamawiający może ponieść lub za</w:t>
      </w:r>
      <w:r w:rsidR="002E5EB4" w:rsidRPr="000A5199">
        <w:rPr>
          <w:rFonts w:eastAsiaTheme="minorHAnsi"/>
          <w:lang w:val="pl-PL" w:eastAsia="en-US"/>
        </w:rPr>
        <w:t xml:space="preserve"> </w:t>
      </w:r>
      <w:r w:rsidRPr="00A42193">
        <w:rPr>
          <w:rFonts w:eastAsiaTheme="minorHAnsi"/>
          <w:lang w:eastAsia="en-US"/>
        </w:rPr>
        <w:t>którą Zamawiający może stać się odpowiedzialny, lub do naprawienia której może zostać</w:t>
      </w:r>
      <w:r w:rsidR="002E5EB4" w:rsidRPr="000A5199">
        <w:rPr>
          <w:rFonts w:eastAsiaTheme="minorHAnsi"/>
          <w:lang w:val="pl-PL" w:eastAsia="en-US"/>
        </w:rPr>
        <w:t xml:space="preserve"> </w:t>
      </w:r>
      <w:r w:rsidRPr="00A42193">
        <w:rPr>
          <w:rFonts w:eastAsiaTheme="minorHAnsi"/>
          <w:lang w:eastAsia="en-US"/>
        </w:rPr>
        <w:t>zobowiązany w związku z jakimkolwiek pozwem, roszczeniem czy postępowaniem</w:t>
      </w:r>
      <w:r w:rsidR="002E5EB4" w:rsidRPr="000A5199">
        <w:rPr>
          <w:rFonts w:eastAsiaTheme="minorHAnsi"/>
          <w:lang w:val="pl-PL" w:eastAsia="en-US"/>
        </w:rPr>
        <w:t xml:space="preserve"> </w:t>
      </w:r>
      <w:r w:rsidRPr="00A42193">
        <w:rPr>
          <w:rFonts w:eastAsiaTheme="minorHAnsi"/>
          <w:lang w:eastAsia="en-US"/>
        </w:rPr>
        <w:t>prowadzonym przeciwko niemu oraz w związku z jakimkolwiek innym postępowaniem,</w:t>
      </w:r>
      <w:r w:rsidR="002E5EB4" w:rsidRPr="000A5199">
        <w:rPr>
          <w:rFonts w:eastAsiaTheme="minorHAnsi"/>
          <w:lang w:val="pl-PL" w:eastAsia="en-US"/>
        </w:rPr>
        <w:t xml:space="preserve"> </w:t>
      </w:r>
      <w:r w:rsidR="00761CB8" w:rsidRPr="000A5199">
        <w:rPr>
          <w:rFonts w:eastAsiaTheme="minorHAnsi"/>
          <w:lang w:val="pl-PL" w:eastAsia="en-US"/>
        </w:rPr>
        <w:br/>
      </w:r>
      <w:r w:rsidRPr="00A42193">
        <w:rPr>
          <w:rFonts w:eastAsiaTheme="minorHAnsi"/>
          <w:lang w:eastAsia="en-US"/>
        </w:rPr>
        <w:t>w wyniku złożenia przez Wykonawcę nieprawdziwych oświadczeń co do posiadanych</w:t>
      </w:r>
      <w:r w:rsidR="002E5EB4" w:rsidRPr="000A5199">
        <w:rPr>
          <w:rFonts w:eastAsiaTheme="minorHAnsi"/>
          <w:lang w:val="pl-PL" w:eastAsia="en-US"/>
        </w:rPr>
        <w:t xml:space="preserve"> </w:t>
      </w:r>
      <w:r w:rsidRPr="00A42193">
        <w:rPr>
          <w:rFonts w:eastAsiaTheme="minorHAnsi"/>
          <w:lang w:eastAsia="en-US"/>
        </w:rPr>
        <w:t xml:space="preserve">praw własności intelektualnej do Oprogramowania lub Dokumentacji </w:t>
      </w:r>
      <w:r w:rsidR="00761CB8" w:rsidRPr="000A5199">
        <w:rPr>
          <w:rFonts w:eastAsiaTheme="minorHAnsi"/>
          <w:lang w:val="pl-PL" w:eastAsia="en-US"/>
        </w:rPr>
        <w:t xml:space="preserve">Powdrożeniowej Oprogramowania </w:t>
      </w:r>
      <w:r w:rsidRPr="00A42193">
        <w:rPr>
          <w:rFonts w:eastAsiaTheme="minorHAnsi"/>
          <w:lang w:eastAsia="en-US"/>
        </w:rPr>
        <w:t>pod warunkiem</w:t>
      </w:r>
      <w:r w:rsidR="002E5EB4" w:rsidRPr="000A5199">
        <w:rPr>
          <w:rFonts w:eastAsiaTheme="minorHAnsi"/>
          <w:lang w:val="pl-PL" w:eastAsia="en-US"/>
        </w:rPr>
        <w:t xml:space="preserve"> </w:t>
      </w:r>
      <w:r w:rsidRPr="00A42193">
        <w:rPr>
          <w:rFonts w:eastAsiaTheme="minorHAnsi"/>
          <w:lang w:eastAsia="en-US"/>
        </w:rPr>
        <w:t xml:space="preserve">jednak, iż Zamawiający: </w:t>
      </w:r>
    </w:p>
    <w:p w14:paraId="319AB9C1" w14:textId="77777777" w:rsidR="00761CB8" w:rsidRPr="00A42193" w:rsidRDefault="00B247E0" w:rsidP="002E2687">
      <w:pPr>
        <w:pStyle w:val="Akapitzlist"/>
        <w:numPr>
          <w:ilvl w:val="2"/>
          <w:numId w:val="24"/>
        </w:numPr>
        <w:spacing w:line="360" w:lineRule="auto"/>
        <w:ind w:left="709" w:hanging="425"/>
        <w:contextualSpacing/>
        <w:jc w:val="both"/>
        <w:rPr>
          <w:rFonts w:eastAsiaTheme="minorHAnsi"/>
          <w:lang w:eastAsia="en-US"/>
        </w:rPr>
      </w:pPr>
      <w:r w:rsidRPr="00A42193">
        <w:rPr>
          <w:rFonts w:eastAsiaTheme="minorHAnsi"/>
          <w:lang w:eastAsia="en-US"/>
        </w:rPr>
        <w:t xml:space="preserve">niezwłocznie powiadomi </w:t>
      </w:r>
      <w:r w:rsidR="00761CB8" w:rsidRPr="00A42193">
        <w:rPr>
          <w:rFonts w:eastAsiaTheme="minorHAnsi"/>
          <w:lang w:eastAsia="en-US"/>
        </w:rPr>
        <w:t xml:space="preserve">Wykonawcę o takim roszczeniu, </w:t>
      </w:r>
    </w:p>
    <w:p w14:paraId="766C35C1" w14:textId="0C871474" w:rsidR="00761CB8" w:rsidRPr="00793172" w:rsidRDefault="00B247E0" w:rsidP="002E2687">
      <w:pPr>
        <w:pStyle w:val="Akapitzlist"/>
        <w:numPr>
          <w:ilvl w:val="2"/>
          <w:numId w:val="24"/>
        </w:numPr>
        <w:spacing w:line="360" w:lineRule="auto"/>
        <w:ind w:left="709" w:hanging="425"/>
        <w:contextualSpacing/>
        <w:jc w:val="both"/>
        <w:rPr>
          <w:rFonts w:eastAsiaTheme="minorHAnsi"/>
          <w:lang w:eastAsia="en-US"/>
        </w:rPr>
      </w:pPr>
      <w:r w:rsidRPr="00A42193">
        <w:rPr>
          <w:rFonts w:eastAsiaTheme="minorHAnsi"/>
          <w:lang w:eastAsia="en-US"/>
        </w:rPr>
        <w:t>nie uzna swojej odpowiedzialności i nie zawrze ugody, bez uprzedniego powiadomienia</w:t>
      </w:r>
      <w:r w:rsidR="002E5EB4" w:rsidRPr="000A5199">
        <w:rPr>
          <w:rFonts w:eastAsiaTheme="minorHAnsi"/>
          <w:lang w:val="pl-PL" w:eastAsia="en-US"/>
        </w:rPr>
        <w:t xml:space="preserve"> </w:t>
      </w:r>
      <w:r w:rsidRPr="00A42193">
        <w:rPr>
          <w:rFonts w:eastAsiaTheme="minorHAnsi"/>
          <w:lang w:eastAsia="en-US"/>
        </w:rPr>
        <w:t>Wykonawcy o planowanych działaniach i uzgodnienia przez Strony wspólnego</w:t>
      </w:r>
      <w:r w:rsidR="002E5EB4" w:rsidRPr="000A5199">
        <w:rPr>
          <w:rFonts w:eastAsiaTheme="minorHAnsi"/>
          <w:lang w:val="pl-PL" w:eastAsia="en-US"/>
        </w:rPr>
        <w:t xml:space="preserve"> </w:t>
      </w:r>
      <w:r w:rsidRPr="00A42193">
        <w:rPr>
          <w:rFonts w:eastAsiaTheme="minorHAnsi"/>
          <w:lang w:eastAsia="en-US"/>
        </w:rPr>
        <w:t>s</w:t>
      </w:r>
      <w:r w:rsidR="00761CB8" w:rsidRPr="00A42193">
        <w:rPr>
          <w:rFonts w:eastAsiaTheme="minorHAnsi"/>
          <w:lang w:eastAsia="en-US"/>
        </w:rPr>
        <w:t xml:space="preserve">tanowiska </w:t>
      </w:r>
      <w:r w:rsidR="00761CB8" w:rsidRPr="000A5199">
        <w:rPr>
          <w:rFonts w:eastAsiaTheme="minorHAnsi"/>
          <w:lang w:val="pl-PL" w:eastAsia="en-US"/>
        </w:rPr>
        <w:br/>
      </w:r>
      <w:r w:rsidR="00761CB8" w:rsidRPr="00793172">
        <w:rPr>
          <w:rFonts w:eastAsiaTheme="minorHAnsi"/>
          <w:lang w:eastAsia="en-US"/>
        </w:rPr>
        <w:t xml:space="preserve">w tym przedmiocie, </w:t>
      </w:r>
    </w:p>
    <w:p w14:paraId="37FF4A6A" w14:textId="35285738" w:rsidR="00B247E0" w:rsidRPr="00A42193" w:rsidRDefault="00B247E0" w:rsidP="002E2687">
      <w:pPr>
        <w:pStyle w:val="Akapitzlist"/>
        <w:numPr>
          <w:ilvl w:val="2"/>
          <w:numId w:val="24"/>
        </w:numPr>
        <w:spacing w:line="360" w:lineRule="auto"/>
        <w:ind w:left="709" w:hanging="425"/>
        <w:contextualSpacing/>
        <w:jc w:val="both"/>
        <w:rPr>
          <w:rFonts w:eastAsiaTheme="minorHAnsi"/>
          <w:lang w:eastAsia="en-US"/>
        </w:rPr>
      </w:pPr>
      <w:r w:rsidRPr="00A42193">
        <w:rPr>
          <w:rFonts w:eastAsiaTheme="minorHAnsi"/>
          <w:lang w:eastAsia="en-US"/>
        </w:rPr>
        <w:t>będzie przekazywać Wykonawcy informacje, pisma</w:t>
      </w:r>
      <w:r w:rsidR="002E5EB4" w:rsidRPr="000A5199">
        <w:rPr>
          <w:rFonts w:eastAsiaTheme="minorHAnsi"/>
          <w:lang w:val="pl-PL" w:eastAsia="en-US"/>
        </w:rPr>
        <w:t xml:space="preserve"> </w:t>
      </w:r>
      <w:r w:rsidRPr="00A42193">
        <w:rPr>
          <w:rFonts w:eastAsiaTheme="minorHAnsi"/>
          <w:lang w:eastAsia="en-US"/>
        </w:rPr>
        <w:t xml:space="preserve">oraz inne dokumenty, związane </w:t>
      </w:r>
      <w:r w:rsidR="00761CB8" w:rsidRPr="00A42193">
        <w:rPr>
          <w:rFonts w:eastAsiaTheme="minorHAnsi"/>
          <w:lang w:eastAsia="en-US"/>
        </w:rPr>
        <w:br/>
      </w:r>
      <w:r w:rsidRPr="00A42193">
        <w:rPr>
          <w:rFonts w:eastAsiaTheme="minorHAnsi"/>
          <w:lang w:eastAsia="en-US"/>
        </w:rPr>
        <w:t>z przedmiotowym roszczeniem, o ile nie będzie to</w:t>
      </w:r>
      <w:r w:rsidR="002E5EB4" w:rsidRPr="000A5199">
        <w:rPr>
          <w:rFonts w:eastAsiaTheme="minorHAnsi"/>
          <w:lang w:val="pl-PL" w:eastAsia="en-US"/>
        </w:rPr>
        <w:t xml:space="preserve"> </w:t>
      </w:r>
      <w:r w:rsidRPr="00A42193">
        <w:rPr>
          <w:rFonts w:eastAsiaTheme="minorHAnsi"/>
          <w:lang w:eastAsia="en-US"/>
        </w:rPr>
        <w:t>naruszać przepisów prawa.</w:t>
      </w:r>
    </w:p>
    <w:p w14:paraId="02B40935" w14:textId="6AED9A7A" w:rsidR="005F1390" w:rsidRDefault="005F1390" w:rsidP="005F1390">
      <w:pPr>
        <w:widowControl w:val="0"/>
        <w:autoSpaceDE w:val="0"/>
        <w:autoSpaceDN w:val="0"/>
        <w:adjustRightInd w:val="0"/>
        <w:spacing w:line="360" w:lineRule="auto"/>
        <w:contextualSpacing/>
        <w:jc w:val="both"/>
        <w:rPr>
          <w:rFonts w:eastAsia="Calibri"/>
          <w:b/>
        </w:rPr>
      </w:pPr>
    </w:p>
    <w:p w14:paraId="384C1AD4" w14:textId="77777777" w:rsidR="00A42193" w:rsidRPr="000A5199" w:rsidRDefault="00A42193" w:rsidP="005F1390">
      <w:pPr>
        <w:widowControl w:val="0"/>
        <w:autoSpaceDE w:val="0"/>
        <w:autoSpaceDN w:val="0"/>
        <w:adjustRightInd w:val="0"/>
        <w:spacing w:line="360" w:lineRule="auto"/>
        <w:contextualSpacing/>
        <w:jc w:val="both"/>
        <w:rPr>
          <w:rFonts w:eastAsia="Calibri"/>
          <w:b/>
        </w:rPr>
      </w:pPr>
    </w:p>
    <w:p w14:paraId="4550A1F7" w14:textId="77777777" w:rsidR="005F1390" w:rsidRPr="000A5199" w:rsidRDefault="005F1390" w:rsidP="005F1390">
      <w:pPr>
        <w:widowControl w:val="0"/>
        <w:autoSpaceDE w:val="0"/>
        <w:autoSpaceDN w:val="0"/>
        <w:adjustRightInd w:val="0"/>
        <w:spacing w:line="360" w:lineRule="auto"/>
        <w:contextualSpacing/>
        <w:jc w:val="both"/>
        <w:rPr>
          <w:rFonts w:eastAsia="Calibri"/>
          <w:b/>
        </w:rPr>
      </w:pPr>
    </w:p>
    <w:p w14:paraId="168D6C9D" w14:textId="5C470CC9" w:rsidR="005F1390" w:rsidRPr="000A5199" w:rsidRDefault="0097729A" w:rsidP="00A42193">
      <w:pPr>
        <w:widowControl w:val="0"/>
        <w:autoSpaceDE w:val="0"/>
        <w:autoSpaceDN w:val="0"/>
        <w:adjustRightInd w:val="0"/>
        <w:spacing w:line="360" w:lineRule="auto"/>
        <w:contextualSpacing/>
        <w:jc w:val="center"/>
        <w:rPr>
          <w:rFonts w:eastAsia="Calibri"/>
          <w:b/>
        </w:rPr>
      </w:pPr>
      <w:r w:rsidRPr="000A5199">
        <w:rPr>
          <w:rFonts w:eastAsia="Calibri"/>
          <w:b/>
        </w:rPr>
        <w:t>§ 5</w:t>
      </w:r>
      <w:r w:rsidR="005F1390" w:rsidRPr="000A5199">
        <w:rPr>
          <w:rFonts w:eastAsia="Calibri"/>
          <w:b/>
        </w:rPr>
        <w:t>.</w:t>
      </w:r>
      <w:bookmarkEnd w:id="20"/>
    </w:p>
    <w:p w14:paraId="4A8C9109" w14:textId="0B33DA05" w:rsidR="005F1390" w:rsidRPr="000A5199" w:rsidRDefault="002E5EB4" w:rsidP="00A42193">
      <w:pPr>
        <w:widowControl w:val="0"/>
        <w:autoSpaceDE w:val="0"/>
        <w:autoSpaceDN w:val="0"/>
        <w:adjustRightInd w:val="0"/>
        <w:spacing w:line="360" w:lineRule="auto"/>
        <w:contextualSpacing/>
        <w:jc w:val="center"/>
        <w:rPr>
          <w:rFonts w:eastAsia="Calibri"/>
          <w:b/>
        </w:rPr>
      </w:pPr>
      <w:r w:rsidRPr="000A5199">
        <w:rPr>
          <w:rFonts w:eastAsia="Calibri"/>
          <w:b/>
        </w:rPr>
        <w:t>Wsparcie techniczne</w:t>
      </w:r>
    </w:p>
    <w:p w14:paraId="0DA4E37C" w14:textId="3BC9A49F" w:rsidR="005F1390" w:rsidRPr="000A5199" w:rsidRDefault="005F1390" w:rsidP="002E2687">
      <w:pPr>
        <w:widowControl w:val="0"/>
        <w:numPr>
          <w:ilvl w:val="0"/>
          <w:numId w:val="20"/>
        </w:numPr>
        <w:autoSpaceDE w:val="0"/>
        <w:autoSpaceDN w:val="0"/>
        <w:adjustRightInd w:val="0"/>
        <w:spacing w:line="360" w:lineRule="auto"/>
        <w:contextualSpacing/>
        <w:jc w:val="both"/>
        <w:rPr>
          <w:rFonts w:eastAsia="Calibri"/>
        </w:rPr>
      </w:pPr>
      <w:r w:rsidRPr="000A5199">
        <w:rPr>
          <w:rFonts w:eastAsia="Calibri"/>
        </w:rPr>
        <w:t>Wykonawca zobowiązuje się do świadczenia osobiście, na rzecz Zamawiającego usługi</w:t>
      </w:r>
      <w:r w:rsidR="002E5EB4" w:rsidRPr="000A5199">
        <w:rPr>
          <w:rFonts w:eastAsia="Calibri"/>
        </w:rPr>
        <w:t xml:space="preserve"> wsparcia technicznego</w:t>
      </w:r>
      <w:r w:rsidRPr="000A5199">
        <w:rPr>
          <w:rFonts w:eastAsia="Calibri"/>
        </w:rPr>
        <w:t xml:space="preserve">. </w:t>
      </w:r>
    </w:p>
    <w:p w14:paraId="09B7BE07" w14:textId="58B9F73A" w:rsidR="005F1390" w:rsidRPr="000A5199" w:rsidRDefault="005F1390" w:rsidP="002E2687">
      <w:pPr>
        <w:widowControl w:val="0"/>
        <w:numPr>
          <w:ilvl w:val="0"/>
          <w:numId w:val="20"/>
        </w:numPr>
        <w:autoSpaceDE w:val="0"/>
        <w:autoSpaceDN w:val="0"/>
        <w:adjustRightInd w:val="0"/>
        <w:spacing w:line="360" w:lineRule="auto"/>
        <w:contextualSpacing/>
        <w:jc w:val="both"/>
        <w:rPr>
          <w:rFonts w:eastAsia="Calibri"/>
        </w:rPr>
      </w:pPr>
      <w:r w:rsidRPr="000A5199">
        <w:rPr>
          <w:rFonts w:eastAsia="Calibri"/>
        </w:rPr>
        <w:t xml:space="preserve">Strony zakładają możliwość realizacji usług </w:t>
      </w:r>
      <w:r w:rsidR="002E5EB4" w:rsidRPr="000A5199">
        <w:rPr>
          <w:rFonts w:eastAsia="Calibri"/>
        </w:rPr>
        <w:t xml:space="preserve">wsparcia technicznego </w:t>
      </w:r>
      <w:r w:rsidRPr="000A5199">
        <w:rPr>
          <w:rFonts w:eastAsia="Calibri"/>
        </w:rPr>
        <w:t xml:space="preserve">zdalnie za pośrednictwem łączy transmisji danych (w przypadku gdy Środowisko Systemu nie znajduje się w siedzibie Wykonawcy). Koszty dostępu zdalnego ponosi Wykonawca. </w:t>
      </w:r>
    </w:p>
    <w:p w14:paraId="04F99547" w14:textId="79019F7B" w:rsidR="005F1390" w:rsidRPr="000A5199" w:rsidRDefault="005F1390" w:rsidP="002E2687">
      <w:pPr>
        <w:widowControl w:val="0"/>
        <w:numPr>
          <w:ilvl w:val="0"/>
          <w:numId w:val="20"/>
        </w:numPr>
        <w:autoSpaceDE w:val="0"/>
        <w:autoSpaceDN w:val="0"/>
        <w:adjustRightInd w:val="0"/>
        <w:spacing w:line="360" w:lineRule="auto"/>
        <w:contextualSpacing/>
        <w:jc w:val="both"/>
        <w:rPr>
          <w:rFonts w:eastAsia="Calibri"/>
        </w:rPr>
      </w:pPr>
      <w:r w:rsidRPr="000A5199">
        <w:rPr>
          <w:rFonts w:eastAsia="Calibri"/>
        </w:rPr>
        <w:t>Wykonawca zobowiązuje się do świadczenia na rzecz Zamawiającego usług</w:t>
      </w:r>
      <w:r w:rsidR="002E5EB4" w:rsidRPr="000A5199">
        <w:rPr>
          <w:rFonts w:eastAsia="Calibri"/>
        </w:rPr>
        <w:t>i wsparcia technicznego</w:t>
      </w:r>
      <w:r w:rsidRPr="000A5199">
        <w:rPr>
          <w:rFonts w:eastAsia="Calibri"/>
        </w:rPr>
        <w:t>. Usługi będą świadczone drogą elektroniczną, poprzez pocztę elektroniczną na dedykowany adres mail, tj. […].</w:t>
      </w:r>
      <w:r w:rsidR="002E5EB4" w:rsidRPr="000A5199">
        <w:rPr>
          <w:rFonts w:eastAsia="Calibri"/>
        </w:rPr>
        <w:t xml:space="preserve"> </w:t>
      </w:r>
      <w:r w:rsidRPr="000A5199">
        <w:rPr>
          <w:rFonts w:eastAsia="Calibri"/>
        </w:rPr>
        <w:t xml:space="preserve">w dni robocze w godzinach od 08:00 do 16:00. </w:t>
      </w:r>
    </w:p>
    <w:p w14:paraId="75E06529" w14:textId="30C51610" w:rsidR="005F1390" w:rsidRPr="000A5199" w:rsidRDefault="005F1390" w:rsidP="002E2687">
      <w:pPr>
        <w:widowControl w:val="0"/>
        <w:numPr>
          <w:ilvl w:val="0"/>
          <w:numId w:val="20"/>
        </w:numPr>
        <w:autoSpaceDE w:val="0"/>
        <w:autoSpaceDN w:val="0"/>
        <w:adjustRightInd w:val="0"/>
        <w:spacing w:line="360" w:lineRule="auto"/>
        <w:contextualSpacing/>
        <w:jc w:val="both"/>
        <w:rPr>
          <w:rFonts w:eastAsia="Calibri"/>
        </w:rPr>
      </w:pPr>
      <w:r w:rsidRPr="000A5199">
        <w:rPr>
          <w:rFonts w:eastAsia="Calibri"/>
        </w:rPr>
        <w:t>Zamawiający jest uprawni</w:t>
      </w:r>
      <w:r w:rsidR="002E5EB4" w:rsidRPr="000A5199">
        <w:rPr>
          <w:rFonts w:eastAsia="Calibri"/>
        </w:rPr>
        <w:t>ony do całodobowego zgłaszania w</w:t>
      </w:r>
      <w:r w:rsidRPr="000A5199">
        <w:rPr>
          <w:rFonts w:eastAsia="Calibri"/>
        </w:rPr>
        <w:t>ad określając ich priorytet, wg tabelki zamieszczonej poniżej:</w:t>
      </w:r>
    </w:p>
    <w:tbl>
      <w:tblPr>
        <w:tblStyle w:val="Tabela-Siatka"/>
        <w:tblW w:w="0" w:type="auto"/>
        <w:jc w:val="right"/>
        <w:tblLook w:val="04A0" w:firstRow="1" w:lastRow="0" w:firstColumn="1" w:lastColumn="0" w:noHBand="0" w:noVBand="1"/>
      </w:tblPr>
      <w:tblGrid>
        <w:gridCol w:w="1271"/>
        <w:gridCol w:w="4683"/>
        <w:gridCol w:w="1276"/>
        <w:gridCol w:w="1456"/>
      </w:tblGrid>
      <w:tr w:rsidR="005F1390" w:rsidRPr="000A5199" w14:paraId="754546F7" w14:textId="77777777" w:rsidTr="00A52757">
        <w:trPr>
          <w:trHeight w:val="636"/>
          <w:jc w:val="right"/>
        </w:trPr>
        <w:tc>
          <w:tcPr>
            <w:tcW w:w="1271" w:type="dxa"/>
            <w:vAlign w:val="center"/>
          </w:tcPr>
          <w:p w14:paraId="3C95C1B8" w14:textId="77777777" w:rsidR="005F1390" w:rsidRPr="000A5199" w:rsidRDefault="005F1390" w:rsidP="005F1390">
            <w:pPr>
              <w:widowControl w:val="0"/>
              <w:autoSpaceDE w:val="0"/>
              <w:autoSpaceDN w:val="0"/>
              <w:adjustRightInd w:val="0"/>
              <w:spacing w:line="360" w:lineRule="auto"/>
              <w:contextualSpacing/>
              <w:jc w:val="both"/>
              <w:rPr>
                <w:rFonts w:eastAsia="Calibri"/>
              </w:rPr>
            </w:pPr>
            <w:r w:rsidRPr="000A5199">
              <w:rPr>
                <w:rFonts w:eastAsia="Calibri"/>
              </w:rPr>
              <w:t>Nazwa</w:t>
            </w:r>
          </w:p>
        </w:tc>
        <w:tc>
          <w:tcPr>
            <w:tcW w:w="4683" w:type="dxa"/>
            <w:vAlign w:val="center"/>
          </w:tcPr>
          <w:p w14:paraId="58357201" w14:textId="77777777" w:rsidR="005F1390" w:rsidRPr="000A5199" w:rsidRDefault="005F1390" w:rsidP="005F1390">
            <w:pPr>
              <w:widowControl w:val="0"/>
              <w:autoSpaceDE w:val="0"/>
              <w:autoSpaceDN w:val="0"/>
              <w:adjustRightInd w:val="0"/>
              <w:spacing w:line="360" w:lineRule="auto"/>
              <w:contextualSpacing/>
              <w:jc w:val="both"/>
              <w:rPr>
                <w:rFonts w:eastAsia="Calibri"/>
              </w:rPr>
            </w:pPr>
            <w:r w:rsidRPr="000A5199">
              <w:rPr>
                <w:rFonts w:eastAsia="Calibri"/>
              </w:rPr>
              <w:t>Opis</w:t>
            </w:r>
          </w:p>
          <w:p w14:paraId="1563791E" w14:textId="77777777" w:rsidR="005F1390" w:rsidRPr="000A5199" w:rsidRDefault="005F1390" w:rsidP="005F1390">
            <w:pPr>
              <w:widowControl w:val="0"/>
              <w:autoSpaceDE w:val="0"/>
              <w:autoSpaceDN w:val="0"/>
              <w:adjustRightInd w:val="0"/>
              <w:spacing w:line="360" w:lineRule="auto"/>
              <w:contextualSpacing/>
              <w:jc w:val="both"/>
              <w:rPr>
                <w:rFonts w:eastAsia="Calibri"/>
              </w:rPr>
            </w:pPr>
          </w:p>
        </w:tc>
        <w:tc>
          <w:tcPr>
            <w:tcW w:w="1276" w:type="dxa"/>
            <w:vAlign w:val="center"/>
          </w:tcPr>
          <w:p w14:paraId="242A24D4" w14:textId="77777777" w:rsidR="005F1390" w:rsidRPr="000A5199" w:rsidRDefault="005F1390" w:rsidP="005F1390">
            <w:pPr>
              <w:widowControl w:val="0"/>
              <w:autoSpaceDE w:val="0"/>
              <w:autoSpaceDN w:val="0"/>
              <w:adjustRightInd w:val="0"/>
              <w:spacing w:line="360" w:lineRule="auto"/>
              <w:contextualSpacing/>
              <w:jc w:val="both"/>
              <w:rPr>
                <w:rFonts w:eastAsia="Calibri"/>
              </w:rPr>
            </w:pPr>
            <w:r w:rsidRPr="000A5199">
              <w:rPr>
                <w:rFonts w:eastAsia="Calibri"/>
              </w:rPr>
              <w:t>Czas Reakcji</w:t>
            </w:r>
          </w:p>
        </w:tc>
        <w:tc>
          <w:tcPr>
            <w:tcW w:w="1273" w:type="dxa"/>
            <w:vAlign w:val="center"/>
          </w:tcPr>
          <w:p w14:paraId="7FD3A3F1" w14:textId="77777777" w:rsidR="005F1390" w:rsidRPr="000A5199" w:rsidRDefault="005F1390" w:rsidP="005F1390">
            <w:pPr>
              <w:widowControl w:val="0"/>
              <w:autoSpaceDE w:val="0"/>
              <w:autoSpaceDN w:val="0"/>
              <w:adjustRightInd w:val="0"/>
              <w:spacing w:line="360" w:lineRule="auto"/>
              <w:contextualSpacing/>
              <w:jc w:val="both"/>
              <w:rPr>
                <w:rFonts w:eastAsia="Calibri"/>
              </w:rPr>
            </w:pPr>
            <w:r w:rsidRPr="000A5199">
              <w:rPr>
                <w:rFonts w:eastAsia="Calibri"/>
              </w:rPr>
              <w:t>Czas Rozwiązania</w:t>
            </w:r>
          </w:p>
        </w:tc>
      </w:tr>
      <w:tr w:rsidR="005F1390" w:rsidRPr="000A5199" w14:paraId="49F1F3A9" w14:textId="77777777" w:rsidTr="00A52757">
        <w:trPr>
          <w:jc w:val="right"/>
        </w:trPr>
        <w:tc>
          <w:tcPr>
            <w:tcW w:w="1271" w:type="dxa"/>
          </w:tcPr>
          <w:p w14:paraId="7DC059A7" w14:textId="77777777" w:rsidR="005F1390" w:rsidRPr="000A5199" w:rsidRDefault="005F1390" w:rsidP="005F1390">
            <w:pPr>
              <w:widowControl w:val="0"/>
              <w:autoSpaceDE w:val="0"/>
              <w:autoSpaceDN w:val="0"/>
              <w:adjustRightInd w:val="0"/>
              <w:spacing w:line="360" w:lineRule="auto"/>
              <w:contextualSpacing/>
              <w:jc w:val="both"/>
              <w:rPr>
                <w:rFonts w:eastAsia="Calibri"/>
              </w:rPr>
            </w:pPr>
            <w:r w:rsidRPr="000A5199">
              <w:rPr>
                <w:rFonts w:eastAsia="Calibri"/>
              </w:rPr>
              <w:t>Priorytet 1</w:t>
            </w:r>
          </w:p>
        </w:tc>
        <w:tc>
          <w:tcPr>
            <w:tcW w:w="4683" w:type="dxa"/>
          </w:tcPr>
          <w:p w14:paraId="573C5979" w14:textId="77777777" w:rsidR="005F1390" w:rsidRPr="000A5199" w:rsidRDefault="005F1390" w:rsidP="002E2687">
            <w:pPr>
              <w:widowControl w:val="0"/>
              <w:numPr>
                <w:ilvl w:val="0"/>
                <w:numId w:val="22"/>
              </w:numPr>
              <w:autoSpaceDE w:val="0"/>
              <w:autoSpaceDN w:val="0"/>
              <w:adjustRightInd w:val="0"/>
              <w:spacing w:line="360" w:lineRule="auto"/>
              <w:contextualSpacing/>
              <w:jc w:val="both"/>
              <w:rPr>
                <w:rFonts w:eastAsia="Calibri"/>
              </w:rPr>
            </w:pPr>
            <w:r w:rsidRPr="000A5199">
              <w:rPr>
                <w:rFonts w:eastAsia="Calibri"/>
              </w:rPr>
              <w:t>błąd nie pozwala na korzystanie z aplikacji (aplikacja nie uruchamia się), lub</w:t>
            </w:r>
          </w:p>
          <w:p w14:paraId="41414FE6" w14:textId="77777777" w:rsidR="005F1390" w:rsidRPr="000A5199" w:rsidRDefault="005F1390" w:rsidP="002E2687">
            <w:pPr>
              <w:widowControl w:val="0"/>
              <w:numPr>
                <w:ilvl w:val="0"/>
                <w:numId w:val="22"/>
              </w:numPr>
              <w:autoSpaceDE w:val="0"/>
              <w:autoSpaceDN w:val="0"/>
              <w:adjustRightInd w:val="0"/>
              <w:spacing w:line="360" w:lineRule="auto"/>
              <w:contextualSpacing/>
              <w:jc w:val="both"/>
              <w:rPr>
                <w:rFonts w:eastAsia="Calibri"/>
              </w:rPr>
            </w:pPr>
            <w:r w:rsidRPr="000A5199">
              <w:rPr>
                <w:rFonts w:eastAsia="Calibri"/>
              </w:rPr>
              <w:t>błąd uniemożliwia realizację kluczowego procesu biznesowego, lub</w:t>
            </w:r>
          </w:p>
          <w:p w14:paraId="01A2F556" w14:textId="77777777" w:rsidR="005F1390" w:rsidRPr="000A5199" w:rsidRDefault="005F1390" w:rsidP="002E2687">
            <w:pPr>
              <w:widowControl w:val="0"/>
              <w:numPr>
                <w:ilvl w:val="0"/>
                <w:numId w:val="21"/>
              </w:numPr>
              <w:autoSpaceDE w:val="0"/>
              <w:autoSpaceDN w:val="0"/>
              <w:adjustRightInd w:val="0"/>
              <w:spacing w:line="360" w:lineRule="auto"/>
              <w:contextualSpacing/>
              <w:jc w:val="both"/>
              <w:rPr>
                <w:rFonts w:eastAsia="Calibri"/>
              </w:rPr>
            </w:pPr>
            <w:r w:rsidRPr="000A5199">
              <w:rPr>
                <w:rFonts w:eastAsia="Calibri"/>
              </w:rPr>
              <w:t>błąd narusza spójność danych lub powoduje utratę danych oraz</w:t>
            </w:r>
          </w:p>
          <w:p w14:paraId="63AAA25B" w14:textId="77777777" w:rsidR="005F1390" w:rsidRPr="000A5199" w:rsidRDefault="005F1390" w:rsidP="002E2687">
            <w:pPr>
              <w:widowControl w:val="0"/>
              <w:numPr>
                <w:ilvl w:val="0"/>
                <w:numId w:val="21"/>
              </w:numPr>
              <w:autoSpaceDE w:val="0"/>
              <w:autoSpaceDN w:val="0"/>
              <w:adjustRightInd w:val="0"/>
              <w:spacing w:line="360" w:lineRule="auto"/>
              <w:contextualSpacing/>
              <w:jc w:val="both"/>
              <w:rPr>
                <w:rFonts w:eastAsia="Calibri"/>
              </w:rPr>
            </w:pPr>
            <w:r w:rsidRPr="000A5199">
              <w:rPr>
                <w:rFonts w:eastAsia="Calibri"/>
              </w:rPr>
              <w:t>brak obejścia problemu</w:t>
            </w:r>
          </w:p>
        </w:tc>
        <w:tc>
          <w:tcPr>
            <w:tcW w:w="1276" w:type="dxa"/>
          </w:tcPr>
          <w:p w14:paraId="24236D28" w14:textId="77777777" w:rsidR="005F1390" w:rsidRPr="000A5199" w:rsidRDefault="005F1390" w:rsidP="005F1390">
            <w:pPr>
              <w:widowControl w:val="0"/>
              <w:autoSpaceDE w:val="0"/>
              <w:autoSpaceDN w:val="0"/>
              <w:adjustRightInd w:val="0"/>
              <w:spacing w:line="360" w:lineRule="auto"/>
              <w:contextualSpacing/>
              <w:jc w:val="both"/>
              <w:rPr>
                <w:rFonts w:eastAsia="Calibri"/>
              </w:rPr>
            </w:pPr>
            <w:r w:rsidRPr="000A5199">
              <w:rPr>
                <w:rFonts w:eastAsia="Calibri"/>
              </w:rPr>
              <w:t>1h</w:t>
            </w:r>
          </w:p>
          <w:p w14:paraId="7E1F4C47" w14:textId="77777777" w:rsidR="005F1390" w:rsidRPr="000A5199" w:rsidRDefault="005F1390" w:rsidP="005F1390">
            <w:pPr>
              <w:widowControl w:val="0"/>
              <w:autoSpaceDE w:val="0"/>
              <w:autoSpaceDN w:val="0"/>
              <w:adjustRightInd w:val="0"/>
              <w:spacing w:line="360" w:lineRule="auto"/>
              <w:contextualSpacing/>
              <w:jc w:val="both"/>
              <w:rPr>
                <w:rFonts w:eastAsia="Calibri"/>
              </w:rPr>
            </w:pPr>
          </w:p>
        </w:tc>
        <w:tc>
          <w:tcPr>
            <w:tcW w:w="1273" w:type="dxa"/>
          </w:tcPr>
          <w:p w14:paraId="11BE3B34" w14:textId="77777777" w:rsidR="005F1390" w:rsidRPr="000A5199" w:rsidRDefault="005F1390" w:rsidP="005F1390">
            <w:pPr>
              <w:widowControl w:val="0"/>
              <w:autoSpaceDE w:val="0"/>
              <w:autoSpaceDN w:val="0"/>
              <w:adjustRightInd w:val="0"/>
              <w:spacing w:line="360" w:lineRule="auto"/>
              <w:contextualSpacing/>
              <w:jc w:val="both"/>
              <w:rPr>
                <w:rFonts w:eastAsia="Calibri"/>
              </w:rPr>
            </w:pPr>
            <w:r w:rsidRPr="000A5199">
              <w:rPr>
                <w:rFonts w:eastAsia="Calibri"/>
              </w:rPr>
              <w:t>16h</w:t>
            </w:r>
          </w:p>
        </w:tc>
      </w:tr>
      <w:tr w:rsidR="005F1390" w:rsidRPr="000A5199" w14:paraId="3D05CEA9" w14:textId="77777777" w:rsidTr="00A52757">
        <w:trPr>
          <w:jc w:val="right"/>
        </w:trPr>
        <w:tc>
          <w:tcPr>
            <w:tcW w:w="1271" w:type="dxa"/>
          </w:tcPr>
          <w:p w14:paraId="621D75F5" w14:textId="77777777" w:rsidR="005F1390" w:rsidRPr="000A5199" w:rsidRDefault="005F1390" w:rsidP="005F1390">
            <w:pPr>
              <w:widowControl w:val="0"/>
              <w:autoSpaceDE w:val="0"/>
              <w:autoSpaceDN w:val="0"/>
              <w:adjustRightInd w:val="0"/>
              <w:spacing w:line="360" w:lineRule="auto"/>
              <w:contextualSpacing/>
              <w:jc w:val="both"/>
              <w:rPr>
                <w:rFonts w:eastAsia="Calibri"/>
              </w:rPr>
            </w:pPr>
            <w:r w:rsidRPr="000A5199">
              <w:rPr>
                <w:rFonts w:eastAsia="Calibri"/>
              </w:rPr>
              <w:t>Priorytet 2</w:t>
            </w:r>
          </w:p>
        </w:tc>
        <w:tc>
          <w:tcPr>
            <w:tcW w:w="4683" w:type="dxa"/>
          </w:tcPr>
          <w:p w14:paraId="1F43107F" w14:textId="77777777" w:rsidR="005F1390" w:rsidRPr="000A5199" w:rsidRDefault="005F1390" w:rsidP="002E2687">
            <w:pPr>
              <w:widowControl w:val="0"/>
              <w:numPr>
                <w:ilvl w:val="0"/>
                <w:numId w:val="23"/>
              </w:numPr>
              <w:autoSpaceDE w:val="0"/>
              <w:autoSpaceDN w:val="0"/>
              <w:adjustRightInd w:val="0"/>
              <w:spacing w:line="360" w:lineRule="auto"/>
              <w:contextualSpacing/>
              <w:jc w:val="both"/>
              <w:rPr>
                <w:rFonts w:eastAsia="Calibri"/>
              </w:rPr>
            </w:pPr>
            <w:r w:rsidRPr="000A5199">
              <w:rPr>
                <w:rFonts w:eastAsia="Calibri"/>
              </w:rPr>
              <w:t>błąd o Priorytecie 1, dla którego jednak istnieje obejście problemu, lub</w:t>
            </w:r>
          </w:p>
          <w:p w14:paraId="6ADC9F77" w14:textId="77777777" w:rsidR="005F1390" w:rsidRPr="000A5199" w:rsidRDefault="005F1390" w:rsidP="002E2687">
            <w:pPr>
              <w:widowControl w:val="0"/>
              <w:numPr>
                <w:ilvl w:val="0"/>
                <w:numId w:val="23"/>
              </w:numPr>
              <w:autoSpaceDE w:val="0"/>
              <w:autoSpaceDN w:val="0"/>
              <w:adjustRightInd w:val="0"/>
              <w:spacing w:line="360" w:lineRule="auto"/>
              <w:contextualSpacing/>
              <w:jc w:val="both"/>
              <w:rPr>
                <w:rFonts w:eastAsia="Calibri"/>
              </w:rPr>
            </w:pPr>
            <w:r w:rsidRPr="000A5199">
              <w:rPr>
                <w:rFonts w:eastAsia="Calibri"/>
              </w:rPr>
              <w:t>niedostępna jest funkcjonalność, która wymagana jest do poprawnej realizacji pojedynczego kroku procesu biznesowego, lub</w:t>
            </w:r>
          </w:p>
          <w:p w14:paraId="2CDE9570" w14:textId="77777777" w:rsidR="005F1390" w:rsidRPr="000A5199" w:rsidRDefault="005F1390" w:rsidP="002E2687">
            <w:pPr>
              <w:widowControl w:val="0"/>
              <w:numPr>
                <w:ilvl w:val="0"/>
                <w:numId w:val="23"/>
              </w:numPr>
              <w:autoSpaceDE w:val="0"/>
              <w:autoSpaceDN w:val="0"/>
              <w:adjustRightInd w:val="0"/>
              <w:spacing w:line="360" w:lineRule="auto"/>
              <w:contextualSpacing/>
              <w:jc w:val="both"/>
              <w:rPr>
                <w:rFonts w:eastAsia="Calibri"/>
              </w:rPr>
            </w:pPr>
            <w:r w:rsidRPr="000A5199">
              <w:rPr>
                <w:rFonts w:eastAsia="Calibri"/>
              </w:rPr>
              <w:t>wskutek użycia funkcjonalności jest zwracany niepoprawny wynik, lub</w:t>
            </w:r>
          </w:p>
          <w:p w14:paraId="7217B13E" w14:textId="77777777" w:rsidR="005F1390" w:rsidRPr="000A5199" w:rsidRDefault="005F1390" w:rsidP="002E2687">
            <w:pPr>
              <w:widowControl w:val="0"/>
              <w:numPr>
                <w:ilvl w:val="0"/>
                <w:numId w:val="23"/>
              </w:numPr>
              <w:autoSpaceDE w:val="0"/>
              <w:autoSpaceDN w:val="0"/>
              <w:adjustRightInd w:val="0"/>
              <w:spacing w:line="360" w:lineRule="auto"/>
              <w:contextualSpacing/>
              <w:jc w:val="both"/>
              <w:rPr>
                <w:rFonts w:eastAsia="Calibri"/>
              </w:rPr>
            </w:pPr>
            <w:r w:rsidRPr="000A5199">
              <w:rPr>
                <w:rFonts w:eastAsia="Calibri"/>
              </w:rPr>
              <w:t>widok aplikacji (ekrany) nie zawiera wszystkich funkcjonalności opisanych w dokumentacji użytkownika, lub</w:t>
            </w:r>
          </w:p>
          <w:p w14:paraId="11F78346" w14:textId="77777777" w:rsidR="005F1390" w:rsidRPr="000A5199" w:rsidRDefault="005F1390" w:rsidP="002E2687">
            <w:pPr>
              <w:widowControl w:val="0"/>
              <w:numPr>
                <w:ilvl w:val="0"/>
                <w:numId w:val="23"/>
              </w:numPr>
              <w:autoSpaceDE w:val="0"/>
              <w:autoSpaceDN w:val="0"/>
              <w:adjustRightInd w:val="0"/>
              <w:spacing w:line="360" w:lineRule="auto"/>
              <w:contextualSpacing/>
              <w:jc w:val="both"/>
              <w:rPr>
                <w:rFonts w:eastAsia="Calibri"/>
              </w:rPr>
            </w:pPr>
            <w:r w:rsidRPr="000A5199">
              <w:rPr>
                <w:rFonts w:eastAsia="Calibri"/>
              </w:rPr>
              <w:t>forma prezentacji uniemożliwia jednoznaczną interpretację danych</w:t>
            </w:r>
          </w:p>
        </w:tc>
        <w:tc>
          <w:tcPr>
            <w:tcW w:w="1276" w:type="dxa"/>
          </w:tcPr>
          <w:p w14:paraId="5F73CFB2" w14:textId="77777777" w:rsidR="005F1390" w:rsidRPr="000A5199" w:rsidRDefault="005F1390" w:rsidP="005F1390">
            <w:pPr>
              <w:widowControl w:val="0"/>
              <w:autoSpaceDE w:val="0"/>
              <w:autoSpaceDN w:val="0"/>
              <w:adjustRightInd w:val="0"/>
              <w:spacing w:line="360" w:lineRule="auto"/>
              <w:contextualSpacing/>
              <w:jc w:val="both"/>
              <w:rPr>
                <w:rFonts w:eastAsia="Calibri"/>
              </w:rPr>
            </w:pPr>
            <w:r w:rsidRPr="000A5199">
              <w:rPr>
                <w:rFonts w:eastAsia="Calibri"/>
              </w:rPr>
              <w:t>1h</w:t>
            </w:r>
          </w:p>
        </w:tc>
        <w:tc>
          <w:tcPr>
            <w:tcW w:w="1273" w:type="dxa"/>
          </w:tcPr>
          <w:p w14:paraId="78F3D380" w14:textId="77777777" w:rsidR="005F1390" w:rsidRPr="000A5199" w:rsidRDefault="005F1390" w:rsidP="005F1390">
            <w:pPr>
              <w:widowControl w:val="0"/>
              <w:autoSpaceDE w:val="0"/>
              <w:autoSpaceDN w:val="0"/>
              <w:adjustRightInd w:val="0"/>
              <w:spacing w:line="360" w:lineRule="auto"/>
              <w:contextualSpacing/>
              <w:jc w:val="both"/>
              <w:rPr>
                <w:rFonts w:eastAsia="Calibri"/>
              </w:rPr>
            </w:pPr>
            <w:r w:rsidRPr="000A5199">
              <w:rPr>
                <w:rFonts w:eastAsia="Calibri"/>
              </w:rPr>
              <w:t>40h</w:t>
            </w:r>
          </w:p>
        </w:tc>
      </w:tr>
      <w:tr w:rsidR="005F1390" w:rsidRPr="000A5199" w14:paraId="0A1F42D0" w14:textId="77777777" w:rsidTr="00A52757">
        <w:trPr>
          <w:jc w:val="right"/>
        </w:trPr>
        <w:tc>
          <w:tcPr>
            <w:tcW w:w="1271" w:type="dxa"/>
          </w:tcPr>
          <w:p w14:paraId="22D5F84C" w14:textId="77777777" w:rsidR="005F1390" w:rsidRPr="000A5199" w:rsidRDefault="005F1390" w:rsidP="005F1390">
            <w:pPr>
              <w:widowControl w:val="0"/>
              <w:autoSpaceDE w:val="0"/>
              <w:autoSpaceDN w:val="0"/>
              <w:adjustRightInd w:val="0"/>
              <w:spacing w:line="360" w:lineRule="auto"/>
              <w:contextualSpacing/>
              <w:jc w:val="both"/>
              <w:rPr>
                <w:rFonts w:eastAsia="Calibri"/>
              </w:rPr>
            </w:pPr>
            <w:r w:rsidRPr="000A5199">
              <w:rPr>
                <w:rFonts w:eastAsia="Calibri"/>
              </w:rPr>
              <w:t>Priorytet 3</w:t>
            </w:r>
          </w:p>
        </w:tc>
        <w:tc>
          <w:tcPr>
            <w:tcW w:w="4683" w:type="dxa"/>
          </w:tcPr>
          <w:p w14:paraId="05A3395B" w14:textId="77777777" w:rsidR="005F1390" w:rsidRPr="000A5199" w:rsidRDefault="005F1390" w:rsidP="005F1390">
            <w:pPr>
              <w:widowControl w:val="0"/>
              <w:autoSpaceDE w:val="0"/>
              <w:autoSpaceDN w:val="0"/>
              <w:adjustRightInd w:val="0"/>
              <w:spacing w:line="360" w:lineRule="auto"/>
              <w:contextualSpacing/>
              <w:jc w:val="both"/>
              <w:rPr>
                <w:rFonts w:eastAsia="Calibri"/>
              </w:rPr>
            </w:pPr>
            <w:r w:rsidRPr="000A5199">
              <w:rPr>
                <w:rFonts w:eastAsia="Calibri"/>
              </w:rPr>
              <w:t>aplikacja działa, jest możliwość uzyskania poprawnego wyniku, jednak trzeba to zrobić w sposób inny niż opisano to w dokumentacji użytkownika</w:t>
            </w:r>
          </w:p>
        </w:tc>
        <w:tc>
          <w:tcPr>
            <w:tcW w:w="1276" w:type="dxa"/>
          </w:tcPr>
          <w:p w14:paraId="61DBFEF2" w14:textId="77777777" w:rsidR="005F1390" w:rsidRPr="000A5199" w:rsidRDefault="005F1390" w:rsidP="005F1390">
            <w:pPr>
              <w:widowControl w:val="0"/>
              <w:autoSpaceDE w:val="0"/>
              <w:autoSpaceDN w:val="0"/>
              <w:adjustRightInd w:val="0"/>
              <w:spacing w:line="360" w:lineRule="auto"/>
              <w:contextualSpacing/>
              <w:jc w:val="both"/>
              <w:rPr>
                <w:rFonts w:eastAsia="Calibri"/>
              </w:rPr>
            </w:pPr>
            <w:r w:rsidRPr="000A5199">
              <w:rPr>
                <w:rFonts w:eastAsia="Calibri"/>
              </w:rPr>
              <w:t>1h</w:t>
            </w:r>
          </w:p>
        </w:tc>
        <w:tc>
          <w:tcPr>
            <w:tcW w:w="1273" w:type="dxa"/>
          </w:tcPr>
          <w:p w14:paraId="4FD06E2B" w14:textId="77777777" w:rsidR="005F1390" w:rsidRPr="000A5199" w:rsidRDefault="005F1390" w:rsidP="005F1390">
            <w:pPr>
              <w:widowControl w:val="0"/>
              <w:autoSpaceDE w:val="0"/>
              <w:autoSpaceDN w:val="0"/>
              <w:adjustRightInd w:val="0"/>
              <w:spacing w:line="360" w:lineRule="auto"/>
              <w:contextualSpacing/>
              <w:jc w:val="both"/>
              <w:rPr>
                <w:rFonts w:eastAsia="Calibri"/>
              </w:rPr>
            </w:pPr>
            <w:r w:rsidRPr="000A5199">
              <w:rPr>
                <w:rFonts w:eastAsia="Calibri"/>
              </w:rPr>
              <w:t>80h</w:t>
            </w:r>
          </w:p>
        </w:tc>
      </w:tr>
      <w:tr w:rsidR="005F1390" w:rsidRPr="000A5199" w14:paraId="43201FC1" w14:textId="77777777" w:rsidTr="00A52757">
        <w:trPr>
          <w:trHeight w:val="1190"/>
          <w:jc w:val="right"/>
        </w:trPr>
        <w:tc>
          <w:tcPr>
            <w:tcW w:w="1271" w:type="dxa"/>
          </w:tcPr>
          <w:p w14:paraId="6C52DB35" w14:textId="77777777" w:rsidR="005F1390" w:rsidRPr="000A5199" w:rsidRDefault="005F1390" w:rsidP="005F1390">
            <w:pPr>
              <w:widowControl w:val="0"/>
              <w:autoSpaceDE w:val="0"/>
              <w:autoSpaceDN w:val="0"/>
              <w:adjustRightInd w:val="0"/>
              <w:spacing w:line="360" w:lineRule="auto"/>
              <w:contextualSpacing/>
              <w:jc w:val="both"/>
              <w:rPr>
                <w:rFonts w:eastAsia="Calibri"/>
              </w:rPr>
            </w:pPr>
            <w:r w:rsidRPr="000A5199">
              <w:rPr>
                <w:rFonts w:eastAsia="Calibri"/>
              </w:rPr>
              <w:t>Priorytet 4</w:t>
            </w:r>
          </w:p>
        </w:tc>
        <w:tc>
          <w:tcPr>
            <w:tcW w:w="4683" w:type="dxa"/>
          </w:tcPr>
          <w:p w14:paraId="41B0828E" w14:textId="77777777" w:rsidR="005F1390" w:rsidRPr="000A5199" w:rsidRDefault="005F1390" w:rsidP="005F1390">
            <w:pPr>
              <w:widowControl w:val="0"/>
              <w:autoSpaceDE w:val="0"/>
              <w:autoSpaceDN w:val="0"/>
              <w:adjustRightInd w:val="0"/>
              <w:spacing w:line="360" w:lineRule="auto"/>
              <w:contextualSpacing/>
              <w:jc w:val="both"/>
              <w:rPr>
                <w:rFonts w:eastAsia="Calibri"/>
              </w:rPr>
            </w:pPr>
            <w:r w:rsidRPr="000A5199">
              <w:rPr>
                <w:rFonts w:eastAsia="Calibri"/>
              </w:rPr>
              <w:t>aplikacja działa, lecz stwierdzono błędy nie mające wpływu na wynik działania, przetwarzane dane czy też na realizację procesu biznesowego, np. niepoprawne symbole, literówki, różne nazewnictwo</w:t>
            </w:r>
          </w:p>
        </w:tc>
        <w:tc>
          <w:tcPr>
            <w:tcW w:w="1276" w:type="dxa"/>
          </w:tcPr>
          <w:p w14:paraId="2B8D56A2" w14:textId="77777777" w:rsidR="005F1390" w:rsidRPr="000A5199" w:rsidRDefault="005F1390" w:rsidP="005F1390">
            <w:pPr>
              <w:widowControl w:val="0"/>
              <w:autoSpaceDE w:val="0"/>
              <w:autoSpaceDN w:val="0"/>
              <w:adjustRightInd w:val="0"/>
              <w:spacing w:line="360" w:lineRule="auto"/>
              <w:contextualSpacing/>
              <w:jc w:val="both"/>
              <w:rPr>
                <w:rFonts w:eastAsia="Calibri"/>
              </w:rPr>
            </w:pPr>
            <w:r w:rsidRPr="000A5199">
              <w:rPr>
                <w:rFonts w:eastAsia="Calibri"/>
              </w:rPr>
              <w:t>1h</w:t>
            </w:r>
          </w:p>
          <w:p w14:paraId="68413E8B" w14:textId="77777777" w:rsidR="005F1390" w:rsidRPr="000A5199" w:rsidRDefault="005F1390" w:rsidP="005F1390">
            <w:pPr>
              <w:widowControl w:val="0"/>
              <w:autoSpaceDE w:val="0"/>
              <w:autoSpaceDN w:val="0"/>
              <w:adjustRightInd w:val="0"/>
              <w:spacing w:line="360" w:lineRule="auto"/>
              <w:contextualSpacing/>
              <w:jc w:val="both"/>
              <w:rPr>
                <w:rFonts w:eastAsia="Calibri"/>
              </w:rPr>
            </w:pPr>
          </w:p>
        </w:tc>
        <w:tc>
          <w:tcPr>
            <w:tcW w:w="1273" w:type="dxa"/>
          </w:tcPr>
          <w:p w14:paraId="2A095575" w14:textId="77777777" w:rsidR="005F1390" w:rsidRPr="000A5199" w:rsidRDefault="005F1390" w:rsidP="005F1390">
            <w:pPr>
              <w:widowControl w:val="0"/>
              <w:autoSpaceDE w:val="0"/>
              <w:autoSpaceDN w:val="0"/>
              <w:adjustRightInd w:val="0"/>
              <w:spacing w:line="360" w:lineRule="auto"/>
              <w:contextualSpacing/>
              <w:jc w:val="both"/>
              <w:rPr>
                <w:rFonts w:eastAsia="Calibri"/>
              </w:rPr>
            </w:pPr>
            <w:r w:rsidRPr="000A5199">
              <w:rPr>
                <w:rFonts w:eastAsia="Calibri"/>
              </w:rPr>
              <w:t>120h</w:t>
            </w:r>
          </w:p>
        </w:tc>
      </w:tr>
    </w:tbl>
    <w:p w14:paraId="426EF612" w14:textId="77777777" w:rsidR="005F1390" w:rsidRPr="000A5199" w:rsidRDefault="005F1390" w:rsidP="005F1390">
      <w:pPr>
        <w:widowControl w:val="0"/>
        <w:autoSpaceDE w:val="0"/>
        <w:autoSpaceDN w:val="0"/>
        <w:adjustRightInd w:val="0"/>
        <w:spacing w:line="360" w:lineRule="auto"/>
        <w:contextualSpacing/>
        <w:jc w:val="both"/>
        <w:rPr>
          <w:rFonts w:eastAsia="Calibri"/>
        </w:rPr>
      </w:pPr>
    </w:p>
    <w:p w14:paraId="35E2EAE7" w14:textId="445A7151" w:rsidR="005F1390" w:rsidRPr="000A5199" w:rsidRDefault="005F1390" w:rsidP="002E2687">
      <w:pPr>
        <w:widowControl w:val="0"/>
        <w:numPr>
          <w:ilvl w:val="0"/>
          <w:numId w:val="20"/>
        </w:numPr>
        <w:autoSpaceDE w:val="0"/>
        <w:autoSpaceDN w:val="0"/>
        <w:adjustRightInd w:val="0"/>
        <w:spacing w:line="360" w:lineRule="auto"/>
        <w:contextualSpacing/>
        <w:jc w:val="both"/>
        <w:rPr>
          <w:rFonts w:eastAsia="Calibri"/>
        </w:rPr>
      </w:pPr>
      <w:r w:rsidRPr="000A5199">
        <w:rPr>
          <w:rFonts w:eastAsia="Calibri"/>
        </w:rPr>
        <w:t xml:space="preserve"> W przypadkach nieuzasadnionego z</w:t>
      </w:r>
      <w:r w:rsidR="00761CB8" w:rsidRPr="000A5199">
        <w:rPr>
          <w:rFonts w:eastAsia="Calibri"/>
        </w:rPr>
        <w:t>awyżenia priorytetu zgłoszenia w</w:t>
      </w:r>
      <w:r w:rsidRPr="000A5199">
        <w:rPr>
          <w:rFonts w:eastAsia="Calibri"/>
        </w:rPr>
        <w:t xml:space="preserve">ady Wykonawca </w:t>
      </w:r>
      <w:r w:rsidRPr="000A5199">
        <w:rPr>
          <w:rFonts w:eastAsia="Calibri"/>
        </w:rPr>
        <w:br/>
        <w:t>w porozumieniu z Zamawiającym może zmienić kwestionowany priorytet.</w:t>
      </w:r>
    </w:p>
    <w:p w14:paraId="061C227D" w14:textId="77777777" w:rsidR="005F1390" w:rsidRPr="000A5199" w:rsidRDefault="005F1390" w:rsidP="00A42193">
      <w:pPr>
        <w:widowControl w:val="0"/>
        <w:autoSpaceDE w:val="0"/>
        <w:autoSpaceDN w:val="0"/>
        <w:adjustRightInd w:val="0"/>
        <w:spacing w:line="360" w:lineRule="auto"/>
        <w:contextualSpacing/>
        <w:jc w:val="both"/>
        <w:rPr>
          <w:rFonts w:eastAsia="Calibri"/>
        </w:rPr>
      </w:pPr>
    </w:p>
    <w:p w14:paraId="6FFBFAD4" w14:textId="77777777" w:rsidR="00C85F21" w:rsidRPr="000A5199" w:rsidRDefault="00C85F21" w:rsidP="00C85F21">
      <w:pPr>
        <w:widowControl w:val="0"/>
        <w:autoSpaceDE w:val="0"/>
        <w:autoSpaceDN w:val="0"/>
        <w:adjustRightInd w:val="0"/>
      </w:pPr>
    </w:p>
    <w:p w14:paraId="30D28CA8" w14:textId="56CD6DFE" w:rsidR="00C85F21" w:rsidRPr="000A5199" w:rsidRDefault="00C85F21" w:rsidP="00C85F21">
      <w:pPr>
        <w:widowControl w:val="0"/>
        <w:autoSpaceDE w:val="0"/>
        <w:autoSpaceDN w:val="0"/>
        <w:adjustRightInd w:val="0"/>
        <w:jc w:val="center"/>
        <w:rPr>
          <w:b/>
        </w:rPr>
      </w:pPr>
      <w:r w:rsidRPr="000A5199">
        <w:rPr>
          <w:b/>
        </w:rPr>
        <w:t xml:space="preserve">§ </w:t>
      </w:r>
      <w:r w:rsidR="0097729A" w:rsidRPr="000A5199">
        <w:rPr>
          <w:b/>
        </w:rPr>
        <w:t>6</w:t>
      </w:r>
      <w:r w:rsidRPr="000A5199">
        <w:rPr>
          <w:b/>
        </w:rPr>
        <w:t xml:space="preserve">. </w:t>
      </w:r>
    </w:p>
    <w:p w14:paraId="3F58B66A" w14:textId="2201940C" w:rsidR="002E5EB4" w:rsidRPr="00A42193" w:rsidRDefault="002E5EB4" w:rsidP="002E5EB4">
      <w:pPr>
        <w:keepNext/>
        <w:keepLines/>
        <w:spacing w:before="240" w:line="259" w:lineRule="auto"/>
        <w:jc w:val="center"/>
        <w:outlineLvl w:val="0"/>
        <w:rPr>
          <w:b/>
        </w:rPr>
      </w:pPr>
      <w:bookmarkStart w:id="23" w:name="_Toc48808494"/>
      <w:r w:rsidRPr="00A42193">
        <w:rPr>
          <w:b/>
        </w:rPr>
        <w:t>Protokół odbioru</w:t>
      </w:r>
      <w:bookmarkEnd w:id="23"/>
    </w:p>
    <w:p w14:paraId="495AE6A3" w14:textId="1037AAB3" w:rsidR="002E5EB4" w:rsidRPr="00A42193" w:rsidRDefault="002E5EB4" w:rsidP="002E2687">
      <w:pPr>
        <w:widowControl w:val="0"/>
        <w:numPr>
          <w:ilvl w:val="0"/>
          <w:numId w:val="31"/>
        </w:numPr>
        <w:suppressAutoHyphens/>
        <w:autoSpaceDN w:val="0"/>
        <w:spacing w:line="360" w:lineRule="auto"/>
        <w:ind w:left="851" w:hanging="425"/>
        <w:jc w:val="both"/>
        <w:textAlignment w:val="baseline"/>
        <w:rPr>
          <w:b/>
          <w:kern w:val="3"/>
        </w:rPr>
      </w:pPr>
      <w:r w:rsidRPr="00A42193">
        <w:rPr>
          <w:kern w:val="3"/>
        </w:rPr>
        <w:t>W terminie 7 (siedmiu) dni kalendarzowych od dnia zakończenia realizacji Przedmiotu Umowy w zakresie</w:t>
      </w:r>
      <w:r w:rsidR="00761CB8" w:rsidRPr="00A42193">
        <w:rPr>
          <w:kern w:val="3"/>
        </w:rPr>
        <w:t xml:space="preserve"> wynikającym z § 1. Ust. 1 pkt 1</w:t>
      </w:r>
      <w:r w:rsidR="004807F2" w:rsidRPr="00A42193">
        <w:rPr>
          <w:kern w:val="3"/>
        </w:rPr>
        <w:t xml:space="preserve"> i 2</w:t>
      </w:r>
      <w:r w:rsidR="00761CB8" w:rsidRPr="00A42193">
        <w:rPr>
          <w:kern w:val="3"/>
        </w:rPr>
        <w:t xml:space="preserve"> Umowy</w:t>
      </w:r>
      <w:r w:rsidRPr="00A42193">
        <w:rPr>
          <w:kern w:val="3"/>
        </w:rPr>
        <w:t>, w tym wykonania przez Wykonawcę wszystkich obowiązków objętych Przedmiotem Umowy w danej części, osoby wyznaczone przez Zamawiającego, sporządzą i podpiszą protokół odbioru (zwany dalej: „</w:t>
      </w:r>
      <w:r w:rsidRPr="00A42193">
        <w:rPr>
          <w:b/>
          <w:kern w:val="3"/>
        </w:rPr>
        <w:t>Protokołem</w:t>
      </w:r>
      <w:r w:rsidRPr="00A42193">
        <w:rPr>
          <w:kern w:val="3"/>
        </w:rPr>
        <w:t>”). Wzór Protokołu stanowi Załącznik nr 7 do Umowy. Protokół zostanie sporządzony i przesłany w formie skanu Wykonawcy na adres e-mail wskazany w §</w:t>
      </w:r>
      <w:r w:rsidR="004807F2" w:rsidRPr="00A42193">
        <w:rPr>
          <w:kern w:val="3"/>
        </w:rPr>
        <w:t xml:space="preserve"> 12. ust. 2 pkt 1 </w:t>
      </w:r>
      <w:r w:rsidRPr="00A42193">
        <w:rPr>
          <w:kern w:val="3"/>
        </w:rPr>
        <w:t xml:space="preserve"> Umowy. </w:t>
      </w:r>
      <w:r w:rsidRPr="00A42193">
        <w:rPr>
          <w:bCs/>
          <w:kern w:val="3"/>
        </w:rPr>
        <w:t xml:space="preserve">Podpisany </w:t>
      </w:r>
      <w:r w:rsidRPr="00A42193">
        <w:rPr>
          <w:kern w:val="3"/>
        </w:rPr>
        <w:t xml:space="preserve">Protokół </w:t>
      </w:r>
      <w:r w:rsidRPr="00A42193">
        <w:rPr>
          <w:bCs/>
          <w:kern w:val="3"/>
        </w:rPr>
        <w:t xml:space="preserve">w formie skanu zostanie przesłany zwrotnie Zamawiającemu, w terminie 7 (siedmiu) dni od dnia otrzymania od Zamawiającego Protokołu, na adres e-mail wskazany w § </w:t>
      </w:r>
      <w:r w:rsidR="004807F2" w:rsidRPr="00A42193">
        <w:rPr>
          <w:bCs/>
          <w:kern w:val="3"/>
        </w:rPr>
        <w:t>12 ust. 2 pkt 2 Umowy</w:t>
      </w:r>
      <w:r w:rsidRPr="00A42193">
        <w:rPr>
          <w:bCs/>
          <w:kern w:val="3"/>
        </w:rPr>
        <w:t>.</w:t>
      </w:r>
    </w:p>
    <w:p w14:paraId="4BE087D2" w14:textId="26DFEED6" w:rsidR="002E5EB4" w:rsidRPr="00A42193" w:rsidRDefault="002E5EB4" w:rsidP="002E2687">
      <w:pPr>
        <w:widowControl w:val="0"/>
        <w:numPr>
          <w:ilvl w:val="0"/>
          <w:numId w:val="31"/>
        </w:numPr>
        <w:suppressAutoHyphens/>
        <w:autoSpaceDN w:val="0"/>
        <w:spacing w:line="360" w:lineRule="auto"/>
        <w:ind w:left="851" w:hanging="425"/>
        <w:contextualSpacing/>
        <w:jc w:val="both"/>
        <w:textAlignment w:val="baseline"/>
        <w:rPr>
          <w:kern w:val="3"/>
        </w:rPr>
      </w:pPr>
      <w:r w:rsidRPr="00A42193">
        <w:rPr>
          <w:kern w:val="3"/>
        </w:rPr>
        <w:t xml:space="preserve">W zakresie realizacji Przedmiotu Umowy w części określonej w </w:t>
      </w:r>
      <w:r w:rsidR="004807F2" w:rsidRPr="00A42193">
        <w:rPr>
          <w:kern w:val="3"/>
        </w:rPr>
        <w:t>§ 1. Ust. 1 pkt 3</w:t>
      </w:r>
      <w:r w:rsidRPr="00A42193">
        <w:rPr>
          <w:kern w:val="3"/>
        </w:rPr>
        <w:t xml:space="preserve"> Umowy, W terminie 2 (dwóch) dni kalendarzowych od ostatniego dnia danego miesiąca</w:t>
      </w:r>
      <w:r w:rsidR="004807F2" w:rsidRPr="00A42193">
        <w:rPr>
          <w:kern w:val="3"/>
        </w:rPr>
        <w:t xml:space="preserve"> danego kwartału,</w:t>
      </w:r>
      <w:r w:rsidRPr="00A42193">
        <w:rPr>
          <w:kern w:val="3"/>
        </w:rPr>
        <w:t xml:space="preserve"> osoby wyznaczone przez Zamawiającego, sporządzą i podpiszą Kwartalny Protokół Odbioru, którego wzór stanowi Załącznik nr 7 do Umowy. Protokół zostanie sporządzony i przesłany w formie skanu Wykonawcy na adres e-mail wskazany w § </w:t>
      </w:r>
      <w:r w:rsidR="004807F2" w:rsidRPr="00A42193">
        <w:rPr>
          <w:kern w:val="3"/>
        </w:rPr>
        <w:t>12. ust. 2 pkt 1 Umowy</w:t>
      </w:r>
      <w:r w:rsidRPr="00A42193">
        <w:rPr>
          <w:kern w:val="3"/>
        </w:rPr>
        <w:t xml:space="preserve"> </w:t>
      </w:r>
      <w:r w:rsidRPr="00A42193">
        <w:rPr>
          <w:bCs/>
          <w:kern w:val="3"/>
        </w:rPr>
        <w:t xml:space="preserve">Podpisany </w:t>
      </w:r>
      <w:r w:rsidRPr="00A42193">
        <w:rPr>
          <w:kern w:val="3"/>
        </w:rPr>
        <w:t xml:space="preserve">Protokół </w:t>
      </w:r>
      <w:r w:rsidRPr="00A42193">
        <w:rPr>
          <w:bCs/>
          <w:kern w:val="3"/>
        </w:rPr>
        <w:t>w formie skanu zostanie przesłany zwrotnie Zamawiającemu, w terminie 2 (dwóch) dni od dnia otrzymania od Zamawiającego Protokołu, na adres e-mail wska</w:t>
      </w:r>
      <w:r w:rsidR="004807F2" w:rsidRPr="00A42193">
        <w:rPr>
          <w:bCs/>
          <w:kern w:val="3"/>
        </w:rPr>
        <w:t>zany w § 12 ust. 2 pkt 2</w:t>
      </w:r>
      <w:r w:rsidRPr="00A42193">
        <w:rPr>
          <w:bCs/>
          <w:kern w:val="3"/>
        </w:rPr>
        <w:t xml:space="preserve"> Umowy.</w:t>
      </w:r>
    </w:p>
    <w:p w14:paraId="7FC76897" w14:textId="77777777" w:rsidR="002E5EB4" w:rsidRPr="00A42193" w:rsidRDefault="002E5EB4" w:rsidP="002E2687">
      <w:pPr>
        <w:widowControl w:val="0"/>
        <w:numPr>
          <w:ilvl w:val="0"/>
          <w:numId w:val="31"/>
        </w:numPr>
        <w:suppressAutoHyphens/>
        <w:autoSpaceDN w:val="0"/>
        <w:spacing w:line="360" w:lineRule="auto"/>
        <w:ind w:left="851" w:hanging="425"/>
        <w:jc w:val="both"/>
        <w:textAlignment w:val="baseline"/>
        <w:rPr>
          <w:kern w:val="3"/>
        </w:rPr>
      </w:pPr>
      <w:r w:rsidRPr="00A42193">
        <w:rPr>
          <w:kern w:val="3"/>
        </w:rPr>
        <w:t>Zastrzeżenia, wady lub braki Zamawiający zgłosi w Protokole, jeżeli stwierdzi, że Przedmiot Umowy albo jego część wykonano w sposób niezgodny z umówionym przez Strony.</w:t>
      </w:r>
    </w:p>
    <w:p w14:paraId="200458E0" w14:textId="3F56C647" w:rsidR="002E5EB4" w:rsidRPr="00A42193" w:rsidRDefault="002E5EB4" w:rsidP="002E2687">
      <w:pPr>
        <w:widowControl w:val="0"/>
        <w:numPr>
          <w:ilvl w:val="0"/>
          <w:numId w:val="31"/>
        </w:numPr>
        <w:suppressAutoHyphens/>
        <w:autoSpaceDN w:val="0"/>
        <w:spacing w:line="360" w:lineRule="auto"/>
        <w:ind w:left="851" w:hanging="425"/>
        <w:jc w:val="both"/>
        <w:textAlignment w:val="baseline"/>
        <w:rPr>
          <w:kern w:val="3"/>
        </w:rPr>
      </w:pPr>
      <w:r w:rsidRPr="00A42193">
        <w:rPr>
          <w:kern w:val="3"/>
        </w:rPr>
        <w:t xml:space="preserve">W przypadku podpisania przez Zamawiającego Protokołu z zastrzeżeniami wskazującymi, </w:t>
      </w:r>
      <w:r w:rsidRPr="00A42193">
        <w:rPr>
          <w:kern w:val="3"/>
        </w:rPr>
        <w:br/>
        <w:t>w jakim zakresie Przedmiot Umowy nie został wykonany lub został wykonany nienależycie, Zamawiający za pośrednictwem wiadomości e-mail, wyznaczy Wykonawcy stosowny termin, nie dłuższy jednak niż 7 (siedem) dni kalendarzowych, do udzielenia stosownych wyjaśnień, usunięcia wad lub uwzględnienia zgłoszonych zastrzeżeń. Termin, o którym mowa w zdaniu poprzedzającym, liczony będzie od dnia przekazania Protokołu z zastrzeżeniami na adres mailowy wskazany w §</w:t>
      </w:r>
      <w:r w:rsidR="004807F2" w:rsidRPr="00A42193">
        <w:rPr>
          <w:kern w:val="3"/>
        </w:rPr>
        <w:t xml:space="preserve"> 12. ust. 2 pkt 1 Umowy</w:t>
      </w:r>
      <w:r w:rsidRPr="00A42193">
        <w:rPr>
          <w:kern w:val="3"/>
        </w:rPr>
        <w:t xml:space="preserve">. </w:t>
      </w:r>
    </w:p>
    <w:p w14:paraId="61D25221" w14:textId="77777777" w:rsidR="002E5EB4" w:rsidRPr="00A42193" w:rsidRDefault="002E5EB4" w:rsidP="002E2687">
      <w:pPr>
        <w:widowControl w:val="0"/>
        <w:numPr>
          <w:ilvl w:val="0"/>
          <w:numId w:val="31"/>
        </w:numPr>
        <w:suppressAutoHyphens/>
        <w:autoSpaceDN w:val="0"/>
        <w:spacing w:line="360" w:lineRule="auto"/>
        <w:ind w:left="851" w:hanging="425"/>
        <w:jc w:val="both"/>
        <w:textAlignment w:val="baseline"/>
        <w:rPr>
          <w:kern w:val="3"/>
        </w:rPr>
      </w:pPr>
      <w:r w:rsidRPr="00A42193">
        <w:rPr>
          <w:kern w:val="3"/>
        </w:rPr>
        <w:t>Stwierdzenie przez Zamawiającego usunięcia przez Wykonawcę wad w wykonaniu Przedmiotu Umowy lub uwzględnienie przez Zamawiającego wyjaśnień Wykonawcy, będzie stanowić podstawę do sporządzenia Protokołu bez zastrzeżeń.</w:t>
      </w:r>
    </w:p>
    <w:p w14:paraId="5CA5A423" w14:textId="4BC2759B" w:rsidR="002E5EB4" w:rsidRPr="00A42193" w:rsidRDefault="002E5EB4" w:rsidP="002E2687">
      <w:pPr>
        <w:widowControl w:val="0"/>
        <w:numPr>
          <w:ilvl w:val="0"/>
          <w:numId w:val="31"/>
        </w:numPr>
        <w:suppressAutoHyphens/>
        <w:autoSpaceDN w:val="0"/>
        <w:spacing w:line="360" w:lineRule="auto"/>
        <w:ind w:left="851" w:hanging="425"/>
        <w:jc w:val="both"/>
        <w:textAlignment w:val="baseline"/>
        <w:rPr>
          <w:kern w:val="3"/>
        </w:rPr>
      </w:pPr>
      <w:bookmarkStart w:id="24" w:name="_3znysh7"/>
      <w:bookmarkEnd w:id="24"/>
      <w:r w:rsidRPr="00A42193">
        <w:rPr>
          <w:kern w:val="3"/>
        </w:rPr>
        <w:t xml:space="preserve">W terminie 30 (trzydziestu) dni kalendarzowych od dnia bezskutecznego upływu terminu </w:t>
      </w:r>
      <w:r w:rsidR="004807F2" w:rsidRPr="00A42193">
        <w:rPr>
          <w:kern w:val="3"/>
        </w:rPr>
        <w:t>wyznaczonego na podstawie ust. 4</w:t>
      </w:r>
      <w:r w:rsidRPr="00A42193">
        <w:rPr>
          <w:kern w:val="3"/>
        </w:rPr>
        <w:t xml:space="preserve"> powyżej, Zamawiający może od Umowy odstąpić </w:t>
      </w:r>
      <w:r w:rsidR="00AE7A3E">
        <w:rPr>
          <w:kern w:val="3"/>
        </w:rPr>
        <w:br/>
      </w:r>
      <w:r w:rsidRPr="00A42193">
        <w:rPr>
          <w:kern w:val="3"/>
        </w:rPr>
        <w:t xml:space="preserve">i naliczyć Wykonawcy karę umowną określoną w § […] </w:t>
      </w:r>
      <w:r w:rsidR="004807F2" w:rsidRPr="00A42193">
        <w:rPr>
          <w:kern w:val="3"/>
        </w:rPr>
        <w:t xml:space="preserve"> Umowy.</w:t>
      </w:r>
    </w:p>
    <w:p w14:paraId="5996BEFC" w14:textId="767319BD" w:rsidR="002E5EB4" w:rsidRPr="00A42193" w:rsidRDefault="002E5EB4" w:rsidP="002E2687">
      <w:pPr>
        <w:widowControl w:val="0"/>
        <w:numPr>
          <w:ilvl w:val="0"/>
          <w:numId w:val="31"/>
        </w:numPr>
        <w:suppressAutoHyphens/>
        <w:autoSpaceDN w:val="0"/>
        <w:spacing w:line="360" w:lineRule="auto"/>
        <w:ind w:left="851" w:hanging="425"/>
        <w:jc w:val="both"/>
        <w:textAlignment w:val="baseline"/>
        <w:rPr>
          <w:kern w:val="3"/>
        </w:rPr>
      </w:pPr>
      <w:r w:rsidRPr="00A42193">
        <w:rPr>
          <w:kern w:val="3"/>
        </w:rPr>
        <w:t xml:space="preserve">Strony uzgadniają, że w razie uchylania się przez Wykonawcę od podpisania Protokołu </w:t>
      </w:r>
      <w:r w:rsidRPr="00A42193">
        <w:rPr>
          <w:kern w:val="3"/>
        </w:rPr>
        <w:br/>
        <w:t>w terminie określonym w ust. 1, Zamawiający może z upływem tego terminu od Umowy odstąpić i naliczyć Wykonawcy karę umowną określoną w § </w:t>
      </w:r>
      <w:r w:rsidR="004807F2" w:rsidRPr="00A42193">
        <w:rPr>
          <w:kern w:val="3"/>
        </w:rPr>
        <w:t>9 ust. 2</w:t>
      </w:r>
      <w:r w:rsidRPr="00A42193">
        <w:rPr>
          <w:kern w:val="3"/>
        </w:rPr>
        <w:t xml:space="preserve"> Umowy, stosownie do Etapu, za zrealizowanie którego procedowana jest czynność odbioru prac, lub poprzestać na jednostronnym Protokole.</w:t>
      </w:r>
    </w:p>
    <w:p w14:paraId="1645C32B" w14:textId="0D5D1906" w:rsidR="002E5EB4" w:rsidRPr="000A5199" w:rsidRDefault="002E5EB4" w:rsidP="00A42193">
      <w:pPr>
        <w:widowControl w:val="0"/>
        <w:autoSpaceDE w:val="0"/>
        <w:autoSpaceDN w:val="0"/>
        <w:adjustRightInd w:val="0"/>
      </w:pPr>
    </w:p>
    <w:p w14:paraId="2A973F77" w14:textId="77777777" w:rsidR="00C85F21" w:rsidRPr="000A5199" w:rsidRDefault="00C85F21" w:rsidP="00C85F21">
      <w:pPr>
        <w:widowControl w:val="0"/>
        <w:autoSpaceDE w:val="0"/>
        <w:autoSpaceDN w:val="0"/>
        <w:adjustRightInd w:val="0"/>
      </w:pPr>
    </w:p>
    <w:p w14:paraId="076A8735" w14:textId="2C34B0A4" w:rsidR="00C85F21" w:rsidRPr="000A5199" w:rsidRDefault="00C85F21" w:rsidP="00C85F21">
      <w:pPr>
        <w:widowControl w:val="0"/>
        <w:autoSpaceDE w:val="0"/>
        <w:autoSpaceDN w:val="0"/>
        <w:adjustRightInd w:val="0"/>
        <w:jc w:val="center"/>
        <w:rPr>
          <w:b/>
        </w:rPr>
      </w:pPr>
      <w:r w:rsidRPr="000A5199">
        <w:rPr>
          <w:b/>
        </w:rPr>
        <w:t xml:space="preserve">§ </w:t>
      </w:r>
      <w:r w:rsidR="0097729A" w:rsidRPr="000A5199">
        <w:rPr>
          <w:b/>
        </w:rPr>
        <w:t>7</w:t>
      </w:r>
      <w:r w:rsidRPr="000A5199">
        <w:rPr>
          <w:b/>
        </w:rPr>
        <w:t xml:space="preserve">. </w:t>
      </w:r>
    </w:p>
    <w:p w14:paraId="1CD1C0F7" w14:textId="77777777" w:rsidR="00C85F21" w:rsidRPr="000A5199" w:rsidRDefault="00C85F21" w:rsidP="00C85F21">
      <w:pPr>
        <w:widowControl w:val="0"/>
        <w:autoSpaceDE w:val="0"/>
        <w:autoSpaceDN w:val="0"/>
        <w:adjustRightInd w:val="0"/>
        <w:jc w:val="center"/>
        <w:rPr>
          <w:b/>
        </w:rPr>
      </w:pPr>
      <w:r w:rsidRPr="000A5199">
        <w:rPr>
          <w:b/>
        </w:rPr>
        <w:t>Wynagrodzenie</w:t>
      </w:r>
    </w:p>
    <w:p w14:paraId="35E48CDD" w14:textId="05B39485" w:rsidR="00C85F21" w:rsidRPr="000A5199" w:rsidRDefault="00C85F21" w:rsidP="002E2687">
      <w:pPr>
        <w:widowControl w:val="0"/>
        <w:numPr>
          <w:ilvl w:val="0"/>
          <w:numId w:val="4"/>
        </w:numPr>
        <w:autoSpaceDE w:val="0"/>
        <w:autoSpaceDN w:val="0"/>
        <w:adjustRightInd w:val="0"/>
        <w:spacing w:line="360" w:lineRule="auto"/>
        <w:ind w:left="567" w:hanging="567"/>
        <w:contextualSpacing/>
        <w:jc w:val="both"/>
        <w:rPr>
          <w:rFonts w:eastAsia="Calibri"/>
        </w:rPr>
      </w:pPr>
      <w:r w:rsidRPr="000A5199">
        <w:rPr>
          <w:rFonts w:eastAsia="Calibri"/>
          <w:lang w:val="x-none" w:eastAsia="x-none"/>
        </w:rPr>
        <w:t xml:space="preserve">Strony ustalają całkowitą wartość wynagrodzenia należną Wykonawcy z tytułu należytego wykonania Przedmiotu Umowy, na kwotę </w:t>
      </w:r>
      <w:r w:rsidR="00AE7A3E">
        <w:rPr>
          <w:rFonts w:eastAsia="Calibri"/>
          <w:lang w:eastAsia="x-none"/>
        </w:rPr>
        <w:t>[…]</w:t>
      </w:r>
      <w:r w:rsidR="00AE7A3E" w:rsidRPr="000A5199">
        <w:rPr>
          <w:rFonts w:eastAsia="Calibri"/>
          <w:lang w:val="x-none" w:eastAsia="x-none"/>
        </w:rPr>
        <w:t xml:space="preserve"> </w:t>
      </w:r>
      <w:r w:rsidRPr="000A5199">
        <w:rPr>
          <w:rFonts w:eastAsia="Calibri"/>
          <w:lang w:val="x-none" w:eastAsia="x-none"/>
        </w:rPr>
        <w:t xml:space="preserve">(słownie </w:t>
      </w:r>
      <w:r w:rsidR="00AE7A3E">
        <w:rPr>
          <w:rFonts w:eastAsia="Calibri"/>
          <w:lang w:eastAsia="x-none"/>
        </w:rPr>
        <w:t>[…])</w:t>
      </w:r>
      <w:r w:rsidR="00AE7A3E" w:rsidRPr="000A5199">
        <w:rPr>
          <w:rFonts w:eastAsia="Calibri"/>
          <w:lang w:val="x-none" w:eastAsia="x-none"/>
        </w:rPr>
        <w:t xml:space="preserve"> </w:t>
      </w:r>
      <w:r w:rsidRPr="000A5199">
        <w:rPr>
          <w:rFonts w:eastAsia="Calibri"/>
          <w:lang w:val="x-none" w:eastAsia="x-none"/>
        </w:rPr>
        <w:t>zł</w:t>
      </w:r>
      <w:r w:rsidRPr="000A5199">
        <w:rPr>
          <w:rFonts w:eastAsia="Calibri"/>
          <w:lang w:eastAsia="x-none"/>
        </w:rPr>
        <w:t>otych</w:t>
      </w:r>
      <w:r w:rsidRPr="000A5199">
        <w:rPr>
          <w:rFonts w:eastAsia="Calibri"/>
          <w:lang w:val="x-none" w:eastAsia="x-none"/>
        </w:rPr>
        <w:t xml:space="preserve"> netto, tj. </w:t>
      </w:r>
      <w:r w:rsidR="00AE7A3E">
        <w:rPr>
          <w:rFonts w:eastAsia="Calibri"/>
          <w:lang w:eastAsia="x-none"/>
        </w:rPr>
        <w:t>[…]</w:t>
      </w:r>
      <w:r w:rsidR="00AE7A3E" w:rsidRPr="000A5199">
        <w:rPr>
          <w:rFonts w:eastAsia="Calibri"/>
          <w:b/>
          <w:lang w:val="x-none" w:eastAsia="x-none"/>
        </w:rPr>
        <w:t xml:space="preserve"> </w:t>
      </w:r>
      <w:r w:rsidRPr="000A5199">
        <w:rPr>
          <w:rFonts w:eastAsia="Calibri"/>
          <w:lang w:val="x-none" w:eastAsia="x-none"/>
        </w:rPr>
        <w:t xml:space="preserve">(słownie </w:t>
      </w:r>
      <w:r w:rsidR="00AE7A3E">
        <w:rPr>
          <w:rFonts w:eastAsia="Calibri"/>
          <w:lang w:eastAsia="x-none"/>
        </w:rPr>
        <w:t>[…]</w:t>
      </w:r>
      <w:r w:rsidRPr="000A5199">
        <w:rPr>
          <w:rFonts w:eastAsia="Calibri"/>
          <w:lang w:val="x-none" w:eastAsia="x-none"/>
        </w:rPr>
        <w:t>) zł</w:t>
      </w:r>
      <w:r w:rsidRPr="000A5199">
        <w:rPr>
          <w:rFonts w:eastAsia="Calibri"/>
          <w:lang w:eastAsia="x-none"/>
        </w:rPr>
        <w:t>otych</w:t>
      </w:r>
      <w:r w:rsidRPr="000A5199">
        <w:rPr>
          <w:rFonts w:eastAsia="Calibri"/>
          <w:lang w:val="x-none" w:eastAsia="x-none"/>
        </w:rPr>
        <w:t xml:space="preserve"> brutto</w:t>
      </w:r>
      <w:r w:rsidRPr="000A5199">
        <w:rPr>
          <w:rFonts w:eastAsia="Calibri"/>
          <w:lang w:eastAsia="x-none"/>
        </w:rPr>
        <w:t>.</w:t>
      </w:r>
    </w:p>
    <w:p w14:paraId="1BFCB88E" w14:textId="1FB3ED26" w:rsidR="00C85F21" w:rsidRPr="000A5199" w:rsidRDefault="00C85F21" w:rsidP="002E2687">
      <w:pPr>
        <w:pStyle w:val="Akapitzlist"/>
        <w:widowControl w:val="0"/>
        <w:numPr>
          <w:ilvl w:val="0"/>
          <w:numId w:val="4"/>
        </w:numPr>
        <w:autoSpaceDE w:val="0"/>
        <w:autoSpaceDN w:val="0"/>
        <w:adjustRightInd w:val="0"/>
        <w:spacing w:line="360" w:lineRule="auto"/>
        <w:ind w:left="567" w:hanging="567"/>
        <w:contextualSpacing/>
        <w:jc w:val="both"/>
        <w:rPr>
          <w:rFonts w:eastAsia="Calibri"/>
        </w:rPr>
      </w:pPr>
      <w:r w:rsidRPr="000A5199">
        <w:rPr>
          <w:rFonts w:eastAsia="Calibri"/>
        </w:rPr>
        <w:t xml:space="preserve">Ceny jednostkowe </w:t>
      </w:r>
      <w:r w:rsidRPr="000A5199">
        <w:rPr>
          <w:rFonts w:eastAsia="Calibri"/>
          <w:lang w:val="pl-PL"/>
        </w:rPr>
        <w:t>Oprogramowania</w:t>
      </w:r>
      <w:r w:rsidRPr="000A5199">
        <w:rPr>
          <w:rFonts w:eastAsia="Calibri"/>
        </w:rPr>
        <w:t xml:space="preserve"> </w:t>
      </w:r>
      <w:r w:rsidR="002E5EB4" w:rsidRPr="000A5199">
        <w:rPr>
          <w:rFonts w:eastAsia="Calibri"/>
          <w:lang w:val="pl-PL"/>
        </w:rPr>
        <w:t>oraz</w:t>
      </w:r>
      <w:r w:rsidR="00362757" w:rsidRPr="000A5199">
        <w:rPr>
          <w:rFonts w:eastAsia="Calibri"/>
          <w:lang w:val="pl-PL"/>
        </w:rPr>
        <w:t xml:space="preserve"> </w:t>
      </w:r>
      <w:r w:rsidR="002E5EB4" w:rsidRPr="000A5199">
        <w:rPr>
          <w:rFonts w:eastAsia="Calibri"/>
          <w:lang w:val="pl-PL"/>
        </w:rPr>
        <w:t xml:space="preserve">wsparcia technicznego </w:t>
      </w:r>
      <w:r w:rsidRPr="000A5199">
        <w:rPr>
          <w:rFonts w:eastAsia="Calibri"/>
        </w:rPr>
        <w:t xml:space="preserve">określa </w:t>
      </w:r>
      <w:r w:rsidR="00714172" w:rsidRPr="000A5199">
        <w:rPr>
          <w:rFonts w:eastAsia="Calibri"/>
          <w:lang w:val="pl-PL"/>
        </w:rPr>
        <w:t>Oferta.</w:t>
      </w:r>
    </w:p>
    <w:p w14:paraId="5C1F21B3" w14:textId="7EB842AD" w:rsidR="00AE7A3E" w:rsidRDefault="00AE7A3E" w:rsidP="002E2687">
      <w:pPr>
        <w:pStyle w:val="Akapitzlist"/>
        <w:numPr>
          <w:ilvl w:val="0"/>
          <w:numId w:val="4"/>
        </w:numPr>
        <w:spacing w:after="160" w:line="360" w:lineRule="auto"/>
        <w:ind w:left="567" w:hanging="567"/>
        <w:contextualSpacing/>
        <w:jc w:val="both"/>
      </w:pPr>
      <w:r>
        <w:t xml:space="preserve">Strony postanawiają, że kwota wynagrodzenia brutto określona w ust. 1 niniejszego paragrafu, jest całkowitą kwotą wynagrodzenia należną Wykonawcy z tytułu należytego wykonania Umowy, w szczególności obejmuje wynagrodzenie za udzielenie licencji, przeniesienie praw, zgód i zezwoleń, o których mowa w § </w:t>
      </w:r>
      <w:r>
        <w:rPr>
          <w:lang w:val="pl-PL"/>
        </w:rPr>
        <w:t>4</w:t>
      </w:r>
      <w:r>
        <w:t xml:space="preserve"> Umowy, na zasadach tam opisanych oraz, że wynagrodzenie pokrywa wszelkie koszty, jakie Wykonawca poniesie w związku z realizacją Przedmiotu Umowy</w:t>
      </w:r>
      <w:r w:rsidRPr="00AE7A3E">
        <w:rPr>
          <w:rFonts w:eastAsia="Calibri"/>
        </w:rPr>
        <w:t xml:space="preserve"> </w:t>
      </w:r>
      <w:r w:rsidRPr="000A5199">
        <w:rPr>
          <w:rFonts w:eastAsia="Calibri"/>
        </w:rPr>
        <w:t>w tym z tytułu kosztu Oprogramowania, gwarancji i rękojmi</w:t>
      </w:r>
      <w:r>
        <w:t>.</w:t>
      </w:r>
    </w:p>
    <w:p w14:paraId="1B5DAD03" w14:textId="236F1097" w:rsidR="002E5EB4" w:rsidRPr="00A42193" w:rsidRDefault="002E5EB4" w:rsidP="002E2687">
      <w:pPr>
        <w:widowControl w:val="0"/>
        <w:numPr>
          <w:ilvl w:val="0"/>
          <w:numId w:val="4"/>
        </w:numPr>
        <w:autoSpaceDE w:val="0"/>
        <w:autoSpaceDN w:val="0"/>
        <w:adjustRightInd w:val="0"/>
        <w:spacing w:line="360" w:lineRule="auto"/>
        <w:ind w:left="567" w:hanging="567"/>
        <w:contextualSpacing/>
        <w:jc w:val="both"/>
        <w:rPr>
          <w:rFonts w:eastAsia="Calibri"/>
          <w:lang w:val="x-none" w:eastAsia="x-none"/>
        </w:rPr>
      </w:pPr>
      <w:r w:rsidRPr="000A5199">
        <w:rPr>
          <w:rFonts w:eastAsia="Calibri"/>
          <w:lang w:eastAsia="x-none"/>
        </w:rPr>
        <w:t>Wynagrodzenie, o którym mowa w ust. 1 powyżej, płatne będzie</w:t>
      </w:r>
      <w:r w:rsidR="001B3367">
        <w:rPr>
          <w:rFonts w:eastAsia="Calibri"/>
          <w:lang w:eastAsia="x-none"/>
        </w:rPr>
        <w:t xml:space="preserve"> w dwóch transzach</w:t>
      </w:r>
      <w:r w:rsidRPr="000A5199">
        <w:rPr>
          <w:rFonts w:eastAsia="Calibri"/>
          <w:lang w:eastAsia="x-none"/>
        </w:rPr>
        <w:t>:</w:t>
      </w:r>
    </w:p>
    <w:p w14:paraId="50C4D4E3" w14:textId="484F88E8" w:rsidR="001B3367" w:rsidRPr="001B3367" w:rsidRDefault="001B3367" w:rsidP="002E2687">
      <w:pPr>
        <w:pStyle w:val="Akapitzlist"/>
        <w:numPr>
          <w:ilvl w:val="2"/>
          <w:numId w:val="38"/>
        </w:numPr>
        <w:spacing w:line="360" w:lineRule="auto"/>
        <w:jc w:val="both"/>
        <w:rPr>
          <w:rFonts w:eastAsia="Calibri"/>
          <w:lang w:val="pl-PL"/>
        </w:rPr>
      </w:pPr>
      <w:r w:rsidRPr="00A42193">
        <w:rPr>
          <w:rFonts w:eastAsia="Calibri"/>
          <w:b/>
        </w:rPr>
        <w:t>I transza</w:t>
      </w:r>
      <w:r w:rsidRPr="001B3367">
        <w:rPr>
          <w:rFonts w:eastAsia="Calibri"/>
        </w:rPr>
        <w:t xml:space="preserve">: </w:t>
      </w:r>
      <w:r w:rsidRPr="001B3367">
        <w:rPr>
          <w:rFonts w:eastAsia="Calibri"/>
          <w:lang w:val="pl-PL"/>
        </w:rPr>
        <w:t>w wysokości […] (słownie:[…]) złotych netto, powiększone o należny podatek od towarów i usług, tj. […] (słownie:[…]) złotych brutto - po wykonaniu Przedmiot</w:t>
      </w:r>
      <w:r>
        <w:rPr>
          <w:rFonts w:eastAsia="Calibri"/>
          <w:lang w:val="pl-PL"/>
        </w:rPr>
        <w:t xml:space="preserve">u Umowy w części określonej w </w:t>
      </w:r>
      <w:r w:rsidRPr="001B3367">
        <w:rPr>
          <w:rFonts w:eastAsia="Calibri"/>
          <w:lang w:val="pl-PL"/>
        </w:rPr>
        <w:t>§ 1. ust. 1 pkt 1 i 2   Umowy, której należyte wykonanie zostanie potwierdzone przez Strony podpisaniem Protokołu. Wykonawca zobowiązuje się wystawić fakturę VAT w terminie 7 (siedmiu) dni kalendarzowych od daty podpisania Protokołu potwierdzającego należyte wykonanie Przedmiotu Umowy w tej części;</w:t>
      </w:r>
    </w:p>
    <w:p w14:paraId="373E928A" w14:textId="7546B4B8" w:rsidR="001B3367" w:rsidRPr="00A42193" w:rsidRDefault="001B3367" w:rsidP="002E2687">
      <w:pPr>
        <w:pStyle w:val="Akapitzlist"/>
        <w:widowControl w:val="0"/>
        <w:numPr>
          <w:ilvl w:val="2"/>
          <w:numId w:val="38"/>
        </w:numPr>
        <w:autoSpaceDE w:val="0"/>
        <w:autoSpaceDN w:val="0"/>
        <w:adjustRightInd w:val="0"/>
        <w:spacing w:line="360" w:lineRule="auto"/>
        <w:contextualSpacing/>
        <w:jc w:val="both"/>
        <w:rPr>
          <w:rFonts w:eastAsia="Calibri"/>
        </w:rPr>
      </w:pPr>
      <w:r w:rsidRPr="00A42193">
        <w:rPr>
          <w:b/>
          <w:lang w:val="pl-PL"/>
        </w:rPr>
        <w:t>II transza</w:t>
      </w:r>
      <w:r>
        <w:rPr>
          <w:lang w:val="pl-PL"/>
        </w:rPr>
        <w:t>:</w:t>
      </w:r>
      <w:r w:rsidRPr="001B3367">
        <w:rPr>
          <w:rFonts w:asciiTheme="minorHAnsi" w:eastAsiaTheme="minorHAnsi" w:hAnsiTheme="minorHAnsi" w:cstheme="minorBidi"/>
          <w:sz w:val="22"/>
          <w:szCs w:val="22"/>
          <w:lang w:val="pl-PL" w:eastAsia="en-US"/>
        </w:rPr>
        <w:t xml:space="preserve"> </w:t>
      </w:r>
      <w:r w:rsidRPr="001B3367">
        <w:rPr>
          <w:lang w:val="pl-PL"/>
        </w:rPr>
        <w:t xml:space="preserve">dotycząca Przedmiotu Umowy wykonywanego w zakresie </w:t>
      </w:r>
      <w:r w:rsidRPr="000A5199">
        <w:rPr>
          <w:lang w:val="pl-PL"/>
        </w:rPr>
        <w:t xml:space="preserve">§ 1. </w:t>
      </w:r>
      <w:r>
        <w:rPr>
          <w:lang w:val="pl-PL"/>
        </w:rPr>
        <w:t>u</w:t>
      </w:r>
      <w:r w:rsidRPr="000A5199">
        <w:rPr>
          <w:lang w:val="pl-PL"/>
        </w:rPr>
        <w:t>st.</w:t>
      </w:r>
      <w:r>
        <w:rPr>
          <w:lang w:val="pl-PL"/>
        </w:rPr>
        <w:t xml:space="preserve"> 1 pkt 3 </w:t>
      </w:r>
      <w:r w:rsidRPr="001B3367">
        <w:rPr>
          <w:lang w:val="pl-PL"/>
        </w:rPr>
        <w:t xml:space="preserve">Umowy, realizowanego z dniem podpisania Protokołu odbioru </w:t>
      </w:r>
      <w:r>
        <w:rPr>
          <w:lang w:val="pl-PL"/>
        </w:rPr>
        <w:t xml:space="preserve">za prawidłową realizację </w:t>
      </w:r>
      <w:r w:rsidRPr="00793172">
        <w:t xml:space="preserve">Przedmiotu Umowy w części wskazanej </w:t>
      </w:r>
      <w:r>
        <w:rPr>
          <w:lang w:val="pl-PL"/>
        </w:rPr>
        <w:t xml:space="preserve"> w </w:t>
      </w:r>
      <w:r w:rsidRPr="000A5199">
        <w:rPr>
          <w:lang w:val="pl-PL"/>
        </w:rPr>
        <w:t xml:space="preserve">§ 1. ust. 1 pkt 1 i 2  </w:t>
      </w:r>
      <w:r w:rsidRPr="00793172">
        <w:t xml:space="preserve"> Umowy</w:t>
      </w:r>
      <w:r>
        <w:rPr>
          <w:lang w:val="pl-PL"/>
        </w:rPr>
        <w:t xml:space="preserve">. </w:t>
      </w:r>
      <w:r w:rsidRPr="001B3367">
        <w:rPr>
          <w:lang w:val="pl-PL"/>
        </w:rPr>
        <w:t>Wynagrodzenie</w:t>
      </w:r>
      <w:r>
        <w:rPr>
          <w:lang w:val="pl-PL"/>
        </w:rPr>
        <w:t xml:space="preserve"> w</w:t>
      </w:r>
      <w:r w:rsidRPr="001B3367">
        <w:rPr>
          <w:lang w:val="pl-PL"/>
        </w:rPr>
        <w:t xml:space="preserve"> wysokości […] (słownie:[…]) złotych netto, powiększone o należny podatek od towarów i usług, tj. […] (słownie:[…]) złotych brutto, płatne </w:t>
      </w:r>
      <w:r w:rsidRPr="00793172">
        <w:t xml:space="preserve">kwartalnie przez okres </w:t>
      </w:r>
      <w:r>
        <w:rPr>
          <w:lang w:val="pl-PL"/>
        </w:rPr>
        <w:t xml:space="preserve">[…] miesięcy </w:t>
      </w:r>
      <w:r w:rsidRPr="00793172">
        <w:t>na podstawie, podpisanego przez Strony, Kwartalnego Protokołu odbioru, stwierdzającego ilość wykonanych w danym kwartale „roboczo-</w:t>
      </w:r>
      <w:r>
        <w:rPr>
          <w:lang w:val="pl-PL"/>
        </w:rPr>
        <w:t>godzin</w:t>
      </w:r>
      <w:r w:rsidRPr="00793172">
        <w:t>”, przy czym nie więcej niż 10 roboczo-godzin na kwartał. Wykonawca zobowiązuje się wystawić w terminie 7 (siedmiu) dni kalendarzowych od ostatniego dnia danego kwartału fakturę VAT.</w:t>
      </w:r>
    </w:p>
    <w:p w14:paraId="01B8DB97" w14:textId="265C2833" w:rsidR="001B3367" w:rsidRDefault="001B3367" w:rsidP="00A42193">
      <w:pPr>
        <w:spacing w:after="160" w:line="360" w:lineRule="auto"/>
        <w:contextualSpacing/>
        <w:jc w:val="both"/>
      </w:pPr>
    </w:p>
    <w:p w14:paraId="2BCCED86" w14:textId="33A0FD7A" w:rsidR="001B3367" w:rsidRDefault="001B3367" w:rsidP="002E2687">
      <w:pPr>
        <w:pStyle w:val="Akapitzlist"/>
        <w:numPr>
          <w:ilvl w:val="0"/>
          <w:numId w:val="4"/>
        </w:numPr>
        <w:spacing w:after="160" w:line="360" w:lineRule="auto"/>
        <w:ind w:left="567" w:hanging="567"/>
        <w:contextualSpacing/>
        <w:jc w:val="both"/>
      </w:pPr>
      <w:r>
        <w:t xml:space="preserve">Zapłata wynagrodzenia, niezależnie od transzy, nastąpi </w:t>
      </w:r>
      <w:r w:rsidRPr="002371B6">
        <w:t xml:space="preserve">w terminie do 30 (trzydziestu) dni </w:t>
      </w:r>
      <w:r>
        <w:t xml:space="preserve">kalendarzowych, od dnia odebrania przez Zamawiającego, przesłanej przez Wykonawcę, ustrukturyzowanej faktury elektronicznej (ze wskazaniem w opisie faktury nr Umowy, </w:t>
      </w:r>
      <w:r>
        <w:rPr>
          <w:lang w:val="pl-PL"/>
        </w:rPr>
        <w:t>części realizowanego zakresu Przedmiotu Umowy</w:t>
      </w:r>
      <w:r>
        <w:t>), w sposób wskazany w art. 4 ust. 1 ustawy z dnia 9 listopada 2018 r. o elektronicznym fakturowaniu w zamówieniach publicznych, koncesjach na roboty budowlane lub usługi oraz partnerstwie publiczno-prywatnym (Dz. U. z 2018 r., poz. 2191, ze zm.), zawierającej prawidłowy numer rachunku bankowego, znajdujący się w wykazie podatników VAT udostępnianym w Biuletynie Informacji Publicznej na stronie podmiotowej urzędu obsługującego ministra właściwego do spraw finansów publicznych. Zapłata wynagrodzenia nastąpi przelewem na rachunek bankowy wskazany na fakturze VAT.</w:t>
      </w:r>
    </w:p>
    <w:p w14:paraId="4B3E0A3C" w14:textId="1BFA4950" w:rsidR="002E5EB4" w:rsidRPr="00A42193" w:rsidRDefault="002E5EB4" w:rsidP="002E2687">
      <w:pPr>
        <w:pStyle w:val="Akapitzlist"/>
        <w:numPr>
          <w:ilvl w:val="0"/>
          <w:numId w:val="4"/>
        </w:numPr>
        <w:spacing w:line="360" w:lineRule="auto"/>
        <w:ind w:left="567" w:hanging="567"/>
        <w:jc w:val="both"/>
        <w:rPr>
          <w:rFonts w:eastAsia="Calibri"/>
        </w:rPr>
      </w:pPr>
      <w:r w:rsidRPr="00EE0101">
        <w:rPr>
          <w:rFonts w:eastAsia="Calibri"/>
        </w:rPr>
        <w:t>Zapłata wynagrodzenia, nastąpi na podstawie prawidłowo wystawionej i doręczonej NCBR faktury VAT, w terminie do 30 (trzydziestu) dni kalendarzowych od dnia jej doręczenia NCBR albo odebrania przez NCBR przesłanej przez Wykonawcę ustrukturyzowanej faktury elektronicznej, w sposób wskazany w art. 4 ust. 1 ustawy z dnia 9 listopada 2018 r. o elektronicznym fakturowaniu w zamówieniach publicznych, koncesjach na roboty budowlane lub usługi oraz partnerstwie publiczno-prywatnym (Dz. U. z 2018 r., poz. 2191, ze zm.), zawierającej prawidłowy numer rachunku bankowego, znajdujący się w wykazie podatników VAT udostępnianym w Biuletynie Informacji Publicznej na stronie podmiotowej urzędu obsługującego ministra właściwego do spraw finansów publicznych. Zapłata wynagrodzenia nastąpi przelewem na rachunek bankowy wskazany na fakturze VAT</w:t>
      </w:r>
    </w:p>
    <w:p w14:paraId="777AFAAF" w14:textId="6C22309C" w:rsidR="003143DF" w:rsidRPr="000A5199" w:rsidRDefault="003143DF" w:rsidP="002E2687">
      <w:pPr>
        <w:widowControl w:val="0"/>
        <w:numPr>
          <w:ilvl w:val="0"/>
          <w:numId w:val="4"/>
        </w:numPr>
        <w:autoSpaceDE w:val="0"/>
        <w:autoSpaceDN w:val="0"/>
        <w:adjustRightInd w:val="0"/>
        <w:spacing w:line="360" w:lineRule="auto"/>
        <w:ind w:left="567" w:hanging="567"/>
        <w:contextualSpacing/>
        <w:jc w:val="both"/>
        <w:rPr>
          <w:rFonts w:eastAsia="Calibri"/>
          <w:lang w:val="x-none" w:eastAsia="x-none"/>
        </w:rPr>
      </w:pPr>
      <w:r w:rsidRPr="000A5199">
        <w:rPr>
          <w:rFonts w:eastAsia="Calibri"/>
          <w:lang w:val="x-none" w:eastAsia="x-none"/>
        </w:rPr>
        <w:t>Brak rachunku bankowego Wykonawcy, znajdującego się w wykazie podatników VAT</w:t>
      </w:r>
      <w:r w:rsidR="0097729A" w:rsidRPr="000A5199">
        <w:rPr>
          <w:rFonts w:eastAsia="Calibri"/>
          <w:lang w:eastAsia="x-none"/>
        </w:rPr>
        <w:t xml:space="preserve"> </w:t>
      </w:r>
      <w:r w:rsidRPr="000A5199">
        <w:rPr>
          <w:rFonts w:eastAsia="Calibri"/>
          <w:lang w:val="x-none" w:eastAsia="x-none"/>
        </w:rPr>
        <w:t>udostępnianym w Biuletynie Informacji Publicznej na stronie podmiotowej urzędu</w:t>
      </w:r>
      <w:r w:rsidR="0097729A" w:rsidRPr="000A5199">
        <w:rPr>
          <w:rFonts w:eastAsia="Calibri"/>
          <w:lang w:eastAsia="x-none"/>
        </w:rPr>
        <w:t xml:space="preserve"> </w:t>
      </w:r>
      <w:r w:rsidRPr="000A5199">
        <w:rPr>
          <w:rFonts w:eastAsia="Calibri"/>
          <w:lang w:val="x-none" w:eastAsia="x-none"/>
        </w:rPr>
        <w:t>obsługującego ministra właściwego do spraw finansów publicznych, uprawnia Zamawiającego</w:t>
      </w:r>
      <w:r w:rsidR="0097729A" w:rsidRPr="000A5199">
        <w:rPr>
          <w:rFonts w:eastAsia="Calibri"/>
          <w:lang w:eastAsia="x-none"/>
        </w:rPr>
        <w:t xml:space="preserve"> </w:t>
      </w:r>
      <w:r w:rsidRPr="000A5199">
        <w:rPr>
          <w:rFonts w:eastAsia="Calibri"/>
          <w:lang w:val="x-none" w:eastAsia="x-none"/>
        </w:rPr>
        <w:t>do wstrzymania płatności z faktury do czasu spełnienia wymogów opisanych w zdaniu</w:t>
      </w:r>
      <w:r w:rsidR="0097729A" w:rsidRPr="000A5199">
        <w:rPr>
          <w:rFonts w:eastAsia="Calibri"/>
          <w:lang w:eastAsia="x-none"/>
        </w:rPr>
        <w:t xml:space="preserve"> </w:t>
      </w:r>
      <w:r w:rsidRPr="000A5199">
        <w:rPr>
          <w:rFonts w:eastAsia="Calibri"/>
          <w:lang w:val="x-none" w:eastAsia="x-none"/>
        </w:rPr>
        <w:t>poprzednim, a termin płatności tej faktury ulega wydłużeniu o czas tego opóźnienia. W takim</w:t>
      </w:r>
      <w:r w:rsidR="0097729A" w:rsidRPr="000A5199">
        <w:rPr>
          <w:rFonts w:eastAsia="Calibri"/>
          <w:lang w:eastAsia="x-none"/>
        </w:rPr>
        <w:t xml:space="preserve"> </w:t>
      </w:r>
      <w:r w:rsidRPr="000A5199">
        <w:rPr>
          <w:rFonts w:eastAsia="Calibri"/>
          <w:lang w:val="x-none" w:eastAsia="x-none"/>
        </w:rPr>
        <w:t>przypadku Organizatorowi nie przysługują odsetki za nieterminową płatność ani uprawnienie</w:t>
      </w:r>
      <w:r w:rsidR="0097729A" w:rsidRPr="000A5199">
        <w:rPr>
          <w:rFonts w:eastAsia="Calibri"/>
          <w:lang w:eastAsia="x-none"/>
        </w:rPr>
        <w:t xml:space="preserve"> </w:t>
      </w:r>
      <w:r w:rsidRPr="000A5199">
        <w:rPr>
          <w:rFonts w:eastAsia="Calibri"/>
          <w:lang w:val="x-none" w:eastAsia="x-none"/>
        </w:rPr>
        <w:t>do wstrzymania lub braku realizacji obowiązków wynikających z Umowy.</w:t>
      </w:r>
    </w:p>
    <w:p w14:paraId="3F012974" w14:textId="449AB7A5" w:rsidR="003143DF" w:rsidRPr="000A5199" w:rsidRDefault="003143DF" w:rsidP="002E2687">
      <w:pPr>
        <w:widowControl w:val="0"/>
        <w:numPr>
          <w:ilvl w:val="0"/>
          <w:numId w:val="4"/>
        </w:numPr>
        <w:autoSpaceDE w:val="0"/>
        <w:autoSpaceDN w:val="0"/>
        <w:adjustRightInd w:val="0"/>
        <w:spacing w:line="360" w:lineRule="auto"/>
        <w:ind w:left="567" w:hanging="567"/>
        <w:contextualSpacing/>
        <w:jc w:val="both"/>
        <w:rPr>
          <w:rFonts w:eastAsia="Calibri"/>
          <w:lang w:val="x-none" w:eastAsia="x-none"/>
        </w:rPr>
      </w:pPr>
      <w:r w:rsidRPr="000A5199">
        <w:rPr>
          <w:rFonts w:eastAsia="Calibri"/>
          <w:lang w:val="x-none" w:eastAsia="x-none"/>
        </w:rPr>
        <w:t>W przypadku gdy termin zapłaty za fakturę przekroczyłby 30 (trzydzieści) dni</w:t>
      </w:r>
      <w:r w:rsidR="0097729A" w:rsidRPr="000A5199">
        <w:rPr>
          <w:rFonts w:eastAsia="Calibri"/>
          <w:lang w:eastAsia="x-none"/>
        </w:rPr>
        <w:t xml:space="preserve"> </w:t>
      </w:r>
      <w:r w:rsidRPr="000A5199">
        <w:rPr>
          <w:rFonts w:eastAsia="Calibri"/>
          <w:lang w:val="x-none" w:eastAsia="x-none"/>
        </w:rPr>
        <w:t>kalendarzowych, liczonych od dnia doręczenia Zamawiającemu prawidłowo wystawionej</w:t>
      </w:r>
      <w:r w:rsidR="0097729A" w:rsidRPr="000A5199">
        <w:rPr>
          <w:rFonts w:eastAsia="Calibri"/>
          <w:lang w:eastAsia="x-none"/>
        </w:rPr>
        <w:t xml:space="preserve"> </w:t>
      </w:r>
      <w:r w:rsidRPr="000A5199">
        <w:rPr>
          <w:rFonts w:eastAsia="Calibri"/>
          <w:lang w:val="x-none" w:eastAsia="x-none"/>
        </w:rPr>
        <w:t>faktury, Zamawiający zrealizuje płatność na rachunek wskazany przez Wykonawcę i złoży</w:t>
      </w:r>
      <w:r w:rsidR="0097729A" w:rsidRPr="000A5199">
        <w:rPr>
          <w:rFonts w:eastAsia="Calibri"/>
          <w:lang w:eastAsia="x-none"/>
        </w:rPr>
        <w:t xml:space="preserve"> </w:t>
      </w:r>
      <w:r w:rsidRPr="000A5199">
        <w:rPr>
          <w:rFonts w:eastAsia="Calibri"/>
          <w:lang w:val="x-none" w:eastAsia="x-none"/>
        </w:rPr>
        <w:t>zawiadomienie o zapłacie należności na ten rachunek do naczelnika urzędu skarbowego</w:t>
      </w:r>
      <w:r w:rsidR="0097729A" w:rsidRPr="000A5199">
        <w:rPr>
          <w:rFonts w:eastAsia="Calibri"/>
          <w:lang w:eastAsia="x-none"/>
        </w:rPr>
        <w:t xml:space="preserve"> </w:t>
      </w:r>
      <w:r w:rsidRPr="000A5199">
        <w:rPr>
          <w:rFonts w:eastAsia="Calibri"/>
          <w:lang w:val="x-none" w:eastAsia="x-none"/>
        </w:rPr>
        <w:t>właściwego dla Wykonawcy w terminie 3 (trzech) dni od dnia zlecenia przelewu oraz</w:t>
      </w:r>
      <w:r w:rsidR="0097729A" w:rsidRPr="000A5199">
        <w:rPr>
          <w:rFonts w:eastAsia="Calibri"/>
          <w:lang w:eastAsia="x-none"/>
        </w:rPr>
        <w:t xml:space="preserve"> </w:t>
      </w:r>
      <w:r w:rsidRPr="000A5199">
        <w:rPr>
          <w:rFonts w:eastAsia="Calibri"/>
          <w:lang w:val="x-none" w:eastAsia="x-none"/>
        </w:rPr>
        <w:t>poinformuje Wykonawcę drogą elektroniczną o płatności.</w:t>
      </w:r>
    </w:p>
    <w:p w14:paraId="12C9322A" w14:textId="06AEF49A" w:rsidR="003143DF" w:rsidRPr="000A5199" w:rsidRDefault="003143DF" w:rsidP="002E2687">
      <w:pPr>
        <w:widowControl w:val="0"/>
        <w:numPr>
          <w:ilvl w:val="0"/>
          <w:numId w:val="4"/>
        </w:numPr>
        <w:autoSpaceDE w:val="0"/>
        <w:autoSpaceDN w:val="0"/>
        <w:adjustRightInd w:val="0"/>
        <w:spacing w:line="360" w:lineRule="auto"/>
        <w:ind w:left="567" w:hanging="567"/>
        <w:contextualSpacing/>
        <w:jc w:val="both"/>
        <w:rPr>
          <w:rFonts w:eastAsia="Calibri"/>
          <w:lang w:val="x-none" w:eastAsia="x-none"/>
        </w:rPr>
      </w:pPr>
      <w:r w:rsidRPr="000A5199">
        <w:rPr>
          <w:rFonts w:eastAsia="Calibri"/>
          <w:lang w:val="x-none" w:eastAsia="x-none"/>
        </w:rPr>
        <w:t>Wykonawca na fakturze, w której kwota należności ogółem stanowi kwotę, o której mowa</w:t>
      </w:r>
      <w:r w:rsidR="0097729A" w:rsidRPr="000A5199">
        <w:rPr>
          <w:rFonts w:eastAsia="Calibri"/>
          <w:lang w:eastAsia="x-none"/>
        </w:rPr>
        <w:t xml:space="preserve"> </w:t>
      </w:r>
      <w:r w:rsidRPr="000A5199">
        <w:rPr>
          <w:rFonts w:eastAsia="Calibri"/>
          <w:lang w:val="x-none" w:eastAsia="x-none"/>
        </w:rPr>
        <w:t>w art. 19 pkt 2 ustawy z dnia 6 marca 2018 r. Prawo przedsiębiorców (Dz.U. z 2019 r. poz.</w:t>
      </w:r>
      <w:r w:rsidR="0097729A" w:rsidRPr="000A5199">
        <w:rPr>
          <w:rFonts w:eastAsia="Calibri"/>
          <w:lang w:eastAsia="x-none"/>
        </w:rPr>
        <w:t xml:space="preserve"> </w:t>
      </w:r>
      <w:r w:rsidRPr="000A5199">
        <w:rPr>
          <w:rFonts w:eastAsia="Calibri"/>
          <w:lang w:val="x-none" w:eastAsia="x-none"/>
        </w:rPr>
        <w:t>1292, z późn zm.), obejmującą dokonaną na rzecz Zamawiającego dostawę</w:t>
      </w:r>
      <w:r w:rsidR="0097729A" w:rsidRPr="000A5199">
        <w:rPr>
          <w:rFonts w:eastAsia="Calibri"/>
          <w:lang w:eastAsia="x-none"/>
        </w:rPr>
        <w:t xml:space="preserve"> </w:t>
      </w:r>
      <w:r w:rsidRPr="000A5199">
        <w:rPr>
          <w:rFonts w:eastAsia="Calibri"/>
          <w:lang w:val="x-none" w:eastAsia="x-none"/>
        </w:rPr>
        <w:t>towarów/świadczenie usług, o których mowa w załączniku nr 15 do ustawy o podatku od</w:t>
      </w:r>
      <w:r w:rsidR="0097729A" w:rsidRPr="000A5199">
        <w:rPr>
          <w:rFonts w:eastAsia="Calibri"/>
          <w:lang w:eastAsia="x-none"/>
        </w:rPr>
        <w:t xml:space="preserve"> </w:t>
      </w:r>
      <w:r w:rsidRPr="000A5199">
        <w:rPr>
          <w:rFonts w:eastAsia="Calibri"/>
          <w:lang w:val="x-none" w:eastAsia="x-none"/>
        </w:rPr>
        <w:t>towarów i usług (Dz.U. z 2020 r. poz. 106 z późn zm.) umieści wyrazy „mechanizm</w:t>
      </w:r>
      <w:r w:rsidR="0097729A" w:rsidRPr="000A5199">
        <w:rPr>
          <w:rFonts w:eastAsia="Calibri"/>
          <w:lang w:eastAsia="x-none"/>
        </w:rPr>
        <w:t xml:space="preserve"> </w:t>
      </w:r>
      <w:r w:rsidRPr="000A5199">
        <w:rPr>
          <w:rFonts w:eastAsia="Calibri"/>
          <w:lang w:val="x-none" w:eastAsia="x-none"/>
        </w:rPr>
        <w:t>podzielonej płatności” zgodnie z art. 106e ust. 1 pkt 18a ustawy o podatku od towarów i usług.</w:t>
      </w:r>
    </w:p>
    <w:p w14:paraId="01EC3E0B" w14:textId="33B0E307" w:rsidR="003143DF" w:rsidRPr="000A5199" w:rsidRDefault="003143DF" w:rsidP="002E2687">
      <w:pPr>
        <w:widowControl w:val="0"/>
        <w:numPr>
          <w:ilvl w:val="0"/>
          <w:numId w:val="4"/>
        </w:numPr>
        <w:autoSpaceDE w:val="0"/>
        <w:autoSpaceDN w:val="0"/>
        <w:adjustRightInd w:val="0"/>
        <w:spacing w:line="360" w:lineRule="auto"/>
        <w:ind w:left="567" w:hanging="567"/>
        <w:contextualSpacing/>
        <w:jc w:val="both"/>
        <w:rPr>
          <w:rFonts w:eastAsia="Calibri"/>
          <w:lang w:val="x-none" w:eastAsia="x-none"/>
        </w:rPr>
      </w:pPr>
      <w:r w:rsidRPr="000A5199">
        <w:rPr>
          <w:rFonts w:eastAsia="Calibri"/>
          <w:lang w:val="x-none" w:eastAsia="x-none"/>
        </w:rPr>
        <w:t>Nieprawidłowo wystawiona faktura nie będzie stanowiła podstawy do zapłaty wynagrodzenia</w:t>
      </w:r>
      <w:r w:rsidR="0097729A" w:rsidRPr="000A5199">
        <w:rPr>
          <w:rFonts w:eastAsia="Calibri"/>
          <w:lang w:eastAsia="x-none"/>
        </w:rPr>
        <w:t xml:space="preserve"> </w:t>
      </w:r>
      <w:r w:rsidRPr="000A5199">
        <w:rPr>
          <w:rFonts w:eastAsia="Calibri"/>
          <w:lang w:val="x-none" w:eastAsia="x-none"/>
        </w:rPr>
        <w:t>i zostanie zwrócona Organizatorowi. W takim przypadku, termin zapłaty należnego</w:t>
      </w:r>
      <w:r w:rsidR="0097729A" w:rsidRPr="000A5199">
        <w:rPr>
          <w:rFonts w:eastAsia="Calibri"/>
          <w:lang w:eastAsia="x-none"/>
        </w:rPr>
        <w:t xml:space="preserve"> </w:t>
      </w:r>
      <w:r w:rsidRPr="000A5199">
        <w:rPr>
          <w:rFonts w:eastAsia="Calibri"/>
          <w:lang w:val="x-none" w:eastAsia="x-none"/>
        </w:rPr>
        <w:t>Organizatorowi wynagrodzenia biegnie od dnia doręczenia Zamawiającemu prawidłowo</w:t>
      </w:r>
      <w:r w:rsidR="0097729A" w:rsidRPr="000A5199">
        <w:rPr>
          <w:rFonts w:eastAsia="Calibri"/>
          <w:lang w:eastAsia="x-none"/>
        </w:rPr>
        <w:t xml:space="preserve"> </w:t>
      </w:r>
      <w:r w:rsidRPr="000A5199">
        <w:rPr>
          <w:rFonts w:eastAsia="Calibri"/>
          <w:lang w:val="x-none" w:eastAsia="x-none"/>
        </w:rPr>
        <w:t>wystawionej faktury.</w:t>
      </w:r>
    </w:p>
    <w:p w14:paraId="41D23968" w14:textId="09273164" w:rsidR="003143DF" w:rsidRPr="000A5199" w:rsidRDefault="003143DF" w:rsidP="002E2687">
      <w:pPr>
        <w:widowControl w:val="0"/>
        <w:numPr>
          <w:ilvl w:val="0"/>
          <w:numId w:val="4"/>
        </w:numPr>
        <w:autoSpaceDE w:val="0"/>
        <w:autoSpaceDN w:val="0"/>
        <w:adjustRightInd w:val="0"/>
        <w:spacing w:line="360" w:lineRule="auto"/>
        <w:ind w:left="567" w:hanging="567"/>
        <w:contextualSpacing/>
        <w:jc w:val="both"/>
        <w:rPr>
          <w:rFonts w:eastAsia="Calibri"/>
          <w:lang w:val="x-none" w:eastAsia="x-none"/>
        </w:rPr>
      </w:pPr>
      <w:r w:rsidRPr="000A5199">
        <w:rPr>
          <w:rFonts w:eastAsia="Calibri"/>
          <w:lang w:val="x-none" w:eastAsia="x-none"/>
        </w:rPr>
        <w:t>Podstawą do wystawienia faktur są podpisane przez obie Strony Protokół odbioru, o którym</w:t>
      </w:r>
      <w:r w:rsidR="0097729A" w:rsidRPr="000A5199">
        <w:rPr>
          <w:rFonts w:eastAsia="Calibri"/>
          <w:lang w:eastAsia="x-none"/>
        </w:rPr>
        <w:t xml:space="preserve"> </w:t>
      </w:r>
      <w:r w:rsidRPr="000A5199">
        <w:rPr>
          <w:rFonts w:eastAsia="Calibri"/>
          <w:lang w:val="x-none" w:eastAsia="x-none"/>
        </w:rPr>
        <w:t>mowa w § 3 ust. 5 Umowy, potwierdzający wykonanie Przedmiotu Umowy przez</w:t>
      </w:r>
      <w:r w:rsidR="0097729A" w:rsidRPr="000A5199">
        <w:rPr>
          <w:rFonts w:eastAsia="Calibri"/>
          <w:lang w:eastAsia="x-none"/>
        </w:rPr>
        <w:t xml:space="preserve"> </w:t>
      </w:r>
      <w:r w:rsidRPr="000A5199">
        <w:rPr>
          <w:rFonts w:eastAsia="Calibri"/>
          <w:lang w:val="x-none" w:eastAsia="x-none"/>
        </w:rPr>
        <w:t>Organizatora, bez zastrzeżeń.</w:t>
      </w:r>
    </w:p>
    <w:p w14:paraId="38F10F7E" w14:textId="77777777" w:rsidR="003143DF" w:rsidRPr="000A5199" w:rsidRDefault="003143DF" w:rsidP="002E2687">
      <w:pPr>
        <w:widowControl w:val="0"/>
        <w:numPr>
          <w:ilvl w:val="0"/>
          <w:numId w:val="4"/>
        </w:numPr>
        <w:autoSpaceDE w:val="0"/>
        <w:autoSpaceDN w:val="0"/>
        <w:adjustRightInd w:val="0"/>
        <w:spacing w:line="360" w:lineRule="auto"/>
        <w:ind w:left="567" w:hanging="567"/>
        <w:contextualSpacing/>
        <w:jc w:val="both"/>
        <w:rPr>
          <w:rFonts w:eastAsia="Calibri"/>
          <w:lang w:val="x-none" w:eastAsia="x-none"/>
        </w:rPr>
      </w:pPr>
      <w:r w:rsidRPr="000A5199">
        <w:rPr>
          <w:rFonts w:eastAsia="Calibri"/>
          <w:lang w:val="x-none" w:eastAsia="x-none"/>
        </w:rPr>
        <w:t>Za dzień zapłaty uważa się dzień wydania dyspozycji przelewu z rachunku bankowego NCBR.</w:t>
      </w:r>
    </w:p>
    <w:p w14:paraId="07440B8D" w14:textId="3F9E78D5" w:rsidR="00C85F21" w:rsidRPr="000A5199" w:rsidRDefault="003143DF" w:rsidP="002E2687">
      <w:pPr>
        <w:widowControl w:val="0"/>
        <w:numPr>
          <w:ilvl w:val="0"/>
          <w:numId w:val="4"/>
        </w:numPr>
        <w:autoSpaceDE w:val="0"/>
        <w:autoSpaceDN w:val="0"/>
        <w:adjustRightInd w:val="0"/>
        <w:spacing w:line="360" w:lineRule="auto"/>
        <w:ind w:left="567" w:hanging="567"/>
        <w:contextualSpacing/>
        <w:jc w:val="both"/>
        <w:rPr>
          <w:rFonts w:eastAsia="Calibri"/>
          <w:lang w:val="x-none" w:eastAsia="x-none"/>
        </w:rPr>
      </w:pPr>
      <w:r w:rsidRPr="000A5199">
        <w:rPr>
          <w:rFonts w:eastAsia="Calibri"/>
          <w:lang w:val="x-none" w:eastAsia="x-none"/>
        </w:rPr>
        <w:t>Wynagrodzenie, o którym mowa w ust. 1, zaspokaja wszelkie roszczenia Organizatora wobec</w:t>
      </w:r>
      <w:r w:rsidR="0097729A" w:rsidRPr="000A5199">
        <w:rPr>
          <w:rFonts w:eastAsia="Calibri"/>
          <w:lang w:eastAsia="x-none"/>
        </w:rPr>
        <w:t xml:space="preserve"> </w:t>
      </w:r>
      <w:r w:rsidRPr="000A5199">
        <w:rPr>
          <w:rFonts w:eastAsia="Calibri"/>
          <w:lang w:val="x-none" w:eastAsia="x-none"/>
        </w:rPr>
        <w:t>Zamawiającego z tytułu wykonania Umowy.</w:t>
      </w:r>
    </w:p>
    <w:p w14:paraId="587BD186" w14:textId="77777777" w:rsidR="003143DF" w:rsidRPr="000A5199" w:rsidRDefault="003143DF" w:rsidP="003143DF">
      <w:pPr>
        <w:widowControl w:val="0"/>
        <w:autoSpaceDE w:val="0"/>
        <w:autoSpaceDN w:val="0"/>
        <w:adjustRightInd w:val="0"/>
        <w:spacing w:line="360" w:lineRule="auto"/>
        <w:ind w:firstLine="567"/>
        <w:contextualSpacing/>
        <w:jc w:val="both"/>
      </w:pPr>
    </w:p>
    <w:p w14:paraId="2121EF74" w14:textId="3D8E635D" w:rsidR="00C85F21" w:rsidRPr="000A5199" w:rsidRDefault="00C85F21" w:rsidP="00C85F21">
      <w:pPr>
        <w:widowControl w:val="0"/>
        <w:autoSpaceDE w:val="0"/>
        <w:autoSpaceDN w:val="0"/>
        <w:adjustRightInd w:val="0"/>
        <w:jc w:val="center"/>
        <w:rPr>
          <w:b/>
        </w:rPr>
      </w:pPr>
      <w:r w:rsidRPr="000A5199">
        <w:rPr>
          <w:b/>
        </w:rPr>
        <w:t xml:space="preserve">§ </w:t>
      </w:r>
      <w:r w:rsidR="0097729A" w:rsidRPr="000A5199">
        <w:rPr>
          <w:b/>
        </w:rPr>
        <w:t>8</w:t>
      </w:r>
      <w:r w:rsidRPr="000A5199">
        <w:rPr>
          <w:b/>
        </w:rPr>
        <w:t xml:space="preserve">. </w:t>
      </w:r>
    </w:p>
    <w:p w14:paraId="2DEBEC97" w14:textId="77777777" w:rsidR="00C85F21" w:rsidRPr="000A5199" w:rsidRDefault="00C85F21" w:rsidP="00C85F21">
      <w:pPr>
        <w:widowControl w:val="0"/>
        <w:autoSpaceDE w:val="0"/>
        <w:autoSpaceDN w:val="0"/>
        <w:adjustRightInd w:val="0"/>
        <w:jc w:val="center"/>
        <w:rPr>
          <w:b/>
        </w:rPr>
      </w:pPr>
      <w:r w:rsidRPr="000A5199">
        <w:rPr>
          <w:b/>
        </w:rPr>
        <w:t>Gwarancja</w:t>
      </w:r>
    </w:p>
    <w:p w14:paraId="0740C323" w14:textId="46627E52" w:rsidR="00C85F21" w:rsidRPr="000A5199" w:rsidRDefault="00C85F21" w:rsidP="002E2687">
      <w:pPr>
        <w:numPr>
          <w:ilvl w:val="0"/>
          <w:numId w:val="5"/>
        </w:numPr>
        <w:spacing w:line="360" w:lineRule="auto"/>
        <w:ind w:left="567" w:hanging="567"/>
        <w:contextualSpacing/>
        <w:jc w:val="both"/>
        <w:rPr>
          <w:rFonts w:eastAsia="Calibri"/>
          <w:lang w:val="x-none" w:eastAsia="x-none"/>
        </w:rPr>
      </w:pPr>
      <w:r w:rsidRPr="000A5199">
        <w:rPr>
          <w:rFonts w:eastAsia="Calibri"/>
          <w:lang w:val="x-none" w:eastAsia="x-none"/>
        </w:rPr>
        <w:t xml:space="preserve">Na dostarczone Oprogramowania Wykonawca udziela Zamawiającemu gwarancji </w:t>
      </w:r>
      <w:r w:rsidRPr="000A5199">
        <w:rPr>
          <w:rFonts w:eastAsia="Calibri"/>
          <w:lang w:eastAsia="x-none"/>
        </w:rPr>
        <w:t xml:space="preserve">i wsparcia </w:t>
      </w:r>
      <w:r w:rsidRPr="000A5199">
        <w:rPr>
          <w:rFonts w:eastAsia="Calibri"/>
          <w:lang w:val="x-none" w:eastAsia="x-none"/>
        </w:rPr>
        <w:t xml:space="preserve">na okres </w:t>
      </w:r>
      <w:r w:rsidR="00793172">
        <w:rPr>
          <w:rFonts w:eastAsia="Calibri"/>
          <w:lang w:eastAsia="x-none"/>
        </w:rPr>
        <w:t>…</w:t>
      </w:r>
      <w:r w:rsidR="00793172" w:rsidRPr="000A5199">
        <w:rPr>
          <w:rFonts w:eastAsia="Calibri"/>
          <w:lang w:eastAsia="x-none"/>
        </w:rPr>
        <w:t xml:space="preserve"> </w:t>
      </w:r>
      <w:r w:rsidR="002C78FA" w:rsidRPr="000A5199">
        <w:rPr>
          <w:rFonts w:eastAsia="Calibri"/>
          <w:lang w:eastAsia="x-none"/>
        </w:rPr>
        <w:t>miesięcy</w:t>
      </w:r>
      <w:r w:rsidR="00793172">
        <w:rPr>
          <w:rFonts w:eastAsia="Calibri"/>
          <w:lang w:eastAsia="x-none"/>
        </w:rPr>
        <w:t xml:space="preserve"> (zgodnie z Ofertą),</w:t>
      </w:r>
      <w:r w:rsidRPr="000A5199">
        <w:rPr>
          <w:rFonts w:eastAsia="Calibri"/>
          <w:lang w:val="x-none" w:eastAsia="x-none"/>
        </w:rPr>
        <w:t xml:space="preserve"> liczony od dnia następującego po dniu podpisania protokołu odbioru</w:t>
      </w:r>
      <w:r w:rsidRPr="000A5199">
        <w:rPr>
          <w:rFonts w:eastAsia="Calibri"/>
          <w:lang w:eastAsia="x-none"/>
        </w:rPr>
        <w:t xml:space="preserve"> stwierdzającego należyte wykonanie Przedmiotu Umowy</w:t>
      </w:r>
      <w:r w:rsidRPr="000A5199">
        <w:rPr>
          <w:rFonts w:eastAsia="Calibri"/>
          <w:lang w:val="x-none" w:eastAsia="x-none"/>
        </w:rPr>
        <w:t xml:space="preserve">, z zastrzeżeniem ust. </w:t>
      </w:r>
      <w:r w:rsidRPr="000A5199">
        <w:rPr>
          <w:rFonts w:eastAsia="Calibri"/>
          <w:lang w:eastAsia="x-none"/>
        </w:rPr>
        <w:t>4</w:t>
      </w:r>
      <w:r w:rsidRPr="000A5199">
        <w:rPr>
          <w:rFonts w:eastAsia="Calibri"/>
          <w:lang w:val="x-none" w:eastAsia="x-none"/>
        </w:rPr>
        <w:t>.</w:t>
      </w:r>
    </w:p>
    <w:p w14:paraId="5A8AD16E" w14:textId="77777777" w:rsidR="00C85F21" w:rsidRPr="000A5199" w:rsidRDefault="00C85F21" w:rsidP="002E2687">
      <w:pPr>
        <w:numPr>
          <w:ilvl w:val="0"/>
          <w:numId w:val="5"/>
        </w:numPr>
        <w:spacing w:line="360" w:lineRule="auto"/>
        <w:ind w:left="567" w:hanging="567"/>
        <w:contextualSpacing/>
        <w:jc w:val="both"/>
        <w:rPr>
          <w:rFonts w:eastAsia="Calibri"/>
          <w:lang w:val="x-none" w:eastAsia="x-none"/>
        </w:rPr>
      </w:pPr>
      <w:r w:rsidRPr="000A5199">
        <w:rPr>
          <w:rFonts w:eastAsia="Calibri"/>
          <w:lang w:val="x-none" w:eastAsia="x-none"/>
        </w:rPr>
        <w:t xml:space="preserve">Obowiązki Wykonawcy wynikające z udzielonej gwarancji obejmują usuwanie wszelkich wad </w:t>
      </w:r>
      <w:r w:rsidR="003143DF" w:rsidRPr="000A5199">
        <w:rPr>
          <w:rFonts w:eastAsia="Calibri"/>
          <w:lang w:eastAsia="x-none"/>
        </w:rPr>
        <w:t>Oprogramowania</w:t>
      </w:r>
      <w:r w:rsidRPr="000A5199">
        <w:rPr>
          <w:rFonts w:eastAsia="Calibri"/>
          <w:lang w:val="x-none" w:eastAsia="x-none"/>
        </w:rPr>
        <w:t xml:space="preserve">, poprzez jego naprawę lub wymianę wedle wyboru Zamawiającego. Napraw </w:t>
      </w:r>
      <w:r w:rsidR="003143DF" w:rsidRPr="000A5199">
        <w:rPr>
          <w:rFonts w:eastAsia="Calibri"/>
          <w:lang w:eastAsia="x-none"/>
        </w:rPr>
        <w:t>Oprogramowania</w:t>
      </w:r>
      <w:r w:rsidRPr="000A5199">
        <w:rPr>
          <w:rFonts w:eastAsia="Calibri"/>
          <w:lang w:val="x-none" w:eastAsia="x-none"/>
        </w:rPr>
        <w:t xml:space="preserve"> Wykonawca dokonuje w siedzibie Zamawiającego, z zastrzeżeniem ust. </w:t>
      </w:r>
      <w:r w:rsidRPr="000A5199">
        <w:rPr>
          <w:rFonts w:eastAsia="Calibri"/>
          <w:lang w:eastAsia="x-none"/>
        </w:rPr>
        <w:t>5 poniżej</w:t>
      </w:r>
      <w:r w:rsidRPr="000A5199">
        <w:rPr>
          <w:rFonts w:eastAsia="Calibri"/>
          <w:lang w:val="x-none" w:eastAsia="x-none"/>
        </w:rPr>
        <w:t>.</w:t>
      </w:r>
    </w:p>
    <w:p w14:paraId="6AE79BC0" w14:textId="77777777" w:rsidR="00FE6A90" w:rsidRPr="000A5199" w:rsidRDefault="00C85F21" w:rsidP="002E2687">
      <w:pPr>
        <w:numPr>
          <w:ilvl w:val="0"/>
          <w:numId w:val="5"/>
        </w:numPr>
        <w:spacing w:line="360" w:lineRule="auto"/>
        <w:ind w:left="567" w:hanging="567"/>
        <w:contextualSpacing/>
        <w:jc w:val="both"/>
        <w:rPr>
          <w:rFonts w:eastAsia="Calibri"/>
          <w:lang w:val="x-none" w:eastAsia="x-none"/>
        </w:rPr>
      </w:pPr>
      <w:r w:rsidRPr="000A5199">
        <w:rPr>
          <w:rFonts w:eastAsia="Calibri"/>
          <w:lang w:val="x-none" w:eastAsia="x-none"/>
        </w:rPr>
        <w:t xml:space="preserve">W przypadku ujawnienia się jakiejkolwiek wady </w:t>
      </w:r>
      <w:r w:rsidR="003143DF" w:rsidRPr="000A5199">
        <w:rPr>
          <w:rFonts w:eastAsia="Calibri"/>
          <w:lang w:eastAsia="x-none"/>
        </w:rPr>
        <w:t>Systemu</w:t>
      </w:r>
      <w:r w:rsidRPr="000A5199">
        <w:rPr>
          <w:rFonts w:eastAsia="Calibri"/>
          <w:lang w:val="x-none" w:eastAsia="x-none"/>
        </w:rPr>
        <w:t xml:space="preserve"> w okresie gwarancji, Zamawiający dokona zgłoszenia tego faktu Wykonawcy </w:t>
      </w:r>
      <w:r w:rsidR="00CA0826" w:rsidRPr="000A5199">
        <w:rPr>
          <w:rFonts w:eastAsia="Calibri"/>
          <w:lang w:eastAsia="x-none"/>
        </w:rPr>
        <w:t xml:space="preserve">mailowo na adres podany w </w:t>
      </w:r>
      <w:r w:rsidR="00CA0826" w:rsidRPr="000A5199">
        <w:t>§ 9 ust. 1 Umowy.</w:t>
      </w:r>
    </w:p>
    <w:p w14:paraId="56263152" w14:textId="524F11F4" w:rsidR="00C85F21" w:rsidRPr="000A5199" w:rsidRDefault="00CA0826" w:rsidP="00FE6A90">
      <w:pPr>
        <w:spacing w:line="360" w:lineRule="auto"/>
        <w:ind w:left="567"/>
        <w:contextualSpacing/>
        <w:jc w:val="both"/>
        <w:rPr>
          <w:rFonts w:eastAsia="Calibri"/>
          <w:lang w:val="x-none" w:eastAsia="x-none"/>
        </w:rPr>
      </w:pPr>
      <w:r w:rsidRPr="000A5199">
        <w:t xml:space="preserve"> </w:t>
      </w:r>
      <w:r w:rsidR="00C85F21" w:rsidRPr="000A5199">
        <w:rPr>
          <w:rFonts w:eastAsia="Calibri"/>
          <w:lang w:val="x-none" w:eastAsia="x-none"/>
        </w:rPr>
        <w:t xml:space="preserve">Wykonawca </w:t>
      </w:r>
      <w:r w:rsidR="00C85F21" w:rsidRPr="000A5199">
        <w:rPr>
          <w:rFonts w:eastAsia="Calibri"/>
          <w:lang w:eastAsia="x-none"/>
        </w:rPr>
        <w:t xml:space="preserve">zobowiązuje się usunąć </w:t>
      </w:r>
      <w:r w:rsidR="00C85F21" w:rsidRPr="000A5199">
        <w:rPr>
          <w:rFonts w:eastAsia="Calibri"/>
          <w:lang w:val="x-none" w:eastAsia="x-none"/>
        </w:rPr>
        <w:t xml:space="preserve">zgłoszoną wadę na koszt własny w terminie </w:t>
      </w:r>
      <w:r w:rsidR="00C85F21" w:rsidRPr="000A5199">
        <w:rPr>
          <w:rFonts w:eastAsia="Calibri"/>
          <w:lang w:eastAsia="x-none"/>
        </w:rPr>
        <w:t>następnego dnia roboczego w godzinach 8.00-16.00</w:t>
      </w:r>
      <w:r w:rsidR="00C85F21" w:rsidRPr="000A5199">
        <w:rPr>
          <w:rFonts w:eastAsia="Calibri"/>
          <w:lang w:val="x-none" w:eastAsia="x-none"/>
        </w:rPr>
        <w:t>. Okres gwarancji ulega przedłużeniu o czas trwania usuwania wady przez Wykonawcę.</w:t>
      </w:r>
    </w:p>
    <w:p w14:paraId="1251D14B" w14:textId="29758F64" w:rsidR="00C85F21" w:rsidRPr="000A5199" w:rsidRDefault="00C85F21" w:rsidP="002E2687">
      <w:pPr>
        <w:pStyle w:val="Akapitzlist"/>
        <w:widowControl w:val="0"/>
        <w:numPr>
          <w:ilvl w:val="0"/>
          <w:numId w:val="5"/>
        </w:numPr>
        <w:autoSpaceDE w:val="0"/>
        <w:autoSpaceDN w:val="0"/>
        <w:adjustRightInd w:val="0"/>
        <w:spacing w:line="360" w:lineRule="auto"/>
        <w:ind w:left="567" w:hanging="567"/>
        <w:contextualSpacing/>
        <w:jc w:val="both"/>
        <w:rPr>
          <w:rFonts w:eastAsia="Calibri"/>
        </w:rPr>
      </w:pPr>
      <w:r w:rsidRPr="000A5199">
        <w:rPr>
          <w:rFonts w:eastAsia="Calibri"/>
        </w:rPr>
        <w:t>W przypadku przekroczenia terminu, w którym powinno nastąpić usunięcie wady, o którym mowa w ust. 4, Zamawiający może dokonać usunięcia wady na koszt i ryzyko Wykonawcy. Niezależnie od powyższego, Zamawiający ma prawo naliczyć kary umowne, o których mowa w § 6 ust. 1 Umowy.</w:t>
      </w:r>
    </w:p>
    <w:p w14:paraId="3C380F06" w14:textId="77777777" w:rsidR="00C85F21" w:rsidRPr="000A5199" w:rsidRDefault="00C85F21" w:rsidP="002E2687">
      <w:pPr>
        <w:widowControl w:val="0"/>
        <w:numPr>
          <w:ilvl w:val="0"/>
          <w:numId w:val="5"/>
        </w:numPr>
        <w:autoSpaceDE w:val="0"/>
        <w:autoSpaceDN w:val="0"/>
        <w:adjustRightInd w:val="0"/>
        <w:spacing w:line="360" w:lineRule="auto"/>
        <w:ind w:left="567" w:hanging="567"/>
        <w:contextualSpacing/>
        <w:jc w:val="both"/>
        <w:rPr>
          <w:rFonts w:eastAsia="Calibri"/>
          <w:lang w:val="x-none" w:eastAsia="x-none"/>
        </w:rPr>
      </w:pPr>
      <w:r w:rsidRPr="000A5199">
        <w:rPr>
          <w:rFonts w:eastAsia="Calibri"/>
          <w:lang w:val="x-none" w:eastAsia="x-none"/>
        </w:rPr>
        <w:t>Wykonawca będzie wykonywał usługi gwarancyjne przy wykorzystaniu własnych materiałów, sprzętu i narzędzi.</w:t>
      </w:r>
    </w:p>
    <w:p w14:paraId="26A485E6" w14:textId="5085ECA7" w:rsidR="00C85F21" w:rsidRPr="000A5199" w:rsidRDefault="00C85F21" w:rsidP="002E2687">
      <w:pPr>
        <w:widowControl w:val="0"/>
        <w:numPr>
          <w:ilvl w:val="0"/>
          <w:numId w:val="5"/>
        </w:numPr>
        <w:autoSpaceDE w:val="0"/>
        <w:autoSpaceDN w:val="0"/>
        <w:adjustRightInd w:val="0"/>
        <w:spacing w:line="360" w:lineRule="auto"/>
        <w:ind w:left="567" w:hanging="567"/>
        <w:contextualSpacing/>
        <w:jc w:val="both"/>
        <w:rPr>
          <w:rFonts w:eastAsia="Calibri"/>
          <w:lang w:val="x-none" w:eastAsia="x-none"/>
        </w:rPr>
      </w:pPr>
      <w:r w:rsidRPr="000A5199">
        <w:rPr>
          <w:rFonts w:eastAsia="Calibri"/>
          <w:lang w:eastAsia="x-none"/>
        </w:rPr>
        <w:t>Postanowienie ust. 3-</w:t>
      </w:r>
      <w:r w:rsidR="00FD0C73" w:rsidRPr="000A5199">
        <w:rPr>
          <w:rFonts w:eastAsia="Calibri"/>
          <w:lang w:eastAsia="x-none"/>
        </w:rPr>
        <w:t>5</w:t>
      </w:r>
      <w:r w:rsidRPr="000A5199">
        <w:rPr>
          <w:rFonts w:eastAsia="Calibri"/>
          <w:lang w:eastAsia="x-none"/>
        </w:rPr>
        <w:t xml:space="preserve"> stosuje się odpowiednio do realizacji uprawnień Zamawiającego z tytułu rękojmi i gwarancji na Oprogramowanie, z uwzględnieniem specyfiki realizacji wskazanych uprawnień w przypadku Oprogramowania.</w:t>
      </w:r>
    </w:p>
    <w:p w14:paraId="10B1919D" w14:textId="77777777" w:rsidR="00C85F21" w:rsidRPr="000A5199" w:rsidRDefault="00C85F21" w:rsidP="002E2687">
      <w:pPr>
        <w:widowControl w:val="0"/>
        <w:numPr>
          <w:ilvl w:val="0"/>
          <w:numId w:val="5"/>
        </w:numPr>
        <w:autoSpaceDE w:val="0"/>
        <w:autoSpaceDN w:val="0"/>
        <w:adjustRightInd w:val="0"/>
        <w:spacing w:line="360" w:lineRule="auto"/>
        <w:ind w:left="567" w:hanging="567"/>
        <w:contextualSpacing/>
        <w:jc w:val="both"/>
      </w:pPr>
      <w:r w:rsidRPr="000A5199">
        <w:t>Dokonanie odbioru Przedmiotu Umowy nie zwalnia Wykonawcy z odpowiedzialności z tytułu rękojmi lub gwarancji, choćby w chwili jego wydania lub odbioru, a także zawarcia Umowy, Zamawiający z łatwością mógł się dowiedzieć o wadzie.</w:t>
      </w:r>
    </w:p>
    <w:p w14:paraId="072BEB56" w14:textId="77777777" w:rsidR="00C85F21" w:rsidRPr="000A5199" w:rsidRDefault="00C85F21" w:rsidP="002E2687">
      <w:pPr>
        <w:widowControl w:val="0"/>
        <w:numPr>
          <w:ilvl w:val="0"/>
          <w:numId w:val="5"/>
        </w:numPr>
        <w:autoSpaceDE w:val="0"/>
        <w:autoSpaceDN w:val="0"/>
        <w:adjustRightInd w:val="0"/>
        <w:spacing w:line="360" w:lineRule="auto"/>
        <w:ind w:left="567" w:hanging="567"/>
        <w:contextualSpacing/>
        <w:jc w:val="both"/>
      </w:pPr>
      <w:r w:rsidRPr="000A5199">
        <w:t>Zamawiający nie ma obowiązku zbadania Przedmiotu Umowy. Strony wyłączają stosowanie przepisu art. 563 § 1 i 2 ustawy z dnia 23 kwietnia 1964 r. Kodeks cywilny (tj. Dz. U. z 2018 r., poz. 1025) do Umowy.</w:t>
      </w:r>
    </w:p>
    <w:p w14:paraId="3AEFF7AB" w14:textId="77777777" w:rsidR="00C85F21" w:rsidRPr="000A5199" w:rsidRDefault="00C85F21" w:rsidP="002E2687">
      <w:pPr>
        <w:widowControl w:val="0"/>
        <w:numPr>
          <w:ilvl w:val="0"/>
          <w:numId w:val="5"/>
        </w:numPr>
        <w:autoSpaceDE w:val="0"/>
        <w:autoSpaceDN w:val="0"/>
        <w:adjustRightInd w:val="0"/>
        <w:spacing w:line="360" w:lineRule="auto"/>
        <w:ind w:left="567" w:hanging="567"/>
        <w:contextualSpacing/>
        <w:jc w:val="both"/>
        <w:rPr>
          <w:rFonts w:eastAsia="Calibri"/>
          <w:lang w:val="x-none" w:eastAsia="x-none"/>
        </w:rPr>
      </w:pPr>
      <w:r w:rsidRPr="000A5199">
        <w:t>Okres rękojmi za wady zostaje rozszerzony na mocy art. 558 § 1 ustawy z dnia 23 kwietnia 1964 r. Kodeks cywilny (tj. Dz. U. z 2018 r., poz. 1025) i wygasa najwcześniej wraz z upływem okresu gwarancji.</w:t>
      </w:r>
    </w:p>
    <w:p w14:paraId="22FD2228" w14:textId="77777777" w:rsidR="00C85F21" w:rsidRPr="000A5199" w:rsidRDefault="00C85F21" w:rsidP="00C85F21">
      <w:pPr>
        <w:widowControl w:val="0"/>
        <w:autoSpaceDE w:val="0"/>
        <w:autoSpaceDN w:val="0"/>
        <w:adjustRightInd w:val="0"/>
      </w:pPr>
    </w:p>
    <w:p w14:paraId="6414137F" w14:textId="4B94EDAD" w:rsidR="00C85F21" w:rsidRPr="000A5199" w:rsidRDefault="00C85F21" w:rsidP="00C85F21">
      <w:pPr>
        <w:widowControl w:val="0"/>
        <w:autoSpaceDE w:val="0"/>
        <w:autoSpaceDN w:val="0"/>
        <w:adjustRightInd w:val="0"/>
        <w:jc w:val="center"/>
        <w:rPr>
          <w:b/>
        </w:rPr>
      </w:pPr>
      <w:r w:rsidRPr="000A5199">
        <w:rPr>
          <w:b/>
        </w:rPr>
        <w:t xml:space="preserve">§ </w:t>
      </w:r>
      <w:r w:rsidR="0097729A" w:rsidRPr="000A5199">
        <w:rPr>
          <w:b/>
        </w:rPr>
        <w:t>9</w:t>
      </w:r>
      <w:r w:rsidRPr="000A5199">
        <w:rPr>
          <w:b/>
        </w:rPr>
        <w:t xml:space="preserve">. </w:t>
      </w:r>
    </w:p>
    <w:p w14:paraId="713CED77" w14:textId="77777777" w:rsidR="00C85F21" w:rsidRPr="000A5199" w:rsidRDefault="00C85F21" w:rsidP="00C85F21">
      <w:pPr>
        <w:widowControl w:val="0"/>
        <w:autoSpaceDE w:val="0"/>
        <w:autoSpaceDN w:val="0"/>
        <w:adjustRightInd w:val="0"/>
        <w:jc w:val="center"/>
        <w:rPr>
          <w:b/>
        </w:rPr>
      </w:pPr>
      <w:r w:rsidRPr="000A5199">
        <w:rPr>
          <w:b/>
        </w:rPr>
        <w:t>Kary umowne</w:t>
      </w:r>
    </w:p>
    <w:p w14:paraId="496ED183" w14:textId="2B6ED02E" w:rsidR="00C85F21" w:rsidRPr="000A5199" w:rsidRDefault="00C85F21" w:rsidP="002E2687">
      <w:pPr>
        <w:pStyle w:val="Akapitzlist"/>
        <w:widowControl w:val="0"/>
        <w:numPr>
          <w:ilvl w:val="0"/>
          <w:numId w:val="6"/>
        </w:numPr>
        <w:autoSpaceDE w:val="0"/>
        <w:autoSpaceDN w:val="0"/>
        <w:adjustRightInd w:val="0"/>
        <w:spacing w:line="360" w:lineRule="auto"/>
        <w:ind w:left="567" w:hanging="567"/>
        <w:jc w:val="both"/>
      </w:pPr>
      <w:r w:rsidRPr="000A5199">
        <w:t xml:space="preserve">W razie niewykonania lub nienależytego wykonania któregokolwiek z obowiązków wynikających z Umowy, Zamawiający może żądać od Wykonawcy zapłaty kary umownej w wysokości </w:t>
      </w:r>
      <w:r w:rsidRPr="000A5199">
        <w:rPr>
          <w:b/>
        </w:rPr>
        <w:t>5%</w:t>
      </w:r>
      <w:r w:rsidRPr="000A5199">
        <w:t xml:space="preserve"> wynagrodzenia brutto, określonego w § </w:t>
      </w:r>
      <w:r w:rsidR="004807F2" w:rsidRPr="000A5199">
        <w:rPr>
          <w:lang w:val="pl-PL"/>
        </w:rPr>
        <w:t>7.</w:t>
      </w:r>
      <w:r w:rsidRPr="000A5199">
        <w:t xml:space="preserve"> </w:t>
      </w:r>
      <w:r w:rsidRPr="000A5199">
        <w:rPr>
          <w:lang w:val="pl-PL"/>
        </w:rPr>
        <w:t xml:space="preserve">ust. 1 </w:t>
      </w:r>
      <w:r w:rsidRPr="000A5199">
        <w:t>Umowy za każde naruszenie, przy czym:</w:t>
      </w:r>
    </w:p>
    <w:p w14:paraId="2D9DEB1A" w14:textId="55352F61" w:rsidR="00C85F21" w:rsidRPr="000A5199" w:rsidRDefault="00C85F21" w:rsidP="002E2687">
      <w:pPr>
        <w:pStyle w:val="Akapitzlist"/>
        <w:widowControl w:val="0"/>
        <w:numPr>
          <w:ilvl w:val="0"/>
          <w:numId w:val="12"/>
        </w:numPr>
        <w:autoSpaceDE w:val="0"/>
        <w:autoSpaceDN w:val="0"/>
        <w:adjustRightInd w:val="0"/>
        <w:spacing w:line="360" w:lineRule="auto"/>
        <w:ind w:left="567" w:hanging="567"/>
        <w:jc w:val="both"/>
      </w:pPr>
      <w:r w:rsidRPr="000A5199">
        <w:t>w przypadku opóźnienia w terminie dostawy, o którym mowa</w:t>
      </w:r>
      <w:r w:rsidRPr="000A5199">
        <w:rPr>
          <w:lang w:val="pl-PL"/>
        </w:rPr>
        <w:t xml:space="preserve"> </w:t>
      </w:r>
      <w:r w:rsidRPr="000A5199">
        <w:t>w § 1</w:t>
      </w:r>
      <w:r w:rsidR="004807F2" w:rsidRPr="000A5199">
        <w:rPr>
          <w:lang w:val="pl-PL"/>
        </w:rPr>
        <w:t>.</w:t>
      </w:r>
      <w:r w:rsidRPr="000A5199">
        <w:t xml:space="preserve"> ust. </w:t>
      </w:r>
      <w:r w:rsidRPr="000A5199">
        <w:rPr>
          <w:lang w:val="pl-PL"/>
        </w:rPr>
        <w:t xml:space="preserve">3 </w:t>
      </w:r>
      <w:r w:rsidRPr="000A5199">
        <w:t xml:space="preserve">Umowy w wysokości </w:t>
      </w:r>
      <w:r w:rsidRPr="000A5199">
        <w:rPr>
          <w:b/>
          <w:lang w:val="pl-PL"/>
        </w:rPr>
        <w:t>1%</w:t>
      </w:r>
      <w:r w:rsidRPr="000A5199">
        <w:rPr>
          <w:b/>
        </w:rPr>
        <w:t xml:space="preserve"> </w:t>
      </w:r>
      <w:r w:rsidRPr="000A5199">
        <w:t xml:space="preserve">wynagrodzenia brutto, wskazanego w § </w:t>
      </w:r>
      <w:r w:rsidR="004807F2" w:rsidRPr="000A5199">
        <w:rPr>
          <w:lang w:val="pl-PL"/>
        </w:rPr>
        <w:t>7.</w:t>
      </w:r>
      <w:r w:rsidRPr="000A5199">
        <w:t xml:space="preserve"> ust. 1</w:t>
      </w:r>
      <w:r w:rsidRPr="000A5199">
        <w:rPr>
          <w:lang w:val="pl-PL"/>
        </w:rPr>
        <w:t xml:space="preserve"> </w:t>
      </w:r>
      <w:r w:rsidRPr="000A5199">
        <w:t>Umowy, za każdy dzień rozpoczęty opóźnienia;</w:t>
      </w:r>
    </w:p>
    <w:p w14:paraId="1E511765" w14:textId="74677EB1" w:rsidR="00C85F21" w:rsidRPr="000A5199" w:rsidRDefault="00C85F21" w:rsidP="002E2687">
      <w:pPr>
        <w:pStyle w:val="Akapitzlist"/>
        <w:widowControl w:val="0"/>
        <w:numPr>
          <w:ilvl w:val="0"/>
          <w:numId w:val="12"/>
        </w:numPr>
        <w:autoSpaceDE w:val="0"/>
        <w:autoSpaceDN w:val="0"/>
        <w:adjustRightInd w:val="0"/>
        <w:spacing w:line="360" w:lineRule="auto"/>
        <w:ind w:left="567" w:hanging="567"/>
        <w:jc w:val="both"/>
        <w:rPr>
          <w:lang w:val="pl-PL"/>
        </w:rPr>
      </w:pPr>
      <w:r w:rsidRPr="000A5199">
        <w:t xml:space="preserve">z tytułu niezachowania </w:t>
      </w:r>
      <w:r w:rsidRPr="000A5199">
        <w:rPr>
          <w:lang w:val="pl-PL"/>
        </w:rPr>
        <w:t xml:space="preserve">pozostałych </w:t>
      </w:r>
      <w:r w:rsidRPr="000A5199">
        <w:t>termin</w:t>
      </w:r>
      <w:r w:rsidRPr="000A5199">
        <w:rPr>
          <w:lang w:val="pl-PL"/>
        </w:rPr>
        <w:t>ów</w:t>
      </w:r>
      <w:r w:rsidRPr="000A5199">
        <w:t xml:space="preserve"> określon</w:t>
      </w:r>
      <w:r w:rsidRPr="000A5199">
        <w:rPr>
          <w:lang w:val="pl-PL"/>
        </w:rPr>
        <w:t xml:space="preserve">ych w </w:t>
      </w:r>
      <w:r w:rsidRPr="000A5199">
        <w:t>Umow</w:t>
      </w:r>
      <w:r w:rsidRPr="000A5199">
        <w:rPr>
          <w:lang w:val="pl-PL"/>
        </w:rPr>
        <w:t>ie</w:t>
      </w:r>
      <w:r w:rsidRPr="000A5199">
        <w:t>,</w:t>
      </w:r>
      <w:r w:rsidRPr="000A5199">
        <w:rPr>
          <w:lang w:val="pl-PL"/>
        </w:rPr>
        <w:t xml:space="preserve"> w tym w </w:t>
      </w:r>
      <w:r w:rsidR="00D312C1" w:rsidRPr="000A5199">
        <w:rPr>
          <w:lang w:val="pl-PL"/>
        </w:rPr>
        <w:t>Zapytaniu ofertowym</w:t>
      </w:r>
      <w:r w:rsidRPr="000A5199">
        <w:t xml:space="preserve">, Zamawiający może żądać od Wykonawcy zapłaty kary umownej w wysokości </w:t>
      </w:r>
      <w:r w:rsidR="00FD0C73" w:rsidRPr="000A5199">
        <w:rPr>
          <w:b/>
          <w:lang w:val="pl-PL"/>
        </w:rPr>
        <w:t>0,5</w:t>
      </w:r>
      <w:r w:rsidRPr="000A5199">
        <w:rPr>
          <w:b/>
        </w:rPr>
        <w:t>%</w:t>
      </w:r>
      <w:r w:rsidRPr="000A5199">
        <w:t xml:space="preserve"> łącznego wynagrodzenia brutto, określonego w § </w:t>
      </w:r>
      <w:r w:rsidR="004807F2" w:rsidRPr="000A5199">
        <w:rPr>
          <w:lang w:val="pl-PL"/>
        </w:rPr>
        <w:t>7.</w:t>
      </w:r>
      <w:r w:rsidRPr="000A5199">
        <w:t xml:space="preserve"> ust. 1 Umowy, za każdy rozpoczęty dzień opóźnienia</w:t>
      </w:r>
      <w:r w:rsidRPr="000A5199">
        <w:rPr>
          <w:lang w:val="pl-PL"/>
        </w:rPr>
        <w:t>.</w:t>
      </w:r>
    </w:p>
    <w:p w14:paraId="27FB3417" w14:textId="41744011" w:rsidR="00C85F21" w:rsidRPr="000A5199" w:rsidRDefault="00C85F21" w:rsidP="002E2687">
      <w:pPr>
        <w:pStyle w:val="Akapitzlist"/>
        <w:widowControl w:val="0"/>
        <w:numPr>
          <w:ilvl w:val="0"/>
          <w:numId w:val="6"/>
        </w:numPr>
        <w:autoSpaceDE w:val="0"/>
        <w:autoSpaceDN w:val="0"/>
        <w:adjustRightInd w:val="0"/>
        <w:spacing w:line="360" w:lineRule="auto"/>
        <w:ind w:left="567" w:hanging="567"/>
        <w:contextualSpacing/>
        <w:jc w:val="both"/>
      </w:pPr>
      <w:r w:rsidRPr="000A5199">
        <w:t xml:space="preserve">W razie odstąpienia od Umowy z przyczyn leżących po stronie Wykonawcy, Zamawiający może żądać od Wykonawcy zapłaty kary umownej w wysokości </w:t>
      </w:r>
      <w:r w:rsidRPr="000A5199">
        <w:rPr>
          <w:b/>
        </w:rPr>
        <w:t>20 %</w:t>
      </w:r>
      <w:r w:rsidRPr="000A5199">
        <w:t xml:space="preserve"> wynagrodzenia brutto, określonego w § </w:t>
      </w:r>
      <w:r w:rsidR="004807F2" w:rsidRPr="000A5199">
        <w:rPr>
          <w:lang w:val="pl-PL"/>
        </w:rPr>
        <w:t>7.</w:t>
      </w:r>
      <w:r w:rsidRPr="000A5199">
        <w:t xml:space="preserve"> </w:t>
      </w:r>
      <w:r w:rsidRPr="000A5199">
        <w:rPr>
          <w:lang w:val="pl-PL"/>
        </w:rPr>
        <w:t xml:space="preserve">ust. 1 </w:t>
      </w:r>
      <w:r w:rsidRPr="000A5199">
        <w:t>Umowy.</w:t>
      </w:r>
    </w:p>
    <w:p w14:paraId="002A0860" w14:textId="69AB313E" w:rsidR="00C85F21" w:rsidRPr="000A5199" w:rsidRDefault="00C85F21" w:rsidP="002E2687">
      <w:pPr>
        <w:widowControl w:val="0"/>
        <w:numPr>
          <w:ilvl w:val="0"/>
          <w:numId w:val="6"/>
        </w:numPr>
        <w:autoSpaceDE w:val="0"/>
        <w:autoSpaceDN w:val="0"/>
        <w:adjustRightInd w:val="0"/>
        <w:spacing w:line="360" w:lineRule="auto"/>
        <w:ind w:left="567" w:hanging="567"/>
        <w:contextualSpacing/>
        <w:jc w:val="both"/>
        <w:rPr>
          <w:rFonts w:eastAsia="Calibri"/>
          <w:lang w:val="x-none" w:eastAsia="x-none"/>
        </w:rPr>
      </w:pPr>
      <w:r w:rsidRPr="000A5199">
        <w:rPr>
          <w:rFonts w:eastAsia="Calibri"/>
          <w:lang w:val="x-none" w:eastAsia="x-none"/>
        </w:rPr>
        <w:t xml:space="preserve">W przypadku, gdy na skutek niewykonania lub nienależytego wykonania </w:t>
      </w:r>
      <w:r w:rsidRPr="000A5199">
        <w:rPr>
          <w:rFonts w:eastAsia="Calibri"/>
          <w:lang w:eastAsia="x-none"/>
        </w:rPr>
        <w:t xml:space="preserve">Przedmiotu </w:t>
      </w:r>
      <w:r w:rsidRPr="000A5199">
        <w:rPr>
          <w:rFonts w:eastAsia="Calibri"/>
          <w:lang w:val="x-none" w:eastAsia="x-none"/>
        </w:rPr>
        <w:t xml:space="preserve">Umowy przez Wykonawcę, powstanie szkoda przewyższająca wysokość kary umownej, Zamawiający </w:t>
      </w:r>
      <w:r w:rsidRPr="000A5199">
        <w:rPr>
          <w:rFonts w:eastAsia="Calibri"/>
          <w:lang w:eastAsia="x-none"/>
        </w:rPr>
        <w:t>jest uprawniony do</w:t>
      </w:r>
      <w:r w:rsidRPr="000A5199">
        <w:rPr>
          <w:rFonts w:eastAsia="Calibri"/>
          <w:lang w:val="x-none" w:eastAsia="x-none"/>
        </w:rPr>
        <w:t xml:space="preserve"> dochodzenia, na zasadach ogólnych, odszkodowania przekraczającego wysokość zastrzeżonych kar umownych, do wysokości faktycznie poniesionej szkody.</w:t>
      </w:r>
    </w:p>
    <w:p w14:paraId="0135A443" w14:textId="2D6159F7" w:rsidR="000A5199" w:rsidRPr="000A5199" w:rsidRDefault="000A5199" w:rsidP="002E2687">
      <w:pPr>
        <w:widowControl w:val="0"/>
        <w:numPr>
          <w:ilvl w:val="0"/>
          <w:numId w:val="6"/>
        </w:numPr>
        <w:autoSpaceDE w:val="0"/>
        <w:autoSpaceDN w:val="0"/>
        <w:adjustRightInd w:val="0"/>
        <w:spacing w:line="360" w:lineRule="auto"/>
        <w:contextualSpacing/>
        <w:jc w:val="both"/>
        <w:rPr>
          <w:rFonts w:eastAsia="Calibri"/>
          <w:lang w:val="x-none" w:eastAsia="x-none"/>
        </w:rPr>
      </w:pPr>
      <w:r w:rsidRPr="000A5199">
        <w:rPr>
          <w:rFonts w:eastAsia="Calibri"/>
          <w:lang w:val="x-none" w:eastAsia="x-none"/>
        </w:rPr>
        <w:t xml:space="preserve">Wykonawca wyraża zgodę na potrącanie naliczonych kar umownych przez Zamawiającego </w:t>
      </w:r>
      <w:r w:rsidRPr="000A5199">
        <w:rPr>
          <w:rFonts w:eastAsia="Calibri"/>
          <w:lang w:eastAsia="x-none"/>
        </w:rPr>
        <w:t xml:space="preserve"> </w:t>
      </w:r>
      <w:r w:rsidRPr="000A5199">
        <w:rPr>
          <w:rFonts w:eastAsia="Calibri"/>
          <w:lang w:eastAsia="x-none"/>
        </w:rPr>
        <w:br/>
      </w:r>
      <w:r w:rsidRPr="000A5199">
        <w:rPr>
          <w:rFonts w:eastAsia="Calibri"/>
          <w:lang w:val="x-none" w:eastAsia="x-none"/>
        </w:rPr>
        <w:t xml:space="preserve">z kwoty przysługującego mu Wynagrodzenia, choćby którakolwiek z wierzytelności przedstawionych do potrącenia przez Zamawiającego, była niewymagalna lub niezaskarżalna. </w:t>
      </w:r>
      <w:r w:rsidRPr="000A5199">
        <w:rPr>
          <w:rFonts w:eastAsia="Calibri"/>
          <w:lang w:val="x-none" w:eastAsia="x-none"/>
        </w:rPr>
        <w:br/>
        <w:t>W przypadku braku pokrycia nałożonych kar umownych w kwotach pozostałych do zapłaty, Wykonawca zobowiązuje się do uregulowania kary w terminie 14 dni kalendarzowych od dnia doręczenia mu wezwania do zapłaty.</w:t>
      </w:r>
    </w:p>
    <w:p w14:paraId="01EB5651" w14:textId="77777777" w:rsidR="000A5199" w:rsidRPr="000A5199" w:rsidRDefault="000A5199" w:rsidP="002E2687">
      <w:pPr>
        <w:widowControl w:val="0"/>
        <w:numPr>
          <w:ilvl w:val="0"/>
          <w:numId w:val="6"/>
        </w:numPr>
        <w:autoSpaceDE w:val="0"/>
        <w:autoSpaceDN w:val="0"/>
        <w:adjustRightInd w:val="0"/>
        <w:spacing w:line="360" w:lineRule="auto"/>
        <w:contextualSpacing/>
        <w:jc w:val="both"/>
        <w:rPr>
          <w:rFonts w:eastAsia="Calibri"/>
          <w:lang w:val="x-none" w:eastAsia="x-none"/>
        </w:rPr>
      </w:pPr>
      <w:r w:rsidRPr="000A5199">
        <w:rPr>
          <w:rFonts w:eastAsia="Calibri"/>
          <w:lang w:val="x-none" w:eastAsia="x-none"/>
        </w:rPr>
        <w:t>Na naliczone kary umowne zostanie wystawiona nota obciążeniowa.</w:t>
      </w:r>
    </w:p>
    <w:p w14:paraId="678D1254" w14:textId="77777777" w:rsidR="000A5199" w:rsidRPr="000A5199" w:rsidRDefault="000A5199" w:rsidP="00A42193">
      <w:pPr>
        <w:widowControl w:val="0"/>
        <w:autoSpaceDE w:val="0"/>
        <w:autoSpaceDN w:val="0"/>
        <w:adjustRightInd w:val="0"/>
        <w:spacing w:line="360" w:lineRule="auto"/>
        <w:contextualSpacing/>
        <w:jc w:val="both"/>
        <w:rPr>
          <w:rFonts w:eastAsia="Calibri"/>
          <w:lang w:val="x-none" w:eastAsia="x-none"/>
        </w:rPr>
      </w:pPr>
    </w:p>
    <w:p w14:paraId="67900159" w14:textId="77777777" w:rsidR="00C85F21" w:rsidRPr="000A5199" w:rsidRDefault="00C85F21" w:rsidP="00C85F21">
      <w:pPr>
        <w:widowControl w:val="0"/>
        <w:autoSpaceDE w:val="0"/>
        <w:autoSpaceDN w:val="0"/>
        <w:adjustRightInd w:val="0"/>
        <w:spacing w:line="360" w:lineRule="auto"/>
        <w:jc w:val="both"/>
      </w:pPr>
    </w:p>
    <w:p w14:paraId="1A908F33" w14:textId="0710C74C" w:rsidR="00C85F21" w:rsidRPr="000A5199" w:rsidRDefault="00C85F21" w:rsidP="00C85F21">
      <w:pPr>
        <w:widowControl w:val="0"/>
        <w:autoSpaceDE w:val="0"/>
        <w:autoSpaceDN w:val="0"/>
        <w:adjustRightInd w:val="0"/>
        <w:jc w:val="center"/>
        <w:rPr>
          <w:b/>
        </w:rPr>
      </w:pPr>
      <w:r w:rsidRPr="000A5199">
        <w:rPr>
          <w:b/>
        </w:rPr>
        <w:t xml:space="preserve">§ </w:t>
      </w:r>
      <w:r w:rsidR="0097729A" w:rsidRPr="000A5199">
        <w:rPr>
          <w:b/>
        </w:rPr>
        <w:t>10</w:t>
      </w:r>
      <w:r w:rsidRPr="000A5199">
        <w:rPr>
          <w:b/>
        </w:rPr>
        <w:t xml:space="preserve">. </w:t>
      </w:r>
    </w:p>
    <w:p w14:paraId="36D24D8D" w14:textId="77777777" w:rsidR="00C85F21" w:rsidRPr="000A5199" w:rsidRDefault="00C85F21" w:rsidP="00C85F21">
      <w:pPr>
        <w:widowControl w:val="0"/>
        <w:autoSpaceDE w:val="0"/>
        <w:autoSpaceDN w:val="0"/>
        <w:adjustRightInd w:val="0"/>
        <w:jc w:val="center"/>
        <w:rPr>
          <w:b/>
        </w:rPr>
      </w:pPr>
      <w:r w:rsidRPr="000A5199">
        <w:rPr>
          <w:b/>
        </w:rPr>
        <w:t>Odstąpienie od Umowy</w:t>
      </w:r>
    </w:p>
    <w:p w14:paraId="3CF5F2A3" w14:textId="77777777" w:rsidR="00C85F21" w:rsidRPr="000A5199" w:rsidRDefault="00C85F21" w:rsidP="002E2687">
      <w:pPr>
        <w:widowControl w:val="0"/>
        <w:numPr>
          <w:ilvl w:val="0"/>
          <w:numId w:val="7"/>
        </w:numPr>
        <w:autoSpaceDE w:val="0"/>
        <w:autoSpaceDN w:val="0"/>
        <w:adjustRightInd w:val="0"/>
        <w:spacing w:line="360" w:lineRule="auto"/>
        <w:ind w:left="567" w:hanging="567"/>
        <w:contextualSpacing/>
        <w:jc w:val="both"/>
        <w:rPr>
          <w:rFonts w:eastAsia="Calibri"/>
          <w:lang w:val="x-none" w:eastAsia="x-none"/>
        </w:rPr>
      </w:pPr>
      <w:r w:rsidRPr="000A5199">
        <w:rPr>
          <w:rFonts w:eastAsia="Calibri"/>
          <w:lang w:val="x-none" w:eastAsia="x-none"/>
        </w:rPr>
        <w:t>Zamawiający może od Umowy odstąpić w przypadku</w:t>
      </w:r>
      <w:r w:rsidRPr="000A5199">
        <w:rPr>
          <w:rFonts w:eastAsia="Calibri"/>
          <w:lang w:eastAsia="x-none"/>
        </w:rPr>
        <w:t>,</w:t>
      </w:r>
      <w:r w:rsidRPr="000A5199">
        <w:rPr>
          <w:rFonts w:eastAsia="Calibri"/>
          <w:lang w:val="x-none" w:eastAsia="x-none"/>
        </w:rPr>
        <w:t xml:space="preserve"> gdy:</w:t>
      </w:r>
    </w:p>
    <w:p w14:paraId="426A3DF1" w14:textId="77777777" w:rsidR="00C85F21" w:rsidRPr="000A5199" w:rsidRDefault="00C85F21" w:rsidP="002E2687">
      <w:pPr>
        <w:pStyle w:val="Akapitzlist"/>
        <w:widowControl w:val="0"/>
        <w:numPr>
          <w:ilvl w:val="0"/>
          <w:numId w:val="11"/>
        </w:numPr>
        <w:autoSpaceDE w:val="0"/>
        <w:autoSpaceDN w:val="0"/>
        <w:adjustRightInd w:val="0"/>
        <w:spacing w:line="360" w:lineRule="auto"/>
        <w:ind w:left="567" w:hanging="567"/>
        <w:contextualSpacing/>
        <w:jc w:val="both"/>
        <w:rPr>
          <w:rFonts w:eastAsia="Calibri"/>
        </w:rPr>
      </w:pPr>
      <w:r w:rsidRPr="000A5199">
        <w:rPr>
          <w:rFonts w:eastAsia="Calibri"/>
        </w:rPr>
        <w:t xml:space="preserve">Wykonawca nie wykonuje </w:t>
      </w:r>
      <w:r w:rsidRPr="000A5199">
        <w:rPr>
          <w:rFonts w:eastAsia="Calibri"/>
          <w:lang w:val="pl-PL"/>
        </w:rPr>
        <w:t xml:space="preserve">Przedmiotu </w:t>
      </w:r>
      <w:r w:rsidRPr="000A5199">
        <w:rPr>
          <w:rFonts w:eastAsia="Calibri"/>
        </w:rPr>
        <w:t>Umowy lub je</w:t>
      </w:r>
      <w:r w:rsidRPr="000A5199">
        <w:rPr>
          <w:rFonts w:eastAsia="Calibri"/>
          <w:lang w:val="pl-PL"/>
        </w:rPr>
        <w:t>go</w:t>
      </w:r>
      <w:r w:rsidRPr="000A5199">
        <w:rPr>
          <w:rFonts w:eastAsia="Calibri"/>
        </w:rPr>
        <w:t xml:space="preserve"> części lub rażąco narusza postanowienia Umowy i mimo wezwania Wykonawcy przez Zamawiającego do zaniechania tych naruszeń, Wykonawca w wyznaczonym terminie nie czyni tego - w terminie 14 </w:t>
      </w:r>
      <w:r w:rsidRPr="000A5199">
        <w:rPr>
          <w:rFonts w:eastAsia="Calibri"/>
          <w:lang w:val="pl-PL"/>
        </w:rPr>
        <w:t xml:space="preserve">(czternastu) </w:t>
      </w:r>
      <w:r w:rsidRPr="000A5199">
        <w:rPr>
          <w:rFonts w:eastAsia="Calibri"/>
        </w:rPr>
        <w:t xml:space="preserve">dni </w:t>
      </w:r>
      <w:r w:rsidRPr="000A5199">
        <w:rPr>
          <w:rFonts w:eastAsia="Calibri"/>
          <w:lang w:val="pl-PL"/>
        </w:rPr>
        <w:t xml:space="preserve">kalendarzowych </w:t>
      </w:r>
      <w:r w:rsidRPr="000A5199">
        <w:rPr>
          <w:rFonts w:eastAsia="Calibri"/>
        </w:rPr>
        <w:t>od upływu wyznaczonego Wykonawcy terminu;</w:t>
      </w:r>
    </w:p>
    <w:p w14:paraId="00D72185" w14:textId="77777777" w:rsidR="00C85F21" w:rsidRPr="000A5199" w:rsidRDefault="00C85F21" w:rsidP="002E2687">
      <w:pPr>
        <w:pStyle w:val="Akapitzlist"/>
        <w:widowControl w:val="0"/>
        <w:numPr>
          <w:ilvl w:val="0"/>
          <w:numId w:val="11"/>
        </w:numPr>
        <w:autoSpaceDE w:val="0"/>
        <w:autoSpaceDN w:val="0"/>
        <w:adjustRightInd w:val="0"/>
        <w:spacing w:line="360" w:lineRule="auto"/>
        <w:ind w:left="567" w:hanging="567"/>
        <w:contextualSpacing/>
        <w:jc w:val="both"/>
        <w:rPr>
          <w:rFonts w:eastAsia="Calibri"/>
        </w:rPr>
      </w:pPr>
      <w:r w:rsidRPr="000A5199">
        <w:rPr>
          <w:rFonts w:eastAsia="Calibri"/>
        </w:rPr>
        <w:t xml:space="preserve">Wykonawca nie dotrzymał terminów, o których mowa w § 3 ust. </w:t>
      </w:r>
      <w:r w:rsidRPr="000A5199">
        <w:rPr>
          <w:rFonts w:eastAsia="Calibri"/>
          <w:lang w:val="pl-PL"/>
        </w:rPr>
        <w:t>9</w:t>
      </w:r>
      <w:r w:rsidRPr="000A5199">
        <w:rPr>
          <w:rFonts w:eastAsia="Calibri"/>
        </w:rPr>
        <w:t xml:space="preserve"> lub § 1 ust. </w:t>
      </w:r>
      <w:r w:rsidRPr="000A5199">
        <w:rPr>
          <w:rFonts w:eastAsia="Calibri"/>
          <w:lang w:val="pl-PL"/>
        </w:rPr>
        <w:t>3</w:t>
      </w:r>
      <w:r w:rsidRPr="000A5199">
        <w:rPr>
          <w:rFonts w:eastAsia="Calibri"/>
        </w:rPr>
        <w:t xml:space="preserve"> Umowy - w terminie 14 (czternastu) dni kalendarzowych od bezskutecznego upływu danego terminu;</w:t>
      </w:r>
    </w:p>
    <w:p w14:paraId="582D8C0F" w14:textId="77777777" w:rsidR="00C85F21" w:rsidRPr="000A5199" w:rsidRDefault="00C85F21" w:rsidP="002E2687">
      <w:pPr>
        <w:pStyle w:val="Akapitzlist"/>
        <w:widowControl w:val="0"/>
        <w:numPr>
          <w:ilvl w:val="0"/>
          <w:numId w:val="11"/>
        </w:numPr>
        <w:autoSpaceDE w:val="0"/>
        <w:autoSpaceDN w:val="0"/>
        <w:adjustRightInd w:val="0"/>
        <w:spacing w:line="360" w:lineRule="auto"/>
        <w:ind w:left="567" w:hanging="567"/>
        <w:contextualSpacing/>
        <w:jc w:val="both"/>
        <w:rPr>
          <w:rFonts w:eastAsia="Calibri"/>
        </w:rPr>
      </w:pPr>
      <w:r w:rsidRPr="000A5199">
        <w:rPr>
          <w:rFonts w:eastAsia="Calibri"/>
        </w:rPr>
        <w:t xml:space="preserve">Wykonawca dokonał zmian organizacyjno-prawnych w swoim statusie zagrażających realizacji Umowy lub nie poinformował Zamawiającego o zamiarze dokonania zmian prawno-organizacyjnych, które mogą mieć wpływ na realizację Umowy - w terminie 30 </w:t>
      </w:r>
      <w:r w:rsidRPr="000A5199">
        <w:rPr>
          <w:rFonts w:eastAsia="Calibri"/>
          <w:lang w:val="pl-PL"/>
        </w:rPr>
        <w:t xml:space="preserve">(trzydziestu) </w:t>
      </w:r>
      <w:r w:rsidRPr="000A5199">
        <w:rPr>
          <w:rFonts w:eastAsia="Calibri"/>
        </w:rPr>
        <w:t xml:space="preserve">dni </w:t>
      </w:r>
      <w:r w:rsidRPr="000A5199">
        <w:rPr>
          <w:rFonts w:eastAsia="Calibri"/>
          <w:lang w:val="pl-PL"/>
        </w:rPr>
        <w:t>kalendarzowych</w:t>
      </w:r>
      <w:r w:rsidRPr="000A5199">
        <w:rPr>
          <w:rFonts w:eastAsia="Calibri"/>
        </w:rPr>
        <w:t xml:space="preserve"> od dnia powzięcia wiadomości o powyższych okolicznościach;</w:t>
      </w:r>
    </w:p>
    <w:p w14:paraId="666303C0" w14:textId="77777777" w:rsidR="00C85F21" w:rsidRPr="000A5199" w:rsidRDefault="00C85F21" w:rsidP="002E2687">
      <w:pPr>
        <w:pStyle w:val="Akapitzlist"/>
        <w:widowControl w:val="0"/>
        <w:numPr>
          <w:ilvl w:val="0"/>
          <w:numId w:val="11"/>
        </w:numPr>
        <w:autoSpaceDE w:val="0"/>
        <w:autoSpaceDN w:val="0"/>
        <w:adjustRightInd w:val="0"/>
        <w:spacing w:line="360" w:lineRule="auto"/>
        <w:ind w:left="567" w:hanging="567"/>
        <w:contextualSpacing/>
        <w:jc w:val="both"/>
        <w:rPr>
          <w:rFonts w:eastAsia="Calibri"/>
        </w:rPr>
      </w:pPr>
      <w:r w:rsidRPr="000A5199">
        <w:rPr>
          <w:rFonts w:eastAsia="Calibri"/>
        </w:rPr>
        <w:t xml:space="preserve">Wykonawca zaprzestał realizacji Umowy i nie podjął jej wykonywania w terminie wyznaczonym przez Zamawiającego pomimo wezwania go do tego przez Zamawiającego - w terminie 14 </w:t>
      </w:r>
      <w:r w:rsidRPr="000A5199">
        <w:rPr>
          <w:rFonts w:eastAsia="Calibri"/>
          <w:lang w:val="pl-PL"/>
        </w:rPr>
        <w:t xml:space="preserve">(czternastu) </w:t>
      </w:r>
      <w:r w:rsidRPr="000A5199">
        <w:rPr>
          <w:rFonts w:eastAsia="Calibri"/>
        </w:rPr>
        <w:t xml:space="preserve">dni </w:t>
      </w:r>
      <w:r w:rsidRPr="000A5199">
        <w:rPr>
          <w:rFonts w:eastAsia="Calibri"/>
          <w:lang w:val="pl-PL"/>
        </w:rPr>
        <w:t>kalendarzowych</w:t>
      </w:r>
      <w:r w:rsidRPr="000A5199">
        <w:rPr>
          <w:rFonts w:eastAsia="Calibri"/>
        </w:rPr>
        <w:t xml:space="preserve"> od dnia upływu terminu wyznaczonego w wezwaniu;</w:t>
      </w:r>
    </w:p>
    <w:p w14:paraId="7F93BC0E" w14:textId="77777777" w:rsidR="00C85F21" w:rsidRPr="000A5199" w:rsidRDefault="00C85F21" w:rsidP="002E2687">
      <w:pPr>
        <w:pStyle w:val="Akapitzlist"/>
        <w:widowControl w:val="0"/>
        <w:numPr>
          <w:ilvl w:val="0"/>
          <w:numId w:val="11"/>
        </w:numPr>
        <w:autoSpaceDE w:val="0"/>
        <w:autoSpaceDN w:val="0"/>
        <w:adjustRightInd w:val="0"/>
        <w:spacing w:line="360" w:lineRule="auto"/>
        <w:ind w:left="567" w:hanging="567"/>
        <w:contextualSpacing/>
        <w:jc w:val="both"/>
        <w:rPr>
          <w:rFonts w:eastAsia="Calibri"/>
        </w:rPr>
      </w:pPr>
      <w:r w:rsidRPr="000A5199">
        <w:rPr>
          <w:rFonts w:eastAsia="Calibri"/>
        </w:rPr>
        <w:t xml:space="preserve">Wykonawca zaprzestał prowadzenia działalności - w terminie 30 </w:t>
      </w:r>
      <w:r w:rsidRPr="000A5199">
        <w:rPr>
          <w:rFonts w:eastAsia="Calibri"/>
          <w:lang w:val="pl-PL"/>
        </w:rPr>
        <w:t xml:space="preserve">(trzydziestu) </w:t>
      </w:r>
      <w:r w:rsidRPr="000A5199">
        <w:rPr>
          <w:rFonts w:eastAsia="Calibri"/>
        </w:rPr>
        <w:t xml:space="preserve">dni </w:t>
      </w:r>
      <w:r w:rsidRPr="000A5199">
        <w:rPr>
          <w:rFonts w:eastAsia="Calibri"/>
          <w:lang w:val="pl-PL"/>
        </w:rPr>
        <w:t>kalendarzowych</w:t>
      </w:r>
      <w:r w:rsidRPr="000A5199">
        <w:rPr>
          <w:rFonts w:eastAsia="Calibri"/>
        </w:rPr>
        <w:t xml:space="preserve"> od dnia powzięcia wiadomości o powyższych okolicznościach;</w:t>
      </w:r>
    </w:p>
    <w:p w14:paraId="61A26716" w14:textId="77777777" w:rsidR="00C85F21" w:rsidRPr="000A5199" w:rsidRDefault="00C85F21" w:rsidP="002E2687">
      <w:pPr>
        <w:pStyle w:val="Akapitzlist"/>
        <w:widowControl w:val="0"/>
        <w:numPr>
          <w:ilvl w:val="0"/>
          <w:numId w:val="11"/>
        </w:numPr>
        <w:autoSpaceDE w:val="0"/>
        <w:autoSpaceDN w:val="0"/>
        <w:adjustRightInd w:val="0"/>
        <w:spacing w:line="360" w:lineRule="auto"/>
        <w:ind w:left="567" w:hanging="567"/>
        <w:contextualSpacing/>
        <w:jc w:val="both"/>
        <w:rPr>
          <w:rFonts w:eastAsia="Calibri"/>
        </w:rPr>
      </w:pPr>
      <w:r w:rsidRPr="000A5199">
        <w:rPr>
          <w:rFonts w:eastAsia="Calibri"/>
        </w:rPr>
        <w:t>w celu zawarcia Umowy Wykonawca przedstawił fałszywe oświadczenia lub dokumenty</w:t>
      </w:r>
      <w:r w:rsidRPr="000A5199">
        <w:rPr>
          <w:rFonts w:eastAsia="Calibri"/>
          <w:lang w:val="pl-PL"/>
        </w:rPr>
        <w:t xml:space="preserve"> – </w:t>
      </w:r>
      <w:r w:rsidRPr="000A5199">
        <w:rPr>
          <w:rFonts w:eastAsia="Calibri"/>
        </w:rPr>
        <w:t>w</w:t>
      </w:r>
      <w:r w:rsidRPr="000A5199">
        <w:rPr>
          <w:rFonts w:eastAsia="Calibri"/>
          <w:lang w:val="pl-PL"/>
        </w:rPr>
        <w:t> </w:t>
      </w:r>
      <w:r w:rsidRPr="000A5199">
        <w:rPr>
          <w:rFonts w:eastAsia="Calibri"/>
        </w:rPr>
        <w:t xml:space="preserve"> terminie 30 </w:t>
      </w:r>
      <w:r w:rsidRPr="000A5199">
        <w:rPr>
          <w:rFonts w:eastAsia="Calibri"/>
          <w:lang w:val="pl-PL"/>
        </w:rPr>
        <w:t xml:space="preserve">(trzydziestu) </w:t>
      </w:r>
      <w:r w:rsidRPr="000A5199">
        <w:rPr>
          <w:rFonts w:eastAsia="Calibri"/>
        </w:rPr>
        <w:t>dni od dnia powzięcia wiadomości o powyższych okolicznościach;</w:t>
      </w:r>
    </w:p>
    <w:p w14:paraId="2E599687" w14:textId="77777777" w:rsidR="00C85F21" w:rsidRPr="000A5199" w:rsidRDefault="00C85F21" w:rsidP="002E2687">
      <w:pPr>
        <w:pStyle w:val="Akapitzlist"/>
        <w:widowControl w:val="0"/>
        <w:numPr>
          <w:ilvl w:val="0"/>
          <w:numId w:val="11"/>
        </w:numPr>
        <w:autoSpaceDE w:val="0"/>
        <w:autoSpaceDN w:val="0"/>
        <w:adjustRightInd w:val="0"/>
        <w:spacing w:line="360" w:lineRule="auto"/>
        <w:ind w:left="567" w:hanging="567"/>
        <w:contextualSpacing/>
        <w:jc w:val="both"/>
        <w:rPr>
          <w:rFonts w:eastAsia="Calibri"/>
        </w:rPr>
      </w:pPr>
      <w:r w:rsidRPr="000A5199">
        <w:rPr>
          <w:rFonts w:eastAsia="Calibri"/>
        </w:rPr>
        <w:t xml:space="preserve">podane przez Wykonawcę w </w:t>
      </w:r>
      <w:r w:rsidRPr="000A5199">
        <w:rPr>
          <w:rFonts w:eastAsia="Calibri"/>
          <w:lang w:val="pl-PL"/>
        </w:rPr>
        <w:t>O</w:t>
      </w:r>
      <w:r w:rsidRPr="000A5199">
        <w:rPr>
          <w:rFonts w:eastAsia="Calibri"/>
        </w:rPr>
        <w:t xml:space="preserve">fercie informacje nie odpowiadają stanowi faktycznemu -  </w:t>
      </w:r>
      <w:r w:rsidRPr="000A5199">
        <w:rPr>
          <w:rFonts w:eastAsia="Calibri"/>
        </w:rPr>
        <w:br/>
        <w:t xml:space="preserve">w terminie 30 </w:t>
      </w:r>
      <w:r w:rsidRPr="000A5199">
        <w:rPr>
          <w:rFonts w:eastAsia="Calibri"/>
          <w:lang w:val="pl-PL"/>
        </w:rPr>
        <w:t xml:space="preserve">(trzydziestu) </w:t>
      </w:r>
      <w:r w:rsidRPr="000A5199">
        <w:rPr>
          <w:rFonts w:eastAsia="Calibri"/>
        </w:rPr>
        <w:t xml:space="preserve">dni </w:t>
      </w:r>
      <w:r w:rsidRPr="000A5199">
        <w:rPr>
          <w:rFonts w:eastAsia="Calibri"/>
          <w:lang w:val="pl-PL"/>
        </w:rPr>
        <w:t>kalendarzowych</w:t>
      </w:r>
      <w:r w:rsidRPr="000A5199">
        <w:rPr>
          <w:rFonts w:eastAsia="Calibri"/>
        </w:rPr>
        <w:t xml:space="preserve"> od dnia powzięcia wiadomości o powyższych okolicznościach;</w:t>
      </w:r>
    </w:p>
    <w:p w14:paraId="3DF08339" w14:textId="77777777" w:rsidR="00C85F21" w:rsidRPr="000A5199" w:rsidRDefault="00C85F21" w:rsidP="002E2687">
      <w:pPr>
        <w:pStyle w:val="Akapitzlist"/>
        <w:widowControl w:val="0"/>
        <w:numPr>
          <w:ilvl w:val="0"/>
          <w:numId w:val="11"/>
        </w:numPr>
        <w:autoSpaceDE w:val="0"/>
        <w:autoSpaceDN w:val="0"/>
        <w:adjustRightInd w:val="0"/>
        <w:spacing w:line="360" w:lineRule="auto"/>
        <w:ind w:left="567" w:hanging="567"/>
        <w:contextualSpacing/>
        <w:jc w:val="both"/>
        <w:rPr>
          <w:rFonts w:eastAsia="Calibri"/>
        </w:rPr>
      </w:pPr>
      <w:r w:rsidRPr="000A5199">
        <w:rPr>
          <w:rFonts w:eastAsia="Calibri"/>
        </w:rPr>
        <w:t xml:space="preserve">wystąpią inne nieprawidłowości w realizacji Umowy, które czynią dalszą realizację Umowy niemożliwą lub niecelową - w terminie 30 </w:t>
      </w:r>
      <w:r w:rsidRPr="000A5199">
        <w:rPr>
          <w:rFonts w:eastAsia="Calibri"/>
          <w:lang w:val="pl-PL"/>
        </w:rPr>
        <w:t xml:space="preserve">(trzydziestu) </w:t>
      </w:r>
      <w:r w:rsidRPr="000A5199">
        <w:rPr>
          <w:rFonts w:eastAsia="Calibri"/>
        </w:rPr>
        <w:t xml:space="preserve">dni </w:t>
      </w:r>
      <w:r w:rsidRPr="000A5199">
        <w:rPr>
          <w:rFonts w:eastAsia="Calibri"/>
          <w:lang w:val="pl-PL"/>
        </w:rPr>
        <w:t>kalendarzowych</w:t>
      </w:r>
      <w:r w:rsidRPr="000A5199">
        <w:rPr>
          <w:rFonts w:eastAsia="Calibri"/>
        </w:rPr>
        <w:t xml:space="preserve"> od dnia powzięcia wiadomości o powyższych okolicznościach</w:t>
      </w:r>
      <w:r w:rsidRPr="000A5199">
        <w:rPr>
          <w:rFonts w:eastAsia="Calibri"/>
          <w:lang w:val="pl-PL"/>
        </w:rPr>
        <w:t>;</w:t>
      </w:r>
    </w:p>
    <w:p w14:paraId="4EE6F4CD" w14:textId="77777777" w:rsidR="00C85F21" w:rsidRPr="000A5199" w:rsidRDefault="00C85F21" w:rsidP="002E2687">
      <w:pPr>
        <w:pStyle w:val="Akapitzlist"/>
        <w:widowControl w:val="0"/>
        <w:numPr>
          <w:ilvl w:val="0"/>
          <w:numId w:val="11"/>
        </w:numPr>
        <w:autoSpaceDE w:val="0"/>
        <w:autoSpaceDN w:val="0"/>
        <w:adjustRightInd w:val="0"/>
        <w:spacing w:line="360" w:lineRule="auto"/>
        <w:ind w:left="567" w:hanging="567"/>
        <w:contextualSpacing/>
        <w:jc w:val="both"/>
        <w:rPr>
          <w:rFonts w:eastAsia="Calibri"/>
        </w:rPr>
      </w:pPr>
      <w:r w:rsidRPr="000A5199">
        <w:rPr>
          <w:rFonts w:eastAsia="Calibri"/>
        </w:rPr>
        <w:t xml:space="preserve">wystąpienia istotnej zmiany okoliczności powodującej, że wykonanie Umowy nie leży </w:t>
      </w:r>
      <w:r w:rsidRPr="000A5199">
        <w:rPr>
          <w:rFonts w:eastAsia="Calibri"/>
        </w:rPr>
        <w:br/>
        <w:t>w interesie publicznym, czego nie można było przewidzieć w chwili zawarcia Umowy lub dalsze wykonanie Umowy może zagrozić istotnemu interesowi bezpieczeństwa państwa lub bezpieczeństwu publicznem</w:t>
      </w:r>
      <w:r w:rsidRPr="000A5199">
        <w:rPr>
          <w:rFonts w:eastAsia="Calibri"/>
          <w:lang w:val="pl-PL"/>
        </w:rPr>
        <w:t xml:space="preserve">u - </w:t>
      </w:r>
      <w:r w:rsidRPr="000A5199">
        <w:rPr>
          <w:rFonts w:eastAsia="Calibri"/>
        </w:rPr>
        <w:t xml:space="preserve">w terminie 30 </w:t>
      </w:r>
      <w:r w:rsidRPr="000A5199">
        <w:rPr>
          <w:rFonts w:eastAsia="Calibri"/>
          <w:lang w:val="pl-PL"/>
        </w:rPr>
        <w:t xml:space="preserve">(trzydziestu) </w:t>
      </w:r>
      <w:r w:rsidRPr="000A5199">
        <w:rPr>
          <w:rFonts w:eastAsia="Calibri"/>
        </w:rPr>
        <w:t xml:space="preserve">dni </w:t>
      </w:r>
      <w:r w:rsidRPr="000A5199">
        <w:rPr>
          <w:rFonts w:eastAsia="Calibri"/>
          <w:lang w:val="pl-PL"/>
        </w:rPr>
        <w:t>kalendarzowych</w:t>
      </w:r>
      <w:r w:rsidRPr="000A5199">
        <w:rPr>
          <w:rFonts w:eastAsia="Calibri"/>
        </w:rPr>
        <w:t xml:space="preserve"> od powzięcia wiadomości o tych okolicznościach. </w:t>
      </w:r>
    </w:p>
    <w:p w14:paraId="0D4A472D" w14:textId="77777777" w:rsidR="00C85F21" w:rsidRPr="000A5199" w:rsidRDefault="00C85F21" w:rsidP="002E2687">
      <w:pPr>
        <w:pStyle w:val="Akapitzlist"/>
        <w:numPr>
          <w:ilvl w:val="0"/>
          <w:numId w:val="7"/>
        </w:numPr>
        <w:spacing w:line="360" w:lineRule="auto"/>
        <w:ind w:left="567" w:hanging="567"/>
        <w:contextualSpacing/>
        <w:jc w:val="both"/>
      </w:pPr>
      <w:r w:rsidRPr="000A5199">
        <w:t xml:space="preserve">W przypadkach określonych w ust. 1, Wykonawca może żądać od Zamawiającego wyłącznie wynagrodzenia z tytułu należytego wykonania części </w:t>
      </w:r>
      <w:r w:rsidRPr="000A5199">
        <w:rPr>
          <w:lang w:val="pl-PL"/>
        </w:rPr>
        <w:t xml:space="preserve">Przedmiotu </w:t>
      </w:r>
      <w:r w:rsidRPr="000A5199">
        <w:t>Umowy do momentu złożenia przez Zamawiającego oświadczenia o odstąpieniu od Umowy. Pomimo odstąpienia od Umowy, Zamawiający zachowuje prawa do rezultatu świadczenia zrealizowanego przez Wykonawcę na podstawie Umowy do momentu złożenia przez Zamawiającego oświadczenia o odstąpieniu od Umowy</w:t>
      </w:r>
      <w:r w:rsidRPr="000A5199">
        <w:rPr>
          <w:lang w:val="pl-PL"/>
        </w:rPr>
        <w:t xml:space="preserve">. W przypadku, o którym mowa w niniejszym ustępie tj. gdy, pomimo odstąpienia od Umowy przez Zamawiającego, Wykonawca zachowuje prawo do wynagrodzenia z tytułu należytego wykonania części Przedmiotu Umowy i Zamawiający zachowuje prawa do rezultatu świadczenia zrealizowanego przez Wykonawcę na podstawie Umowy, odstąpienie od Umowy ma skutek na przyszłość tj. nie obejmuje Umowy w części, w której Przedmiot Umowy został należycie wykonany i Wykonawcy przysługuje z tego tytułu wynagrodzenie. </w:t>
      </w:r>
      <w:r w:rsidRPr="000A5199">
        <w:t xml:space="preserve"> W przypadku ewentualnych wątpliwości, po </w:t>
      </w:r>
      <w:r w:rsidRPr="000A5199">
        <w:rPr>
          <w:lang w:val="pl-PL"/>
        </w:rPr>
        <w:t>odstąpieniu od</w:t>
      </w:r>
      <w:r w:rsidRPr="000A5199">
        <w:t xml:space="preserve"> Umowy </w:t>
      </w:r>
      <w:r w:rsidRPr="000A5199">
        <w:rPr>
          <w:lang w:val="pl-PL"/>
        </w:rPr>
        <w:t>przez Zamawiającego</w:t>
      </w:r>
      <w:r w:rsidRPr="000A5199">
        <w:t>, Strony zgodnie podejmą działania, celem ustalenia zakresu świadczenia zrealizowanego przez Wykonawcę na podstawie Umowy do momentu złożenia przez Zamawiającego oświadczenia o odstąpieniu od Umowy oraz wysokości wynagrodzenia przysługującego Wykonawcy w powyższym zakresie.</w:t>
      </w:r>
    </w:p>
    <w:p w14:paraId="75992FA2" w14:textId="77777777" w:rsidR="00C85F21" w:rsidRPr="000A5199" w:rsidRDefault="00C85F21" w:rsidP="002E2687">
      <w:pPr>
        <w:pStyle w:val="Akapitzlist"/>
        <w:widowControl w:val="0"/>
        <w:numPr>
          <w:ilvl w:val="0"/>
          <w:numId w:val="7"/>
        </w:numPr>
        <w:autoSpaceDE w:val="0"/>
        <w:autoSpaceDN w:val="0"/>
        <w:adjustRightInd w:val="0"/>
        <w:spacing w:line="360" w:lineRule="auto"/>
        <w:ind w:left="567" w:hanging="567"/>
        <w:contextualSpacing/>
        <w:jc w:val="both"/>
        <w:rPr>
          <w:rFonts w:eastAsia="Calibri"/>
        </w:rPr>
      </w:pPr>
      <w:r w:rsidRPr="000A5199">
        <w:rPr>
          <w:rFonts w:eastAsia="Calibri"/>
        </w:rPr>
        <w:t>Odstąpienie od Umowy następuje w formie pisemnej pod rygorem nieważności.</w:t>
      </w:r>
      <w:r w:rsidRPr="000A5199">
        <w:rPr>
          <w:rFonts w:eastAsia="Calibri"/>
          <w:lang w:val="pl-PL"/>
        </w:rPr>
        <w:t xml:space="preserve"> </w:t>
      </w:r>
      <w:r w:rsidRPr="000A5199">
        <w:rPr>
          <w:rFonts w:eastAsia="Calibri"/>
        </w:rPr>
        <w:t xml:space="preserve">Wezwania, o których mowa w ust. 1 </w:t>
      </w:r>
      <w:r w:rsidRPr="000A5199">
        <w:rPr>
          <w:rFonts w:eastAsia="Calibri"/>
          <w:lang w:val="pl-PL"/>
        </w:rPr>
        <w:t>mogą</w:t>
      </w:r>
      <w:r w:rsidRPr="000A5199">
        <w:rPr>
          <w:rFonts w:eastAsia="Calibri"/>
        </w:rPr>
        <w:t xml:space="preserve"> zostać dokonane również w formie elektronicznej na adres e-mail Wykonawcy wskazany w § </w:t>
      </w:r>
      <w:r w:rsidR="00714172" w:rsidRPr="000A5199">
        <w:rPr>
          <w:rFonts w:eastAsia="Calibri"/>
          <w:lang w:val="pl-PL"/>
        </w:rPr>
        <w:t>9</w:t>
      </w:r>
      <w:r w:rsidRPr="000A5199">
        <w:rPr>
          <w:rFonts w:eastAsia="Calibri"/>
        </w:rPr>
        <w:t xml:space="preserve"> ust.1 </w:t>
      </w:r>
      <w:r w:rsidRPr="000A5199">
        <w:rPr>
          <w:rFonts w:eastAsia="Calibri"/>
          <w:lang w:val="pl-PL"/>
        </w:rPr>
        <w:t xml:space="preserve">pkt 1 </w:t>
      </w:r>
      <w:r w:rsidRPr="000A5199">
        <w:rPr>
          <w:rFonts w:eastAsia="Calibri"/>
        </w:rPr>
        <w:t xml:space="preserve">Umowy. </w:t>
      </w:r>
    </w:p>
    <w:p w14:paraId="10C55317" w14:textId="77777777" w:rsidR="00C85F21" w:rsidRPr="000A5199" w:rsidRDefault="00C85F21" w:rsidP="002E2687">
      <w:pPr>
        <w:widowControl w:val="0"/>
        <w:numPr>
          <w:ilvl w:val="0"/>
          <w:numId w:val="7"/>
        </w:numPr>
        <w:autoSpaceDE w:val="0"/>
        <w:autoSpaceDN w:val="0"/>
        <w:adjustRightInd w:val="0"/>
        <w:spacing w:line="360" w:lineRule="auto"/>
        <w:ind w:left="567" w:hanging="567"/>
        <w:contextualSpacing/>
        <w:jc w:val="both"/>
      </w:pPr>
      <w:r w:rsidRPr="000A5199">
        <w:rPr>
          <w:rFonts w:eastAsia="Calibri"/>
          <w:lang w:val="x-none" w:eastAsia="x-none"/>
        </w:rPr>
        <w:t xml:space="preserve">Odstąpienie od </w:t>
      </w:r>
      <w:r w:rsidRPr="000A5199">
        <w:rPr>
          <w:rFonts w:eastAsia="Calibri"/>
          <w:lang w:eastAsia="x-none"/>
        </w:rPr>
        <w:t>U</w:t>
      </w:r>
      <w:r w:rsidRPr="000A5199">
        <w:rPr>
          <w:rFonts w:eastAsia="Calibri"/>
          <w:lang w:val="x-none" w:eastAsia="x-none"/>
        </w:rPr>
        <w:t>mowy nie powoduje odpowiedzialności odszkodowawczej Zamawiającego w związku ze skróceniem okresu obowiązywania Umowy.</w:t>
      </w:r>
    </w:p>
    <w:p w14:paraId="7D1148EE" w14:textId="77777777" w:rsidR="00C85F21" w:rsidRPr="000A5199" w:rsidRDefault="00C85F21" w:rsidP="00C85F21">
      <w:pPr>
        <w:widowControl w:val="0"/>
        <w:autoSpaceDE w:val="0"/>
        <w:autoSpaceDN w:val="0"/>
        <w:adjustRightInd w:val="0"/>
        <w:jc w:val="both"/>
      </w:pPr>
    </w:p>
    <w:p w14:paraId="1B27DFC7" w14:textId="29BA5B0B" w:rsidR="00C85F21" w:rsidRPr="000A5199" w:rsidRDefault="00C85F21" w:rsidP="00C85F21">
      <w:pPr>
        <w:widowControl w:val="0"/>
        <w:autoSpaceDE w:val="0"/>
        <w:autoSpaceDN w:val="0"/>
        <w:adjustRightInd w:val="0"/>
        <w:jc w:val="center"/>
        <w:rPr>
          <w:b/>
        </w:rPr>
      </w:pPr>
      <w:r w:rsidRPr="000A5199">
        <w:rPr>
          <w:b/>
        </w:rPr>
        <w:t xml:space="preserve">§ </w:t>
      </w:r>
      <w:r w:rsidR="0097729A" w:rsidRPr="000A5199">
        <w:rPr>
          <w:b/>
        </w:rPr>
        <w:t>11</w:t>
      </w:r>
      <w:r w:rsidRPr="000A5199">
        <w:rPr>
          <w:b/>
        </w:rPr>
        <w:t xml:space="preserve">. </w:t>
      </w:r>
    </w:p>
    <w:p w14:paraId="63C09EF2" w14:textId="77777777" w:rsidR="00C85F21" w:rsidRPr="000A5199" w:rsidRDefault="00C85F21" w:rsidP="00C85F21">
      <w:pPr>
        <w:widowControl w:val="0"/>
        <w:autoSpaceDE w:val="0"/>
        <w:autoSpaceDN w:val="0"/>
        <w:adjustRightInd w:val="0"/>
        <w:spacing w:line="360" w:lineRule="auto"/>
        <w:ind w:left="426"/>
        <w:contextualSpacing/>
        <w:jc w:val="center"/>
        <w:rPr>
          <w:b/>
        </w:rPr>
      </w:pPr>
      <w:r w:rsidRPr="000A5199">
        <w:rPr>
          <w:b/>
        </w:rPr>
        <w:t>Zasady zachowania poufności</w:t>
      </w:r>
    </w:p>
    <w:p w14:paraId="3330F92D" w14:textId="7DD9FDD1" w:rsidR="003143DF" w:rsidRPr="000A5199" w:rsidRDefault="003143DF" w:rsidP="002E2687">
      <w:pPr>
        <w:pStyle w:val="Akapitzlist"/>
        <w:widowControl w:val="0"/>
        <w:numPr>
          <w:ilvl w:val="0"/>
          <w:numId w:val="17"/>
        </w:numPr>
        <w:autoSpaceDE w:val="0"/>
        <w:autoSpaceDN w:val="0"/>
        <w:adjustRightInd w:val="0"/>
        <w:spacing w:line="360" w:lineRule="auto"/>
        <w:ind w:left="567" w:hanging="567"/>
        <w:contextualSpacing/>
        <w:jc w:val="both"/>
        <w:rPr>
          <w:rFonts w:eastAsia="Calibri"/>
        </w:rPr>
      </w:pPr>
      <w:r w:rsidRPr="000A5199">
        <w:rPr>
          <w:rFonts w:eastAsia="Calibri"/>
        </w:rPr>
        <w:t>Wykonawca zobowiązuje się zachować w poufności wszelkie informacje techniczne,</w:t>
      </w:r>
      <w:r w:rsidR="0097729A" w:rsidRPr="000A5199">
        <w:rPr>
          <w:rFonts w:eastAsia="Calibri"/>
        </w:rPr>
        <w:t xml:space="preserve"> </w:t>
      </w:r>
      <w:r w:rsidRPr="000A5199">
        <w:rPr>
          <w:rFonts w:eastAsia="Calibri"/>
        </w:rPr>
        <w:t>technologiczne, ekonomiczne, finansowe, handlowe, prawne, organizacyjne i inne dotyczące</w:t>
      </w:r>
      <w:r w:rsidR="0097729A" w:rsidRPr="000A5199">
        <w:rPr>
          <w:rFonts w:eastAsia="Calibri"/>
        </w:rPr>
        <w:t xml:space="preserve"> </w:t>
      </w:r>
      <w:r w:rsidRPr="000A5199">
        <w:rPr>
          <w:rFonts w:eastAsia="Calibri"/>
        </w:rPr>
        <w:t>drugiej Strony, otrzymane od Zamawiającego w związku z realizacją Umowy, wyrażone za</w:t>
      </w:r>
      <w:r w:rsidR="0097729A" w:rsidRPr="000A5199">
        <w:rPr>
          <w:rFonts w:eastAsia="Calibri"/>
        </w:rPr>
        <w:t xml:space="preserve"> </w:t>
      </w:r>
      <w:r w:rsidRPr="000A5199">
        <w:rPr>
          <w:rFonts w:eastAsia="Calibri"/>
        </w:rPr>
        <w:t>pomocą mowy, pisma, obrazu, rysunku, znaku, dźwięku albo zawarte w urządzeniu, przyrządzie</w:t>
      </w:r>
      <w:r w:rsidR="0097729A" w:rsidRPr="000A5199">
        <w:rPr>
          <w:rFonts w:eastAsia="Calibri"/>
        </w:rPr>
        <w:t xml:space="preserve"> </w:t>
      </w:r>
      <w:r w:rsidRPr="000A5199">
        <w:rPr>
          <w:rFonts w:eastAsia="Calibri"/>
        </w:rPr>
        <w:t>lub innym przedmiocie, a także wyrażone w jakikolwiek inny sposób i przekazane drugiej</w:t>
      </w:r>
      <w:r w:rsidR="0097729A" w:rsidRPr="000A5199">
        <w:rPr>
          <w:rFonts w:eastAsia="Calibri"/>
        </w:rPr>
        <w:t xml:space="preserve"> </w:t>
      </w:r>
      <w:r w:rsidRPr="000A5199">
        <w:rPr>
          <w:rFonts w:eastAsia="Calibri"/>
        </w:rPr>
        <w:t>Stronie (dalej jako: „Informacje”). Powyższe zobowiązanie pozostaje w mocy również po</w:t>
      </w:r>
      <w:r w:rsidR="0097729A" w:rsidRPr="000A5199">
        <w:rPr>
          <w:rFonts w:eastAsia="Calibri"/>
        </w:rPr>
        <w:t xml:space="preserve"> </w:t>
      </w:r>
      <w:r w:rsidRPr="000A5199">
        <w:rPr>
          <w:rFonts w:eastAsia="Calibri"/>
        </w:rPr>
        <w:t>wygaśnięciu Umowy, bezterminowo.</w:t>
      </w:r>
    </w:p>
    <w:p w14:paraId="76C641BD" w14:textId="2EEB2FBE" w:rsidR="003143DF" w:rsidRPr="000A5199" w:rsidRDefault="003143DF" w:rsidP="002E2687">
      <w:pPr>
        <w:pStyle w:val="Akapitzlist"/>
        <w:widowControl w:val="0"/>
        <w:numPr>
          <w:ilvl w:val="0"/>
          <w:numId w:val="17"/>
        </w:numPr>
        <w:autoSpaceDE w:val="0"/>
        <w:autoSpaceDN w:val="0"/>
        <w:adjustRightInd w:val="0"/>
        <w:spacing w:line="360" w:lineRule="auto"/>
        <w:ind w:left="567" w:hanging="567"/>
        <w:contextualSpacing/>
        <w:jc w:val="both"/>
        <w:rPr>
          <w:rFonts w:eastAsia="Calibri"/>
        </w:rPr>
      </w:pPr>
      <w:r w:rsidRPr="000A5199">
        <w:rPr>
          <w:rFonts w:eastAsia="Calibri"/>
        </w:rPr>
        <w:t>Wykonawca zobowiązuje się nie kopiować, nie powielać, ani w jakikolwiek inny sposób</w:t>
      </w:r>
      <w:r w:rsidR="0097729A" w:rsidRPr="000A5199">
        <w:rPr>
          <w:rFonts w:eastAsia="Calibri"/>
        </w:rPr>
        <w:t xml:space="preserve"> </w:t>
      </w:r>
      <w:r w:rsidRPr="000A5199">
        <w:rPr>
          <w:rFonts w:eastAsia="Calibri"/>
        </w:rPr>
        <w:t>rozpowszechniać Informacji lub ich części, za wyjątkiem przypadków, gdy jest to konieczne do</w:t>
      </w:r>
    </w:p>
    <w:p w14:paraId="2ED4F974" w14:textId="77777777" w:rsidR="003143DF" w:rsidRPr="000A5199" w:rsidRDefault="003143DF" w:rsidP="00036614">
      <w:pPr>
        <w:pStyle w:val="Akapitzlist"/>
        <w:widowControl w:val="0"/>
        <w:autoSpaceDE w:val="0"/>
        <w:autoSpaceDN w:val="0"/>
        <w:adjustRightInd w:val="0"/>
        <w:spacing w:line="360" w:lineRule="auto"/>
        <w:ind w:left="567"/>
        <w:contextualSpacing/>
        <w:jc w:val="both"/>
        <w:rPr>
          <w:rFonts w:eastAsia="Calibri"/>
        </w:rPr>
      </w:pPr>
      <w:r w:rsidRPr="000A5199">
        <w:rPr>
          <w:rFonts w:eastAsia="Calibri"/>
        </w:rPr>
        <w:t>realizacji celów ściśle związanych ze współpracą Stron wynikającą z postanowień Umowy oraz</w:t>
      </w:r>
    </w:p>
    <w:p w14:paraId="3B72B27B" w14:textId="77777777" w:rsidR="003143DF" w:rsidRPr="000A5199" w:rsidRDefault="003143DF" w:rsidP="00036614">
      <w:pPr>
        <w:pStyle w:val="Akapitzlist"/>
        <w:widowControl w:val="0"/>
        <w:autoSpaceDE w:val="0"/>
        <w:autoSpaceDN w:val="0"/>
        <w:adjustRightInd w:val="0"/>
        <w:spacing w:line="360" w:lineRule="auto"/>
        <w:ind w:left="567"/>
        <w:contextualSpacing/>
        <w:jc w:val="both"/>
        <w:rPr>
          <w:rFonts w:eastAsia="Calibri"/>
        </w:rPr>
      </w:pPr>
      <w:r w:rsidRPr="000A5199">
        <w:rPr>
          <w:rFonts w:eastAsia="Calibri"/>
        </w:rPr>
        <w:t>przypadków określonych w ust. 4 i 5.</w:t>
      </w:r>
    </w:p>
    <w:p w14:paraId="3A35DC45" w14:textId="77777777" w:rsidR="003143DF" w:rsidRPr="000A5199" w:rsidRDefault="003143DF" w:rsidP="002E2687">
      <w:pPr>
        <w:pStyle w:val="Akapitzlist"/>
        <w:widowControl w:val="0"/>
        <w:numPr>
          <w:ilvl w:val="0"/>
          <w:numId w:val="17"/>
        </w:numPr>
        <w:autoSpaceDE w:val="0"/>
        <w:autoSpaceDN w:val="0"/>
        <w:adjustRightInd w:val="0"/>
        <w:spacing w:line="360" w:lineRule="auto"/>
        <w:ind w:left="567" w:hanging="567"/>
        <w:contextualSpacing/>
        <w:jc w:val="both"/>
        <w:rPr>
          <w:rFonts w:eastAsia="Calibri"/>
        </w:rPr>
      </w:pPr>
      <w:r w:rsidRPr="000A5199">
        <w:rPr>
          <w:rFonts w:eastAsia="Calibri"/>
        </w:rPr>
        <w:t>Wymogi zawarte w niniejszym paragrafie nie będą miały zastosowania odnośnie jakichkolwiek</w:t>
      </w:r>
    </w:p>
    <w:p w14:paraId="3F5016C3" w14:textId="77777777" w:rsidR="003143DF" w:rsidRPr="000A5199" w:rsidRDefault="003143DF" w:rsidP="00036614">
      <w:pPr>
        <w:pStyle w:val="Akapitzlist"/>
        <w:widowControl w:val="0"/>
        <w:autoSpaceDE w:val="0"/>
        <w:autoSpaceDN w:val="0"/>
        <w:adjustRightInd w:val="0"/>
        <w:spacing w:line="360" w:lineRule="auto"/>
        <w:ind w:left="567"/>
        <w:contextualSpacing/>
        <w:jc w:val="both"/>
        <w:rPr>
          <w:rFonts w:eastAsia="Calibri"/>
        </w:rPr>
      </w:pPr>
      <w:r w:rsidRPr="000A5199">
        <w:rPr>
          <w:rFonts w:eastAsia="Calibri"/>
        </w:rPr>
        <w:t>Informacji, które zostały opublikowane lub podane do publicznej wiadomości przed zawarciem</w:t>
      </w:r>
    </w:p>
    <w:p w14:paraId="7E860C8E" w14:textId="77777777" w:rsidR="003143DF" w:rsidRPr="000A5199" w:rsidRDefault="003143DF" w:rsidP="00036614">
      <w:pPr>
        <w:pStyle w:val="Akapitzlist"/>
        <w:widowControl w:val="0"/>
        <w:autoSpaceDE w:val="0"/>
        <w:autoSpaceDN w:val="0"/>
        <w:adjustRightInd w:val="0"/>
        <w:spacing w:line="360" w:lineRule="auto"/>
        <w:ind w:left="567"/>
        <w:contextualSpacing/>
        <w:jc w:val="both"/>
        <w:rPr>
          <w:rFonts w:eastAsia="Calibri"/>
        </w:rPr>
      </w:pPr>
      <w:r w:rsidRPr="000A5199">
        <w:rPr>
          <w:rFonts w:eastAsia="Calibri"/>
        </w:rPr>
        <w:t>Umowy.</w:t>
      </w:r>
    </w:p>
    <w:p w14:paraId="779C9BFE" w14:textId="77777777" w:rsidR="003143DF" w:rsidRPr="000A5199" w:rsidRDefault="003143DF" w:rsidP="002E2687">
      <w:pPr>
        <w:pStyle w:val="Akapitzlist"/>
        <w:widowControl w:val="0"/>
        <w:numPr>
          <w:ilvl w:val="0"/>
          <w:numId w:val="17"/>
        </w:numPr>
        <w:autoSpaceDE w:val="0"/>
        <w:autoSpaceDN w:val="0"/>
        <w:adjustRightInd w:val="0"/>
        <w:spacing w:line="360" w:lineRule="auto"/>
        <w:ind w:left="567" w:hanging="567"/>
        <w:contextualSpacing/>
        <w:jc w:val="both"/>
        <w:rPr>
          <w:rFonts w:eastAsia="Calibri"/>
        </w:rPr>
      </w:pPr>
      <w:r w:rsidRPr="000A5199">
        <w:rPr>
          <w:rFonts w:eastAsia="Calibri"/>
        </w:rPr>
        <w:t>W przypadku skierowania przez uprawniony organ żądania ujawnienia Informacji, Wykonawca,</w:t>
      </w:r>
    </w:p>
    <w:p w14:paraId="4E195B94" w14:textId="77777777" w:rsidR="003143DF" w:rsidRPr="000A5199" w:rsidRDefault="003143DF" w:rsidP="00036614">
      <w:pPr>
        <w:pStyle w:val="Akapitzlist"/>
        <w:widowControl w:val="0"/>
        <w:autoSpaceDE w:val="0"/>
        <w:autoSpaceDN w:val="0"/>
        <w:adjustRightInd w:val="0"/>
        <w:spacing w:line="360" w:lineRule="auto"/>
        <w:ind w:left="567"/>
        <w:contextualSpacing/>
        <w:jc w:val="both"/>
        <w:rPr>
          <w:rFonts w:eastAsia="Calibri"/>
        </w:rPr>
      </w:pPr>
      <w:r w:rsidRPr="000A5199">
        <w:rPr>
          <w:rFonts w:eastAsia="Calibri"/>
        </w:rPr>
        <w:t>dokona natychmiastowego powiadomienia Zamawiającego o wystąpieniu takiego żądania i jego</w:t>
      </w:r>
    </w:p>
    <w:p w14:paraId="3DDB23CB" w14:textId="77777777" w:rsidR="003143DF" w:rsidRPr="000A5199" w:rsidRDefault="003143DF" w:rsidP="00036614">
      <w:pPr>
        <w:pStyle w:val="Akapitzlist"/>
        <w:widowControl w:val="0"/>
        <w:autoSpaceDE w:val="0"/>
        <w:autoSpaceDN w:val="0"/>
        <w:adjustRightInd w:val="0"/>
        <w:spacing w:line="360" w:lineRule="auto"/>
        <w:ind w:left="567"/>
        <w:contextualSpacing/>
        <w:jc w:val="both"/>
        <w:rPr>
          <w:rFonts w:eastAsia="Calibri"/>
        </w:rPr>
      </w:pPr>
      <w:r w:rsidRPr="000A5199">
        <w:rPr>
          <w:rFonts w:eastAsia="Calibri"/>
        </w:rPr>
        <w:t>okolicznościach towarzyszących.</w:t>
      </w:r>
    </w:p>
    <w:p w14:paraId="7DBE312E" w14:textId="4820F651" w:rsidR="003143DF" w:rsidRPr="000A5199" w:rsidRDefault="003143DF" w:rsidP="002E2687">
      <w:pPr>
        <w:pStyle w:val="Akapitzlist"/>
        <w:widowControl w:val="0"/>
        <w:numPr>
          <w:ilvl w:val="0"/>
          <w:numId w:val="17"/>
        </w:numPr>
        <w:autoSpaceDE w:val="0"/>
        <w:autoSpaceDN w:val="0"/>
        <w:adjustRightInd w:val="0"/>
        <w:spacing w:line="360" w:lineRule="auto"/>
        <w:ind w:left="567" w:hanging="567"/>
        <w:contextualSpacing/>
        <w:jc w:val="both"/>
        <w:rPr>
          <w:rFonts w:eastAsia="Calibri"/>
        </w:rPr>
      </w:pPr>
      <w:r w:rsidRPr="000A5199">
        <w:rPr>
          <w:rFonts w:eastAsia="Calibri"/>
        </w:rPr>
        <w:t>Jeżeli ujawnienie Informacji jest konieczne z uwagi na obowiązujące przepisy prawa,</w:t>
      </w:r>
      <w:r w:rsidR="0097729A" w:rsidRPr="000A5199">
        <w:rPr>
          <w:rFonts w:eastAsia="Calibri"/>
        </w:rPr>
        <w:t xml:space="preserve"> </w:t>
      </w:r>
      <w:r w:rsidRPr="000A5199">
        <w:rPr>
          <w:rFonts w:eastAsia="Calibri"/>
        </w:rPr>
        <w:t>Wykonawca ujawniający Informacje zobowiązuje się dołożyć wszelkich starań dla uzyskania</w:t>
      </w:r>
      <w:r w:rsidR="0097729A" w:rsidRPr="000A5199">
        <w:rPr>
          <w:rFonts w:eastAsia="Calibri"/>
        </w:rPr>
        <w:t xml:space="preserve"> </w:t>
      </w:r>
      <w:r w:rsidRPr="000A5199">
        <w:rPr>
          <w:rFonts w:eastAsia="Calibri"/>
        </w:rPr>
        <w:t>wiarygodnego zapewnienia od podmiotu, któremu Informacje są ujawniane, że nie będą</w:t>
      </w:r>
      <w:r w:rsidR="0097729A" w:rsidRPr="000A5199">
        <w:rPr>
          <w:rFonts w:eastAsia="Calibri"/>
        </w:rPr>
        <w:t xml:space="preserve"> </w:t>
      </w:r>
      <w:r w:rsidRPr="000A5199">
        <w:rPr>
          <w:rFonts w:eastAsia="Calibri"/>
        </w:rPr>
        <w:t>ujawniane dalej.</w:t>
      </w:r>
    </w:p>
    <w:p w14:paraId="196148B8" w14:textId="33964BC1" w:rsidR="00C85F21" w:rsidRPr="000A5199" w:rsidRDefault="003143DF" w:rsidP="002E2687">
      <w:pPr>
        <w:pStyle w:val="Akapitzlist"/>
        <w:widowControl w:val="0"/>
        <w:numPr>
          <w:ilvl w:val="0"/>
          <w:numId w:val="17"/>
        </w:numPr>
        <w:autoSpaceDE w:val="0"/>
        <w:autoSpaceDN w:val="0"/>
        <w:adjustRightInd w:val="0"/>
        <w:spacing w:line="360" w:lineRule="auto"/>
        <w:ind w:left="567" w:hanging="567"/>
        <w:contextualSpacing/>
        <w:jc w:val="both"/>
        <w:rPr>
          <w:rFonts w:eastAsia="Calibri"/>
        </w:rPr>
      </w:pPr>
      <w:r w:rsidRPr="000A5199">
        <w:rPr>
          <w:rFonts w:eastAsia="Calibri"/>
        </w:rPr>
        <w:t>Wykonawca ponosi odpowiedzialność za przestrzeganie postanowień niniejszego paragrafu</w:t>
      </w:r>
      <w:r w:rsidR="0097729A" w:rsidRPr="000A5199">
        <w:rPr>
          <w:rFonts w:eastAsia="Calibri"/>
        </w:rPr>
        <w:t xml:space="preserve"> </w:t>
      </w:r>
      <w:r w:rsidRPr="000A5199">
        <w:rPr>
          <w:rFonts w:eastAsia="Calibri"/>
        </w:rPr>
        <w:t>przez wszystkie osoby, którymi posługuje się przy wykonywaniu Umowy.</w:t>
      </w:r>
      <w:r w:rsidR="00C85F21" w:rsidRPr="000A5199">
        <w:rPr>
          <w:rFonts w:eastAsia="Calibri"/>
        </w:rPr>
        <w:t xml:space="preserve"> </w:t>
      </w:r>
    </w:p>
    <w:p w14:paraId="442F7F54" w14:textId="77777777" w:rsidR="00C85F21" w:rsidRPr="000A5199" w:rsidRDefault="00C85F21" w:rsidP="00C85F21">
      <w:pPr>
        <w:widowControl w:val="0"/>
        <w:autoSpaceDE w:val="0"/>
        <w:autoSpaceDN w:val="0"/>
        <w:adjustRightInd w:val="0"/>
        <w:jc w:val="both"/>
      </w:pPr>
    </w:p>
    <w:p w14:paraId="6D34941A" w14:textId="77777777" w:rsidR="00C85F21" w:rsidRPr="000A5199" w:rsidRDefault="00C85F21" w:rsidP="00C85F21">
      <w:pPr>
        <w:widowControl w:val="0"/>
        <w:autoSpaceDE w:val="0"/>
        <w:autoSpaceDN w:val="0"/>
        <w:adjustRightInd w:val="0"/>
        <w:jc w:val="both"/>
      </w:pPr>
    </w:p>
    <w:p w14:paraId="15229A71" w14:textId="77777777" w:rsidR="00C85F21" w:rsidRPr="000A5199" w:rsidRDefault="00C85F21" w:rsidP="00C85F21">
      <w:pPr>
        <w:widowControl w:val="0"/>
        <w:autoSpaceDE w:val="0"/>
        <w:autoSpaceDN w:val="0"/>
        <w:adjustRightInd w:val="0"/>
        <w:jc w:val="center"/>
      </w:pPr>
    </w:p>
    <w:p w14:paraId="6B8B913A" w14:textId="27E50C26" w:rsidR="00C85F21" w:rsidRPr="000A5199" w:rsidRDefault="00D312C1" w:rsidP="00C85F21">
      <w:pPr>
        <w:widowControl w:val="0"/>
        <w:autoSpaceDE w:val="0"/>
        <w:autoSpaceDN w:val="0"/>
        <w:adjustRightInd w:val="0"/>
        <w:jc w:val="center"/>
        <w:rPr>
          <w:b/>
        </w:rPr>
      </w:pPr>
      <w:r w:rsidRPr="000A5199">
        <w:rPr>
          <w:b/>
        </w:rPr>
        <w:t xml:space="preserve">§ </w:t>
      </w:r>
      <w:r w:rsidR="0097729A" w:rsidRPr="000A5199">
        <w:rPr>
          <w:b/>
        </w:rPr>
        <w:t>12</w:t>
      </w:r>
      <w:r w:rsidR="00C85F21" w:rsidRPr="000A5199">
        <w:rPr>
          <w:b/>
        </w:rPr>
        <w:t xml:space="preserve">. </w:t>
      </w:r>
    </w:p>
    <w:p w14:paraId="644F5667" w14:textId="77777777" w:rsidR="00C85F21" w:rsidRPr="000A5199" w:rsidRDefault="00C85F21" w:rsidP="00C85F21">
      <w:pPr>
        <w:widowControl w:val="0"/>
        <w:autoSpaceDE w:val="0"/>
        <w:autoSpaceDN w:val="0"/>
        <w:adjustRightInd w:val="0"/>
        <w:spacing w:line="360" w:lineRule="auto"/>
        <w:jc w:val="center"/>
        <w:rPr>
          <w:b/>
        </w:rPr>
      </w:pPr>
      <w:r w:rsidRPr="000A5199">
        <w:rPr>
          <w:b/>
        </w:rPr>
        <w:t>Koordynacja wykonania Umowy</w:t>
      </w:r>
    </w:p>
    <w:p w14:paraId="52B2A2D4" w14:textId="77777777" w:rsidR="00C85F21" w:rsidRPr="000A5199" w:rsidRDefault="00C85F21" w:rsidP="002E2687">
      <w:pPr>
        <w:widowControl w:val="0"/>
        <w:numPr>
          <w:ilvl w:val="0"/>
          <w:numId w:val="13"/>
        </w:numPr>
        <w:autoSpaceDE w:val="0"/>
        <w:autoSpaceDN w:val="0"/>
        <w:adjustRightInd w:val="0"/>
        <w:spacing w:after="160" w:line="360" w:lineRule="auto"/>
        <w:ind w:left="567" w:hanging="567"/>
        <w:contextualSpacing/>
        <w:jc w:val="both"/>
        <w:rPr>
          <w:rFonts w:eastAsia="Calibri"/>
          <w:lang w:val="x-none" w:eastAsia="x-none"/>
        </w:rPr>
      </w:pPr>
      <w:r w:rsidRPr="000A5199">
        <w:rPr>
          <w:rFonts w:eastAsia="Calibri"/>
          <w:lang w:eastAsia="x-none"/>
        </w:rPr>
        <w:t>Strony postanawiają, że do kontaktów pomiędzy Stronami oraz do podejmowania bieżących uzgodnień związanych z realizacją Umowy wyznaczeni są:</w:t>
      </w:r>
    </w:p>
    <w:p w14:paraId="2A1D910F" w14:textId="77777777" w:rsidR="00C85F21" w:rsidRPr="000A5199" w:rsidRDefault="00C85F21" w:rsidP="002E2687">
      <w:pPr>
        <w:widowControl w:val="0"/>
        <w:numPr>
          <w:ilvl w:val="1"/>
          <w:numId w:val="15"/>
        </w:numPr>
        <w:autoSpaceDE w:val="0"/>
        <w:autoSpaceDN w:val="0"/>
        <w:adjustRightInd w:val="0"/>
        <w:spacing w:after="160" w:line="360" w:lineRule="auto"/>
        <w:ind w:left="567" w:hanging="567"/>
        <w:contextualSpacing/>
        <w:jc w:val="both"/>
        <w:rPr>
          <w:rFonts w:eastAsia="Calibri"/>
          <w:lang w:val="x-none" w:eastAsia="x-none"/>
        </w:rPr>
      </w:pPr>
      <w:r w:rsidRPr="000A5199">
        <w:rPr>
          <w:rFonts w:eastAsia="Calibri"/>
          <w:lang w:val="x-none" w:eastAsia="x-none"/>
        </w:rPr>
        <w:t xml:space="preserve">ze strony Wykonawcy: </w:t>
      </w:r>
      <w:r w:rsidRPr="000A5199">
        <w:rPr>
          <w:rFonts w:eastAsia="Calibri"/>
          <w:b/>
          <w:lang w:val="x-none" w:eastAsia="x-none"/>
        </w:rPr>
        <w:t>.............................................,</w:t>
      </w:r>
      <w:r w:rsidRPr="000A5199">
        <w:rPr>
          <w:rFonts w:eastAsia="Calibri"/>
          <w:lang w:val="x-none" w:eastAsia="x-none"/>
        </w:rPr>
        <w:t xml:space="preserve"> tel.: </w:t>
      </w:r>
      <w:r w:rsidRPr="000A5199">
        <w:rPr>
          <w:rFonts w:eastAsia="Calibri"/>
          <w:b/>
          <w:lang w:val="x-none" w:eastAsia="x-none"/>
        </w:rPr>
        <w:t>.............................................,</w:t>
      </w:r>
      <w:r w:rsidRPr="000A5199">
        <w:rPr>
          <w:rFonts w:eastAsia="Calibri"/>
          <w:lang w:val="x-none" w:eastAsia="x-none"/>
        </w:rPr>
        <w:t xml:space="preserve"> adres e-mail: </w:t>
      </w:r>
      <w:r w:rsidRPr="000A5199">
        <w:rPr>
          <w:rFonts w:eastAsia="Calibri"/>
          <w:b/>
          <w:lang w:val="x-none" w:eastAsia="x-none"/>
        </w:rPr>
        <w:t>.............................................;</w:t>
      </w:r>
      <w:r w:rsidRPr="000A5199">
        <w:rPr>
          <w:rFonts w:eastAsia="Calibri"/>
          <w:lang w:val="x-none" w:eastAsia="x-none"/>
        </w:rPr>
        <w:t> </w:t>
      </w:r>
    </w:p>
    <w:p w14:paraId="4B52B175" w14:textId="77777777" w:rsidR="00C85F21" w:rsidRPr="000A5199" w:rsidRDefault="00C85F21" w:rsidP="002E2687">
      <w:pPr>
        <w:widowControl w:val="0"/>
        <w:numPr>
          <w:ilvl w:val="1"/>
          <w:numId w:val="15"/>
        </w:numPr>
        <w:autoSpaceDE w:val="0"/>
        <w:autoSpaceDN w:val="0"/>
        <w:adjustRightInd w:val="0"/>
        <w:spacing w:after="160" w:line="360" w:lineRule="auto"/>
        <w:ind w:left="567" w:hanging="567"/>
        <w:contextualSpacing/>
        <w:jc w:val="both"/>
        <w:rPr>
          <w:rFonts w:eastAsia="Calibri"/>
          <w:lang w:val="x-none" w:eastAsia="x-none"/>
        </w:rPr>
      </w:pPr>
      <w:r w:rsidRPr="000A5199">
        <w:rPr>
          <w:rFonts w:eastAsia="Calibri"/>
          <w:lang w:val="x-none" w:eastAsia="x-none"/>
        </w:rPr>
        <w:t xml:space="preserve">ze strony  Zamawiającego: </w:t>
      </w:r>
      <w:r w:rsidRPr="000A5199">
        <w:rPr>
          <w:rFonts w:eastAsia="Calibri"/>
          <w:b/>
          <w:lang w:eastAsia="x-none"/>
        </w:rPr>
        <w:t>…………………..</w:t>
      </w:r>
      <w:r w:rsidRPr="000A5199">
        <w:rPr>
          <w:rFonts w:eastAsia="Calibri"/>
          <w:lang w:val="x-none" w:eastAsia="x-none"/>
        </w:rPr>
        <w:t xml:space="preserve">, tel.: </w:t>
      </w:r>
      <w:r w:rsidRPr="000A5199">
        <w:rPr>
          <w:rFonts w:eastAsia="Calibri"/>
          <w:b/>
          <w:lang w:eastAsia="x-none"/>
        </w:rPr>
        <w:t>…………………….</w:t>
      </w:r>
      <w:r w:rsidRPr="000A5199">
        <w:rPr>
          <w:rFonts w:eastAsia="Calibri"/>
          <w:lang w:val="x-none" w:eastAsia="x-none"/>
        </w:rPr>
        <w:t xml:space="preserve">, adres e-mail: </w:t>
      </w:r>
      <w:r w:rsidRPr="000A5199">
        <w:rPr>
          <w:rFonts w:eastAsia="Calibri"/>
          <w:b/>
          <w:lang w:eastAsia="x-none"/>
        </w:rPr>
        <w:t>………………..</w:t>
      </w:r>
      <w:r w:rsidRPr="000A5199">
        <w:rPr>
          <w:rFonts w:eastAsia="Calibri"/>
          <w:lang w:val="x-none" w:eastAsia="x-none"/>
        </w:rPr>
        <w:t>.</w:t>
      </w:r>
    </w:p>
    <w:p w14:paraId="3E6EBA82" w14:textId="77777777" w:rsidR="00C85F21" w:rsidRPr="000A5199" w:rsidRDefault="00C85F21" w:rsidP="002E2687">
      <w:pPr>
        <w:widowControl w:val="0"/>
        <w:numPr>
          <w:ilvl w:val="0"/>
          <w:numId w:val="13"/>
        </w:numPr>
        <w:autoSpaceDE w:val="0"/>
        <w:autoSpaceDN w:val="0"/>
        <w:adjustRightInd w:val="0"/>
        <w:spacing w:after="160" w:line="360" w:lineRule="auto"/>
        <w:ind w:left="567" w:hanging="567"/>
        <w:contextualSpacing/>
        <w:jc w:val="both"/>
        <w:rPr>
          <w:rFonts w:eastAsia="Calibri"/>
          <w:lang w:val="x-none" w:eastAsia="x-none"/>
        </w:rPr>
      </w:pPr>
      <w:r w:rsidRPr="000A5199">
        <w:rPr>
          <w:rFonts w:eastAsia="Calibri"/>
          <w:lang w:eastAsia="x-none"/>
        </w:rPr>
        <w:t>Osobą uprawnioną do podpisania Protokołu odbioru jest:</w:t>
      </w:r>
    </w:p>
    <w:p w14:paraId="38F5E15F" w14:textId="77777777" w:rsidR="00C85F21" w:rsidRPr="000A5199" w:rsidRDefault="00C85F21" w:rsidP="002E2687">
      <w:pPr>
        <w:widowControl w:val="0"/>
        <w:numPr>
          <w:ilvl w:val="1"/>
          <w:numId w:val="16"/>
        </w:numPr>
        <w:autoSpaceDE w:val="0"/>
        <w:autoSpaceDN w:val="0"/>
        <w:adjustRightInd w:val="0"/>
        <w:spacing w:after="160" w:line="360" w:lineRule="auto"/>
        <w:ind w:left="567" w:hanging="567"/>
        <w:contextualSpacing/>
        <w:jc w:val="both"/>
        <w:rPr>
          <w:rFonts w:eastAsia="Calibri"/>
          <w:lang w:val="x-none" w:eastAsia="x-none"/>
        </w:rPr>
      </w:pPr>
      <w:r w:rsidRPr="000A5199">
        <w:rPr>
          <w:rFonts w:eastAsia="Calibri"/>
          <w:lang w:eastAsia="x-none"/>
        </w:rPr>
        <w:t xml:space="preserve">ze strony Wykonawcy: </w:t>
      </w:r>
      <w:r w:rsidRPr="000A5199">
        <w:rPr>
          <w:rFonts w:eastAsia="Calibri"/>
          <w:lang w:val="x-none" w:eastAsia="x-none"/>
        </w:rPr>
        <w:t>............................................., tel.: ............................................., adres e-mail: .............................................;</w:t>
      </w:r>
    </w:p>
    <w:p w14:paraId="4BD3D2AD" w14:textId="77777777" w:rsidR="00C85F21" w:rsidRPr="000A5199" w:rsidRDefault="00C85F21" w:rsidP="002E2687">
      <w:pPr>
        <w:widowControl w:val="0"/>
        <w:numPr>
          <w:ilvl w:val="1"/>
          <w:numId w:val="16"/>
        </w:numPr>
        <w:autoSpaceDE w:val="0"/>
        <w:autoSpaceDN w:val="0"/>
        <w:adjustRightInd w:val="0"/>
        <w:spacing w:after="160" w:line="360" w:lineRule="auto"/>
        <w:ind w:left="567" w:hanging="567"/>
        <w:contextualSpacing/>
        <w:jc w:val="both"/>
        <w:rPr>
          <w:rFonts w:eastAsia="Calibri"/>
          <w:lang w:val="x-none" w:eastAsia="x-none"/>
        </w:rPr>
      </w:pPr>
      <w:r w:rsidRPr="000A5199">
        <w:rPr>
          <w:rFonts w:eastAsia="Calibri"/>
          <w:lang w:val="x-none" w:eastAsia="x-none"/>
        </w:rPr>
        <w:t xml:space="preserve">ze strony Zamawiającego: </w:t>
      </w:r>
      <w:r w:rsidRPr="000A5199">
        <w:rPr>
          <w:rFonts w:eastAsia="Calibri"/>
          <w:b/>
          <w:lang w:eastAsia="x-none"/>
        </w:rPr>
        <w:t>……………</w:t>
      </w:r>
      <w:r w:rsidRPr="000A5199">
        <w:rPr>
          <w:rFonts w:eastAsia="Calibri"/>
          <w:lang w:eastAsia="x-none"/>
        </w:rPr>
        <w:t xml:space="preserve">, tel.: </w:t>
      </w:r>
      <w:r w:rsidRPr="000A5199">
        <w:rPr>
          <w:rFonts w:eastAsia="Calibri"/>
          <w:b/>
          <w:lang w:eastAsia="x-none"/>
        </w:rPr>
        <w:t>……………</w:t>
      </w:r>
      <w:r w:rsidRPr="000A5199">
        <w:rPr>
          <w:rFonts w:eastAsia="Calibri"/>
          <w:lang w:eastAsia="x-none"/>
        </w:rPr>
        <w:t>, adres e-mail</w:t>
      </w:r>
      <w:r w:rsidRPr="000A5199">
        <w:rPr>
          <w:rFonts w:eastAsia="Calibri"/>
          <w:b/>
          <w:lang w:eastAsia="x-none"/>
        </w:rPr>
        <w:t>: ……………</w:t>
      </w:r>
    </w:p>
    <w:p w14:paraId="18461689" w14:textId="77777777" w:rsidR="00036614" w:rsidRPr="000A5199" w:rsidRDefault="00036614" w:rsidP="002E2687">
      <w:pPr>
        <w:widowControl w:val="0"/>
        <w:numPr>
          <w:ilvl w:val="0"/>
          <w:numId w:val="13"/>
        </w:numPr>
        <w:autoSpaceDE w:val="0"/>
        <w:autoSpaceDN w:val="0"/>
        <w:adjustRightInd w:val="0"/>
        <w:spacing w:after="160" w:line="360" w:lineRule="auto"/>
        <w:ind w:left="567" w:hanging="567"/>
        <w:contextualSpacing/>
        <w:jc w:val="both"/>
        <w:rPr>
          <w:rFonts w:eastAsia="Calibri"/>
          <w:lang w:val="x-none" w:eastAsia="x-none"/>
        </w:rPr>
      </w:pPr>
      <w:r w:rsidRPr="000A5199">
        <w:rPr>
          <w:rFonts w:eastAsia="Calibri"/>
          <w:lang w:val="x-none" w:eastAsia="x-none"/>
        </w:rPr>
        <w:t>Zmiana osób i danych, o których mowa w ust. 1 i 2, następuje poprzez elektroniczne</w:t>
      </w:r>
    </w:p>
    <w:p w14:paraId="53DB3785" w14:textId="77777777" w:rsidR="00036614" w:rsidRPr="000A5199" w:rsidRDefault="00036614" w:rsidP="00036614">
      <w:pPr>
        <w:widowControl w:val="0"/>
        <w:autoSpaceDE w:val="0"/>
        <w:autoSpaceDN w:val="0"/>
        <w:adjustRightInd w:val="0"/>
        <w:spacing w:after="160" w:line="360" w:lineRule="auto"/>
        <w:ind w:left="567"/>
        <w:contextualSpacing/>
        <w:jc w:val="both"/>
        <w:rPr>
          <w:rFonts w:eastAsia="Calibri"/>
          <w:lang w:val="x-none" w:eastAsia="x-none"/>
        </w:rPr>
      </w:pPr>
      <w:r w:rsidRPr="000A5199">
        <w:rPr>
          <w:rFonts w:eastAsia="Calibri"/>
          <w:lang w:val="x-none" w:eastAsia="x-none"/>
        </w:rPr>
        <w:t>powiadomienie drugiej Strony i nie stanowi zmiany treści Umowy na adresy wskazane w §9</w:t>
      </w:r>
    </w:p>
    <w:p w14:paraId="1BEDDA89" w14:textId="77777777" w:rsidR="00C85F21" w:rsidRPr="000A5199" w:rsidRDefault="00036614" w:rsidP="00036614">
      <w:pPr>
        <w:widowControl w:val="0"/>
        <w:autoSpaceDE w:val="0"/>
        <w:autoSpaceDN w:val="0"/>
        <w:adjustRightInd w:val="0"/>
        <w:spacing w:after="160" w:line="360" w:lineRule="auto"/>
        <w:ind w:left="567"/>
        <w:contextualSpacing/>
        <w:jc w:val="both"/>
        <w:rPr>
          <w:rFonts w:eastAsia="Calibri"/>
          <w:lang w:val="x-none" w:eastAsia="x-none"/>
        </w:rPr>
      </w:pPr>
      <w:r w:rsidRPr="000A5199">
        <w:rPr>
          <w:rFonts w:eastAsia="Calibri"/>
          <w:lang w:val="x-none" w:eastAsia="x-none"/>
        </w:rPr>
        <w:t>ust. 1.</w:t>
      </w:r>
    </w:p>
    <w:p w14:paraId="0EE57EDB" w14:textId="77777777" w:rsidR="00C85F21" w:rsidRPr="000A5199" w:rsidRDefault="00C85F21" w:rsidP="002E2687">
      <w:pPr>
        <w:widowControl w:val="0"/>
        <w:numPr>
          <w:ilvl w:val="0"/>
          <w:numId w:val="14"/>
        </w:numPr>
        <w:autoSpaceDE w:val="0"/>
        <w:autoSpaceDN w:val="0"/>
        <w:adjustRightInd w:val="0"/>
        <w:spacing w:after="160" w:line="360" w:lineRule="auto"/>
        <w:ind w:left="567" w:hanging="567"/>
        <w:contextualSpacing/>
        <w:jc w:val="both"/>
        <w:rPr>
          <w:rFonts w:eastAsia="Calibri"/>
          <w:lang w:val="x-none" w:eastAsia="x-none"/>
        </w:rPr>
      </w:pPr>
      <w:r w:rsidRPr="000A5199">
        <w:rPr>
          <w:rFonts w:eastAsia="Calibri"/>
          <w:lang w:val="x-none" w:eastAsia="x-none"/>
        </w:rPr>
        <w:t>Uznaje się, iż dotarcie informacji do osób wskazanych w ust. 1, jest poinformowaniem Stron Umowy.</w:t>
      </w:r>
      <w:r w:rsidRPr="000A5199">
        <w:rPr>
          <w:rFonts w:eastAsia="Calibri"/>
          <w:lang w:eastAsia="x-none"/>
        </w:rPr>
        <w:t xml:space="preserve"> </w:t>
      </w:r>
    </w:p>
    <w:p w14:paraId="15405D2B" w14:textId="0DC149F6" w:rsidR="00C85F21" w:rsidRPr="000A5199" w:rsidRDefault="00C85F21" w:rsidP="002E2687">
      <w:pPr>
        <w:widowControl w:val="0"/>
        <w:numPr>
          <w:ilvl w:val="0"/>
          <w:numId w:val="14"/>
        </w:numPr>
        <w:autoSpaceDE w:val="0"/>
        <w:autoSpaceDN w:val="0"/>
        <w:adjustRightInd w:val="0"/>
        <w:spacing w:after="160" w:line="360" w:lineRule="auto"/>
        <w:ind w:left="567" w:hanging="567"/>
        <w:contextualSpacing/>
        <w:jc w:val="both"/>
        <w:rPr>
          <w:rFonts w:eastAsia="Calibri"/>
          <w:lang w:val="x-none" w:eastAsia="x-none"/>
        </w:rPr>
      </w:pPr>
      <w:r w:rsidRPr="000A5199">
        <w:rPr>
          <w:rFonts w:eastAsia="Calibri"/>
          <w:lang w:val="x-none" w:eastAsia="x-none"/>
        </w:rPr>
        <w:t xml:space="preserve">Strony oświadczają, że przetwarzanie w zakresie udostępnionych im przez drugą Stronę </w:t>
      </w:r>
      <w:r w:rsidRPr="000A5199">
        <w:rPr>
          <w:rFonts w:eastAsia="Calibri"/>
          <w:lang w:eastAsia="x-none"/>
        </w:rPr>
        <w:t>U</w:t>
      </w:r>
      <w:r w:rsidRPr="000A5199">
        <w:rPr>
          <w:rFonts w:eastAsia="Calibri"/>
          <w:lang w:val="x-none" w:eastAsia="x-none"/>
        </w:rPr>
        <w:t xml:space="preserve">mowy danych osobowych dokonywane będzie przez każdą ze Stron jako administratora danych osobowych w celu realizacji </w:t>
      </w:r>
      <w:r w:rsidR="004816F4" w:rsidRPr="000A5199">
        <w:rPr>
          <w:rFonts w:eastAsia="Calibri"/>
          <w:lang w:eastAsia="x-none"/>
        </w:rPr>
        <w:t>Przedmiotu</w:t>
      </w:r>
      <w:r w:rsidR="004816F4" w:rsidRPr="000A5199">
        <w:rPr>
          <w:rFonts w:eastAsia="Calibri"/>
          <w:lang w:val="x-none" w:eastAsia="x-none"/>
        </w:rPr>
        <w:t xml:space="preserve"> </w:t>
      </w:r>
      <w:r w:rsidRPr="000A5199">
        <w:rPr>
          <w:rFonts w:eastAsia="Calibri"/>
          <w:lang w:eastAsia="x-none"/>
        </w:rPr>
        <w:t>U</w:t>
      </w:r>
      <w:r w:rsidRPr="000A5199">
        <w:rPr>
          <w:rFonts w:eastAsia="Calibri"/>
          <w:lang w:val="x-none" w:eastAsia="x-none"/>
        </w:rPr>
        <w:t xml:space="preserve">mowy. </w:t>
      </w:r>
    </w:p>
    <w:p w14:paraId="61430AA5" w14:textId="77777777" w:rsidR="00C85F21" w:rsidRPr="000A5199" w:rsidRDefault="00C85F21" w:rsidP="002E2687">
      <w:pPr>
        <w:widowControl w:val="0"/>
        <w:numPr>
          <w:ilvl w:val="0"/>
          <w:numId w:val="14"/>
        </w:numPr>
        <w:autoSpaceDE w:val="0"/>
        <w:autoSpaceDN w:val="0"/>
        <w:adjustRightInd w:val="0"/>
        <w:spacing w:after="160" w:line="360" w:lineRule="auto"/>
        <w:ind w:left="567" w:hanging="567"/>
        <w:contextualSpacing/>
        <w:jc w:val="both"/>
        <w:rPr>
          <w:rFonts w:eastAsia="Calibri"/>
          <w:lang w:val="x-none" w:eastAsia="x-none"/>
        </w:rPr>
      </w:pPr>
      <w:r w:rsidRPr="000A5199">
        <w:rPr>
          <w:rFonts w:eastAsia="Calibri"/>
          <w:lang w:val="x-none" w:eastAsia="x-none"/>
        </w:rPr>
        <w:t xml:space="preserve">Dane osobowe przedstawicieli Stron wymienionych w § </w:t>
      </w:r>
      <w:r w:rsidRPr="000A5199">
        <w:rPr>
          <w:rFonts w:eastAsia="Calibri"/>
          <w:lang w:eastAsia="x-none"/>
        </w:rPr>
        <w:t>9 ust. 1 i 2</w:t>
      </w:r>
      <w:r w:rsidRPr="000A5199">
        <w:rPr>
          <w:rFonts w:eastAsia="Calibri"/>
          <w:lang w:val="x-none" w:eastAsia="x-none"/>
        </w:rPr>
        <w:t xml:space="preserve"> udostępniane będą drugiej Stronie, która stanie się ich administratorem danych i przetwarzane będą przez nią w celu realizacji </w:t>
      </w:r>
      <w:r w:rsidRPr="000A5199">
        <w:rPr>
          <w:rFonts w:eastAsia="Calibri"/>
          <w:lang w:eastAsia="x-none"/>
        </w:rPr>
        <w:t>U</w:t>
      </w:r>
      <w:r w:rsidRPr="000A5199">
        <w:rPr>
          <w:rFonts w:eastAsia="Calibri"/>
          <w:lang w:val="x-none" w:eastAsia="x-none"/>
        </w:rPr>
        <w:t>mowy.</w:t>
      </w:r>
    </w:p>
    <w:p w14:paraId="16D380FB" w14:textId="52A43105" w:rsidR="004816F4" w:rsidRPr="00A42193" w:rsidRDefault="004816F4" w:rsidP="002E2687">
      <w:pPr>
        <w:widowControl w:val="0"/>
        <w:numPr>
          <w:ilvl w:val="0"/>
          <w:numId w:val="14"/>
        </w:numPr>
        <w:autoSpaceDE w:val="0"/>
        <w:autoSpaceDN w:val="0"/>
        <w:adjustRightInd w:val="0"/>
        <w:spacing w:after="160" w:line="360" w:lineRule="auto"/>
        <w:ind w:left="567" w:hanging="567"/>
        <w:contextualSpacing/>
        <w:jc w:val="both"/>
        <w:rPr>
          <w:rFonts w:eastAsiaTheme="minorHAnsi"/>
          <w:lang w:eastAsia="en-US"/>
        </w:rPr>
      </w:pPr>
      <w:r w:rsidRPr="00A42193">
        <w:rPr>
          <w:rFonts w:eastAsiaTheme="minorHAnsi"/>
          <w:lang w:eastAsia="en-US"/>
        </w:rPr>
        <w:t>Zamawiający podaje, iż wszelkie informacje dotyczące przetwarzania danych osobowych przez Zamawiającego jako Administratora Danych Osobowych znajdują się w Klauzuli informacyjnej o której mowa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późn. zm., dalej RODO), która stanowi Załącznik nr 6 do Umowy.</w:t>
      </w:r>
    </w:p>
    <w:p w14:paraId="4B07DE42" w14:textId="77777777" w:rsidR="004816F4" w:rsidRPr="00A42193" w:rsidRDefault="004816F4" w:rsidP="002E2687">
      <w:pPr>
        <w:widowControl w:val="0"/>
        <w:numPr>
          <w:ilvl w:val="0"/>
          <w:numId w:val="14"/>
        </w:numPr>
        <w:autoSpaceDE w:val="0"/>
        <w:autoSpaceDN w:val="0"/>
        <w:adjustRightInd w:val="0"/>
        <w:spacing w:after="160" w:line="360" w:lineRule="auto"/>
        <w:ind w:left="567" w:hanging="567"/>
        <w:contextualSpacing/>
        <w:jc w:val="both"/>
        <w:rPr>
          <w:rFonts w:eastAsiaTheme="minorHAnsi"/>
          <w:lang w:eastAsia="en-US"/>
        </w:rPr>
      </w:pPr>
      <w:r w:rsidRPr="00A42193">
        <w:rPr>
          <w:rFonts w:eastAsiaTheme="minorHAnsi"/>
          <w:lang w:eastAsia="en-US"/>
        </w:rPr>
        <w:t>W przypadku, gdy Zamawiający będzie przetwarzał w ramach niniejszej Umowy dane pracowników lub współpracowników Wykonawcy oraz podwykonawców, Zamawiający realizuje obowiązek informacyjny, o którym mowa w art. 14 RODO, poprzez Klauzulę stanowiącą Załącznik nr 7 i zobowiązuje drugą stronę Umowy do udostępnienia tejże informacji wskazanym osobom.</w:t>
      </w:r>
    </w:p>
    <w:p w14:paraId="07E66D99" w14:textId="7FF972DD" w:rsidR="004816F4" w:rsidRPr="00A42193" w:rsidRDefault="004816F4" w:rsidP="002E2687">
      <w:pPr>
        <w:widowControl w:val="0"/>
        <w:numPr>
          <w:ilvl w:val="0"/>
          <w:numId w:val="14"/>
        </w:numPr>
        <w:autoSpaceDE w:val="0"/>
        <w:autoSpaceDN w:val="0"/>
        <w:adjustRightInd w:val="0"/>
        <w:spacing w:after="160" w:line="360" w:lineRule="auto"/>
        <w:ind w:left="567" w:hanging="567"/>
        <w:contextualSpacing/>
        <w:jc w:val="both"/>
        <w:rPr>
          <w:rFonts w:eastAsiaTheme="minorHAnsi"/>
          <w:lang w:eastAsia="en-US"/>
        </w:rPr>
      </w:pPr>
      <w:r w:rsidRPr="00A42193">
        <w:rPr>
          <w:rFonts w:eastAsiaTheme="minorHAnsi"/>
          <w:lang w:eastAsia="en-US"/>
        </w:rPr>
        <w:t>Zmiana załączników wskazanych w ust. 7 i 8 powyżej nie wymaga zmiany Umowy, Strony mogą aktualizować dane zawarte w powyżej wskazanych Klauzulach informacyjnych również poprzez przesłanie wiadomości email.</w:t>
      </w:r>
    </w:p>
    <w:p w14:paraId="1FB897A0" w14:textId="01BE9931" w:rsidR="004816F4" w:rsidRPr="00A42193" w:rsidRDefault="004816F4" w:rsidP="002E2687">
      <w:pPr>
        <w:widowControl w:val="0"/>
        <w:numPr>
          <w:ilvl w:val="0"/>
          <w:numId w:val="14"/>
        </w:numPr>
        <w:autoSpaceDE w:val="0"/>
        <w:autoSpaceDN w:val="0"/>
        <w:adjustRightInd w:val="0"/>
        <w:spacing w:after="160" w:line="360" w:lineRule="auto"/>
        <w:ind w:left="567" w:hanging="567"/>
        <w:contextualSpacing/>
        <w:jc w:val="both"/>
        <w:rPr>
          <w:rFonts w:eastAsiaTheme="minorHAnsi"/>
          <w:lang w:eastAsia="en-US"/>
        </w:rPr>
      </w:pPr>
      <w:r w:rsidRPr="00A42193">
        <w:rPr>
          <w:rFonts w:eastAsiaTheme="minorHAnsi"/>
          <w:lang w:eastAsia="en-US"/>
        </w:rPr>
        <w:t xml:space="preserve">Powierzenie przetwarzania danych osobowych nastąpi na mocy odrębnie zawartej umowy powierzenia przetwarzania osobowych zgodnie ze wzorem, który stanowi załącznik nr 8 do Umowy. </w:t>
      </w:r>
    </w:p>
    <w:p w14:paraId="0F88438E" w14:textId="77777777" w:rsidR="00C85F21" w:rsidRPr="000A5199" w:rsidRDefault="00C85F21" w:rsidP="00C85F21">
      <w:pPr>
        <w:widowControl w:val="0"/>
        <w:autoSpaceDE w:val="0"/>
        <w:autoSpaceDN w:val="0"/>
        <w:adjustRightInd w:val="0"/>
        <w:spacing w:line="360" w:lineRule="auto"/>
        <w:contextualSpacing/>
        <w:jc w:val="both"/>
        <w:rPr>
          <w:rFonts w:eastAsia="Calibri"/>
          <w:lang w:val="x-none" w:eastAsia="x-none"/>
        </w:rPr>
      </w:pPr>
    </w:p>
    <w:p w14:paraId="79945AFA" w14:textId="77777777" w:rsidR="00C85F21" w:rsidRPr="000A5199" w:rsidRDefault="00C85F21" w:rsidP="00C85F21">
      <w:pPr>
        <w:widowControl w:val="0"/>
        <w:autoSpaceDE w:val="0"/>
        <w:autoSpaceDN w:val="0"/>
        <w:adjustRightInd w:val="0"/>
        <w:jc w:val="both"/>
      </w:pPr>
    </w:p>
    <w:p w14:paraId="4B731218" w14:textId="4374CEEB" w:rsidR="00C85F21" w:rsidRPr="000A5199" w:rsidRDefault="00D312C1" w:rsidP="00C85F21">
      <w:pPr>
        <w:widowControl w:val="0"/>
        <w:autoSpaceDE w:val="0"/>
        <w:autoSpaceDN w:val="0"/>
        <w:adjustRightInd w:val="0"/>
        <w:jc w:val="center"/>
        <w:rPr>
          <w:b/>
        </w:rPr>
      </w:pPr>
      <w:r w:rsidRPr="000A5199">
        <w:rPr>
          <w:b/>
        </w:rPr>
        <w:t xml:space="preserve">§ </w:t>
      </w:r>
      <w:r w:rsidR="0097729A" w:rsidRPr="000A5199">
        <w:rPr>
          <w:b/>
        </w:rPr>
        <w:t>13</w:t>
      </w:r>
      <w:r w:rsidR="00C85F21" w:rsidRPr="000A5199">
        <w:rPr>
          <w:b/>
        </w:rPr>
        <w:t xml:space="preserve">. </w:t>
      </w:r>
    </w:p>
    <w:p w14:paraId="188A0481" w14:textId="77777777" w:rsidR="00C85F21" w:rsidRPr="000A5199" w:rsidRDefault="00C85F21" w:rsidP="00C85F21">
      <w:pPr>
        <w:widowControl w:val="0"/>
        <w:autoSpaceDE w:val="0"/>
        <w:autoSpaceDN w:val="0"/>
        <w:adjustRightInd w:val="0"/>
        <w:spacing w:line="360" w:lineRule="auto"/>
        <w:contextualSpacing/>
        <w:jc w:val="center"/>
      </w:pPr>
      <w:r w:rsidRPr="000A5199">
        <w:rPr>
          <w:b/>
        </w:rPr>
        <w:t>Zmiany Umowy</w:t>
      </w:r>
    </w:p>
    <w:p w14:paraId="118C947B" w14:textId="476EE3FD" w:rsidR="002E5EB4" w:rsidRPr="00A42193" w:rsidRDefault="002E5EB4" w:rsidP="002E2687">
      <w:pPr>
        <w:numPr>
          <w:ilvl w:val="0"/>
          <w:numId w:val="32"/>
        </w:numPr>
        <w:spacing w:after="160" w:line="360" w:lineRule="auto"/>
        <w:ind w:left="709" w:hanging="283"/>
        <w:contextualSpacing/>
        <w:jc w:val="both"/>
        <w:rPr>
          <w:rFonts w:eastAsiaTheme="minorHAnsi"/>
          <w:lang w:eastAsia="en-US"/>
        </w:rPr>
      </w:pPr>
      <w:r w:rsidRPr="00A42193">
        <w:rPr>
          <w:rFonts w:eastAsiaTheme="minorHAnsi"/>
          <w:lang w:eastAsia="en-US"/>
        </w:rPr>
        <w:t xml:space="preserve">Zważywszy, że Umowa zawierana jest w związku z wyborem oferty Wykonawcy </w:t>
      </w:r>
      <w:r w:rsidRPr="00A42193">
        <w:rPr>
          <w:rFonts w:eastAsiaTheme="minorHAnsi"/>
          <w:lang w:eastAsia="en-US"/>
        </w:rPr>
        <w:br/>
        <w:t xml:space="preserve">w przeprowadzonym przez Zamawiającego postępowaniu o udzielenie zamówienia publicznego pt. </w:t>
      </w:r>
      <w:r w:rsidR="00793172">
        <w:rPr>
          <w:rFonts w:eastAsiaTheme="minorHAnsi"/>
          <w:lang w:eastAsia="en-US"/>
        </w:rPr>
        <w:t>„</w:t>
      </w:r>
      <w:r w:rsidR="00793172">
        <w:t>Dostawa systemu telekomunikacyjnego – centrali telefonicznej wraz z wdrożeniem w środowisku Zamawiającego</w:t>
      </w:r>
      <w:r w:rsidR="00793172">
        <w:rPr>
          <w:rFonts w:eastAsiaTheme="minorHAnsi"/>
          <w:lang w:eastAsia="en-US"/>
        </w:rPr>
        <w:t>”</w:t>
      </w:r>
      <w:r w:rsidRPr="00A42193">
        <w:rPr>
          <w:rFonts w:eastAsiaTheme="minorHAnsi"/>
          <w:lang w:eastAsia="en-US"/>
        </w:rPr>
        <w:t xml:space="preserve"> przeprowadzonym w trybie przetargu nieograniczonego o wartości przekraczającej kwoty określonej w przepisach wydanych na podstawie art. 11 ust. 8 pzp, Strony przyjmują, iż, postanowienia Umowy interpretować należy z przyznaniem pierwszeństwa postanowieniom niniejszego paragrafu. </w:t>
      </w:r>
    </w:p>
    <w:p w14:paraId="5928FCB6" w14:textId="77777777" w:rsidR="002E5EB4" w:rsidRPr="00A42193" w:rsidRDefault="002E5EB4" w:rsidP="002E2687">
      <w:pPr>
        <w:numPr>
          <w:ilvl w:val="0"/>
          <w:numId w:val="32"/>
        </w:numPr>
        <w:spacing w:after="160" w:line="360" w:lineRule="auto"/>
        <w:ind w:left="709" w:hanging="283"/>
        <w:contextualSpacing/>
        <w:jc w:val="both"/>
        <w:rPr>
          <w:rFonts w:eastAsiaTheme="minorHAnsi"/>
          <w:lang w:eastAsia="en-US"/>
        </w:rPr>
      </w:pPr>
      <w:r w:rsidRPr="00A42193">
        <w:rPr>
          <w:rFonts w:eastAsiaTheme="minorHAnsi"/>
          <w:lang w:eastAsia="en-US"/>
        </w:rPr>
        <w:t xml:space="preserve">Strony mają prawo do przedłużenia terminu zakończenia wykonywania Przedmiotu Umowy </w:t>
      </w:r>
      <w:r w:rsidRPr="00A42193">
        <w:rPr>
          <w:rFonts w:eastAsiaTheme="minorHAnsi"/>
          <w:lang w:eastAsia="en-US"/>
        </w:rPr>
        <w:br/>
        <w:t xml:space="preserve">o okres trwania przyczyn, z powodu których nie było możliwe wykonanie dostawy, </w:t>
      </w:r>
      <w:r w:rsidRPr="00A42193">
        <w:rPr>
          <w:rFonts w:eastAsiaTheme="minorHAnsi"/>
          <w:lang w:eastAsia="en-US"/>
        </w:rPr>
        <w:br/>
        <w:t xml:space="preserve">w następujących sytuacjach: </w:t>
      </w:r>
    </w:p>
    <w:p w14:paraId="1473BDA4" w14:textId="77777777" w:rsidR="002E5EB4" w:rsidRPr="00A42193" w:rsidRDefault="002E5EB4" w:rsidP="002E2687">
      <w:pPr>
        <w:numPr>
          <w:ilvl w:val="1"/>
          <w:numId w:val="33"/>
        </w:numPr>
        <w:spacing w:after="160" w:line="360" w:lineRule="auto"/>
        <w:ind w:left="1134" w:hanging="425"/>
        <w:contextualSpacing/>
        <w:jc w:val="both"/>
        <w:rPr>
          <w:rFonts w:eastAsiaTheme="minorHAnsi"/>
          <w:lang w:eastAsia="en-US"/>
        </w:rPr>
      </w:pPr>
      <w:r w:rsidRPr="00A42193">
        <w:rPr>
          <w:rFonts w:eastAsiaTheme="minorHAnsi"/>
          <w:lang w:eastAsia="en-US"/>
        </w:rPr>
        <w:t xml:space="preserve">wystąpią opóźnienia w dokonaniu określonych czynności lub ich zaniechanie przez właściwe organy administracji państwowej, które nie są następstwem okoliczności, za które Wykonawca ponosi odpowiedzialność, </w:t>
      </w:r>
    </w:p>
    <w:p w14:paraId="373F0928" w14:textId="77777777" w:rsidR="002E5EB4" w:rsidRPr="00A42193" w:rsidRDefault="002E5EB4" w:rsidP="002E2687">
      <w:pPr>
        <w:numPr>
          <w:ilvl w:val="1"/>
          <w:numId w:val="33"/>
        </w:numPr>
        <w:spacing w:after="160" w:line="360" w:lineRule="auto"/>
        <w:ind w:left="1134" w:hanging="425"/>
        <w:contextualSpacing/>
        <w:jc w:val="both"/>
        <w:rPr>
          <w:rFonts w:eastAsiaTheme="minorHAnsi"/>
          <w:lang w:eastAsia="en-US"/>
        </w:rPr>
      </w:pPr>
      <w:r w:rsidRPr="00A42193">
        <w:rPr>
          <w:rFonts w:eastAsiaTheme="minorHAnsi"/>
          <w:lang w:eastAsia="en-US"/>
        </w:rPr>
        <w:t xml:space="preserve">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w:t>
      </w:r>
    </w:p>
    <w:p w14:paraId="084F0F70" w14:textId="77777777" w:rsidR="002E5EB4" w:rsidRPr="00A42193" w:rsidRDefault="002E5EB4" w:rsidP="002E2687">
      <w:pPr>
        <w:numPr>
          <w:ilvl w:val="1"/>
          <w:numId w:val="33"/>
        </w:numPr>
        <w:spacing w:after="160" w:line="360" w:lineRule="auto"/>
        <w:ind w:left="1134" w:hanging="425"/>
        <w:contextualSpacing/>
        <w:jc w:val="both"/>
        <w:rPr>
          <w:rFonts w:eastAsiaTheme="minorHAnsi"/>
          <w:lang w:eastAsia="en-US"/>
        </w:rPr>
      </w:pPr>
      <w:r w:rsidRPr="00A42193">
        <w:rPr>
          <w:rFonts w:eastAsiaTheme="minorHAnsi"/>
          <w:lang w:eastAsia="en-US"/>
        </w:rPr>
        <w:t xml:space="preserve">wystąpienia zdarzeń natury siły wyższej uniemożliwiającej wykonanie Przedmiotu Umowy zgodnie z jej postanowieniami, nie dotyczy to sytuacji w której prace będą prowadzone zdalnie. </w:t>
      </w:r>
    </w:p>
    <w:p w14:paraId="5C0FEF3D" w14:textId="77777777" w:rsidR="002E5EB4" w:rsidRPr="00A42193" w:rsidRDefault="002E5EB4" w:rsidP="002E2687">
      <w:pPr>
        <w:numPr>
          <w:ilvl w:val="0"/>
          <w:numId w:val="32"/>
        </w:numPr>
        <w:spacing w:after="160" w:line="360" w:lineRule="auto"/>
        <w:ind w:left="709" w:hanging="283"/>
        <w:contextualSpacing/>
        <w:jc w:val="both"/>
        <w:rPr>
          <w:rFonts w:eastAsiaTheme="minorHAnsi"/>
          <w:lang w:eastAsia="en-US"/>
        </w:rPr>
      </w:pPr>
      <w:r w:rsidRPr="00A42193">
        <w:rPr>
          <w:rFonts w:eastAsiaTheme="minorHAnsi"/>
          <w:lang w:eastAsia="en-US"/>
        </w:rPr>
        <w:t xml:space="preserve">Strony są uprawnione do zmiany Umowy w zakresie materiałów, parametrów technicznych, technologii, sposobu i zakresu wykonania Przedmiotu Umowy, bez zmiany wysokości wynagrodzenia należnego Wykonawcy, w następujących sytuacjach: </w:t>
      </w:r>
    </w:p>
    <w:p w14:paraId="6A59CFCC" w14:textId="77777777" w:rsidR="002E5EB4" w:rsidRPr="00A42193" w:rsidRDefault="002E5EB4" w:rsidP="002E2687">
      <w:pPr>
        <w:numPr>
          <w:ilvl w:val="1"/>
          <w:numId w:val="34"/>
        </w:numPr>
        <w:spacing w:after="160" w:line="360" w:lineRule="auto"/>
        <w:ind w:left="1134" w:hanging="425"/>
        <w:contextualSpacing/>
        <w:jc w:val="both"/>
        <w:rPr>
          <w:rFonts w:eastAsiaTheme="minorHAnsi"/>
          <w:lang w:eastAsia="en-US"/>
        </w:rPr>
      </w:pPr>
      <w:r w:rsidRPr="00A42193">
        <w:rPr>
          <w:rFonts w:eastAsiaTheme="minorHAnsi"/>
          <w:lang w:eastAsia="en-US"/>
        </w:rPr>
        <w:t>konieczności zrealizowania jakiejkolwiek części Przedmiotu Umowy, przy zastosowaniu odmiennych rozwiązań technicznych lub technologicznych, niż wskazane w opisie Przedmiotu Umowy, a wynikających ze stwierdzonych wad opisu Przedmiotu Umowy, zmiany stanu prawnego w oparciu, o który je przygotowano, gdyby zastosowanie przewidzianych rozwiązań groziło niewykonaniem lub nienależytym wykonaniem Przedmiotu Umowy,</w:t>
      </w:r>
    </w:p>
    <w:p w14:paraId="1285C0BF" w14:textId="77777777" w:rsidR="002E5EB4" w:rsidRPr="00A42193" w:rsidRDefault="002E5EB4" w:rsidP="002E2687">
      <w:pPr>
        <w:numPr>
          <w:ilvl w:val="1"/>
          <w:numId w:val="34"/>
        </w:numPr>
        <w:spacing w:after="160" w:line="360" w:lineRule="auto"/>
        <w:ind w:left="1134" w:hanging="425"/>
        <w:contextualSpacing/>
        <w:jc w:val="both"/>
        <w:rPr>
          <w:rFonts w:eastAsiaTheme="minorHAnsi"/>
          <w:lang w:eastAsia="en-US"/>
        </w:rPr>
      </w:pPr>
      <w:r w:rsidRPr="00A42193">
        <w:rPr>
          <w:rFonts w:eastAsiaTheme="minorHAnsi"/>
          <w:lang w:eastAsia="en-US"/>
        </w:rPr>
        <w:t xml:space="preserve">konieczności zrealizowania Przedmiotu Umowy przy zastosowaniu innych rozwiązań technicznych lub materiałowych ze względu na zmiany obowiązującego prawa, </w:t>
      </w:r>
    </w:p>
    <w:p w14:paraId="304007A0" w14:textId="77777777" w:rsidR="002E5EB4" w:rsidRPr="00A42193" w:rsidRDefault="002E5EB4" w:rsidP="002E2687">
      <w:pPr>
        <w:numPr>
          <w:ilvl w:val="1"/>
          <w:numId w:val="34"/>
        </w:numPr>
        <w:spacing w:after="160" w:line="360" w:lineRule="auto"/>
        <w:ind w:left="1134" w:hanging="425"/>
        <w:contextualSpacing/>
        <w:jc w:val="both"/>
        <w:rPr>
          <w:rFonts w:eastAsiaTheme="minorHAnsi"/>
          <w:lang w:eastAsia="en-US"/>
        </w:rPr>
      </w:pPr>
      <w:r w:rsidRPr="00A42193">
        <w:rPr>
          <w:rFonts w:eastAsiaTheme="minorHAnsi"/>
          <w:lang w:eastAsia="en-US"/>
        </w:rPr>
        <w:t xml:space="preserve"> wystąpienia siły wyższej uniemożliwiającej wykonanie Przedmiotu Umowy zgodnie z jej postanowieniami. </w:t>
      </w:r>
    </w:p>
    <w:p w14:paraId="23714D5C" w14:textId="77777777" w:rsidR="002E5EB4" w:rsidRPr="00A42193" w:rsidRDefault="002E5EB4" w:rsidP="002E2687">
      <w:pPr>
        <w:numPr>
          <w:ilvl w:val="0"/>
          <w:numId w:val="32"/>
        </w:numPr>
        <w:spacing w:after="160" w:line="360" w:lineRule="auto"/>
        <w:ind w:left="709" w:hanging="283"/>
        <w:contextualSpacing/>
        <w:jc w:val="both"/>
        <w:rPr>
          <w:rFonts w:eastAsiaTheme="minorHAnsi"/>
          <w:lang w:eastAsia="en-US"/>
        </w:rPr>
      </w:pPr>
      <w:r w:rsidRPr="00A42193">
        <w:rPr>
          <w:rFonts w:eastAsiaTheme="minorHAnsi"/>
          <w:lang w:eastAsia="en-US"/>
        </w:rPr>
        <w:t xml:space="preserve">Wszelkie zmiany Umowy są dokonywane przez umocowanych przedstawicieli Zamawiającego i Wykonawcy w formie pisemnej pod rygorem nieważności w drodze aneksu do Umowy. </w:t>
      </w:r>
    </w:p>
    <w:p w14:paraId="4CB179CB" w14:textId="77777777" w:rsidR="002E5EB4" w:rsidRPr="00A42193" w:rsidRDefault="002E5EB4" w:rsidP="002E2687">
      <w:pPr>
        <w:numPr>
          <w:ilvl w:val="0"/>
          <w:numId w:val="32"/>
        </w:numPr>
        <w:spacing w:after="160" w:line="360" w:lineRule="auto"/>
        <w:ind w:left="709" w:hanging="283"/>
        <w:contextualSpacing/>
        <w:jc w:val="both"/>
        <w:rPr>
          <w:rFonts w:eastAsiaTheme="minorHAnsi"/>
          <w:lang w:eastAsia="en-US"/>
        </w:rPr>
      </w:pPr>
      <w:r w:rsidRPr="00A42193">
        <w:rPr>
          <w:rFonts w:eastAsiaTheme="minorHAnsi"/>
          <w:lang w:eastAsia="en-US"/>
        </w:rPr>
        <w:t>W razie wątpliwości, przyjmuje się, że nie stanowią zmiany Umowy następujące zmiany:</w:t>
      </w:r>
    </w:p>
    <w:p w14:paraId="4F9A4380" w14:textId="77777777" w:rsidR="002E5EB4" w:rsidRPr="00A42193" w:rsidRDefault="002E5EB4" w:rsidP="002E2687">
      <w:pPr>
        <w:numPr>
          <w:ilvl w:val="1"/>
          <w:numId w:val="35"/>
        </w:numPr>
        <w:spacing w:after="160" w:line="360" w:lineRule="auto"/>
        <w:ind w:left="1134" w:hanging="425"/>
        <w:contextualSpacing/>
        <w:jc w:val="both"/>
        <w:rPr>
          <w:rFonts w:eastAsiaTheme="minorHAnsi"/>
          <w:lang w:eastAsia="en-US"/>
        </w:rPr>
      </w:pPr>
      <w:r w:rsidRPr="00A42193">
        <w:rPr>
          <w:rFonts w:eastAsiaTheme="minorHAnsi"/>
          <w:lang w:eastAsia="en-US"/>
        </w:rPr>
        <w:t>danych związanych z obsługą administracyjno-organizacyjną Umowy;</w:t>
      </w:r>
    </w:p>
    <w:p w14:paraId="6C1C6EC6" w14:textId="77777777" w:rsidR="002E5EB4" w:rsidRPr="00A42193" w:rsidRDefault="002E5EB4" w:rsidP="002E2687">
      <w:pPr>
        <w:numPr>
          <w:ilvl w:val="1"/>
          <w:numId w:val="35"/>
        </w:numPr>
        <w:spacing w:after="160" w:line="360" w:lineRule="auto"/>
        <w:ind w:left="1134" w:hanging="425"/>
        <w:contextualSpacing/>
        <w:jc w:val="both"/>
        <w:rPr>
          <w:rFonts w:eastAsiaTheme="minorHAnsi"/>
          <w:lang w:eastAsia="en-US"/>
        </w:rPr>
      </w:pPr>
      <w:r w:rsidRPr="00A42193">
        <w:rPr>
          <w:rFonts w:eastAsiaTheme="minorHAnsi"/>
          <w:lang w:eastAsia="en-US"/>
        </w:rPr>
        <w:t xml:space="preserve">danych teleadresowych; </w:t>
      </w:r>
    </w:p>
    <w:p w14:paraId="19D283A4" w14:textId="77777777" w:rsidR="002E5EB4" w:rsidRPr="00A42193" w:rsidRDefault="002E5EB4" w:rsidP="002E2687">
      <w:pPr>
        <w:numPr>
          <w:ilvl w:val="1"/>
          <w:numId w:val="35"/>
        </w:numPr>
        <w:spacing w:after="160" w:line="360" w:lineRule="auto"/>
        <w:ind w:left="1134" w:hanging="425"/>
        <w:contextualSpacing/>
        <w:jc w:val="both"/>
        <w:rPr>
          <w:rFonts w:eastAsiaTheme="minorHAnsi"/>
          <w:lang w:eastAsia="en-US"/>
        </w:rPr>
      </w:pPr>
      <w:r w:rsidRPr="00A42193">
        <w:rPr>
          <w:rFonts w:eastAsiaTheme="minorHAnsi"/>
          <w:lang w:eastAsia="en-US"/>
        </w:rPr>
        <w:t>danych rejestrowych;</w:t>
      </w:r>
    </w:p>
    <w:p w14:paraId="3C10D8A9" w14:textId="77777777" w:rsidR="002E5EB4" w:rsidRPr="00A42193" w:rsidRDefault="002E5EB4" w:rsidP="002E2687">
      <w:pPr>
        <w:numPr>
          <w:ilvl w:val="1"/>
          <w:numId w:val="35"/>
        </w:numPr>
        <w:spacing w:after="160" w:line="360" w:lineRule="auto"/>
        <w:ind w:left="1134" w:hanging="425"/>
        <w:contextualSpacing/>
        <w:jc w:val="both"/>
        <w:rPr>
          <w:rFonts w:eastAsiaTheme="minorHAnsi"/>
          <w:lang w:eastAsia="en-US"/>
        </w:rPr>
      </w:pPr>
      <w:r w:rsidRPr="00A42193">
        <w:rPr>
          <w:rFonts w:eastAsiaTheme="minorHAnsi"/>
          <w:lang w:eastAsia="en-US"/>
        </w:rPr>
        <w:t xml:space="preserve">będące następstwem sukcesji uniwersalnej po jednej ze stron Umowy. </w:t>
      </w:r>
    </w:p>
    <w:p w14:paraId="6D549A11" w14:textId="77777777" w:rsidR="002E5EB4" w:rsidRPr="00A42193" w:rsidRDefault="002E5EB4" w:rsidP="002E2687">
      <w:pPr>
        <w:numPr>
          <w:ilvl w:val="0"/>
          <w:numId w:val="32"/>
        </w:numPr>
        <w:spacing w:after="160" w:line="360" w:lineRule="auto"/>
        <w:ind w:left="709" w:hanging="283"/>
        <w:contextualSpacing/>
        <w:jc w:val="both"/>
        <w:rPr>
          <w:rFonts w:eastAsiaTheme="minorHAnsi"/>
          <w:lang w:eastAsia="en-US"/>
        </w:rPr>
      </w:pPr>
      <w:r w:rsidRPr="00A42193">
        <w:rPr>
          <w:rFonts w:eastAsiaTheme="minorHAnsi"/>
          <w:lang w:eastAsia="en-US"/>
        </w:rPr>
        <w:t xml:space="preserve">Zamawiający dopuszcza wprowadzenie zmian technicznych i technologicznych w realizacji Przedmiotu Umowy, przy czym zmiany te nie mogą dotyczyć zwiększenia wynagrodzenia należnego Wykonawcy, w przypadku gdy wystąpi: </w:t>
      </w:r>
    </w:p>
    <w:p w14:paraId="61A773BD" w14:textId="77777777" w:rsidR="002E5EB4" w:rsidRPr="00A42193" w:rsidRDefault="002E5EB4" w:rsidP="002E2687">
      <w:pPr>
        <w:numPr>
          <w:ilvl w:val="1"/>
          <w:numId w:val="36"/>
        </w:numPr>
        <w:spacing w:after="160" w:line="360" w:lineRule="auto"/>
        <w:ind w:left="1134" w:hanging="425"/>
        <w:contextualSpacing/>
        <w:jc w:val="both"/>
        <w:rPr>
          <w:rFonts w:eastAsiaTheme="minorHAnsi"/>
          <w:lang w:eastAsia="en-US"/>
        </w:rPr>
      </w:pPr>
      <w:r w:rsidRPr="00A42193">
        <w:rPr>
          <w:rFonts w:eastAsiaTheme="minorHAnsi"/>
          <w:lang w:eastAsia="en-US"/>
        </w:rPr>
        <w:t xml:space="preserve">pojawienie się na rynku materiałów i urządzeń nowszej generacji; </w:t>
      </w:r>
    </w:p>
    <w:p w14:paraId="700FF359" w14:textId="77777777" w:rsidR="002E5EB4" w:rsidRPr="00A42193" w:rsidRDefault="002E5EB4" w:rsidP="002E2687">
      <w:pPr>
        <w:numPr>
          <w:ilvl w:val="1"/>
          <w:numId w:val="36"/>
        </w:numPr>
        <w:spacing w:after="160" w:line="360" w:lineRule="auto"/>
        <w:ind w:left="1134" w:hanging="425"/>
        <w:contextualSpacing/>
        <w:jc w:val="both"/>
        <w:rPr>
          <w:rFonts w:eastAsiaTheme="minorHAnsi"/>
          <w:lang w:eastAsia="en-US"/>
        </w:rPr>
      </w:pPr>
      <w:r w:rsidRPr="00A42193">
        <w:rPr>
          <w:rFonts w:eastAsiaTheme="minorHAnsi"/>
          <w:lang w:eastAsia="en-US"/>
        </w:rPr>
        <w:t xml:space="preserve">pojawienie się nowszej technologii wykonania usług pozwalającej na zaoszczędzenie czasu realizacji Przedmiotu Umowy lub kosztów eksploatacji Przedmiotu Umowy. </w:t>
      </w:r>
    </w:p>
    <w:p w14:paraId="2EF7876F" w14:textId="77777777" w:rsidR="002E5EB4" w:rsidRPr="00A42193" w:rsidRDefault="002E5EB4" w:rsidP="002E2687">
      <w:pPr>
        <w:numPr>
          <w:ilvl w:val="0"/>
          <w:numId w:val="32"/>
        </w:numPr>
        <w:spacing w:after="160" w:line="360" w:lineRule="auto"/>
        <w:ind w:left="709" w:hanging="283"/>
        <w:contextualSpacing/>
        <w:jc w:val="both"/>
        <w:rPr>
          <w:rFonts w:eastAsiaTheme="minorHAnsi"/>
          <w:lang w:eastAsia="en-US"/>
        </w:rPr>
      </w:pPr>
      <w:r w:rsidRPr="00A42193">
        <w:rPr>
          <w:rFonts w:eastAsiaTheme="minorHAnsi"/>
          <w:lang w:eastAsia="en-US"/>
        </w:rPr>
        <w:t xml:space="preserve">Zamawiający przewiduje możliwość zmiany Umowy w przypadku, gdy w okresie obowiązywania Umowy wystąpią zmiany, które będą miały wpływ na koszty wykonania Umowy przez Wykonawcę w postaci: </w:t>
      </w:r>
    </w:p>
    <w:p w14:paraId="69136897" w14:textId="77777777" w:rsidR="002E5EB4" w:rsidRPr="00A42193" w:rsidRDefault="002E5EB4" w:rsidP="002E2687">
      <w:pPr>
        <w:numPr>
          <w:ilvl w:val="1"/>
          <w:numId w:val="37"/>
        </w:numPr>
        <w:spacing w:after="160" w:line="360" w:lineRule="auto"/>
        <w:ind w:left="1134" w:hanging="425"/>
        <w:contextualSpacing/>
        <w:jc w:val="both"/>
        <w:rPr>
          <w:rFonts w:eastAsiaTheme="minorHAnsi"/>
          <w:lang w:eastAsia="en-US"/>
        </w:rPr>
      </w:pPr>
      <w:r w:rsidRPr="00A42193">
        <w:rPr>
          <w:rFonts w:eastAsiaTheme="minorHAnsi"/>
          <w:lang w:eastAsia="en-US"/>
        </w:rPr>
        <w:t>stawki podatku od towarów i usług;</w:t>
      </w:r>
    </w:p>
    <w:p w14:paraId="28A05CB2" w14:textId="77777777" w:rsidR="002E5EB4" w:rsidRPr="00A42193" w:rsidRDefault="002E5EB4" w:rsidP="002E2687">
      <w:pPr>
        <w:numPr>
          <w:ilvl w:val="1"/>
          <w:numId w:val="37"/>
        </w:numPr>
        <w:spacing w:after="160" w:line="360" w:lineRule="auto"/>
        <w:ind w:left="1134" w:hanging="425"/>
        <w:contextualSpacing/>
        <w:jc w:val="both"/>
        <w:rPr>
          <w:rFonts w:eastAsiaTheme="minorHAnsi"/>
          <w:lang w:eastAsia="en-US"/>
        </w:rPr>
      </w:pPr>
      <w:r w:rsidRPr="00A42193">
        <w:rPr>
          <w:rFonts w:eastAsiaTheme="minorHAnsi"/>
          <w:lang w:eastAsia="en-US"/>
        </w:rPr>
        <w:t xml:space="preserve">wysokości minimalnego wynagrodzenia za pracę albo wysokości minimalnej stawki godzinowej, ustalonych na podstawie przepisów ustawy z 10 października 2002 r. </w:t>
      </w:r>
      <w:r w:rsidRPr="00A42193">
        <w:rPr>
          <w:rFonts w:eastAsiaTheme="minorHAnsi"/>
          <w:lang w:eastAsia="en-US"/>
        </w:rPr>
        <w:br/>
        <w:t>o minimalnym wynagrodzeniu za pracę;</w:t>
      </w:r>
    </w:p>
    <w:p w14:paraId="2B10EB76" w14:textId="7B020D63" w:rsidR="002E5EB4" w:rsidRDefault="002E5EB4" w:rsidP="002E2687">
      <w:pPr>
        <w:numPr>
          <w:ilvl w:val="1"/>
          <w:numId w:val="37"/>
        </w:numPr>
        <w:spacing w:after="160" w:line="360" w:lineRule="auto"/>
        <w:ind w:left="1134" w:hanging="425"/>
        <w:contextualSpacing/>
        <w:jc w:val="both"/>
        <w:rPr>
          <w:rFonts w:eastAsiaTheme="minorHAnsi"/>
          <w:lang w:eastAsia="en-US"/>
        </w:rPr>
      </w:pPr>
      <w:r w:rsidRPr="00A42193">
        <w:rPr>
          <w:rFonts w:eastAsiaTheme="minorHAnsi"/>
          <w:lang w:eastAsia="en-US"/>
        </w:rPr>
        <w:t xml:space="preserve"> zasad podlegania ubezpieczeniom społecznym lub ubezpieczeniu zdrowotnemu bądź wysokości stawki składki na ubezpieczenia społeczne lub zdrowotne – jeżeli zmiany te będą miały wpływ na koszty wykonania zamówienia przez wykonawcę.</w:t>
      </w:r>
    </w:p>
    <w:p w14:paraId="18C8794A" w14:textId="5DE1DC21" w:rsidR="00793172" w:rsidRDefault="00793172" w:rsidP="00A42193">
      <w:pPr>
        <w:spacing w:after="160" w:line="360" w:lineRule="auto"/>
        <w:contextualSpacing/>
        <w:jc w:val="both"/>
        <w:rPr>
          <w:rFonts w:eastAsiaTheme="minorHAnsi"/>
          <w:lang w:eastAsia="en-US"/>
        </w:rPr>
      </w:pPr>
    </w:p>
    <w:p w14:paraId="1C45B38B" w14:textId="27C5FB3E" w:rsidR="00793172" w:rsidRPr="000A5199" w:rsidRDefault="00793172" w:rsidP="00793172">
      <w:pPr>
        <w:widowControl w:val="0"/>
        <w:autoSpaceDE w:val="0"/>
        <w:autoSpaceDN w:val="0"/>
        <w:adjustRightInd w:val="0"/>
        <w:jc w:val="center"/>
        <w:rPr>
          <w:b/>
        </w:rPr>
      </w:pPr>
      <w:r w:rsidRPr="000A5199">
        <w:rPr>
          <w:b/>
        </w:rPr>
        <w:t>§ 1</w:t>
      </w:r>
      <w:r>
        <w:rPr>
          <w:b/>
        </w:rPr>
        <w:t>4</w:t>
      </w:r>
      <w:r w:rsidRPr="000A5199">
        <w:rPr>
          <w:b/>
        </w:rPr>
        <w:t>.</w:t>
      </w:r>
    </w:p>
    <w:p w14:paraId="3905A66D" w14:textId="2756D677" w:rsidR="00793172" w:rsidRDefault="00793172" w:rsidP="00793172">
      <w:pPr>
        <w:widowControl w:val="0"/>
        <w:autoSpaceDE w:val="0"/>
        <w:autoSpaceDN w:val="0"/>
        <w:adjustRightInd w:val="0"/>
        <w:jc w:val="center"/>
        <w:rPr>
          <w:b/>
        </w:rPr>
      </w:pPr>
      <w:r>
        <w:rPr>
          <w:b/>
        </w:rPr>
        <w:t>Zwrot zabezpiecz</w:t>
      </w:r>
      <w:r w:rsidR="008F4EB6">
        <w:rPr>
          <w:b/>
        </w:rPr>
        <w:t>enia</w:t>
      </w:r>
    </w:p>
    <w:p w14:paraId="496E6BCC" w14:textId="2C2A3F69" w:rsidR="008F4EB6" w:rsidRDefault="008F4EB6" w:rsidP="00793172">
      <w:pPr>
        <w:widowControl w:val="0"/>
        <w:autoSpaceDE w:val="0"/>
        <w:autoSpaceDN w:val="0"/>
        <w:adjustRightInd w:val="0"/>
        <w:jc w:val="center"/>
        <w:rPr>
          <w:b/>
        </w:rPr>
      </w:pPr>
    </w:p>
    <w:p w14:paraId="10501982" w14:textId="067895B3" w:rsidR="008F4EB6" w:rsidRPr="00472C6C" w:rsidRDefault="008F4EB6" w:rsidP="002E2687">
      <w:pPr>
        <w:widowControl w:val="0"/>
        <w:numPr>
          <w:ilvl w:val="0"/>
          <w:numId w:val="8"/>
        </w:numPr>
        <w:autoSpaceDE w:val="0"/>
        <w:autoSpaceDN w:val="0"/>
        <w:adjustRightInd w:val="0"/>
        <w:spacing w:line="360" w:lineRule="auto"/>
        <w:ind w:left="426" w:hanging="426"/>
        <w:contextualSpacing/>
        <w:jc w:val="both"/>
        <w:rPr>
          <w:rFonts w:eastAsia="Calibri"/>
          <w:lang w:val="x-none" w:eastAsia="x-none"/>
        </w:rPr>
      </w:pPr>
      <w:r w:rsidRPr="00111854">
        <w:rPr>
          <w:rFonts w:eastAsia="Calibri"/>
          <w:lang w:val="x-none" w:eastAsia="x-none"/>
        </w:rPr>
        <w:t>Wykonawca</w:t>
      </w:r>
      <w:r w:rsidRPr="00472C6C">
        <w:rPr>
          <w:rFonts w:eastAsia="Calibri"/>
          <w:lang w:val="x-none" w:eastAsia="x-none"/>
        </w:rPr>
        <w:t xml:space="preserve"> wniósł zabezpieczenie należytego wykonania Umowy w wysokości 5 % wynagrodzenia brutto określonego w § </w:t>
      </w:r>
      <w:r>
        <w:rPr>
          <w:rFonts w:eastAsia="Calibri"/>
          <w:lang w:eastAsia="x-none"/>
        </w:rPr>
        <w:t>7 ust. 1</w:t>
      </w:r>
      <w:r w:rsidRPr="00472C6C">
        <w:rPr>
          <w:rFonts w:eastAsia="Calibri"/>
          <w:lang w:val="x-none" w:eastAsia="x-none"/>
        </w:rPr>
        <w:t xml:space="preserve"> Umowy, w </w:t>
      </w:r>
      <w:r w:rsidRPr="00472C6C">
        <w:rPr>
          <w:rFonts w:eastAsia="Calibri"/>
          <w:lang w:eastAsia="x-none"/>
        </w:rPr>
        <w:t>formie</w:t>
      </w:r>
      <w:r w:rsidRPr="00472C6C">
        <w:rPr>
          <w:rFonts w:eastAsia="Calibri"/>
          <w:lang w:val="x-none" w:eastAsia="x-none"/>
        </w:rPr>
        <w:t xml:space="preserve"> ............................................. ..............................................</w:t>
      </w:r>
    </w:p>
    <w:p w14:paraId="6BEF4B31" w14:textId="042D48C4" w:rsidR="008F4EB6" w:rsidRPr="00472C6C" w:rsidRDefault="008F4EB6" w:rsidP="002E2687">
      <w:pPr>
        <w:widowControl w:val="0"/>
        <w:numPr>
          <w:ilvl w:val="0"/>
          <w:numId w:val="8"/>
        </w:numPr>
        <w:autoSpaceDE w:val="0"/>
        <w:autoSpaceDN w:val="0"/>
        <w:adjustRightInd w:val="0"/>
        <w:spacing w:line="360" w:lineRule="auto"/>
        <w:ind w:left="426"/>
        <w:contextualSpacing/>
        <w:jc w:val="both"/>
        <w:rPr>
          <w:rFonts w:eastAsia="Calibri"/>
          <w:lang w:val="x-none" w:eastAsia="x-none"/>
        </w:rPr>
      </w:pPr>
      <w:r w:rsidRPr="00472C6C">
        <w:rPr>
          <w:rFonts w:eastAsia="Calibri"/>
          <w:lang w:val="x-none" w:eastAsia="x-none"/>
        </w:rPr>
        <w:t xml:space="preserve">W trakcie realizacji Umowy Wykonawca może dokonać zmiany formy zabezpieczenia na zasadach określonych w art. 149 </w:t>
      </w:r>
      <w:r>
        <w:rPr>
          <w:rFonts w:eastAsia="Calibri"/>
          <w:lang w:eastAsia="x-none"/>
        </w:rPr>
        <w:t>pzp.</w:t>
      </w:r>
    </w:p>
    <w:p w14:paraId="56249521" w14:textId="77777777" w:rsidR="008F4EB6" w:rsidRPr="00472C6C" w:rsidRDefault="008F4EB6" w:rsidP="002E2687">
      <w:pPr>
        <w:widowControl w:val="0"/>
        <w:numPr>
          <w:ilvl w:val="0"/>
          <w:numId w:val="8"/>
        </w:numPr>
        <w:autoSpaceDE w:val="0"/>
        <w:autoSpaceDN w:val="0"/>
        <w:adjustRightInd w:val="0"/>
        <w:spacing w:line="360" w:lineRule="auto"/>
        <w:ind w:left="426" w:hanging="426"/>
        <w:contextualSpacing/>
        <w:jc w:val="both"/>
        <w:rPr>
          <w:rFonts w:eastAsia="Calibri"/>
          <w:lang w:val="x-none" w:eastAsia="x-none"/>
        </w:rPr>
      </w:pPr>
      <w:r w:rsidRPr="00472C6C">
        <w:rPr>
          <w:rFonts w:eastAsia="Calibri"/>
          <w:lang w:val="x-none" w:eastAsia="x-none"/>
        </w:rPr>
        <w:t xml:space="preserve">Zmiana formy zabezpieczenia, o której mowa w ust. </w:t>
      </w:r>
      <w:r w:rsidRPr="00472C6C">
        <w:rPr>
          <w:rFonts w:eastAsia="Calibri"/>
          <w:lang w:eastAsia="x-none"/>
        </w:rPr>
        <w:t>2</w:t>
      </w:r>
      <w:r w:rsidRPr="00472C6C">
        <w:rPr>
          <w:rFonts w:eastAsia="Calibri"/>
          <w:lang w:val="x-none" w:eastAsia="x-none"/>
        </w:rPr>
        <w:t>, musi być dokonana z zachowaniem ciągłości zabezpieczenia i bez zmniejszenia jego wysokości.</w:t>
      </w:r>
    </w:p>
    <w:p w14:paraId="5479F66B" w14:textId="584D483D" w:rsidR="008F4EB6" w:rsidRPr="00867C16" w:rsidRDefault="008F4EB6" w:rsidP="002E2687">
      <w:pPr>
        <w:widowControl w:val="0"/>
        <w:numPr>
          <w:ilvl w:val="0"/>
          <w:numId w:val="8"/>
        </w:numPr>
        <w:autoSpaceDE w:val="0"/>
        <w:autoSpaceDN w:val="0"/>
        <w:adjustRightInd w:val="0"/>
        <w:spacing w:line="360" w:lineRule="auto"/>
        <w:ind w:left="426" w:hanging="426"/>
        <w:contextualSpacing/>
        <w:jc w:val="both"/>
        <w:rPr>
          <w:rFonts w:eastAsia="Calibri"/>
          <w:lang w:val="x-none" w:eastAsia="x-none"/>
        </w:rPr>
      </w:pPr>
      <w:r w:rsidRPr="00472C6C">
        <w:rPr>
          <w:rFonts w:eastAsia="Calibri"/>
          <w:lang w:val="x-none" w:eastAsia="x-none"/>
        </w:rPr>
        <w:t>Zamawiający 70% wysokości zabezpieczenia zwróci w terminie 30</w:t>
      </w:r>
      <w:r>
        <w:rPr>
          <w:rFonts w:eastAsia="Calibri"/>
          <w:lang w:eastAsia="x-none"/>
        </w:rPr>
        <w:t xml:space="preserve"> (trzydziestu)</w:t>
      </w:r>
      <w:r w:rsidRPr="00472C6C">
        <w:rPr>
          <w:rFonts w:eastAsia="Calibri"/>
          <w:lang w:val="x-none" w:eastAsia="x-none"/>
        </w:rPr>
        <w:t xml:space="preserve"> dni</w:t>
      </w:r>
      <w:r w:rsidRPr="00F07A7B">
        <w:rPr>
          <w:bCs/>
        </w:rPr>
        <w:t xml:space="preserve"> </w:t>
      </w:r>
      <w:r>
        <w:rPr>
          <w:bCs/>
        </w:rPr>
        <w:t>kalendarzowych</w:t>
      </w:r>
      <w:r w:rsidRPr="00472C6C">
        <w:rPr>
          <w:rFonts w:eastAsia="Calibri"/>
          <w:lang w:val="x-none" w:eastAsia="x-none"/>
        </w:rPr>
        <w:t xml:space="preserve"> od dnia </w:t>
      </w:r>
      <w:r>
        <w:rPr>
          <w:rFonts w:eastAsia="Calibri"/>
          <w:lang w:eastAsia="x-none"/>
        </w:rPr>
        <w:t>dostarczenia dokumentacji powdrożeniowej</w:t>
      </w:r>
      <w:r w:rsidRPr="00472C6C">
        <w:rPr>
          <w:rFonts w:eastAsia="Calibri"/>
          <w:lang w:val="x-none" w:eastAsia="x-none"/>
        </w:rPr>
        <w:t xml:space="preserve"> i uznania przez Zamawiającego, za należycie wykonane tj. od daty podpisania </w:t>
      </w:r>
      <w:r>
        <w:rPr>
          <w:rFonts w:eastAsia="Calibri"/>
          <w:lang w:eastAsia="x-none"/>
        </w:rPr>
        <w:t>P</w:t>
      </w:r>
      <w:r w:rsidRPr="00472C6C">
        <w:rPr>
          <w:rFonts w:eastAsia="Calibri"/>
          <w:lang w:val="x-none" w:eastAsia="x-none"/>
        </w:rPr>
        <w:t>rotokołu. Pozostała część zabezpieczenia należytego wykonania umowy (30 %), przewidzianego na zabezpieczenie roszczeń z tytułu rękojmi za wady zostanie zwrócona nie później niż w 15</w:t>
      </w:r>
      <w:r>
        <w:rPr>
          <w:rFonts w:eastAsia="Calibri"/>
          <w:lang w:eastAsia="x-none"/>
        </w:rPr>
        <w:t xml:space="preserve"> (piętnastu)</w:t>
      </w:r>
      <w:r w:rsidRPr="00472C6C">
        <w:rPr>
          <w:rFonts w:eastAsia="Calibri"/>
          <w:lang w:val="x-none" w:eastAsia="x-none"/>
        </w:rPr>
        <w:t xml:space="preserve"> dniu</w:t>
      </w:r>
      <w:r w:rsidRPr="00F07A7B">
        <w:rPr>
          <w:bCs/>
        </w:rPr>
        <w:t xml:space="preserve"> </w:t>
      </w:r>
      <w:r>
        <w:rPr>
          <w:bCs/>
        </w:rPr>
        <w:t>kalendarzowych</w:t>
      </w:r>
      <w:r w:rsidRPr="00472C6C">
        <w:rPr>
          <w:rFonts w:eastAsia="Calibri"/>
          <w:lang w:val="x-none" w:eastAsia="x-none"/>
        </w:rPr>
        <w:t xml:space="preserve"> po upływie okresu </w:t>
      </w:r>
      <w:r>
        <w:rPr>
          <w:rFonts w:eastAsia="Calibri"/>
          <w:lang w:eastAsia="x-none"/>
        </w:rPr>
        <w:t>gwarancji.</w:t>
      </w:r>
    </w:p>
    <w:p w14:paraId="6BCF71DD" w14:textId="77777777" w:rsidR="008F4EB6" w:rsidRPr="000A5199" w:rsidRDefault="008F4EB6" w:rsidP="00793172">
      <w:pPr>
        <w:widowControl w:val="0"/>
        <w:autoSpaceDE w:val="0"/>
        <w:autoSpaceDN w:val="0"/>
        <w:adjustRightInd w:val="0"/>
        <w:jc w:val="center"/>
        <w:rPr>
          <w:b/>
        </w:rPr>
      </w:pPr>
    </w:p>
    <w:p w14:paraId="3CC6CC6F" w14:textId="77777777" w:rsidR="00793172" w:rsidRPr="00A42193" w:rsidRDefault="00793172" w:rsidP="00A42193">
      <w:pPr>
        <w:spacing w:after="160" w:line="360" w:lineRule="auto"/>
        <w:contextualSpacing/>
        <w:jc w:val="both"/>
        <w:rPr>
          <w:rFonts w:eastAsiaTheme="minorHAnsi"/>
          <w:lang w:eastAsia="en-US"/>
        </w:rPr>
      </w:pPr>
    </w:p>
    <w:p w14:paraId="5864BA73" w14:textId="77777777" w:rsidR="00A4745E" w:rsidRPr="000A5199" w:rsidRDefault="00A4745E" w:rsidP="00A42193">
      <w:pPr>
        <w:widowControl w:val="0"/>
        <w:autoSpaceDE w:val="0"/>
        <w:autoSpaceDN w:val="0"/>
        <w:adjustRightInd w:val="0"/>
        <w:rPr>
          <w:b/>
        </w:rPr>
      </w:pPr>
    </w:p>
    <w:p w14:paraId="3A0DD9BA" w14:textId="1E26A589" w:rsidR="00C85F21" w:rsidRPr="000A5199" w:rsidRDefault="00D312C1" w:rsidP="00C85F21">
      <w:pPr>
        <w:widowControl w:val="0"/>
        <w:autoSpaceDE w:val="0"/>
        <w:autoSpaceDN w:val="0"/>
        <w:adjustRightInd w:val="0"/>
        <w:jc w:val="center"/>
        <w:rPr>
          <w:b/>
        </w:rPr>
      </w:pPr>
      <w:r w:rsidRPr="000A5199">
        <w:rPr>
          <w:b/>
        </w:rPr>
        <w:t>§ 1</w:t>
      </w:r>
      <w:r w:rsidR="00793172">
        <w:rPr>
          <w:b/>
        </w:rPr>
        <w:t>5</w:t>
      </w:r>
      <w:r w:rsidR="00C85F21" w:rsidRPr="000A5199">
        <w:rPr>
          <w:b/>
        </w:rPr>
        <w:t>.</w:t>
      </w:r>
    </w:p>
    <w:p w14:paraId="40667921" w14:textId="77777777" w:rsidR="00C85F21" w:rsidRPr="000A5199" w:rsidRDefault="00C85F21" w:rsidP="00C85F21">
      <w:pPr>
        <w:widowControl w:val="0"/>
        <w:autoSpaceDE w:val="0"/>
        <w:autoSpaceDN w:val="0"/>
        <w:adjustRightInd w:val="0"/>
        <w:jc w:val="center"/>
        <w:rPr>
          <w:b/>
        </w:rPr>
      </w:pPr>
      <w:r w:rsidRPr="000A5199">
        <w:rPr>
          <w:b/>
        </w:rPr>
        <w:t>Postanowienia końcowe</w:t>
      </w:r>
    </w:p>
    <w:p w14:paraId="3641C88C" w14:textId="77777777" w:rsidR="00C85F21" w:rsidRPr="00A42193" w:rsidRDefault="00C85F21" w:rsidP="002E2687">
      <w:pPr>
        <w:numPr>
          <w:ilvl w:val="0"/>
          <w:numId w:val="10"/>
        </w:numPr>
        <w:tabs>
          <w:tab w:val="clear" w:pos="0"/>
        </w:tabs>
        <w:spacing w:line="360" w:lineRule="auto"/>
        <w:ind w:left="567" w:hanging="567"/>
        <w:jc w:val="both"/>
        <w:rPr>
          <w:rStyle w:val="FontStyle28"/>
          <w:sz w:val="24"/>
          <w:szCs w:val="24"/>
        </w:rPr>
      </w:pPr>
      <w:r w:rsidRPr="00A42193">
        <w:t>Prawa i obowiązki Wykonawcy wynikające z Umowy oraz wierzytelności wobec Zamawiającego nie mogą być przenoszone na osoby trzecie bez uprzedniej zgody Zamawiającego, wyrażonej na piśmie, pod rygorem nieważności.</w:t>
      </w:r>
    </w:p>
    <w:p w14:paraId="14B7695F" w14:textId="77777777" w:rsidR="00C85F21" w:rsidRPr="00A42193" w:rsidRDefault="00C85F21" w:rsidP="002E2687">
      <w:pPr>
        <w:numPr>
          <w:ilvl w:val="0"/>
          <w:numId w:val="10"/>
        </w:numPr>
        <w:tabs>
          <w:tab w:val="clear" w:pos="0"/>
        </w:tabs>
        <w:spacing w:line="360" w:lineRule="auto"/>
        <w:ind w:left="567" w:hanging="567"/>
        <w:jc w:val="both"/>
      </w:pPr>
      <w:r w:rsidRPr="000A5199">
        <w:rPr>
          <w:rFonts w:eastAsia="Calibri"/>
        </w:rPr>
        <w:t xml:space="preserve">Wszelkie spory wynikłe w związku z realizacją Umowy Strony </w:t>
      </w:r>
      <w:r w:rsidRPr="000A5199">
        <w:t>będą się starały rozwiązać polubownie</w:t>
      </w:r>
      <w:r w:rsidRPr="000A5199">
        <w:rPr>
          <w:rFonts w:eastAsia="Calibri"/>
        </w:rPr>
        <w:t>. W przypadku braku możliwości osiągnięcia przez Strony konsensusu w sposób wskazany w zdaniu poprzedzającym, spory te będą rozstrzygane przez sąd powszechny właściwy miejscowo dla siedziby Zamawiającego.</w:t>
      </w:r>
    </w:p>
    <w:p w14:paraId="5B521210" w14:textId="77777777" w:rsidR="00C85F21" w:rsidRPr="00A42193" w:rsidRDefault="00C85F21" w:rsidP="002E2687">
      <w:pPr>
        <w:numPr>
          <w:ilvl w:val="0"/>
          <w:numId w:val="10"/>
        </w:numPr>
        <w:tabs>
          <w:tab w:val="clear" w:pos="0"/>
        </w:tabs>
        <w:spacing w:line="360" w:lineRule="auto"/>
        <w:ind w:left="567" w:hanging="567"/>
        <w:jc w:val="both"/>
      </w:pPr>
      <w:r w:rsidRPr="000A5199">
        <w:rPr>
          <w:rFonts w:eastAsia="Calibri"/>
        </w:rPr>
        <w:t>Umowę sporządzono w trzech jednobrzmiących egzemplarzach, w tym 2 (dwa) egzemplarze dla Zamawiającego i 1 (jeden) egzemplarz dla Wykonawcy.</w:t>
      </w:r>
    </w:p>
    <w:p w14:paraId="768BE49F" w14:textId="77777777" w:rsidR="00C85F21" w:rsidRPr="000A5199" w:rsidRDefault="00C85F21" w:rsidP="002E2687">
      <w:pPr>
        <w:numPr>
          <w:ilvl w:val="0"/>
          <w:numId w:val="10"/>
        </w:numPr>
        <w:tabs>
          <w:tab w:val="clear" w:pos="0"/>
        </w:tabs>
        <w:spacing w:line="360" w:lineRule="auto"/>
        <w:ind w:left="567" w:hanging="567"/>
        <w:jc w:val="both"/>
        <w:rPr>
          <w:rFonts w:eastAsia="Calibri"/>
          <w:lang w:val="x-none" w:eastAsia="x-none"/>
        </w:rPr>
      </w:pPr>
      <w:r w:rsidRPr="000A5199">
        <w:rPr>
          <w:rFonts w:eastAsia="Calibri"/>
          <w:lang w:eastAsia="x-none"/>
        </w:rPr>
        <w:t>Integralną część Umowy stanowią następujące załączniki:</w:t>
      </w:r>
    </w:p>
    <w:p w14:paraId="6FCEAEC8" w14:textId="77777777" w:rsidR="00C85F21" w:rsidRPr="000A5199" w:rsidRDefault="00C85F21" w:rsidP="002E2687">
      <w:pPr>
        <w:pStyle w:val="Akapitzlist"/>
        <w:widowControl w:val="0"/>
        <w:numPr>
          <w:ilvl w:val="1"/>
          <w:numId w:val="9"/>
        </w:numPr>
        <w:autoSpaceDE w:val="0"/>
        <w:autoSpaceDN w:val="0"/>
        <w:adjustRightInd w:val="0"/>
        <w:spacing w:line="360" w:lineRule="auto"/>
        <w:ind w:left="567" w:hanging="567"/>
        <w:contextualSpacing/>
        <w:jc w:val="both"/>
        <w:rPr>
          <w:rFonts w:eastAsia="Calibri"/>
        </w:rPr>
      </w:pPr>
      <w:r w:rsidRPr="000A5199">
        <w:rPr>
          <w:rFonts w:eastAsia="Calibri"/>
          <w:b/>
        </w:rPr>
        <w:t>Załącznik nr 1</w:t>
      </w:r>
      <w:r w:rsidRPr="000A5199">
        <w:rPr>
          <w:rFonts w:eastAsia="Calibri"/>
        </w:rPr>
        <w:t xml:space="preserve"> – </w:t>
      </w:r>
      <w:r w:rsidRPr="000A5199">
        <w:t xml:space="preserve">upoważnienie </w:t>
      </w:r>
      <w:r w:rsidRPr="000A5199">
        <w:rPr>
          <w:lang w:val="pl-PL"/>
        </w:rPr>
        <w:t>do reprezentowania Zamawiającego;</w:t>
      </w:r>
    </w:p>
    <w:p w14:paraId="671414C8" w14:textId="77777777" w:rsidR="00C85F21" w:rsidRPr="000A5199" w:rsidRDefault="00C85F21" w:rsidP="002E2687">
      <w:pPr>
        <w:pStyle w:val="Akapitzlist"/>
        <w:widowControl w:val="0"/>
        <w:numPr>
          <w:ilvl w:val="1"/>
          <w:numId w:val="9"/>
        </w:numPr>
        <w:autoSpaceDE w:val="0"/>
        <w:autoSpaceDN w:val="0"/>
        <w:adjustRightInd w:val="0"/>
        <w:spacing w:line="360" w:lineRule="auto"/>
        <w:ind w:left="567" w:hanging="567"/>
        <w:contextualSpacing/>
        <w:jc w:val="both"/>
      </w:pPr>
      <w:r w:rsidRPr="000A5199">
        <w:rPr>
          <w:rFonts w:eastAsia="Calibri"/>
          <w:b/>
          <w:lang w:val="pl-PL"/>
        </w:rPr>
        <w:t>Załącznik nr 2</w:t>
      </w:r>
      <w:r w:rsidRPr="000A5199">
        <w:rPr>
          <w:rFonts w:eastAsia="Calibri"/>
          <w:lang w:val="pl-PL"/>
        </w:rPr>
        <w:t xml:space="preserve"> – </w:t>
      </w:r>
      <w:r w:rsidRPr="000A5199">
        <w:t>wydruk z Centralnej Ewidencji i Informacji o Działalności Gospodarczej lub wydruk informacji odpowiadającej odpisowi aktualnemu z rejestru przedsiębiorców Wykonawcy</w:t>
      </w:r>
      <w:r w:rsidRPr="000A5199">
        <w:rPr>
          <w:lang w:val="pl-PL"/>
        </w:rPr>
        <w:t>,</w:t>
      </w:r>
      <w:r w:rsidRPr="000A5199">
        <w:t xml:space="preserve"> kopia dokumentu, który upoważnia przedstawiciela Wykonawcy do zawarcia umowy</w:t>
      </w:r>
      <w:r w:rsidRPr="000A5199">
        <w:rPr>
          <w:lang w:val="pl-PL"/>
        </w:rPr>
        <w:t>;</w:t>
      </w:r>
    </w:p>
    <w:p w14:paraId="086E2CAE" w14:textId="38BF08C3" w:rsidR="00C85F21" w:rsidRPr="000A5199" w:rsidRDefault="00C85F21" w:rsidP="002E2687">
      <w:pPr>
        <w:pStyle w:val="Akapitzlist"/>
        <w:widowControl w:val="0"/>
        <w:numPr>
          <w:ilvl w:val="1"/>
          <w:numId w:val="9"/>
        </w:numPr>
        <w:autoSpaceDE w:val="0"/>
        <w:autoSpaceDN w:val="0"/>
        <w:adjustRightInd w:val="0"/>
        <w:spacing w:line="360" w:lineRule="auto"/>
        <w:ind w:left="567" w:hanging="567"/>
        <w:contextualSpacing/>
        <w:jc w:val="both"/>
        <w:rPr>
          <w:rFonts w:eastAsia="Calibri"/>
        </w:rPr>
      </w:pPr>
      <w:r w:rsidRPr="000A5199">
        <w:rPr>
          <w:rFonts w:eastAsia="Calibri"/>
          <w:b/>
          <w:lang w:val="pl-PL"/>
        </w:rPr>
        <w:t>Załącznik nr 3</w:t>
      </w:r>
      <w:r w:rsidRPr="000A5199">
        <w:rPr>
          <w:rFonts w:eastAsia="Calibri"/>
          <w:lang w:val="pl-PL"/>
        </w:rPr>
        <w:t xml:space="preserve">- </w:t>
      </w:r>
      <w:r w:rsidR="00E9512C" w:rsidRPr="000A5199">
        <w:rPr>
          <w:rFonts w:eastAsia="Calibri"/>
          <w:lang w:val="pl-PL"/>
        </w:rPr>
        <w:t>SIWZ</w:t>
      </w:r>
      <w:r w:rsidRPr="000A5199">
        <w:rPr>
          <w:rFonts w:eastAsia="Calibri"/>
          <w:lang w:val="pl-PL"/>
        </w:rPr>
        <w:t>;</w:t>
      </w:r>
    </w:p>
    <w:p w14:paraId="05B4B188" w14:textId="2BDE496A" w:rsidR="00C85F21" w:rsidRPr="000A5199" w:rsidRDefault="00C85F21" w:rsidP="002E2687">
      <w:pPr>
        <w:pStyle w:val="Akapitzlist"/>
        <w:widowControl w:val="0"/>
        <w:numPr>
          <w:ilvl w:val="1"/>
          <w:numId w:val="9"/>
        </w:numPr>
        <w:autoSpaceDE w:val="0"/>
        <w:autoSpaceDN w:val="0"/>
        <w:adjustRightInd w:val="0"/>
        <w:spacing w:line="360" w:lineRule="auto"/>
        <w:ind w:left="567" w:hanging="567"/>
        <w:contextualSpacing/>
        <w:jc w:val="both"/>
        <w:rPr>
          <w:rFonts w:eastAsia="Calibri"/>
        </w:rPr>
      </w:pPr>
      <w:r w:rsidRPr="000A5199">
        <w:rPr>
          <w:rFonts w:eastAsia="Calibri"/>
          <w:b/>
        </w:rPr>
        <w:t xml:space="preserve">Załącznik nr </w:t>
      </w:r>
      <w:r w:rsidRPr="000A5199">
        <w:rPr>
          <w:rFonts w:eastAsia="Calibri"/>
          <w:b/>
          <w:lang w:val="pl-PL"/>
        </w:rPr>
        <w:t>4</w:t>
      </w:r>
      <w:r w:rsidRPr="000A5199">
        <w:rPr>
          <w:rFonts w:eastAsia="Calibri"/>
        </w:rPr>
        <w:t xml:space="preserve"> - Oferta Wykonawcy</w:t>
      </w:r>
      <w:r w:rsidRPr="000A5199">
        <w:rPr>
          <w:rFonts w:eastAsia="Calibri"/>
          <w:lang w:val="pl-PL"/>
        </w:rPr>
        <w:t xml:space="preserve"> wraz ze specyfikacją techniczną</w:t>
      </w:r>
      <w:r w:rsidR="00036614" w:rsidRPr="000A5199">
        <w:rPr>
          <w:rFonts w:eastAsia="Calibri"/>
          <w:lang w:val="pl-PL"/>
        </w:rPr>
        <w:t xml:space="preserve"> z dnia………….</w:t>
      </w:r>
      <w:r w:rsidRPr="000A5199">
        <w:rPr>
          <w:rFonts w:eastAsia="Calibri"/>
          <w:lang w:val="pl-PL"/>
        </w:rPr>
        <w:t>;</w:t>
      </w:r>
    </w:p>
    <w:p w14:paraId="000B693B" w14:textId="77777777" w:rsidR="00C85F21" w:rsidRPr="000A5199" w:rsidRDefault="00C85F21" w:rsidP="002E2687">
      <w:pPr>
        <w:pStyle w:val="Akapitzlist"/>
        <w:widowControl w:val="0"/>
        <w:numPr>
          <w:ilvl w:val="1"/>
          <w:numId w:val="9"/>
        </w:numPr>
        <w:autoSpaceDE w:val="0"/>
        <w:autoSpaceDN w:val="0"/>
        <w:adjustRightInd w:val="0"/>
        <w:spacing w:line="360" w:lineRule="auto"/>
        <w:ind w:left="567" w:hanging="567"/>
        <w:contextualSpacing/>
        <w:jc w:val="both"/>
      </w:pPr>
      <w:r w:rsidRPr="000A5199">
        <w:rPr>
          <w:b/>
        </w:rPr>
        <w:t xml:space="preserve">Załącznik nr </w:t>
      </w:r>
      <w:r w:rsidRPr="000A5199">
        <w:rPr>
          <w:b/>
          <w:lang w:val="pl-PL"/>
        </w:rPr>
        <w:t>5</w:t>
      </w:r>
      <w:r w:rsidRPr="000A5199">
        <w:t xml:space="preserve"> – wzór </w:t>
      </w:r>
      <w:r w:rsidRPr="000A5199">
        <w:rPr>
          <w:lang w:val="pl-PL"/>
        </w:rPr>
        <w:t>P</w:t>
      </w:r>
      <w:r w:rsidRPr="000A5199">
        <w:t xml:space="preserve">rotokołu </w:t>
      </w:r>
      <w:r w:rsidRPr="000A5199">
        <w:rPr>
          <w:lang w:val="pl-PL"/>
        </w:rPr>
        <w:t>odbioru.</w:t>
      </w:r>
    </w:p>
    <w:p w14:paraId="50D0A019" w14:textId="13BFDFDC" w:rsidR="00036614" w:rsidRPr="000A5199" w:rsidRDefault="00036614" w:rsidP="002E2687">
      <w:pPr>
        <w:widowControl w:val="0"/>
        <w:numPr>
          <w:ilvl w:val="1"/>
          <w:numId w:val="9"/>
        </w:numPr>
        <w:autoSpaceDE w:val="0"/>
        <w:autoSpaceDN w:val="0"/>
        <w:adjustRightInd w:val="0"/>
        <w:spacing w:line="360" w:lineRule="auto"/>
        <w:ind w:left="567" w:hanging="567"/>
        <w:contextualSpacing/>
        <w:jc w:val="both"/>
        <w:rPr>
          <w:lang w:val="x-none" w:eastAsia="x-none"/>
        </w:rPr>
      </w:pPr>
      <w:r w:rsidRPr="000A5199">
        <w:rPr>
          <w:b/>
          <w:lang w:val="x-none" w:eastAsia="x-none"/>
        </w:rPr>
        <w:t>Załącznik nr 6</w:t>
      </w:r>
      <w:r w:rsidRPr="000A5199">
        <w:rPr>
          <w:lang w:val="x-none" w:eastAsia="x-none"/>
        </w:rPr>
        <w:t xml:space="preserve"> – wzór klauzuli informacyjnej</w:t>
      </w:r>
      <w:r w:rsidRPr="000A5199">
        <w:rPr>
          <w:lang w:eastAsia="x-none"/>
        </w:rPr>
        <w:t xml:space="preserve"> z art. 13 RODO</w:t>
      </w:r>
      <w:r w:rsidR="004816F4" w:rsidRPr="000A5199">
        <w:rPr>
          <w:lang w:eastAsia="x-none"/>
        </w:rPr>
        <w:t>,</w:t>
      </w:r>
    </w:p>
    <w:p w14:paraId="6E9ACA9A" w14:textId="33BB8F67" w:rsidR="00036614" w:rsidRPr="00A42193" w:rsidRDefault="00036614" w:rsidP="002E2687">
      <w:pPr>
        <w:widowControl w:val="0"/>
        <w:numPr>
          <w:ilvl w:val="1"/>
          <w:numId w:val="9"/>
        </w:numPr>
        <w:autoSpaceDE w:val="0"/>
        <w:autoSpaceDN w:val="0"/>
        <w:adjustRightInd w:val="0"/>
        <w:spacing w:line="360" w:lineRule="auto"/>
        <w:ind w:left="567" w:hanging="567"/>
        <w:contextualSpacing/>
        <w:jc w:val="both"/>
        <w:rPr>
          <w:lang w:val="x-none" w:eastAsia="x-none"/>
        </w:rPr>
      </w:pPr>
      <w:r w:rsidRPr="000A5199">
        <w:rPr>
          <w:b/>
          <w:lang w:val="x-none" w:eastAsia="x-none"/>
        </w:rPr>
        <w:t>Załącznik nr 7</w:t>
      </w:r>
      <w:r w:rsidRPr="000A5199">
        <w:rPr>
          <w:lang w:val="x-none" w:eastAsia="x-none"/>
        </w:rPr>
        <w:t xml:space="preserve"> – wzór klauzuli informacyjnej z art. 14 RODO</w:t>
      </w:r>
      <w:r w:rsidR="004816F4" w:rsidRPr="000A5199">
        <w:rPr>
          <w:lang w:eastAsia="x-none"/>
        </w:rPr>
        <w:t>,</w:t>
      </w:r>
    </w:p>
    <w:p w14:paraId="3D792FA2" w14:textId="0D14DB18" w:rsidR="004816F4" w:rsidRPr="000A5199" w:rsidRDefault="004816F4" w:rsidP="002E2687">
      <w:pPr>
        <w:widowControl w:val="0"/>
        <w:numPr>
          <w:ilvl w:val="1"/>
          <w:numId w:val="9"/>
        </w:numPr>
        <w:autoSpaceDE w:val="0"/>
        <w:autoSpaceDN w:val="0"/>
        <w:adjustRightInd w:val="0"/>
        <w:spacing w:line="360" w:lineRule="auto"/>
        <w:ind w:left="567" w:hanging="567"/>
        <w:contextualSpacing/>
        <w:jc w:val="both"/>
        <w:rPr>
          <w:lang w:val="x-none" w:eastAsia="x-none"/>
        </w:rPr>
      </w:pPr>
      <w:r w:rsidRPr="000A5199">
        <w:rPr>
          <w:b/>
          <w:lang w:eastAsia="x-none"/>
        </w:rPr>
        <w:t>Załącznik nr 8 – wzór umowy powierzenia</w:t>
      </w:r>
      <w:r w:rsidR="001B3BA6" w:rsidRPr="000A5199">
        <w:rPr>
          <w:b/>
          <w:lang w:eastAsia="x-none"/>
        </w:rPr>
        <w:t xml:space="preserve"> przetwarzania danych osobowych </w:t>
      </w:r>
      <w:r w:rsidRPr="000A5199">
        <w:rPr>
          <w:b/>
          <w:lang w:eastAsia="x-none"/>
        </w:rPr>
        <w:t>.</w:t>
      </w:r>
    </w:p>
    <w:p w14:paraId="435B7686" w14:textId="77777777" w:rsidR="00036614" w:rsidRPr="000A5199" w:rsidRDefault="00036614" w:rsidP="00036614">
      <w:pPr>
        <w:widowControl w:val="0"/>
        <w:autoSpaceDE w:val="0"/>
        <w:autoSpaceDN w:val="0"/>
        <w:adjustRightInd w:val="0"/>
        <w:spacing w:line="360" w:lineRule="auto"/>
        <w:contextualSpacing/>
        <w:jc w:val="both"/>
        <w:rPr>
          <w:lang w:val="x-none" w:eastAsia="x-none"/>
        </w:rPr>
      </w:pPr>
    </w:p>
    <w:p w14:paraId="26DEC0D5" w14:textId="77777777" w:rsidR="00036614" w:rsidRPr="000A5199" w:rsidRDefault="00036614" w:rsidP="00036614">
      <w:pPr>
        <w:widowControl w:val="0"/>
        <w:autoSpaceDE w:val="0"/>
        <w:autoSpaceDN w:val="0"/>
        <w:adjustRightInd w:val="0"/>
        <w:spacing w:line="360" w:lineRule="auto"/>
        <w:contextualSpacing/>
        <w:jc w:val="both"/>
        <w:rPr>
          <w:lang w:val="x-none" w:eastAsia="x-none"/>
        </w:rPr>
      </w:pPr>
    </w:p>
    <w:p w14:paraId="4A98702A" w14:textId="77777777" w:rsidR="00036614" w:rsidRPr="000A5199" w:rsidRDefault="00036614" w:rsidP="00036614">
      <w:pPr>
        <w:widowControl w:val="0"/>
        <w:autoSpaceDE w:val="0"/>
        <w:autoSpaceDN w:val="0"/>
        <w:adjustRightInd w:val="0"/>
        <w:spacing w:line="360" w:lineRule="auto"/>
        <w:contextualSpacing/>
        <w:jc w:val="both"/>
        <w:rPr>
          <w:lang w:val="x-none" w:eastAsia="x-none"/>
        </w:rPr>
      </w:pPr>
    </w:p>
    <w:p w14:paraId="5513CB5B" w14:textId="77777777" w:rsidR="00036614" w:rsidRPr="000A5199" w:rsidRDefault="00036614" w:rsidP="00036614">
      <w:pPr>
        <w:autoSpaceDE w:val="0"/>
        <w:autoSpaceDN w:val="0"/>
        <w:adjustRightInd w:val="0"/>
        <w:spacing w:line="276" w:lineRule="auto"/>
        <w:jc w:val="center"/>
        <w:rPr>
          <w:b/>
        </w:rPr>
      </w:pPr>
      <w:r w:rsidRPr="000A5199">
        <w:rPr>
          <w:b/>
        </w:rPr>
        <w:t>POSPISY STRON</w:t>
      </w:r>
    </w:p>
    <w:p w14:paraId="736D4290" w14:textId="77777777" w:rsidR="00036614" w:rsidRPr="000A5199" w:rsidRDefault="00036614" w:rsidP="00036614">
      <w:pPr>
        <w:autoSpaceDE w:val="0"/>
        <w:autoSpaceDN w:val="0"/>
        <w:adjustRightInd w:val="0"/>
        <w:spacing w:line="276" w:lineRule="auto"/>
        <w:jc w:val="center"/>
        <w:rPr>
          <w:b/>
        </w:rPr>
      </w:pPr>
    </w:p>
    <w:p w14:paraId="419F8CB7" w14:textId="77777777" w:rsidR="00036614" w:rsidRPr="000A5199" w:rsidRDefault="00036614" w:rsidP="00036614">
      <w:pPr>
        <w:autoSpaceDE w:val="0"/>
        <w:autoSpaceDN w:val="0"/>
        <w:adjustRightInd w:val="0"/>
        <w:spacing w:line="276" w:lineRule="auto"/>
        <w:jc w:val="center"/>
        <w:rPr>
          <w:b/>
        </w:rPr>
      </w:pPr>
    </w:p>
    <w:p w14:paraId="20E632CE" w14:textId="77777777" w:rsidR="00036614" w:rsidRPr="000A5199" w:rsidRDefault="00036614" w:rsidP="00036614"/>
    <w:tbl>
      <w:tblPr>
        <w:tblW w:w="0" w:type="auto"/>
        <w:jc w:val="center"/>
        <w:tblLook w:val="04A0" w:firstRow="1" w:lastRow="0" w:firstColumn="1" w:lastColumn="0" w:noHBand="0" w:noVBand="1"/>
      </w:tblPr>
      <w:tblGrid>
        <w:gridCol w:w="4481"/>
        <w:gridCol w:w="4480"/>
      </w:tblGrid>
      <w:tr w:rsidR="00036614" w:rsidRPr="000A5199" w14:paraId="2CC77F4F" w14:textId="77777777" w:rsidTr="00A52757">
        <w:trPr>
          <w:trHeight w:val="756"/>
          <w:jc w:val="center"/>
        </w:trPr>
        <w:tc>
          <w:tcPr>
            <w:tcW w:w="4481" w:type="dxa"/>
            <w:shd w:val="clear" w:color="auto" w:fill="auto"/>
          </w:tcPr>
          <w:p w14:paraId="3A37D903" w14:textId="77777777" w:rsidR="00036614" w:rsidRPr="000A5199" w:rsidRDefault="00036614" w:rsidP="00A52757">
            <w:pPr>
              <w:tabs>
                <w:tab w:val="left" w:pos="520"/>
              </w:tabs>
              <w:contextualSpacing/>
              <w:jc w:val="center"/>
              <w:rPr>
                <w:b/>
              </w:rPr>
            </w:pPr>
            <w:r w:rsidRPr="000A5199">
              <w:rPr>
                <w:b/>
              </w:rPr>
              <w:t>Zamawiający:</w:t>
            </w:r>
          </w:p>
          <w:p w14:paraId="0B8D0935" w14:textId="77777777" w:rsidR="00036614" w:rsidRPr="000A5199" w:rsidRDefault="00036614" w:rsidP="00A52757">
            <w:pPr>
              <w:tabs>
                <w:tab w:val="left" w:pos="520"/>
              </w:tabs>
              <w:contextualSpacing/>
              <w:jc w:val="center"/>
              <w:rPr>
                <w:b/>
              </w:rPr>
            </w:pPr>
          </w:p>
          <w:p w14:paraId="3CA6E3D0" w14:textId="77777777" w:rsidR="00036614" w:rsidRPr="000A5199" w:rsidRDefault="00036614" w:rsidP="00A52757">
            <w:pPr>
              <w:tabs>
                <w:tab w:val="left" w:pos="520"/>
              </w:tabs>
              <w:contextualSpacing/>
              <w:jc w:val="center"/>
              <w:rPr>
                <w:b/>
              </w:rPr>
            </w:pPr>
          </w:p>
        </w:tc>
        <w:tc>
          <w:tcPr>
            <w:tcW w:w="4480" w:type="dxa"/>
            <w:shd w:val="clear" w:color="auto" w:fill="auto"/>
          </w:tcPr>
          <w:p w14:paraId="697E66D2" w14:textId="77777777" w:rsidR="00036614" w:rsidRPr="000A5199" w:rsidRDefault="00036614" w:rsidP="00A52757">
            <w:pPr>
              <w:tabs>
                <w:tab w:val="left" w:pos="520"/>
              </w:tabs>
              <w:contextualSpacing/>
              <w:jc w:val="center"/>
              <w:rPr>
                <w:b/>
              </w:rPr>
            </w:pPr>
            <w:r w:rsidRPr="000A5199">
              <w:rPr>
                <w:b/>
              </w:rPr>
              <w:t>Wykonawca:</w:t>
            </w:r>
          </w:p>
          <w:p w14:paraId="313B7256" w14:textId="77777777" w:rsidR="00036614" w:rsidRPr="000A5199" w:rsidRDefault="00036614" w:rsidP="00A52757">
            <w:pPr>
              <w:tabs>
                <w:tab w:val="left" w:pos="520"/>
              </w:tabs>
              <w:contextualSpacing/>
              <w:jc w:val="center"/>
              <w:rPr>
                <w:b/>
              </w:rPr>
            </w:pPr>
          </w:p>
          <w:p w14:paraId="509E243C" w14:textId="77777777" w:rsidR="00036614" w:rsidRPr="000A5199" w:rsidRDefault="00036614" w:rsidP="00A52757">
            <w:pPr>
              <w:tabs>
                <w:tab w:val="left" w:pos="520"/>
              </w:tabs>
              <w:contextualSpacing/>
              <w:jc w:val="center"/>
              <w:rPr>
                <w:b/>
              </w:rPr>
            </w:pPr>
          </w:p>
          <w:p w14:paraId="5DE0E737" w14:textId="77777777" w:rsidR="00036614" w:rsidRPr="000A5199" w:rsidRDefault="00036614" w:rsidP="00A52757">
            <w:pPr>
              <w:tabs>
                <w:tab w:val="left" w:pos="520"/>
              </w:tabs>
              <w:contextualSpacing/>
              <w:jc w:val="center"/>
              <w:rPr>
                <w:b/>
              </w:rPr>
            </w:pPr>
          </w:p>
          <w:p w14:paraId="18130585" w14:textId="77777777" w:rsidR="00036614" w:rsidRPr="000A5199" w:rsidRDefault="00036614" w:rsidP="00A52757">
            <w:pPr>
              <w:tabs>
                <w:tab w:val="left" w:pos="520"/>
              </w:tabs>
              <w:contextualSpacing/>
              <w:jc w:val="center"/>
              <w:rPr>
                <w:b/>
              </w:rPr>
            </w:pPr>
          </w:p>
        </w:tc>
      </w:tr>
      <w:tr w:rsidR="00036614" w:rsidRPr="000A5199" w14:paraId="4FDA636D" w14:textId="77777777" w:rsidTr="00A52757">
        <w:trPr>
          <w:jc w:val="center"/>
        </w:trPr>
        <w:tc>
          <w:tcPr>
            <w:tcW w:w="4481" w:type="dxa"/>
            <w:shd w:val="clear" w:color="auto" w:fill="auto"/>
            <w:vAlign w:val="bottom"/>
          </w:tcPr>
          <w:p w14:paraId="7C6BB1D1" w14:textId="77777777" w:rsidR="00036614" w:rsidRPr="000A5199" w:rsidRDefault="00036614" w:rsidP="00A52757">
            <w:pPr>
              <w:tabs>
                <w:tab w:val="left" w:pos="520"/>
              </w:tabs>
              <w:contextualSpacing/>
              <w:jc w:val="center"/>
            </w:pPr>
            <w:r w:rsidRPr="000A5199">
              <w:t>…………………………………………</w:t>
            </w:r>
          </w:p>
        </w:tc>
        <w:tc>
          <w:tcPr>
            <w:tcW w:w="4480" w:type="dxa"/>
            <w:shd w:val="clear" w:color="auto" w:fill="auto"/>
            <w:vAlign w:val="bottom"/>
          </w:tcPr>
          <w:p w14:paraId="4A91A100" w14:textId="77777777" w:rsidR="00036614" w:rsidRPr="000A5199" w:rsidRDefault="00036614" w:rsidP="00A52757">
            <w:pPr>
              <w:tabs>
                <w:tab w:val="left" w:pos="520"/>
              </w:tabs>
              <w:contextualSpacing/>
              <w:jc w:val="center"/>
            </w:pPr>
            <w:r w:rsidRPr="000A5199">
              <w:t>…………………………………………</w:t>
            </w:r>
          </w:p>
        </w:tc>
      </w:tr>
      <w:tr w:rsidR="00036614" w:rsidRPr="000A5199" w14:paraId="72730B37" w14:textId="77777777" w:rsidTr="00A52757">
        <w:trPr>
          <w:jc w:val="center"/>
        </w:trPr>
        <w:tc>
          <w:tcPr>
            <w:tcW w:w="4481" w:type="dxa"/>
            <w:shd w:val="clear" w:color="auto" w:fill="auto"/>
            <w:vAlign w:val="bottom"/>
          </w:tcPr>
          <w:p w14:paraId="0825320E" w14:textId="77777777" w:rsidR="00036614" w:rsidRPr="000A5199" w:rsidRDefault="00036614" w:rsidP="00A52757">
            <w:pPr>
              <w:tabs>
                <w:tab w:val="left" w:pos="520"/>
              </w:tabs>
              <w:contextualSpacing/>
              <w:jc w:val="center"/>
            </w:pPr>
          </w:p>
          <w:p w14:paraId="15FDF451" w14:textId="77777777" w:rsidR="00036614" w:rsidRPr="000A5199" w:rsidRDefault="00036614" w:rsidP="00A52757">
            <w:pPr>
              <w:tabs>
                <w:tab w:val="left" w:pos="520"/>
              </w:tabs>
              <w:contextualSpacing/>
              <w:jc w:val="center"/>
            </w:pPr>
            <w:r w:rsidRPr="000A5199">
              <w:t>DATA: ………………………..……….</w:t>
            </w:r>
          </w:p>
        </w:tc>
        <w:tc>
          <w:tcPr>
            <w:tcW w:w="4480" w:type="dxa"/>
            <w:shd w:val="clear" w:color="auto" w:fill="auto"/>
            <w:vAlign w:val="bottom"/>
          </w:tcPr>
          <w:p w14:paraId="4A9287DD" w14:textId="77777777" w:rsidR="00036614" w:rsidRPr="000A5199" w:rsidRDefault="00036614" w:rsidP="00A52757">
            <w:pPr>
              <w:tabs>
                <w:tab w:val="left" w:pos="520"/>
              </w:tabs>
              <w:contextualSpacing/>
              <w:jc w:val="center"/>
            </w:pPr>
            <w:r w:rsidRPr="000A5199">
              <w:t>DATA: ………………………..……….</w:t>
            </w:r>
          </w:p>
        </w:tc>
      </w:tr>
    </w:tbl>
    <w:p w14:paraId="42822654" w14:textId="77777777" w:rsidR="00036614" w:rsidRPr="000A5199" w:rsidRDefault="00036614" w:rsidP="00036614">
      <w:r w:rsidRPr="000A5199">
        <w:br w:type="page"/>
      </w:r>
    </w:p>
    <w:p w14:paraId="16054D58" w14:textId="77777777" w:rsidR="00C85F21" w:rsidRPr="000A5199" w:rsidRDefault="00036614" w:rsidP="00036614">
      <w:pPr>
        <w:spacing w:line="360" w:lineRule="auto"/>
        <w:ind w:left="1416" w:firstLine="708"/>
        <w:jc w:val="right"/>
      </w:pPr>
      <w:r w:rsidRPr="000A5199">
        <w:t xml:space="preserve"> </w:t>
      </w:r>
      <w:r w:rsidR="00C85F21" w:rsidRPr="000A5199">
        <w:t>Załącznik nr 5 do Umowy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C85F21" w:rsidRPr="000A5199" w14:paraId="72E36B74" w14:textId="77777777" w:rsidTr="00A52757">
        <w:tc>
          <w:tcPr>
            <w:tcW w:w="9212" w:type="dxa"/>
            <w:shd w:val="clear" w:color="auto" w:fill="auto"/>
          </w:tcPr>
          <w:p w14:paraId="6474E0DD" w14:textId="6AB21C20" w:rsidR="00C85F21" w:rsidRPr="00A42193" w:rsidRDefault="00C85F21" w:rsidP="00A52757">
            <w:pPr>
              <w:spacing w:before="240" w:after="120"/>
              <w:jc w:val="center"/>
              <w:rPr>
                <w:b/>
              </w:rPr>
            </w:pPr>
            <w:r w:rsidRPr="00A42193">
              <w:rPr>
                <w:b/>
              </w:rPr>
              <w:t>PROTOKÓŁ ODBIORU OSTATECZNY / CZĘŚCIOWY</w:t>
            </w:r>
            <w:r w:rsidR="000A5199">
              <w:rPr>
                <w:b/>
              </w:rPr>
              <w:t>/KWARTALNY</w:t>
            </w:r>
            <w:r w:rsidRPr="00A42193">
              <w:rPr>
                <w:b/>
              </w:rPr>
              <w:t xml:space="preserve">* </w:t>
            </w:r>
          </w:p>
        </w:tc>
      </w:tr>
    </w:tbl>
    <w:p w14:paraId="199E33EF" w14:textId="77777777" w:rsidR="00C85F21" w:rsidRPr="000A5199" w:rsidRDefault="00C85F21" w:rsidP="00C85F21"/>
    <w:p w14:paraId="653B15CA" w14:textId="77777777" w:rsidR="00C85F21" w:rsidRPr="000A5199" w:rsidRDefault="00C85F21" w:rsidP="00C85F21"/>
    <w:p w14:paraId="26BFC88A" w14:textId="77777777" w:rsidR="00C85F21" w:rsidRPr="000A5199" w:rsidRDefault="00C85F21" w:rsidP="00C85F21"/>
    <w:p w14:paraId="267D2E07" w14:textId="77777777" w:rsidR="00C85F21" w:rsidRPr="00A42193" w:rsidRDefault="00C85F21" w:rsidP="00C85F21">
      <w:pPr>
        <w:spacing w:after="100" w:afterAutospacing="1"/>
      </w:pPr>
      <w:r w:rsidRPr="00A42193">
        <w:rPr>
          <w:b/>
        </w:rPr>
        <w:t>Zamawiający</w:t>
      </w:r>
      <w:r w:rsidRPr="00A42193">
        <w:t>: …………………………………………………………………………….</w:t>
      </w:r>
    </w:p>
    <w:p w14:paraId="2B5B787E" w14:textId="77777777" w:rsidR="00C85F21" w:rsidRPr="00A42193" w:rsidRDefault="00C85F21" w:rsidP="00C85F21">
      <w:pPr>
        <w:spacing w:after="100" w:afterAutospacing="1"/>
      </w:pPr>
      <w:r w:rsidRPr="00A42193">
        <w:t>Reprezentowany przez ……………………………………………………………………</w:t>
      </w:r>
    </w:p>
    <w:p w14:paraId="6F2A4B38" w14:textId="77777777" w:rsidR="00C85F21" w:rsidRPr="00A42193" w:rsidRDefault="00C85F21" w:rsidP="00C85F21">
      <w:pPr>
        <w:spacing w:after="100" w:afterAutospacing="1"/>
      </w:pPr>
      <w:r w:rsidRPr="00A42193">
        <w:rPr>
          <w:b/>
        </w:rPr>
        <w:t>Wykonawca</w:t>
      </w:r>
      <w:r w:rsidRPr="00A42193">
        <w:t>: ………………………………………………………………………………...</w:t>
      </w:r>
    </w:p>
    <w:p w14:paraId="44948E31" w14:textId="77777777" w:rsidR="00C85F21" w:rsidRPr="00A42193" w:rsidRDefault="00C85F21" w:rsidP="00C85F21">
      <w:pPr>
        <w:spacing w:after="100" w:afterAutospacing="1"/>
      </w:pPr>
      <w:r w:rsidRPr="00A42193">
        <w:t>Przedmiot odbioru: ……………………………………………………………………………..</w:t>
      </w:r>
    </w:p>
    <w:p w14:paraId="121FC88B" w14:textId="77777777" w:rsidR="00C85F21" w:rsidRPr="00A42193" w:rsidRDefault="00C85F21" w:rsidP="00C85F21">
      <w:pPr>
        <w:spacing w:after="100" w:afterAutospacing="1"/>
      </w:pPr>
      <w:r w:rsidRPr="00A42193">
        <w:t>Data dokonania odbioru: ………………………………………………………………</w:t>
      </w:r>
    </w:p>
    <w:p w14:paraId="685D2EB2" w14:textId="77777777" w:rsidR="00C85F21" w:rsidRPr="00A42193" w:rsidRDefault="00C85F21" w:rsidP="00C85F21">
      <w:pPr>
        <w:spacing w:after="100" w:afterAutospacing="1"/>
      </w:pPr>
      <w:r w:rsidRPr="00A42193">
        <w:t>Zakres wykonanych prac: ……………………………………………………………………</w:t>
      </w:r>
    </w:p>
    <w:p w14:paraId="59D55753" w14:textId="77777777" w:rsidR="00C85F21" w:rsidRPr="00A42193" w:rsidRDefault="00C85F21" w:rsidP="00C85F21">
      <w:pPr>
        <w:spacing w:after="100" w:afterAutospacing="1"/>
      </w:pPr>
      <w:r w:rsidRPr="00A42193">
        <w:t>…………………………………………………………………………...................................</w:t>
      </w:r>
    </w:p>
    <w:p w14:paraId="6884043C" w14:textId="77777777" w:rsidR="00C85F21" w:rsidRPr="00A42193" w:rsidRDefault="00C85F21" w:rsidP="00C85F21">
      <w:pPr>
        <w:spacing w:after="100" w:afterAutospacing="1"/>
      </w:pPr>
      <w:r w:rsidRPr="00A42193">
        <w:t>…………………………………………………………………………………………………..</w:t>
      </w:r>
    </w:p>
    <w:p w14:paraId="2BA36005" w14:textId="77777777" w:rsidR="00C85F21" w:rsidRPr="00A42193" w:rsidRDefault="00C85F21" w:rsidP="00C85F21">
      <w:pPr>
        <w:spacing w:after="100" w:afterAutospacing="1"/>
      </w:pPr>
      <w:r w:rsidRPr="00A42193">
        <w:t xml:space="preserve">Przedstawiciele </w:t>
      </w:r>
      <w:r w:rsidRPr="00A42193">
        <w:rPr>
          <w:b/>
        </w:rPr>
        <w:t>Zamawiający</w:t>
      </w:r>
      <w:r w:rsidRPr="00A42193">
        <w:t xml:space="preserve">: </w:t>
      </w:r>
      <w:r w:rsidRPr="00A42193">
        <w:tab/>
      </w:r>
      <w:r w:rsidRPr="00A42193">
        <w:tab/>
      </w:r>
      <w:r w:rsidRPr="00A42193">
        <w:tab/>
      </w:r>
      <w:r w:rsidRPr="00A42193">
        <w:tab/>
        <w:t xml:space="preserve">Przedstawiciele </w:t>
      </w:r>
      <w:r w:rsidRPr="00A42193">
        <w:rPr>
          <w:b/>
        </w:rPr>
        <w:t>Wykonawcy</w:t>
      </w:r>
      <w:r w:rsidRPr="00A42193">
        <w:t>:</w:t>
      </w:r>
    </w:p>
    <w:p w14:paraId="35A75AB6" w14:textId="77777777" w:rsidR="00C85F21" w:rsidRPr="00A42193" w:rsidRDefault="00C85F21" w:rsidP="00C85F21">
      <w:pPr>
        <w:spacing w:after="100" w:afterAutospacing="1"/>
      </w:pPr>
      <w:r w:rsidRPr="00A42193">
        <w:t>1. …………………………………</w:t>
      </w:r>
      <w:r w:rsidRPr="00A42193">
        <w:tab/>
      </w:r>
      <w:r w:rsidRPr="00A42193">
        <w:tab/>
      </w:r>
      <w:r w:rsidRPr="00A42193">
        <w:tab/>
      </w:r>
      <w:r w:rsidRPr="00A42193">
        <w:tab/>
        <w:t>1. …………………………………</w:t>
      </w:r>
    </w:p>
    <w:p w14:paraId="704FC91D" w14:textId="77777777" w:rsidR="00C85F21" w:rsidRPr="00A42193" w:rsidRDefault="00C85F21" w:rsidP="00C85F21">
      <w:pPr>
        <w:spacing w:after="100" w:afterAutospacing="1"/>
      </w:pPr>
      <w:r w:rsidRPr="00A42193">
        <w:t>2. …………………………………</w:t>
      </w:r>
      <w:r w:rsidRPr="00A42193">
        <w:tab/>
      </w:r>
      <w:r w:rsidRPr="00A42193">
        <w:tab/>
      </w:r>
      <w:r w:rsidRPr="00A42193">
        <w:tab/>
      </w:r>
      <w:r w:rsidRPr="00A42193">
        <w:tab/>
        <w:t>2. …………………………………</w:t>
      </w:r>
    </w:p>
    <w:p w14:paraId="3FE344F0" w14:textId="77777777" w:rsidR="00C85F21" w:rsidRPr="00A42193" w:rsidRDefault="00C85F21" w:rsidP="00C85F21">
      <w:pPr>
        <w:spacing w:after="100" w:afterAutospacing="1"/>
      </w:pPr>
      <w:r w:rsidRPr="00A42193">
        <w:t>3. …………………………………</w:t>
      </w:r>
      <w:r w:rsidRPr="00A42193">
        <w:tab/>
      </w:r>
      <w:r w:rsidRPr="00A42193">
        <w:tab/>
      </w:r>
      <w:r w:rsidRPr="00A42193">
        <w:tab/>
      </w:r>
      <w:r w:rsidRPr="00A42193">
        <w:tab/>
        <w:t>3. …………………………………</w:t>
      </w:r>
    </w:p>
    <w:p w14:paraId="0CD87824" w14:textId="77777777" w:rsidR="00C85F21" w:rsidRPr="00A42193" w:rsidRDefault="00C85F21" w:rsidP="00C85F21"/>
    <w:p w14:paraId="6785C575" w14:textId="77777777" w:rsidR="00C85F21" w:rsidRPr="00A42193" w:rsidRDefault="00C85F21" w:rsidP="00C85F21">
      <w:pPr>
        <w:jc w:val="both"/>
      </w:pPr>
      <w:r w:rsidRPr="00A42193">
        <w:t xml:space="preserve">W wyniku czynności odbioru </w:t>
      </w:r>
      <w:r w:rsidRPr="00A42193">
        <w:rPr>
          <w:b/>
        </w:rPr>
        <w:t>Zamawiający</w:t>
      </w:r>
      <w:r w:rsidRPr="00A42193">
        <w:t xml:space="preserve"> oraz </w:t>
      </w:r>
      <w:r w:rsidRPr="00A42193">
        <w:rPr>
          <w:b/>
        </w:rPr>
        <w:t>Wykonawca</w:t>
      </w:r>
      <w:r w:rsidRPr="00A42193">
        <w:t xml:space="preserve"> stwierdzają co następuje:</w:t>
      </w:r>
    </w:p>
    <w:p w14:paraId="11F5052E" w14:textId="77777777" w:rsidR="00C85F21" w:rsidRPr="00A42193" w:rsidRDefault="00C85F21" w:rsidP="00C85F21"/>
    <w:p w14:paraId="7FD469DC" w14:textId="77777777" w:rsidR="00C85F21" w:rsidRPr="00A42193" w:rsidRDefault="00C85F21" w:rsidP="00C85F21">
      <w:pPr>
        <w:spacing w:after="100" w:afterAutospacing="1"/>
      </w:pPr>
      <w:r w:rsidRPr="00A42193">
        <w:t xml:space="preserve">1. Zakres prac został wykonany zgodnie/niezgodnie* z umową/zleceniem* </w:t>
      </w:r>
    </w:p>
    <w:p w14:paraId="12EE06F3" w14:textId="77777777" w:rsidR="00C85F21" w:rsidRPr="00A42193" w:rsidRDefault="00C85F21" w:rsidP="00C85F21">
      <w:pPr>
        <w:spacing w:after="100" w:afterAutospacing="1"/>
      </w:pPr>
      <w:r w:rsidRPr="00A42193">
        <w:t xml:space="preserve">    nr ………………………..…… z dnia ……….…………………… </w:t>
      </w:r>
    </w:p>
    <w:p w14:paraId="508D4CA7" w14:textId="77777777" w:rsidR="00C85F21" w:rsidRPr="00A42193" w:rsidRDefault="00C85F21" w:rsidP="00C85F21">
      <w:pPr>
        <w:spacing w:after="100" w:afterAutospacing="1"/>
      </w:pPr>
      <w:r w:rsidRPr="00A42193">
        <w:t>2. Prace zostały rozpoczęte dnia …………..……. i zakończono dnia …………..………</w:t>
      </w:r>
    </w:p>
    <w:p w14:paraId="57C27B3B" w14:textId="77777777" w:rsidR="00C85F21" w:rsidRPr="00A42193" w:rsidRDefault="00C85F21" w:rsidP="00C85F21">
      <w:pPr>
        <w:spacing w:after="100" w:afterAutospacing="1"/>
        <w:ind w:left="284"/>
      </w:pPr>
      <w:r w:rsidRPr="00A42193">
        <w:t>termin wykonania umowy został dotrzymany</w:t>
      </w:r>
    </w:p>
    <w:p w14:paraId="5AFE7B18" w14:textId="77777777" w:rsidR="00C85F21" w:rsidRPr="00A42193" w:rsidRDefault="00C85F21" w:rsidP="00C85F21">
      <w:pPr>
        <w:spacing w:after="100" w:afterAutospacing="1"/>
      </w:pPr>
      <w:r w:rsidRPr="00A42193">
        <w:t>3. Jakość wykonanych prac ocenia się jako dobrą / niedobrą*</w:t>
      </w:r>
    </w:p>
    <w:p w14:paraId="6FC540CD" w14:textId="77777777" w:rsidR="00C85F21" w:rsidRPr="00A42193" w:rsidRDefault="00C85F21" w:rsidP="00C85F21">
      <w:pPr>
        <w:spacing w:after="100" w:afterAutospacing="1"/>
      </w:pPr>
      <w:r w:rsidRPr="00A42193">
        <w:t>4. Niezgodności/braki ………………………………………………………………………..</w:t>
      </w:r>
    </w:p>
    <w:p w14:paraId="7D53E6B0" w14:textId="77777777" w:rsidR="00C85F21" w:rsidRPr="00A42193" w:rsidRDefault="00C85F21" w:rsidP="00C85F21">
      <w:pPr>
        <w:spacing w:after="100" w:afterAutospacing="1"/>
      </w:pPr>
      <w:r w:rsidRPr="00A42193">
        <w:t>…………………………………………………………………………………………………..</w:t>
      </w:r>
    </w:p>
    <w:p w14:paraId="16C5F5A3" w14:textId="77777777" w:rsidR="00C85F21" w:rsidRPr="00A42193" w:rsidRDefault="00C85F21" w:rsidP="00C85F21">
      <w:pPr>
        <w:spacing w:after="100" w:afterAutospacing="1"/>
      </w:pPr>
      <w:r w:rsidRPr="00A42193">
        <w:t>5. Termin usunięcia niezgodności /braków ustalono na ……….………………………….</w:t>
      </w:r>
    </w:p>
    <w:p w14:paraId="436D1FE4" w14:textId="77777777" w:rsidR="00C85F21" w:rsidRPr="00A42193" w:rsidRDefault="00C85F21" w:rsidP="00C85F21">
      <w:pPr>
        <w:spacing w:after="100" w:afterAutospacing="1"/>
      </w:pPr>
      <w:r w:rsidRPr="00A42193">
        <w:t>6. Uwagi komisji ……………………………………………………………………………….</w:t>
      </w:r>
    </w:p>
    <w:p w14:paraId="4C6D5813" w14:textId="77777777" w:rsidR="00C85F21" w:rsidRPr="00A42193" w:rsidRDefault="00C85F21" w:rsidP="00C85F21">
      <w:pPr>
        <w:spacing w:after="100" w:afterAutospacing="1"/>
      </w:pPr>
      <w:r w:rsidRPr="00A42193">
        <w:t>…………………………………………………………………………………………………..</w:t>
      </w:r>
    </w:p>
    <w:p w14:paraId="19D8C079" w14:textId="77777777" w:rsidR="00C85F21" w:rsidRPr="00A42193" w:rsidRDefault="00C85F21" w:rsidP="00C85F21">
      <w:pPr>
        <w:spacing w:after="100" w:afterAutospacing="1"/>
      </w:pPr>
      <w:r w:rsidRPr="00A42193">
        <w:t>…………………………………………………………………………………………………..</w:t>
      </w:r>
    </w:p>
    <w:p w14:paraId="2B5CA731" w14:textId="77777777" w:rsidR="00C85F21" w:rsidRPr="00A42193" w:rsidRDefault="00C85F21" w:rsidP="00C85F21">
      <w:pPr>
        <w:spacing w:after="100" w:afterAutospacing="1"/>
      </w:pPr>
      <w:r w:rsidRPr="00A42193">
        <w:t>7. Zakres prac został przyjęty / nie przyjęto na skutek ……………………………………</w:t>
      </w:r>
    </w:p>
    <w:p w14:paraId="1C86D659" w14:textId="77777777" w:rsidR="00C85F21" w:rsidRPr="00A42193" w:rsidRDefault="00C85F21" w:rsidP="00C85F21">
      <w:pPr>
        <w:spacing w:after="100" w:afterAutospacing="1"/>
      </w:pPr>
      <w:r w:rsidRPr="00A42193">
        <w:t>…………………………………………………………………………………………………..</w:t>
      </w:r>
    </w:p>
    <w:p w14:paraId="7BD9DC1C" w14:textId="77777777" w:rsidR="00C85F21" w:rsidRPr="00A42193" w:rsidRDefault="00C85F21" w:rsidP="00C85F21">
      <w:pPr>
        <w:spacing w:after="100" w:afterAutospacing="1"/>
      </w:pPr>
      <w:r w:rsidRPr="00A42193">
        <w:t>…………………………………………………………………………………………………..</w:t>
      </w:r>
    </w:p>
    <w:p w14:paraId="6FDE1ED2" w14:textId="77777777" w:rsidR="00C85F21" w:rsidRPr="00A42193" w:rsidRDefault="00C85F21" w:rsidP="00C85F21">
      <w:pPr>
        <w:spacing w:after="100" w:afterAutospacing="1"/>
        <w:jc w:val="center"/>
        <w:rPr>
          <w:b/>
        </w:rPr>
      </w:pPr>
      <w:r w:rsidRPr="00A42193">
        <w:rPr>
          <w:b/>
        </w:rPr>
        <w:t>Podpisy</w:t>
      </w:r>
    </w:p>
    <w:p w14:paraId="375159D9" w14:textId="77777777" w:rsidR="00C85F21" w:rsidRPr="00A42193" w:rsidRDefault="00C85F21" w:rsidP="00C85F21">
      <w:pPr>
        <w:spacing w:after="100" w:afterAutospacing="1"/>
      </w:pPr>
      <w:r w:rsidRPr="00A42193">
        <w:t xml:space="preserve">Przedstawiciele </w:t>
      </w:r>
      <w:r w:rsidRPr="00A42193">
        <w:rPr>
          <w:b/>
        </w:rPr>
        <w:t>Zamawiający</w:t>
      </w:r>
      <w:r w:rsidRPr="00A42193">
        <w:t>:</w:t>
      </w:r>
      <w:r w:rsidRPr="00A42193">
        <w:tab/>
        <w:t xml:space="preserve"> </w:t>
      </w:r>
      <w:r w:rsidRPr="00A42193">
        <w:tab/>
      </w:r>
      <w:r w:rsidRPr="00A42193">
        <w:tab/>
      </w:r>
      <w:r w:rsidRPr="00A42193">
        <w:tab/>
        <w:t xml:space="preserve">Przedstawiciele </w:t>
      </w:r>
      <w:r w:rsidRPr="00A42193">
        <w:rPr>
          <w:b/>
        </w:rPr>
        <w:t>Wykonawcy</w:t>
      </w:r>
      <w:r w:rsidRPr="00A42193">
        <w:t>:</w:t>
      </w:r>
    </w:p>
    <w:p w14:paraId="46F0A18A" w14:textId="77777777" w:rsidR="00C85F21" w:rsidRPr="00A42193" w:rsidRDefault="00C85F21" w:rsidP="00C85F21">
      <w:pPr>
        <w:spacing w:after="100" w:afterAutospacing="1"/>
      </w:pPr>
      <w:r w:rsidRPr="00A42193">
        <w:t>1. …………………………………</w:t>
      </w:r>
      <w:r w:rsidRPr="00A42193">
        <w:tab/>
      </w:r>
      <w:r w:rsidRPr="00A42193">
        <w:tab/>
      </w:r>
      <w:r w:rsidRPr="00A42193">
        <w:tab/>
      </w:r>
      <w:r w:rsidRPr="00A42193">
        <w:tab/>
        <w:t>1. …………………………………</w:t>
      </w:r>
    </w:p>
    <w:p w14:paraId="1871FE75" w14:textId="77777777" w:rsidR="00C85F21" w:rsidRPr="00A42193" w:rsidRDefault="00C85F21" w:rsidP="00C85F21">
      <w:pPr>
        <w:spacing w:after="100" w:afterAutospacing="1"/>
      </w:pPr>
      <w:r w:rsidRPr="00A42193">
        <w:t>2. …………………………………</w:t>
      </w:r>
      <w:r w:rsidRPr="00A42193">
        <w:tab/>
      </w:r>
      <w:r w:rsidRPr="00A42193">
        <w:tab/>
      </w:r>
      <w:r w:rsidRPr="00A42193">
        <w:tab/>
      </w:r>
      <w:r w:rsidRPr="00A42193">
        <w:tab/>
        <w:t>2. …………………………………</w:t>
      </w:r>
    </w:p>
    <w:p w14:paraId="683B8161" w14:textId="77777777" w:rsidR="00C85F21" w:rsidRPr="00A42193" w:rsidRDefault="00C85F21" w:rsidP="00C85F21">
      <w:pPr>
        <w:spacing w:after="100" w:afterAutospacing="1"/>
      </w:pPr>
      <w:r w:rsidRPr="00A42193">
        <w:t>3. …………………………………</w:t>
      </w:r>
      <w:r w:rsidRPr="00A42193">
        <w:tab/>
      </w:r>
      <w:r w:rsidRPr="00A42193">
        <w:tab/>
      </w:r>
      <w:r w:rsidRPr="00A42193">
        <w:tab/>
      </w:r>
      <w:r w:rsidRPr="00A42193">
        <w:tab/>
        <w:t>3. …………………………………</w:t>
      </w:r>
    </w:p>
    <w:p w14:paraId="4DDF4CE4" w14:textId="77777777" w:rsidR="00C85F21" w:rsidRPr="00A42193" w:rsidRDefault="00C85F21" w:rsidP="00C85F21">
      <w:pPr>
        <w:rPr>
          <w:b/>
        </w:rPr>
      </w:pPr>
    </w:p>
    <w:p w14:paraId="0A959AD4" w14:textId="77777777" w:rsidR="00C85F21" w:rsidRPr="00A42193" w:rsidRDefault="00C85F21" w:rsidP="00C85F21">
      <w:pPr>
        <w:rPr>
          <w:b/>
        </w:rPr>
      </w:pPr>
    </w:p>
    <w:p w14:paraId="28615BE2" w14:textId="77777777" w:rsidR="00C85F21" w:rsidRPr="00A42193" w:rsidRDefault="00C85F21" w:rsidP="00C85F21">
      <w:pPr>
        <w:rPr>
          <w:b/>
        </w:rPr>
      </w:pPr>
    </w:p>
    <w:p w14:paraId="3A0EAEAA" w14:textId="77777777" w:rsidR="00C85F21" w:rsidRPr="00A42193" w:rsidRDefault="00C85F21" w:rsidP="00C85F21">
      <w:pPr>
        <w:rPr>
          <w:b/>
          <w:i/>
        </w:rPr>
      </w:pPr>
      <w:r w:rsidRPr="00A42193">
        <w:rPr>
          <w:b/>
          <w:i/>
        </w:rPr>
        <w:t>* niepotrzebne skreślić</w:t>
      </w:r>
    </w:p>
    <w:p w14:paraId="604F871F" w14:textId="77777777" w:rsidR="00C85F21" w:rsidRPr="000A5199" w:rsidRDefault="00C85F21"/>
    <w:p w14:paraId="65FFA885" w14:textId="77777777" w:rsidR="00C85F21" w:rsidRPr="000A5199" w:rsidRDefault="00C85F21"/>
    <w:p w14:paraId="1BF0E49D" w14:textId="77777777" w:rsidR="00C85F21" w:rsidRPr="000A5199" w:rsidRDefault="00C85F21"/>
    <w:p w14:paraId="037F1CE7" w14:textId="77777777" w:rsidR="00C85F21" w:rsidRPr="000A5199" w:rsidRDefault="00C85F21"/>
    <w:p w14:paraId="3E84706E" w14:textId="77777777" w:rsidR="00C85F21" w:rsidRPr="000A5199" w:rsidRDefault="00C85F21"/>
    <w:p w14:paraId="79DA13BC" w14:textId="77777777" w:rsidR="00C85F21" w:rsidRPr="000A5199" w:rsidRDefault="00C85F21"/>
    <w:p w14:paraId="3E340317" w14:textId="77777777" w:rsidR="00C85F21" w:rsidRPr="000A5199" w:rsidRDefault="00C85F21"/>
    <w:p w14:paraId="6C67637E" w14:textId="77777777" w:rsidR="00C85F21" w:rsidRPr="000A5199" w:rsidRDefault="00C85F21"/>
    <w:p w14:paraId="5560C651" w14:textId="77777777" w:rsidR="00D312C1" w:rsidRPr="00A42193" w:rsidRDefault="00D312C1" w:rsidP="00C85F21">
      <w:pPr>
        <w:pStyle w:val="NormalnyWeb"/>
        <w:jc w:val="right"/>
      </w:pPr>
    </w:p>
    <w:p w14:paraId="7CA500D7" w14:textId="77777777" w:rsidR="00D312C1" w:rsidRPr="00A42193" w:rsidRDefault="00D312C1" w:rsidP="00C85F21">
      <w:pPr>
        <w:pStyle w:val="NormalnyWeb"/>
        <w:jc w:val="right"/>
      </w:pPr>
    </w:p>
    <w:p w14:paraId="611E3C21" w14:textId="77777777" w:rsidR="00D312C1" w:rsidRPr="00A42193" w:rsidRDefault="00D312C1" w:rsidP="00C85F21">
      <w:pPr>
        <w:pStyle w:val="NormalnyWeb"/>
        <w:jc w:val="right"/>
      </w:pPr>
    </w:p>
    <w:p w14:paraId="5FF599EC" w14:textId="77777777" w:rsidR="00D312C1" w:rsidRPr="00A42193" w:rsidRDefault="00D312C1" w:rsidP="00C85F21">
      <w:pPr>
        <w:pStyle w:val="NormalnyWeb"/>
        <w:jc w:val="right"/>
      </w:pPr>
    </w:p>
    <w:p w14:paraId="6C1EEE10" w14:textId="77777777" w:rsidR="00D312C1" w:rsidRPr="00A42193" w:rsidRDefault="00D312C1" w:rsidP="00C85F21">
      <w:pPr>
        <w:pStyle w:val="NormalnyWeb"/>
        <w:jc w:val="right"/>
      </w:pPr>
    </w:p>
    <w:p w14:paraId="799FDB43" w14:textId="77777777" w:rsidR="00D312C1" w:rsidRPr="00A42193" w:rsidRDefault="00D312C1" w:rsidP="00C85F21">
      <w:pPr>
        <w:pStyle w:val="NormalnyWeb"/>
        <w:jc w:val="right"/>
      </w:pPr>
    </w:p>
    <w:p w14:paraId="04AB987F" w14:textId="77777777" w:rsidR="00036614" w:rsidRPr="00A42193" w:rsidRDefault="00036614" w:rsidP="00C85F21">
      <w:pPr>
        <w:pStyle w:val="NormalnyWeb"/>
        <w:jc w:val="right"/>
      </w:pPr>
    </w:p>
    <w:p w14:paraId="4605FD0E" w14:textId="77777777" w:rsidR="00036614" w:rsidRPr="00A42193" w:rsidRDefault="00036614" w:rsidP="00C85F21">
      <w:pPr>
        <w:pStyle w:val="NormalnyWeb"/>
        <w:jc w:val="right"/>
      </w:pPr>
    </w:p>
    <w:p w14:paraId="6EC9CF69" w14:textId="77777777" w:rsidR="00036614" w:rsidRPr="000A5199" w:rsidRDefault="00036614" w:rsidP="00036614">
      <w:pPr>
        <w:pStyle w:val="NormalnyWeb"/>
        <w:jc w:val="right"/>
      </w:pPr>
      <w:r w:rsidRPr="00A42193">
        <w:t>Załącznik nr 6</w:t>
      </w:r>
    </w:p>
    <w:p w14:paraId="4F26DA5E" w14:textId="77777777" w:rsidR="00036614" w:rsidRPr="000A5199" w:rsidRDefault="00036614" w:rsidP="00036614">
      <w:pPr>
        <w:spacing w:before="120" w:after="120" w:line="276" w:lineRule="auto"/>
        <w:jc w:val="center"/>
        <w:rPr>
          <w:rFonts w:eastAsia="Calibri"/>
          <w:b/>
        </w:rPr>
      </w:pPr>
      <w:r w:rsidRPr="000A5199">
        <w:rPr>
          <w:rFonts w:eastAsia="Calibri"/>
          <w:b/>
        </w:rPr>
        <w:t xml:space="preserve">Klauzula informacyjna – dotycząca zbierania danych osobowych bezpośrednio </w:t>
      </w:r>
      <w:r w:rsidRPr="000A5199">
        <w:rPr>
          <w:rFonts w:eastAsia="PMingLiU"/>
          <w:b/>
        </w:rPr>
        <w:br/>
      </w:r>
      <w:r w:rsidRPr="000A5199">
        <w:rPr>
          <w:rFonts w:eastAsia="Calibri"/>
          <w:b/>
        </w:rPr>
        <w:t>od osoby, której dane dotyczą</w:t>
      </w:r>
    </w:p>
    <w:p w14:paraId="20941F4B" w14:textId="77777777" w:rsidR="00036614" w:rsidRPr="000A5199" w:rsidRDefault="00036614" w:rsidP="00036614">
      <w:pPr>
        <w:spacing w:before="120" w:after="120" w:line="276" w:lineRule="auto"/>
        <w:rPr>
          <w:rFonts w:eastAsia="Calibri"/>
        </w:rPr>
      </w:pPr>
    </w:p>
    <w:p w14:paraId="6D813D3C" w14:textId="77777777" w:rsidR="00036614" w:rsidRPr="000A5199" w:rsidRDefault="00036614" w:rsidP="00036614">
      <w:pPr>
        <w:spacing w:before="120" w:after="120" w:line="276" w:lineRule="auto"/>
        <w:jc w:val="both"/>
        <w:rPr>
          <w:rFonts w:eastAsia="Calibri"/>
        </w:rPr>
      </w:pPr>
      <w:r w:rsidRPr="000A5199">
        <w:rPr>
          <w:rFonts w:eastAsia="Calibri"/>
        </w:rPr>
        <w:t xml:space="preserve">Zgodnie z art. 13 ust. 1 i ust. 2 rozporządzenia Parlamentu Europejskiego i Rady (UE) 2016/679 z dnia 27 kwietnia 2016 r. w sprawie ochrony osób fizycznych w związku  z przetwarzaniem danych osobowych i w sprawie swobodnego przepływu takich danych oraz uchylenia dyrektywy 95/46/WE (dalej „RODO”), informuję Panią/Pana że: </w:t>
      </w:r>
    </w:p>
    <w:p w14:paraId="12172175" w14:textId="77777777" w:rsidR="00036614" w:rsidRPr="000A5199" w:rsidRDefault="00036614" w:rsidP="002E2687">
      <w:pPr>
        <w:numPr>
          <w:ilvl w:val="0"/>
          <w:numId w:val="18"/>
        </w:numPr>
        <w:autoSpaceDN w:val="0"/>
        <w:spacing w:before="120" w:after="120" w:line="276" w:lineRule="auto"/>
        <w:ind w:left="567" w:hanging="567"/>
        <w:jc w:val="both"/>
        <w:rPr>
          <w:rFonts w:eastAsia="Calibri"/>
          <w:b/>
          <w:lang w:val="es-CL"/>
        </w:rPr>
      </w:pPr>
      <w:r w:rsidRPr="000A5199">
        <w:rPr>
          <w:rFonts w:eastAsia="Calibri"/>
          <w:lang w:val="es-CL"/>
        </w:rPr>
        <w:t xml:space="preserve">administratorem danych osobowych jest </w:t>
      </w:r>
      <w:r w:rsidRPr="000A5199">
        <w:rPr>
          <w:rFonts w:eastAsia="Calibri"/>
          <w:b/>
          <w:lang w:val="es-CL"/>
        </w:rPr>
        <w:t>Narodowe Centrum Badań i Rozwoju (dalej: „NCBR”) z siedzibą w Warszawa 00-695, Nowogrodzka 47a;</w:t>
      </w:r>
    </w:p>
    <w:p w14:paraId="1C6B4652" w14:textId="77777777" w:rsidR="00036614" w:rsidRPr="000A5199" w:rsidRDefault="00036614" w:rsidP="002E2687">
      <w:pPr>
        <w:numPr>
          <w:ilvl w:val="0"/>
          <w:numId w:val="18"/>
        </w:numPr>
        <w:autoSpaceDN w:val="0"/>
        <w:spacing w:before="120" w:after="120" w:line="276" w:lineRule="auto"/>
        <w:ind w:left="567" w:hanging="567"/>
        <w:jc w:val="both"/>
        <w:rPr>
          <w:rFonts w:eastAsia="Calibri"/>
          <w:b/>
          <w:lang w:val="es-CL"/>
        </w:rPr>
      </w:pPr>
      <w:r w:rsidRPr="000A5199">
        <w:rPr>
          <w:rFonts w:eastAsia="Calibri"/>
          <w:lang w:val="es-CL"/>
        </w:rPr>
        <w:t xml:space="preserve">z inspektorem ochrony danych można się skontaktować poprzez adres e-mail:  </w:t>
      </w:r>
      <w:r w:rsidRPr="000A5199">
        <w:rPr>
          <w:rFonts w:eastAsia="Calibri"/>
          <w:b/>
          <w:lang w:val="es-CL"/>
        </w:rPr>
        <w:t>iod@ncbr.gov.pl;</w:t>
      </w:r>
    </w:p>
    <w:p w14:paraId="5A756FD6" w14:textId="7F23B183" w:rsidR="00036614" w:rsidRPr="000A5199" w:rsidRDefault="00036614" w:rsidP="002E2687">
      <w:pPr>
        <w:numPr>
          <w:ilvl w:val="0"/>
          <w:numId w:val="18"/>
        </w:numPr>
        <w:autoSpaceDN w:val="0"/>
        <w:spacing w:before="120" w:after="120" w:line="276" w:lineRule="auto"/>
        <w:ind w:left="567" w:hanging="567"/>
        <w:jc w:val="both"/>
        <w:rPr>
          <w:rFonts w:eastAsia="Calibri"/>
          <w:lang w:val="es-CL"/>
        </w:rPr>
      </w:pPr>
      <w:r w:rsidRPr="000A5199">
        <w:rPr>
          <w:rFonts w:eastAsia="Calibri"/>
          <w:lang w:val="es-CL"/>
        </w:rPr>
        <w:t>dane osobowe są przetwarzane w celu zawarcia i realizacji umowy z dnia ................... nr .......................</w:t>
      </w:r>
      <w:r w:rsidR="004816F4" w:rsidRPr="000A5199">
        <w:rPr>
          <w:rFonts w:eastAsia="Calibri"/>
          <w:lang w:val="es-CL"/>
        </w:rPr>
        <w:t>(dalej jako “Umowa”)</w:t>
      </w:r>
      <w:r w:rsidRPr="000A5199">
        <w:rPr>
          <w:rFonts w:eastAsia="Calibri"/>
          <w:lang w:val="es-CL"/>
        </w:rPr>
        <w:t xml:space="preserve"> pomiędzy NCBR a ..........................(Wykonawcą)</w:t>
      </w:r>
      <w:r w:rsidR="004816F4" w:rsidRPr="000A5199">
        <w:rPr>
          <w:rFonts w:eastAsia="Calibri"/>
          <w:lang w:val="es-CL"/>
        </w:rPr>
        <w:t xml:space="preserve"> </w:t>
      </w:r>
      <w:r w:rsidRPr="000A5199">
        <w:rPr>
          <w:rFonts w:eastAsia="Calibri"/>
          <w:lang w:val="es-CL"/>
        </w:rPr>
        <w:t xml:space="preserve">; </w:t>
      </w:r>
    </w:p>
    <w:p w14:paraId="6650397C" w14:textId="42FBA52E" w:rsidR="00036614" w:rsidRPr="00A42193" w:rsidRDefault="00036614" w:rsidP="002E2687">
      <w:pPr>
        <w:numPr>
          <w:ilvl w:val="0"/>
          <w:numId w:val="18"/>
        </w:numPr>
        <w:autoSpaceDN w:val="0"/>
        <w:spacing w:before="120" w:after="120" w:line="276" w:lineRule="auto"/>
        <w:ind w:left="567" w:hanging="567"/>
        <w:jc w:val="both"/>
        <w:rPr>
          <w:rFonts w:eastAsia="Calibri"/>
          <w:lang w:val="es-CL"/>
        </w:rPr>
      </w:pPr>
      <w:r w:rsidRPr="000A5199">
        <w:rPr>
          <w:rFonts w:eastAsia="Calibri"/>
          <w:lang w:val="es-CL"/>
        </w:rPr>
        <w:t xml:space="preserve">dane osobowe są przetwarzane z uwagi na wskazaną powyżej umowę, a przetwarzanie jest niezbędne </w:t>
      </w:r>
      <w:r w:rsidRPr="000A5199">
        <w:rPr>
          <w:lang w:val="es-CL"/>
        </w:rPr>
        <w:t>do wykonania Umowy, której stroną jest osoba, której dane dotyczą, lub do podjęcia działań na żądanie osoby, której dane dotyczą, przed zawarciem Umowy (art. 6 ust. 1 lit. b</w:t>
      </w:r>
      <w:r w:rsidR="004816F4" w:rsidRPr="000A5199">
        <w:rPr>
          <w:lang w:val="es-CL"/>
        </w:rPr>
        <w:t> </w:t>
      </w:r>
      <w:r w:rsidRPr="000A5199">
        <w:rPr>
          <w:lang w:val="es-CL"/>
        </w:rPr>
        <w:t>RODO);</w:t>
      </w:r>
    </w:p>
    <w:p w14:paraId="3B5DAC95" w14:textId="20F0A855" w:rsidR="004816F4" w:rsidRPr="000A5199" w:rsidRDefault="004816F4" w:rsidP="002E2687">
      <w:pPr>
        <w:numPr>
          <w:ilvl w:val="0"/>
          <w:numId w:val="18"/>
        </w:numPr>
        <w:autoSpaceDN w:val="0"/>
        <w:spacing w:before="120" w:after="120" w:line="276" w:lineRule="auto"/>
        <w:ind w:left="567" w:hanging="567"/>
        <w:jc w:val="both"/>
        <w:rPr>
          <w:rFonts w:eastAsia="Calibri"/>
          <w:lang w:val="es-CL"/>
        </w:rPr>
      </w:pPr>
      <w:r w:rsidRPr="000A5199">
        <w:rPr>
          <w:rFonts w:eastAsia="Calibri"/>
          <w:lang w:val="es-CL"/>
        </w:rPr>
        <w:t>Podanie Pani/Pana danych osobowych stanowiło warunek zawarcia Umowy;</w:t>
      </w:r>
    </w:p>
    <w:p w14:paraId="2EBA3499" w14:textId="4AFCC0A2" w:rsidR="00036614" w:rsidRPr="000A5199" w:rsidRDefault="00036614" w:rsidP="002E2687">
      <w:pPr>
        <w:numPr>
          <w:ilvl w:val="0"/>
          <w:numId w:val="18"/>
        </w:numPr>
        <w:autoSpaceDN w:val="0"/>
        <w:spacing w:before="120" w:after="120" w:line="276" w:lineRule="auto"/>
        <w:ind w:left="567" w:hanging="567"/>
        <w:jc w:val="both"/>
        <w:rPr>
          <w:rFonts w:eastAsia="Calibri"/>
          <w:lang w:val="es-CL"/>
        </w:rPr>
      </w:pPr>
      <w:r w:rsidRPr="000A5199">
        <w:rPr>
          <w:rFonts w:eastAsia="Calibri"/>
          <w:lang w:val="es-CL"/>
        </w:rPr>
        <w:t xml:space="preserve">dane osobowe będą przetwarzane w okresie realizacji umowy – do czasu wykonania wszystkich obowiązków wynikających z </w:t>
      </w:r>
      <w:r w:rsidR="004816F4" w:rsidRPr="000A5199">
        <w:rPr>
          <w:rFonts w:eastAsia="Calibri"/>
          <w:lang w:val="es-CL"/>
        </w:rPr>
        <w:t>U</w:t>
      </w:r>
      <w:r w:rsidRPr="000A5199">
        <w:rPr>
          <w:rFonts w:eastAsia="Calibri"/>
          <w:lang w:val="es-CL"/>
        </w:rPr>
        <w:t>mowy</w:t>
      </w:r>
      <w:r w:rsidR="004816F4" w:rsidRPr="000A5199">
        <w:rPr>
          <w:rFonts w:eastAsia="Calibri"/>
          <w:lang w:val="es-CL"/>
        </w:rPr>
        <w:t xml:space="preserve"> jak i do okresu przedawnenia ewentualnych roszczeń wynikających z Umowy</w:t>
      </w:r>
      <w:r w:rsidRPr="000A5199">
        <w:rPr>
          <w:rFonts w:eastAsia="Calibri"/>
          <w:lang w:val="es-CL"/>
        </w:rPr>
        <w:t xml:space="preserve"> oraz przechowywane będą w celach archiwalnych przez okres przechowywania zgodny z instrukcją kancelaryjną NCBR i Jednolitym Rzeczowym Wykazem Akt;</w:t>
      </w:r>
    </w:p>
    <w:p w14:paraId="3880904C" w14:textId="77777777" w:rsidR="00036614" w:rsidRPr="000A5199" w:rsidRDefault="00036614" w:rsidP="002E2687">
      <w:pPr>
        <w:numPr>
          <w:ilvl w:val="0"/>
          <w:numId w:val="18"/>
        </w:numPr>
        <w:autoSpaceDN w:val="0"/>
        <w:spacing w:before="120" w:after="120" w:line="276" w:lineRule="auto"/>
        <w:ind w:left="567" w:hanging="567"/>
        <w:jc w:val="both"/>
        <w:rPr>
          <w:rFonts w:eastAsia="Calibri"/>
          <w:lang w:val="es-CL"/>
        </w:rPr>
      </w:pPr>
      <w:r w:rsidRPr="000A5199">
        <w:rPr>
          <w:rFonts w:eastAsia="Calibri"/>
          <w:lang w:val="es-CL"/>
        </w:rPr>
        <w:t>odbiorcami danych osobowych będą Ministerstwo Nauki i Szkolnictwa Wyższego lub Ministerstwo Funduszy i Polityki Regionalnej lub organy władzy publicznej oraz podmioty wykonujące zadania publiczne lub działające na zlecenie organów władzy publicznej, w zakresie i w celach, które wynikają z przepisów prawa, a także podmioty świadczące usługi niezbędne do realizacji zadań przez NCBR. Dane te mogą być także przekazywane partnerom IT, podmiotom realizującym wsparcie techniczne lub organizacyjne;</w:t>
      </w:r>
    </w:p>
    <w:p w14:paraId="372C8EB9" w14:textId="77777777" w:rsidR="00036614" w:rsidRPr="000A5199" w:rsidRDefault="00036614" w:rsidP="002E2687">
      <w:pPr>
        <w:numPr>
          <w:ilvl w:val="0"/>
          <w:numId w:val="18"/>
        </w:numPr>
        <w:autoSpaceDN w:val="0"/>
        <w:spacing w:before="120" w:after="120" w:line="276" w:lineRule="auto"/>
        <w:ind w:left="567" w:hanging="567"/>
        <w:jc w:val="both"/>
        <w:rPr>
          <w:rFonts w:eastAsia="Calibri"/>
          <w:lang w:val="es-CL"/>
        </w:rPr>
      </w:pPr>
      <w:r w:rsidRPr="000A5199">
        <w:rPr>
          <w:rFonts w:eastAsia="Calibri"/>
          <w:lang w:val="es-CL"/>
        </w:rPr>
        <w:t>przysługują Pani/Panu prawa w stosunku do NCBR do: żądania dostępu do swoich danych osobowych, ich sprostowania, usunięcia lub ograniczenia przetwarzania</w:t>
      </w:r>
      <w:r w:rsidRPr="000A5199">
        <w:rPr>
          <w:lang w:val="es-CL"/>
        </w:rPr>
        <w:t>, a także do przenoszenia danych</w:t>
      </w:r>
      <w:r w:rsidRPr="000A5199">
        <w:rPr>
          <w:rFonts w:eastAsia="Calibri"/>
          <w:lang w:val="es-CL"/>
        </w:rPr>
        <w:t>. W sprawie realizacji praw można kontaktować się z inspektorem ochrony danych pod adresem mailowym wskazanym w pkt 2 powyżej;</w:t>
      </w:r>
    </w:p>
    <w:p w14:paraId="436C2440" w14:textId="77777777" w:rsidR="00036614" w:rsidRPr="000A5199" w:rsidRDefault="00036614" w:rsidP="002E2687">
      <w:pPr>
        <w:numPr>
          <w:ilvl w:val="0"/>
          <w:numId w:val="18"/>
        </w:numPr>
        <w:autoSpaceDN w:val="0"/>
        <w:spacing w:before="120" w:after="120" w:line="276" w:lineRule="auto"/>
        <w:ind w:left="567" w:hanging="567"/>
        <w:jc w:val="both"/>
        <w:rPr>
          <w:rFonts w:eastAsia="Calibri"/>
          <w:lang w:val="es-CL"/>
        </w:rPr>
      </w:pPr>
      <w:r w:rsidRPr="000A5199">
        <w:rPr>
          <w:rFonts w:eastAsia="Calibri"/>
          <w:lang w:val="es-CL"/>
        </w:rPr>
        <w:t>posiada Pani/Pan prawo do wniesienia skargi do Prezesa Urzędu Ochrony Danych Osobowych;</w:t>
      </w:r>
    </w:p>
    <w:p w14:paraId="6A682A4A" w14:textId="77777777" w:rsidR="00036614" w:rsidRPr="000A5199" w:rsidRDefault="00036614" w:rsidP="002E2687">
      <w:pPr>
        <w:numPr>
          <w:ilvl w:val="0"/>
          <w:numId w:val="18"/>
        </w:numPr>
        <w:autoSpaceDN w:val="0"/>
        <w:spacing w:before="120" w:after="120" w:line="276" w:lineRule="auto"/>
        <w:ind w:left="567" w:hanging="567"/>
        <w:jc w:val="both"/>
        <w:rPr>
          <w:rFonts w:eastAsia="Calibri"/>
          <w:lang w:val="es-CL"/>
        </w:rPr>
      </w:pPr>
      <w:r w:rsidRPr="000A5199">
        <w:rPr>
          <w:rFonts w:eastAsia="Calibri"/>
          <w:lang w:val="es-CL"/>
        </w:rPr>
        <w:t>Pani/Pana dane osobowe nie podlegają zautomatyzowanemu podejmowaniu decyzji, w tym profilowaniu.</w:t>
      </w:r>
    </w:p>
    <w:p w14:paraId="392B5BDC" w14:textId="77777777" w:rsidR="00036614" w:rsidRPr="000A5199" w:rsidRDefault="00036614" w:rsidP="00036614">
      <w:pPr>
        <w:spacing w:before="120" w:after="120" w:line="276" w:lineRule="auto"/>
        <w:rPr>
          <w:b/>
        </w:rPr>
      </w:pPr>
      <w:r w:rsidRPr="000A5199">
        <w:rPr>
          <w:b/>
        </w:rPr>
        <w:br w:type="page"/>
      </w:r>
    </w:p>
    <w:p w14:paraId="4F6FCDE1" w14:textId="77777777" w:rsidR="00036614" w:rsidRPr="00A42193" w:rsidRDefault="00036614" w:rsidP="00036614">
      <w:pPr>
        <w:spacing w:before="120" w:after="120" w:line="276" w:lineRule="auto"/>
        <w:jc w:val="right"/>
      </w:pPr>
      <w:r w:rsidRPr="00A42193">
        <w:t>Załącznik nr 7</w:t>
      </w:r>
    </w:p>
    <w:p w14:paraId="0F3A0B1B" w14:textId="77777777" w:rsidR="00036614" w:rsidRPr="000A5199" w:rsidRDefault="00036614" w:rsidP="00036614">
      <w:pPr>
        <w:spacing w:before="120" w:after="120" w:line="276" w:lineRule="auto"/>
        <w:jc w:val="right"/>
        <w:rPr>
          <w:b/>
        </w:rPr>
      </w:pPr>
    </w:p>
    <w:p w14:paraId="40C8C088" w14:textId="77777777" w:rsidR="00036614" w:rsidRPr="000A5199" w:rsidRDefault="00036614" w:rsidP="00036614">
      <w:pPr>
        <w:spacing w:before="120" w:after="120" w:line="276" w:lineRule="auto"/>
        <w:jc w:val="center"/>
        <w:rPr>
          <w:rFonts w:eastAsia="Calibri"/>
          <w:b/>
        </w:rPr>
      </w:pPr>
      <w:r w:rsidRPr="000A5199">
        <w:rPr>
          <w:rFonts w:eastAsia="Calibri"/>
          <w:b/>
        </w:rPr>
        <w:t xml:space="preserve">Klauzula informacyjna – dotycząca zbierania danych osobowych niebezpośrednio </w:t>
      </w:r>
      <w:r w:rsidRPr="000A5199">
        <w:rPr>
          <w:rFonts w:eastAsia="Calibri"/>
          <w:b/>
        </w:rPr>
        <w:br/>
        <w:t>od osoby, której dane dotyczą</w:t>
      </w:r>
    </w:p>
    <w:p w14:paraId="708F044F" w14:textId="77777777" w:rsidR="00036614" w:rsidRPr="000A5199" w:rsidRDefault="00036614" w:rsidP="00036614">
      <w:pPr>
        <w:spacing w:before="120" w:after="120" w:line="276" w:lineRule="auto"/>
        <w:rPr>
          <w:rFonts w:eastAsia="Calibri"/>
          <w:b/>
        </w:rPr>
      </w:pPr>
    </w:p>
    <w:p w14:paraId="39A541E9" w14:textId="77777777" w:rsidR="00036614" w:rsidRPr="000A5199" w:rsidRDefault="00036614" w:rsidP="00036614">
      <w:pPr>
        <w:spacing w:before="120" w:after="120" w:line="276" w:lineRule="auto"/>
        <w:jc w:val="both"/>
        <w:rPr>
          <w:rFonts w:eastAsia="Calibri"/>
        </w:rPr>
      </w:pPr>
      <w:r w:rsidRPr="000A5199">
        <w:rPr>
          <w:rFonts w:eastAsia="Calibri"/>
        </w:rPr>
        <w:t>Zgodnie z art. 14 ust. 1 i ust. 2 rozporządzenia Parlamentu Europejskiego z dnia 27 kwietnia 2016 r. w sprawie ochrony osób fizycznych w związku z przetwarzaniem danych osobowych i w sprawie swobodnego przepływu takich danych oraz uchylenia dyrektywy 95/46/WE (dalej ogólne rozporządzenie o ochronie danych, „RODO”), informuję Panią/Pana, że:</w:t>
      </w:r>
    </w:p>
    <w:p w14:paraId="13DE6130" w14:textId="77777777" w:rsidR="00036614" w:rsidRPr="000A5199" w:rsidRDefault="00036614" w:rsidP="002E2687">
      <w:pPr>
        <w:numPr>
          <w:ilvl w:val="0"/>
          <w:numId w:val="19"/>
        </w:numPr>
        <w:autoSpaceDN w:val="0"/>
        <w:spacing w:before="120" w:after="120" w:line="276" w:lineRule="auto"/>
        <w:ind w:left="567" w:hanging="567"/>
        <w:jc w:val="both"/>
        <w:rPr>
          <w:rFonts w:eastAsia="Calibri"/>
          <w:lang w:val="es-CL"/>
        </w:rPr>
      </w:pPr>
      <w:r w:rsidRPr="000A5199">
        <w:rPr>
          <w:rFonts w:eastAsia="Calibri"/>
          <w:lang w:val="es-CL"/>
        </w:rPr>
        <w:t xml:space="preserve">administratorem danych osobowych jest </w:t>
      </w:r>
      <w:r w:rsidRPr="000A5199">
        <w:rPr>
          <w:rFonts w:eastAsia="Calibri"/>
          <w:b/>
          <w:lang w:val="es-CL"/>
        </w:rPr>
        <w:t>Narodowe Centrum Badań i Rozwoju (dalej NCBR) z siedzibą w Warszawa 00-695, Nowogrodzka 47a;</w:t>
      </w:r>
    </w:p>
    <w:p w14:paraId="5543243C" w14:textId="218518DC" w:rsidR="00036614" w:rsidRPr="000A5199" w:rsidRDefault="00036614" w:rsidP="002E2687">
      <w:pPr>
        <w:numPr>
          <w:ilvl w:val="0"/>
          <w:numId w:val="19"/>
        </w:numPr>
        <w:autoSpaceDN w:val="0"/>
        <w:spacing w:before="120" w:after="120" w:line="276" w:lineRule="auto"/>
        <w:ind w:left="567" w:hanging="567"/>
        <w:jc w:val="both"/>
        <w:rPr>
          <w:rFonts w:eastAsia="Calibri"/>
          <w:lang w:val="es-CL"/>
        </w:rPr>
      </w:pPr>
      <w:r w:rsidRPr="000A5199">
        <w:rPr>
          <w:rFonts w:eastAsia="Calibri"/>
          <w:lang w:val="es-CL"/>
        </w:rPr>
        <w:t>dane osobowe zostały pozyskane od .............</w:t>
      </w:r>
      <w:r w:rsidR="004816F4" w:rsidRPr="000A5199">
        <w:rPr>
          <w:rFonts w:eastAsia="Calibri"/>
          <w:lang w:val="es-CL"/>
        </w:rPr>
        <w:t>(</w:t>
      </w:r>
      <w:r w:rsidRPr="000A5199">
        <w:rPr>
          <w:rFonts w:eastAsia="Calibri"/>
          <w:lang w:val="es-CL"/>
        </w:rPr>
        <w:t>Wykonawcy</w:t>
      </w:r>
      <w:r w:rsidR="004816F4" w:rsidRPr="000A5199">
        <w:rPr>
          <w:rFonts w:eastAsia="Calibri"/>
          <w:lang w:val="es-CL"/>
        </w:rPr>
        <w:t>)</w:t>
      </w:r>
      <w:r w:rsidRPr="000A5199">
        <w:rPr>
          <w:rFonts w:eastAsia="Calibri"/>
          <w:lang w:val="es-CL"/>
        </w:rPr>
        <w:t>;</w:t>
      </w:r>
    </w:p>
    <w:p w14:paraId="0BD1FBAD" w14:textId="77777777" w:rsidR="00036614" w:rsidRPr="000A5199" w:rsidRDefault="00036614" w:rsidP="002E2687">
      <w:pPr>
        <w:numPr>
          <w:ilvl w:val="0"/>
          <w:numId w:val="19"/>
        </w:numPr>
        <w:autoSpaceDN w:val="0"/>
        <w:spacing w:before="120" w:after="120" w:line="276" w:lineRule="auto"/>
        <w:ind w:left="567" w:hanging="567"/>
        <w:jc w:val="both"/>
        <w:rPr>
          <w:rFonts w:eastAsia="Calibri"/>
          <w:color w:val="000000"/>
          <w:lang w:val="es-CL"/>
        </w:rPr>
      </w:pPr>
      <w:r w:rsidRPr="000A5199">
        <w:rPr>
          <w:rFonts w:eastAsia="Calibri"/>
        </w:rPr>
        <w:t xml:space="preserve">z inspektorem ochrony danych (IOD) można się skontaktować poprzez adres e-mail: </w:t>
      </w:r>
      <w:hyperlink r:id="rId10" w:history="1">
        <w:r w:rsidRPr="000A5199">
          <w:rPr>
            <w:rStyle w:val="Hipercze"/>
            <w:rFonts w:eastAsia="Calibri"/>
          </w:rPr>
          <w:t>iod@ncbr.gov.pl</w:t>
        </w:r>
      </w:hyperlink>
      <w:r w:rsidRPr="000A5199">
        <w:rPr>
          <w:rFonts w:eastAsia="Calibri"/>
        </w:rPr>
        <w:t>;</w:t>
      </w:r>
    </w:p>
    <w:p w14:paraId="11B0C237" w14:textId="24323D47" w:rsidR="00036614" w:rsidRPr="000A5199" w:rsidRDefault="00036614" w:rsidP="002E2687">
      <w:pPr>
        <w:numPr>
          <w:ilvl w:val="0"/>
          <w:numId w:val="19"/>
        </w:numPr>
        <w:autoSpaceDN w:val="0"/>
        <w:spacing w:before="120" w:after="120" w:line="276" w:lineRule="auto"/>
        <w:ind w:left="567" w:hanging="567"/>
        <w:jc w:val="both"/>
        <w:rPr>
          <w:rFonts w:eastAsia="Calibri"/>
        </w:rPr>
      </w:pPr>
      <w:r w:rsidRPr="000A5199">
        <w:rPr>
          <w:rFonts w:eastAsia="Calibri"/>
          <w:lang w:val="es-CL"/>
        </w:rPr>
        <w:t>NCBR bedzie przetwarzało następujące kategorie Pani/Pana danych osobowych: imię, nazwisko, adres e-mail, numer telefonu</w:t>
      </w:r>
      <w:r w:rsidR="004816F4" w:rsidRPr="000A5199">
        <w:rPr>
          <w:rFonts w:eastAsia="Calibri"/>
          <w:lang w:val="es-CL"/>
        </w:rPr>
        <w:t>, miejsce zatrudnienia</w:t>
      </w:r>
      <w:r w:rsidRPr="000A5199">
        <w:rPr>
          <w:rFonts w:eastAsia="Calibri"/>
          <w:lang w:val="es-CL"/>
        </w:rPr>
        <w:t>;</w:t>
      </w:r>
    </w:p>
    <w:p w14:paraId="45176B75" w14:textId="4C769DE5" w:rsidR="00036614" w:rsidRPr="000A5199" w:rsidRDefault="00036614" w:rsidP="002E2687">
      <w:pPr>
        <w:numPr>
          <w:ilvl w:val="0"/>
          <w:numId w:val="19"/>
        </w:numPr>
        <w:autoSpaceDN w:val="0"/>
        <w:spacing w:before="120" w:after="120" w:line="276" w:lineRule="auto"/>
        <w:ind w:left="567" w:hanging="567"/>
        <w:jc w:val="both"/>
        <w:rPr>
          <w:rFonts w:eastAsia="Calibri"/>
          <w:lang w:val="es-CL"/>
        </w:rPr>
      </w:pPr>
      <w:r w:rsidRPr="000A5199">
        <w:rPr>
          <w:rFonts w:eastAsia="Calibri"/>
          <w:lang w:val="es-CL"/>
        </w:rPr>
        <w:t>dane osobowe są przetwarzane w celu/celach zawarcia i realizacji umowy z dnia …...............nr ....................</w:t>
      </w:r>
      <w:r w:rsidR="004816F4" w:rsidRPr="000A5199">
        <w:rPr>
          <w:rFonts w:eastAsia="Calibri"/>
          <w:lang w:val="es-CL"/>
        </w:rPr>
        <w:t xml:space="preserve">(dalej jako “Umowa”) </w:t>
      </w:r>
      <w:r w:rsidRPr="000A5199">
        <w:rPr>
          <w:rFonts w:eastAsia="Calibri"/>
          <w:lang w:val="es-CL"/>
        </w:rPr>
        <w:t xml:space="preserve"> pomiędzy NCBR a ............................. (Wykonawcą);</w:t>
      </w:r>
    </w:p>
    <w:p w14:paraId="2E82392D" w14:textId="73713F95" w:rsidR="00036614" w:rsidRPr="000A5199" w:rsidRDefault="00036614" w:rsidP="002E2687">
      <w:pPr>
        <w:numPr>
          <w:ilvl w:val="0"/>
          <w:numId w:val="19"/>
        </w:numPr>
        <w:autoSpaceDN w:val="0"/>
        <w:spacing w:before="120" w:after="120" w:line="276" w:lineRule="auto"/>
        <w:ind w:left="567" w:hanging="567"/>
        <w:jc w:val="both"/>
        <w:rPr>
          <w:rFonts w:eastAsia="Calibri"/>
          <w:lang w:val="es-CL"/>
        </w:rPr>
      </w:pPr>
      <w:r w:rsidRPr="000A5199">
        <w:rPr>
          <w:rFonts w:eastAsia="Calibri"/>
          <w:lang w:val="es-CL"/>
        </w:rPr>
        <w:t xml:space="preserve">dane osobowe są przetwarzane z uwagi na wskazaną powyżej </w:t>
      </w:r>
      <w:r w:rsidR="004816F4" w:rsidRPr="000A5199">
        <w:rPr>
          <w:rFonts w:eastAsia="Calibri"/>
          <w:lang w:val="es-CL"/>
        </w:rPr>
        <w:t>U</w:t>
      </w:r>
      <w:r w:rsidRPr="000A5199">
        <w:rPr>
          <w:rFonts w:eastAsia="Calibri"/>
          <w:lang w:val="es-CL"/>
        </w:rPr>
        <w:t xml:space="preserve">mowę </w:t>
      </w:r>
      <w:r w:rsidRPr="000A5199">
        <w:t>do celów wynikających z prawnie uzasadnionych interesów realizowanych przez administratora lub przez stronę trzecią (art. 6 ust. 1 lit. f RODO)</w:t>
      </w:r>
      <w:r w:rsidRPr="000A5199">
        <w:rPr>
          <w:rFonts w:eastAsia="Calibri"/>
          <w:lang w:val="es-CL"/>
        </w:rPr>
        <w:t>;</w:t>
      </w:r>
    </w:p>
    <w:p w14:paraId="54D84CBC" w14:textId="741F9D48" w:rsidR="00036614" w:rsidRPr="000A5199" w:rsidRDefault="00036614" w:rsidP="002E2687">
      <w:pPr>
        <w:numPr>
          <w:ilvl w:val="0"/>
          <w:numId w:val="19"/>
        </w:numPr>
        <w:autoSpaceDN w:val="0"/>
        <w:spacing w:before="120" w:after="120" w:line="276" w:lineRule="auto"/>
        <w:ind w:left="567" w:hanging="567"/>
        <w:jc w:val="both"/>
        <w:rPr>
          <w:rFonts w:eastAsia="Calibri"/>
          <w:lang w:val="es-CL"/>
        </w:rPr>
      </w:pPr>
      <w:r w:rsidRPr="000A5199">
        <w:rPr>
          <w:rFonts w:eastAsia="Calibri"/>
          <w:lang w:val="es-CL"/>
        </w:rPr>
        <w:t xml:space="preserve">dane osobowe będą przetwarzane w okresie realizacji </w:t>
      </w:r>
      <w:r w:rsidR="004816F4" w:rsidRPr="000A5199">
        <w:rPr>
          <w:rFonts w:eastAsia="Calibri"/>
          <w:lang w:val="es-CL"/>
        </w:rPr>
        <w:t>U</w:t>
      </w:r>
      <w:r w:rsidRPr="000A5199">
        <w:rPr>
          <w:rFonts w:eastAsia="Calibri"/>
          <w:lang w:val="es-CL"/>
        </w:rPr>
        <w:t xml:space="preserve">mowy – do czasu wykonania wszystkich obowiązków wynikających z </w:t>
      </w:r>
      <w:r w:rsidR="004816F4" w:rsidRPr="000A5199">
        <w:rPr>
          <w:rFonts w:eastAsia="Calibri"/>
          <w:lang w:val="es-CL"/>
        </w:rPr>
        <w:t>U</w:t>
      </w:r>
      <w:r w:rsidRPr="000A5199">
        <w:rPr>
          <w:rFonts w:eastAsia="Calibri"/>
          <w:lang w:val="es-CL"/>
        </w:rPr>
        <w:t>mowy</w:t>
      </w:r>
      <w:r w:rsidR="004816F4" w:rsidRPr="000A5199">
        <w:rPr>
          <w:rFonts w:eastAsia="Calibri"/>
          <w:lang w:val="es-CL"/>
        </w:rPr>
        <w:t xml:space="preserve"> jak i do okresu przedawnenia ewentualnych roszczeń wynikających z Umowy</w:t>
      </w:r>
      <w:r w:rsidRPr="000A5199">
        <w:rPr>
          <w:rFonts w:eastAsia="Calibri"/>
          <w:lang w:val="es-CL"/>
        </w:rPr>
        <w:t xml:space="preserve"> oraz przechowywane będą w celach archiwalnych przez okres przechowywania zgodny z instrukcją kancelaryjną NCBR i Jednolitym Rzeczowym Wykazem Akt;</w:t>
      </w:r>
    </w:p>
    <w:p w14:paraId="0904BCE4" w14:textId="77777777" w:rsidR="00036614" w:rsidRPr="000A5199" w:rsidRDefault="00036614" w:rsidP="002E2687">
      <w:pPr>
        <w:numPr>
          <w:ilvl w:val="0"/>
          <w:numId w:val="19"/>
        </w:numPr>
        <w:autoSpaceDN w:val="0"/>
        <w:spacing w:before="120" w:after="120" w:line="276" w:lineRule="auto"/>
        <w:ind w:left="567" w:hanging="567"/>
        <w:jc w:val="both"/>
        <w:rPr>
          <w:rFonts w:eastAsia="Calibri"/>
          <w:lang w:val="es-CL"/>
        </w:rPr>
      </w:pPr>
      <w:r w:rsidRPr="000A5199">
        <w:rPr>
          <w:rFonts w:eastAsia="Calibri"/>
          <w:lang w:val="es-CL"/>
        </w:rPr>
        <w:t>odbiorcami danych osobowych będą Ministerstwo Nauki i Szkolnictwa Wyższego lub Ministerstwo Funduszy i Polityki Regionalnej lub organy władzy publicznej oraz podmioty wykonujące zadania publiczne lub działające na zlecenie organów władzy publicznej, w zakresie i w celach, które wynikają z przepisów prawa, a także podmioty świadczące usługi niezbędne do realizacji zadań przez NCBR. Dane te mogą być także przekazywane partnerom IT, podmiotom realizującym wsparcie techniczne lub organizacyjne;</w:t>
      </w:r>
    </w:p>
    <w:p w14:paraId="15CF1C38" w14:textId="77777777" w:rsidR="00036614" w:rsidRPr="000A5199" w:rsidRDefault="00036614" w:rsidP="002E2687">
      <w:pPr>
        <w:numPr>
          <w:ilvl w:val="0"/>
          <w:numId w:val="19"/>
        </w:numPr>
        <w:autoSpaceDN w:val="0"/>
        <w:spacing w:before="120" w:after="120" w:line="276" w:lineRule="auto"/>
        <w:ind w:left="567" w:hanging="567"/>
        <w:jc w:val="both"/>
        <w:rPr>
          <w:rFonts w:eastAsia="Calibri"/>
          <w:lang w:val="es-CL"/>
        </w:rPr>
      </w:pPr>
      <w:r w:rsidRPr="000A5199">
        <w:rPr>
          <w:rFonts w:eastAsia="Calibri"/>
        </w:rPr>
        <w:t xml:space="preserve">przysługują Pani/Panu prawa w stosunku do NCBR do: żądania dostępu do swoich danych osobowych, ich sprostowania, usunięcia lub ograniczenia przetwarzania i wniesienia sprzeciwu wobec przetwarzania dotyczących Pani/Pana danych osobowych. W sprawie realizacji praw można kontaktować się z inspektorem ochrony danych pod adresem mailowym udostępnionym w pkt 2 powyżej; </w:t>
      </w:r>
    </w:p>
    <w:p w14:paraId="457A5C52" w14:textId="77777777" w:rsidR="00036614" w:rsidRPr="000A5199" w:rsidRDefault="00036614" w:rsidP="002E2687">
      <w:pPr>
        <w:numPr>
          <w:ilvl w:val="0"/>
          <w:numId w:val="19"/>
        </w:numPr>
        <w:autoSpaceDN w:val="0"/>
        <w:spacing w:before="120" w:after="120" w:line="276" w:lineRule="auto"/>
        <w:ind w:left="567" w:hanging="567"/>
        <w:jc w:val="both"/>
        <w:rPr>
          <w:rFonts w:eastAsia="Calibri"/>
          <w:lang w:val="es-CL"/>
        </w:rPr>
      </w:pPr>
      <w:r w:rsidRPr="000A5199">
        <w:rPr>
          <w:rFonts w:eastAsia="Calibri"/>
          <w:lang w:val="es-CL"/>
        </w:rPr>
        <w:t>posiada Pani/Pan prawo do wniesienia skargi do Prezesa Urzędu Ochrony Danych Osobowych;</w:t>
      </w:r>
    </w:p>
    <w:p w14:paraId="023496AD" w14:textId="77777777" w:rsidR="00036614" w:rsidRPr="000A5199" w:rsidRDefault="00036614" w:rsidP="002E2687">
      <w:pPr>
        <w:numPr>
          <w:ilvl w:val="0"/>
          <w:numId w:val="19"/>
        </w:numPr>
        <w:autoSpaceDN w:val="0"/>
        <w:spacing w:before="120" w:after="120" w:line="276" w:lineRule="auto"/>
        <w:ind w:left="567" w:hanging="567"/>
        <w:jc w:val="both"/>
        <w:rPr>
          <w:rFonts w:eastAsia="Calibri"/>
        </w:rPr>
      </w:pPr>
      <w:r w:rsidRPr="000A5199">
        <w:rPr>
          <w:rFonts w:eastAsia="Calibri"/>
          <w:lang w:val="es-CL"/>
        </w:rPr>
        <w:t xml:space="preserve">Pani/Pana </w:t>
      </w:r>
      <w:r w:rsidRPr="000A5199">
        <w:rPr>
          <w:rFonts w:eastAsia="Calibri"/>
        </w:rPr>
        <w:t>dane osobowe nie będą przekazywane do państwa trzeciego;</w:t>
      </w:r>
    </w:p>
    <w:p w14:paraId="36851901" w14:textId="2B2E9F4E" w:rsidR="00036614" w:rsidRDefault="00036614" w:rsidP="002E2687">
      <w:pPr>
        <w:numPr>
          <w:ilvl w:val="0"/>
          <w:numId w:val="19"/>
        </w:numPr>
        <w:autoSpaceDN w:val="0"/>
        <w:spacing w:before="120" w:after="120" w:line="276" w:lineRule="auto"/>
        <w:ind w:left="567" w:hanging="567"/>
        <w:jc w:val="both"/>
        <w:rPr>
          <w:rFonts w:eastAsia="Calibri"/>
        </w:rPr>
      </w:pPr>
      <w:r w:rsidRPr="000A5199">
        <w:rPr>
          <w:rFonts w:eastAsia="Calibri"/>
          <w:lang w:val="es-CL"/>
        </w:rPr>
        <w:t xml:space="preserve">Pani/Pana </w:t>
      </w:r>
      <w:r w:rsidRPr="000A5199">
        <w:rPr>
          <w:rFonts w:eastAsia="Calibri"/>
        </w:rPr>
        <w:t>dane osobowe nie podlegają zautomatyzowanemu podejmowaniu decyzji, w tym profilowaniu.</w:t>
      </w:r>
    </w:p>
    <w:p w14:paraId="36A23666" w14:textId="080DB057" w:rsidR="004F598F" w:rsidRDefault="004F598F" w:rsidP="00A42193">
      <w:pPr>
        <w:autoSpaceDN w:val="0"/>
        <w:spacing w:before="120" w:after="120" w:line="276" w:lineRule="auto"/>
        <w:jc w:val="both"/>
        <w:rPr>
          <w:rFonts w:eastAsia="Calibri"/>
        </w:rPr>
      </w:pPr>
    </w:p>
    <w:p w14:paraId="10329F73" w14:textId="011BA7D8" w:rsidR="004F598F" w:rsidRDefault="004F598F" w:rsidP="00A42193">
      <w:pPr>
        <w:autoSpaceDN w:val="0"/>
        <w:spacing w:before="120" w:after="120" w:line="276" w:lineRule="auto"/>
        <w:jc w:val="both"/>
        <w:rPr>
          <w:rFonts w:eastAsia="Calibri"/>
        </w:rPr>
      </w:pPr>
    </w:p>
    <w:p w14:paraId="1D02AB44" w14:textId="0A71001D" w:rsidR="004F598F" w:rsidRDefault="004F598F" w:rsidP="00A42193">
      <w:pPr>
        <w:autoSpaceDN w:val="0"/>
        <w:spacing w:before="120" w:after="120" w:line="276" w:lineRule="auto"/>
        <w:jc w:val="both"/>
        <w:rPr>
          <w:rFonts w:eastAsia="Calibri"/>
        </w:rPr>
      </w:pPr>
    </w:p>
    <w:p w14:paraId="2C1DFE30" w14:textId="15AD48A0" w:rsidR="004F598F" w:rsidRDefault="004F598F" w:rsidP="00A42193">
      <w:pPr>
        <w:autoSpaceDN w:val="0"/>
        <w:spacing w:before="120" w:after="120" w:line="276" w:lineRule="auto"/>
        <w:jc w:val="both"/>
        <w:rPr>
          <w:rFonts w:eastAsia="Calibri"/>
        </w:rPr>
      </w:pPr>
    </w:p>
    <w:p w14:paraId="33C7E167" w14:textId="161F0240" w:rsidR="004F598F" w:rsidRDefault="004F598F" w:rsidP="00A42193">
      <w:pPr>
        <w:autoSpaceDN w:val="0"/>
        <w:spacing w:before="120" w:after="120" w:line="276" w:lineRule="auto"/>
        <w:jc w:val="both"/>
        <w:rPr>
          <w:rFonts w:eastAsia="Calibri"/>
        </w:rPr>
      </w:pPr>
    </w:p>
    <w:p w14:paraId="3EA61A91" w14:textId="05560F8C" w:rsidR="004F598F" w:rsidRDefault="004F598F" w:rsidP="00A42193">
      <w:pPr>
        <w:autoSpaceDN w:val="0"/>
        <w:spacing w:before="120" w:after="120" w:line="276" w:lineRule="auto"/>
        <w:jc w:val="both"/>
        <w:rPr>
          <w:rFonts w:eastAsia="Calibri"/>
        </w:rPr>
      </w:pPr>
    </w:p>
    <w:p w14:paraId="519F2801" w14:textId="61CE8667" w:rsidR="004F598F" w:rsidRDefault="004F598F" w:rsidP="00A42193">
      <w:pPr>
        <w:autoSpaceDN w:val="0"/>
        <w:spacing w:before="120" w:after="120" w:line="276" w:lineRule="auto"/>
        <w:jc w:val="both"/>
        <w:rPr>
          <w:rFonts w:eastAsia="Calibri"/>
        </w:rPr>
      </w:pPr>
    </w:p>
    <w:p w14:paraId="4B0707AA" w14:textId="67BDF453" w:rsidR="004F598F" w:rsidRDefault="004F598F" w:rsidP="00A42193">
      <w:pPr>
        <w:autoSpaceDN w:val="0"/>
        <w:spacing w:before="120" w:after="120" w:line="276" w:lineRule="auto"/>
        <w:jc w:val="both"/>
        <w:rPr>
          <w:rFonts w:eastAsia="Calibri"/>
        </w:rPr>
      </w:pPr>
    </w:p>
    <w:p w14:paraId="7D52FFBF" w14:textId="742A3C4B" w:rsidR="004F598F" w:rsidRDefault="004F598F" w:rsidP="00A42193">
      <w:pPr>
        <w:autoSpaceDN w:val="0"/>
        <w:spacing w:before="120" w:after="120" w:line="276" w:lineRule="auto"/>
        <w:jc w:val="both"/>
        <w:rPr>
          <w:rFonts w:eastAsia="Calibri"/>
        </w:rPr>
      </w:pPr>
    </w:p>
    <w:p w14:paraId="1357F778" w14:textId="30BD7190" w:rsidR="004F598F" w:rsidRDefault="004F598F" w:rsidP="00A42193">
      <w:pPr>
        <w:autoSpaceDN w:val="0"/>
        <w:spacing w:before="120" w:after="120" w:line="276" w:lineRule="auto"/>
        <w:jc w:val="both"/>
        <w:rPr>
          <w:rFonts w:eastAsia="Calibri"/>
        </w:rPr>
      </w:pPr>
    </w:p>
    <w:p w14:paraId="6EBA7947" w14:textId="02CB7C14" w:rsidR="004F598F" w:rsidRDefault="004F598F" w:rsidP="00A42193">
      <w:pPr>
        <w:autoSpaceDN w:val="0"/>
        <w:spacing w:before="120" w:after="120" w:line="276" w:lineRule="auto"/>
        <w:jc w:val="both"/>
        <w:rPr>
          <w:rFonts w:eastAsia="Calibri"/>
        </w:rPr>
      </w:pPr>
    </w:p>
    <w:p w14:paraId="5363B24D" w14:textId="32BC262B" w:rsidR="004F598F" w:rsidRDefault="004F598F" w:rsidP="00A42193">
      <w:pPr>
        <w:autoSpaceDN w:val="0"/>
        <w:spacing w:before="120" w:after="120" w:line="276" w:lineRule="auto"/>
        <w:jc w:val="both"/>
        <w:rPr>
          <w:rFonts w:eastAsia="Calibri"/>
        </w:rPr>
      </w:pPr>
    </w:p>
    <w:p w14:paraId="77110334" w14:textId="62B4DBF2" w:rsidR="004F598F" w:rsidRDefault="004F598F" w:rsidP="00A42193">
      <w:pPr>
        <w:autoSpaceDN w:val="0"/>
        <w:spacing w:before="120" w:after="120" w:line="276" w:lineRule="auto"/>
        <w:jc w:val="both"/>
        <w:rPr>
          <w:rFonts w:eastAsia="Calibri"/>
        </w:rPr>
      </w:pPr>
    </w:p>
    <w:p w14:paraId="4F66CF12" w14:textId="3622BE8E" w:rsidR="004F598F" w:rsidRDefault="004F598F" w:rsidP="00A42193">
      <w:pPr>
        <w:autoSpaceDN w:val="0"/>
        <w:spacing w:before="120" w:after="120" w:line="276" w:lineRule="auto"/>
        <w:jc w:val="both"/>
        <w:rPr>
          <w:rFonts w:eastAsia="Calibri"/>
        </w:rPr>
      </w:pPr>
    </w:p>
    <w:p w14:paraId="6DF51F55" w14:textId="6FBFE03C" w:rsidR="004F598F" w:rsidRDefault="004F598F" w:rsidP="00A42193">
      <w:pPr>
        <w:autoSpaceDN w:val="0"/>
        <w:spacing w:before="120" w:after="120" w:line="276" w:lineRule="auto"/>
        <w:jc w:val="both"/>
        <w:rPr>
          <w:rFonts w:eastAsia="Calibri"/>
        </w:rPr>
      </w:pPr>
    </w:p>
    <w:p w14:paraId="2F0A4E6A" w14:textId="396F12A6" w:rsidR="004F598F" w:rsidRDefault="004F598F" w:rsidP="00A42193">
      <w:pPr>
        <w:autoSpaceDN w:val="0"/>
        <w:spacing w:before="120" w:after="120" w:line="276" w:lineRule="auto"/>
        <w:jc w:val="both"/>
        <w:rPr>
          <w:rFonts w:eastAsia="Calibri"/>
        </w:rPr>
      </w:pPr>
    </w:p>
    <w:p w14:paraId="752B317C" w14:textId="15165151" w:rsidR="004F598F" w:rsidRDefault="004F598F" w:rsidP="00A42193">
      <w:pPr>
        <w:autoSpaceDN w:val="0"/>
        <w:spacing w:before="120" w:after="120" w:line="276" w:lineRule="auto"/>
        <w:jc w:val="both"/>
        <w:rPr>
          <w:rFonts w:eastAsia="Calibri"/>
        </w:rPr>
      </w:pPr>
    </w:p>
    <w:p w14:paraId="143A603A" w14:textId="1E8A55B5" w:rsidR="004F598F" w:rsidRDefault="004F598F" w:rsidP="00A42193">
      <w:pPr>
        <w:autoSpaceDN w:val="0"/>
        <w:spacing w:before="120" w:after="120" w:line="276" w:lineRule="auto"/>
        <w:jc w:val="both"/>
        <w:rPr>
          <w:rFonts w:eastAsia="Calibri"/>
        </w:rPr>
      </w:pPr>
    </w:p>
    <w:p w14:paraId="3C06C2EB" w14:textId="6A7073C1" w:rsidR="004F598F" w:rsidRDefault="004F598F" w:rsidP="00A42193">
      <w:pPr>
        <w:autoSpaceDN w:val="0"/>
        <w:spacing w:before="120" w:after="120" w:line="276" w:lineRule="auto"/>
        <w:jc w:val="both"/>
        <w:rPr>
          <w:rFonts w:eastAsia="Calibri"/>
        </w:rPr>
      </w:pPr>
    </w:p>
    <w:p w14:paraId="7715B0C4" w14:textId="162B407F" w:rsidR="004F598F" w:rsidRDefault="004F598F" w:rsidP="00A42193">
      <w:pPr>
        <w:autoSpaceDN w:val="0"/>
        <w:spacing w:before="120" w:after="120" w:line="276" w:lineRule="auto"/>
        <w:jc w:val="both"/>
        <w:rPr>
          <w:rFonts w:eastAsia="Calibri"/>
        </w:rPr>
      </w:pPr>
    </w:p>
    <w:p w14:paraId="14561431" w14:textId="45515D4A" w:rsidR="004F598F" w:rsidRDefault="004F598F" w:rsidP="00A42193">
      <w:pPr>
        <w:autoSpaceDN w:val="0"/>
        <w:spacing w:before="120" w:after="120" w:line="276" w:lineRule="auto"/>
        <w:jc w:val="both"/>
        <w:rPr>
          <w:rFonts w:eastAsia="Calibri"/>
        </w:rPr>
      </w:pPr>
    </w:p>
    <w:p w14:paraId="5D74B048" w14:textId="609B902C" w:rsidR="004F598F" w:rsidRDefault="004F598F" w:rsidP="00A42193">
      <w:pPr>
        <w:autoSpaceDN w:val="0"/>
        <w:spacing w:before="120" w:after="120" w:line="276" w:lineRule="auto"/>
        <w:jc w:val="both"/>
        <w:rPr>
          <w:rFonts w:eastAsia="Calibri"/>
        </w:rPr>
      </w:pPr>
    </w:p>
    <w:p w14:paraId="4AF6D5E7" w14:textId="7A78EAA9" w:rsidR="004F598F" w:rsidRDefault="004F598F" w:rsidP="00A42193">
      <w:pPr>
        <w:autoSpaceDN w:val="0"/>
        <w:spacing w:before="120" w:after="120" w:line="276" w:lineRule="auto"/>
        <w:jc w:val="both"/>
        <w:rPr>
          <w:rFonts w:eastAsia="Calibri"/>
        </w:rPr>
      </w:pPr>
    </w:p>
    <w:p w14:paraId="0BCF5D3E" w14:textId="2D38D324" w:rsidR="004F598F" w:rsidRDefault="004F598F" w:rsidP="00A42193">
      <w:pPr>
        <w:autoSpaceDN w:val="0"/>
        <w:spacing w:before="120" w:after="120" w:line="276" w:lineRule="auto"/>
        <w:jc w:val="both"/>
        <w:rPr>
          <w:rFonts w:eastAsia="Calibri"/>
        </w:rPr>
      </w:pPr>
    </w:p>
    <w:p w14:paraId="7808C7B8" w14:textId="03E2CE2A" w:rsidR="004F598F" w:rsidRDefault="004F598F" w:rsidP="00A42193">
      <w:pPr>
        <w:autoSpaceDN w:val="0"/>
        <w:spacing w:before="120" w:after="120" w:line="276" w:lineRule="auto"/>
        <w:jc w:val="both"/>
        <w:rPr>
          <w:rFonts w:eastAsia="Calibri"/>
        </w:rPr>
      </w:pPr>
    </w:p>
    <w:p w14:paraId="2F0BDF86" w14:textId="758AEF58" w:rsidR="004F598F" w:rsidRDefault="004F598F" w:rsidP="00A42193">
      <w:pPr>
        <w:autoSpaceDN w:val="0"/>
        <w:spacing w:before="120" w:after="120" w:line="276" w:lineRule="auto"/>
        <w:jc w:val="both"/>
        <w:rPr>
          <w:rFonts w:eastAsia="Calibri"/>
        </w:rPr>
      </w:pPr>
    </w:p>
    <w:p w14:paraId="6E0CF0BC" w14:textId="017C608D" w:rsidR="004F598F" w:rsidRDefault="004F598F" w:rsidP="00A42193">
      <w:pPr>
        <w:autoSpaceDN w:val="0"/>
        <w:spacing w:before="120" w:after="120" w:line="276" w:lineRule="auto"/>
        <w:jc w:val="both"/>
        <w:rPr>
          <w:rFonts w:eastAsia="Calibri"/>
        </w:rPr>
      </w:pPr>
    </w:p>
    <w:p w14:paraId="1B90A544" w14:textId="1720E358" w:rsidR="004F598F" w:rsidRDefault="004F598F" w:rsidP="00A42193">
      <w:pPr>
        <w:autoSpaceDN w:val="0"/>
        <w:spacing w:before="120" w:after="120" w:line="276" w:lineRule="auto"/>
        <w:jc w:val="both"/>
        <w:rPr>
          <w:rFonts w:eastAsia="Calibri"/>
        </w:rPr>
      </w:pPr>
    </w:p>
    <w:p w14:paraId="63BE6A71" w14:textId="1B064D7A" w:rsidR="004F598F" w:rsidRDefault="004F598F" w:rsidP="00A42193">
      <w:pPr>
        <w:autoSpaceDN w:val="0"/>
        <w:spacing w:before="120" w:after="120" w:line="276" w:lineRule="auto"/>
        <w:jc w:val="both"/>
        <w:rPr>
          <w:rFonts w:eastAsia="Calibri"/>
        </w:rPr>
      </w:pPr>
    </w:p>
    <w:p w14:paraId="5BD70A00" w14:textId="7907D884" w:rsidR="004F598F" w:rsidRDefault="004F598F" w:rsidP="00A42193">
      <w:pPr>
        <w:autoSpaceDN w:val="0"/>
        <w:spacing w:before="120" w:after="120" w:line="276" w:lineRule="auto"/>
        <w:jc w:val="right"/>
        <w:rPr>
          <w:rFonts w:eastAsia="Calibri"/>
        </w:rPr>
      </w:pPr>
      <w:r>
        <w:rPr>
          <w:rFonts w:eastAsia="Calibri"/>
        </w:rPr>
        <w:t>Załącznik nr 8</w:t>
      </w:r>
    </w:p>
    <w:p w14:paraId="3D0A35BE" w14:textId="4BBC822E" w:rsidR="004F598F" w:rsidRDefault="004F598F" w:rsidP="00A42193">
      <w:pPr>
        <w:autoSpaceDN w:val="0"/>
        <w:spacing w:before="120" w:after="120" w:line="276" w:lineRule="auto"/>
        <w:jc w:val="right"/>
        <w:rPr>
          <w:rFonts w:eastAsia="Calibri"/>
        </w:rPr>
      </w:pPr>
    </w:p>
    <w:p w14:paraId="4392F1EF" w14:textId="77777777" w:rsidR="004F598F" w:rsidRDefault="004F598F" w:rsidP="004F598F">
      <w:pPr>
        <w:jc w:val="center"/>
        <w:rPr>
          <w:b/>
          <w:sz w:val="25"/>
          <w:szCs w:val="25"/>
        </w:rPr>
      </w:pPr>
      <w:r>
        <w:rPr>
          <w:b/>
          <w:sz w:val="28"/>
          <w:szCs w:val="28"/>
        </w:rPr>
        <w:t>Wzór</w:t>
      </w:r>
      <w:r>
        <w:rPr>
          <w:rStyle w:val="Odwoanieprzypisudolnego"/>
          <w:b/>
          <w:sz w:val="28"/>
          <w:szCs w:val="28"/>
        </w:rPr>
        <w:footnoteReference w:id="13"/>
      </w:r>
      <w:r>
        <w:rPr>
          <w:b/>
          <w:sz w:val="28"/>
          <w:szCs w:val="28"/>
        </w:rPr>
        <w:t xml:space="preserve"> Zapisy/umowa powierzenia przetwarzania danych osobowych</w:t>
      </w:r>
    </w:p>
    <w:p w14:paraId="77582A66" w14:textId="77777777" w:rsidR="004F598F" w:rsidRDefault="004F598F" w:rsidP="004F598F">
      <w:pPr>
        <w:jc w:val="both"/>
        <w:rPr>
          <w:sz w:val="25"/>
          <w:szCs w:val="25"/>
        </w:rPr>
      </w:pPr>
      <w:r>
        <w:rPr>
          <w:sz w:val="25"/>
          <w:szCs w:val="25"/>
        </w:rPr>
        <w:t>pomiędzy:</w:t>
      </w:r>
    </w:p>
    <w:p w14:paraId="0C5F7D53" w14:textId="77777777" w:rsidR="004F598F" w:rsidRDefault="004F598F" w:rsidP="004F598F">
      <w:pPr>
        <w:jc w:val="both"/>
        <w:rPr>
          <w:sz w:val="25"/>
          <w:szCs w:val="25"/>
        </w:rPr>
      </w:pPr>
      <w:r w:rsidRPr="00DF5BBD">
        <w:rPr>
          <w:b/>
          <w:sz w:val="25"/>
          <w:szCs w:val="25"/>
        </w:rPr>
        <w:t>Narodowym Centrum Badań i Rozwoju</w:t>
      </w:r>
      <w:r w:rsidRPr="00DF5BBD">
        <w:rPr>
          <w:sz w:val="25"/>
          <w:szCs w:val="25"/>
        </w:rPr>
        <w:t xml:space="preserve"> z siedzibą w Warszawie (00-695 Warszawa), adres: ul. Nowogrodzka 47a, posiadającym REGON: 141032404 oraz NIP: 701-007-37-77, działającym na podstawie ustawy z dnia 30 kwietnia 20</w:t>
      </w:r>
      <w:r>
        <w:rPr>
          <w:sz w:val="25"/>
          <w:szCs w:val="25"/>
        </w:rPr>
        <w:t>10 r. o Narodowym Centrum Badań</w:t>
      </w:r>
      <w:r w:rsidRPr="00DF5BBD">
        <w:rPr>
          <w:sz w:val="25"/>
          <w:szCs w:val="25"/>
        </w:rPr>
        <w:t xml:space="preserve"> i Rozwoju (t.j. Dz. U z 2019 r. poz. 1770), </w:t>
      </w:r>
      <w:r>
        <w:rPr>
          <w:sz w:val="25"/>
          <w:szCs w:val="25"/>
        </w:rPr>
        <w:t>zwanym dalej „</w:t>
      </w:r>
      <w:r w:rsidRPr="0013203E">
        <w:rPr>
          <w:b/>
          <w:sz w:val="25"/>
          <w:szCs w:val="25"/>
        </w:rPr>
        <w:t>Administratorem</w:t>
      </w:r>
      <w:r>
        <w:rPr>
          <w:sz w:val="25"/>
          <w:szCs w:val="25"/>
        </w:rPr>
        <w:t>”</w:t>
      </w:r>
      <w:r w:rsidRPr="00DF5BBD">
        <w:rPr>
          <w:sz w:val="25"/>
          <w:szCs w:val="25"/>
        </w:rPr>
        <w:t>, reprezentowanym przez</w:t>
      </w:r>
      <w:r>
        <w:rPr>
          <w:sz w:val="25"/>
          <w:szCs w:val="25"/>
        </w:rPr>
        <w:t xml:space="preserve">, </w:t>
      </w:r>
    </w:p>
    <w:p w14:paraId="46578CC7" w14:textId="77777777" w:rsidR="004F598F" w:rsidRDefault="004F598F" w:rsidP="004F598F">
      <w:pPr>
        <w:jc w:val="both"/>
        <w:rPr>
          <w:sz w:val="25"/>
          <w:szCs w:val="25"/>
        </w:rPr>
      </w:pPr>
    </w:p>
    <w:p w14:paraId="27C08DE7" w14:textId="77777777" w:rsidR="004F598F" w:rsidRDefault="004F598F" w:rsidP="004F598F">
      <w:pPr>
        <w:jc w:val="both"/>
        <w:rPr>
          <w:sz w:val="25"/>
          <w:szCs w:val="25"/>
        </w:rPr>
      </w:pPr>
    </w:p>
    <w:p w14:paraId="2110A811" w14:textId="77777777" w:rsidR="004F598F" w:rsidRPr="00CE2AA2" w:rsidRDefault="004F598F" w:rsidP="004F598F">
      <w:pPr>
        <w:spacing w:line="360" w:lineRule="auto"/>
        <w:jc w:val="both"/>
        <w:rPr>
          <w:i/>
        </w:rPr>
      </w:pPr>
      <w:r w:rsidRPr="00CE2AA2">
        <w:rPr>
          <w:i/>
        </w:rPr>
        <w:t>(kopia upoważnienia do reprezentowania Zamawiające</w:t>
      </w:r>
      <w:r>
        <w:rPr>
          <w:i/>
        </w:rPr>
        <w:t>go stanowi Załącznik nr 2</w:t>
      </w:r>
      <w:r w:rsidRPr="00CE2AA2">
        <w:rPr>
          <w:i/>
        </w:rPr>
        <w:t xml:space="preserve"> do Umowy)</w:t>
      </w:r>
    </w:p>
    <w:p w14:paraId="170C6327" w14:textId="77777777" w:rsidR="004F598F" w:rsidRDefault="004F598F" w:rsidP="004F598F">
      <w:pPr>
        <w:jc w:val="both"/>
        <w:rPr>
          <w:sz w:val="25"/>
          <w:szCs w:val="25"/>
        </w:rPr>
      </w:pPr>
    </w:p>
    <w:p w14:paraId="514493E0" w14:textId="77777777" w:rsidR="004F598F" w:rsidRDefault="004F598F" w:rsidP="004F598F">
      <w:pPr>
        <w:jc w:val="both"/>
        <w:rPr>
          <w:sz w:val="25"/>
          <w:szCs w:val="25"/>
        </w:rPr>
      </w:pPr>
    </w:p>
    <w:p w14:paraId="4EE9E7DE" w14:textId="77777777" w:rsidR="004F598F" w:rsidRDefault="004F598F" w:rsidP="004F598F">
      <w:pPr>
        <w:jc w:val="both"/>
        <w:rPr>
          <w:sz w:val="25"/>
          <w:szCs w:val="25"/>
        </w:rPr>
      </w:pPr>
      <w:r>
        <w:rPr>
          <w:sz w:val="25"/>
          <w:szCs w:val="25"/>
        </w:rPr>
        <w:t>a</w:t>
      </w:r>
    </w:p>
    <w:p w14:paraId="7E711446" w14:textId="77777777" w:rsidR="004F598F" w:rsidRDefault="004F598F" w:rsidP="004F598F">
      <w:pPr>
        <w:jc w:val="both"/>
        <w:rPr>
          <w:sz w:val="25"/>
          <w:szCs w:val="25"/>
        </w:rPr>
      </w:pPr>
      <w:r>
        <w:rPr>
          <w:sz w:val="25"/>
          <w:szCs w:val="25"/>
        </w:rPr>
        <w:t>……………………………………………………, zwanym dalej „</w:t>
      </w:r>
      <w:r w:rsidRPr="0013203E">
        <w:rPr>
          <w:b/>
          <w:sz w:val="25"/>
          <w:szCs w:val="25"/>
        </w:rPr>
        <w:t>Podmiotem przetwarzającym</w:t>
      </w:r>
      <w:r>
        <w:rPr>
          <w:sz w:val="25"/>
          <w:szCs w:val="25"/>
        </w:rPr>
        <w:t>”.</w:t>
      </w:r>
    </w:p>
    <w:p w14:paraId="5323BF75" w14:textId="77777777" w:rsidR="004F598F" w:rsidRDefault="004F598F" w:rsidP="004F598F">
      <w:pPr>
        <w:jc w:val="both"/>
        <w:rPr>
          <w:sz w:val="25"/>
          <w:szCs w:val="25"/>
        </w:rPr>
      </w:pPr>
      <w:r>
        <w:rPr>
          <w:sz w:val="25"/>
          <w:szCs w:val="25"/>
        </w:rPr>
        <w:t>zwane dalej łącznie „</w:t>
      </w:r>
      <w:r w:rsidRPr="0013203E">
        <w:rPr>
          <w:b/>
          <w:sz w:val="25"/>
          <w:szCs w:val="25"/>
        </w:rPr>
        <w:t>Stronami</w:t>
      </w:r>
      <w:r>
        <w:rPr>
          <w:sz w:val="25"/>
          <w:szCs w:val="25"/>
        </w:rPr>
        <w:t>” a osobno „</w:t>
      </w:r>
      <w:r w:rsidRPr="0013203E">
        <w:rPr>
          <w:b/>
          <w:sz w:val="25"/>
          <w:szCs w:val="25"/>
        </w:rPr>
        <w:t>Stroną</w:t>
      </w:r>
      <w:r>
        <w:rPr>
          <w:sz w:val="25"/>
          <w:szCs w:val="25"/>
        </w:rPr>
        <w:t>”</w:t>
      </w:r>
    </w:p>
    <w:p w14:paraId="1D74D96D" w14:textId="77777777" w:rsidR="004F598F" w:rsidRPr="00BA79CF" w:rsidRDefault="004F598F" w:rsidP="004F598F">
      <w:pPr>
        <w:jc w:val="both"/>
        <w:rPr>
          <w:sz w:val="25"/>
          <w:szCs w:val="25"/>
        </w:rPr>
      </w:pPr>
      <w:r w:rsidRPr="0013203E">
        <w:rPr>
          <w:i/>
          <w:sz w:val="25"/>
          <w:szCs w:val="25"/>
        </w:rPr>
        <w:t>Mając na uwadze fakt, iż Strony planują/zawarły umowę nr [____] z dnia [____] w</w:t>
      </w:r>
      <w:r>
        <w:rPr>
          <w:i/>
          <w:sz w:val="25"/>
          <w:szCs w:val="25"/>
        </w:rPr>
        <w:t> </w:t>
      </w:r>
      <w:r w:rsidRPr="0013203E">
        <w:rPr>
          <w:i/>
          <w:sz w:val="25"/>
          <w:szCs w:val="25"/>
        </w:rPr>
        <w:t>przedmiocie [____](dalej „</w:t>
      </w:r>
      <w:r w:rsidRPr="0013203E">
        <w:rPr>
          <w:b/>
          <w:i/>
          <w:sz w:val="25"/>
          <w:szCs w:val="25"/>
        </w:rPr>
        <w:t>Umowa główna</w:t>
      </w:r>
      <w:r w:rsidRPr="0013203E">
        <w:rPr>
          <w:i/>
          <w:sz w:val="25"/>
          <w:szCs w:val="25"/>
        </w:rPr>
        <w:t>”), w celu realizacji której niezbędne jest powierzenie przez Administratora przetwarzania określonych danych osobowych Podmiotowi przetwarzającemu,</w:t>
      </w:r>
      <w:r w:rsidRPr="00B82EF5">
        <w:rPr>
          <w:i/>
          <w:sz w:val="25"/>
          <w:szCs w:val="25"/>
        </w:rPr>
        <w:t xml:space="preserve"> Strony postanowiły o zawarciu niniejszej </w:t>
      </w:r>
      <w:r>
        <w:rPr>
          <w:i/>
          <w:sz w:val="25"/>
          <w:szCs w:val="25"/>
        </w:rPr>
        <w:t>Umowy, o </w:t>
      </w:r>
      <w:r w:rsidRPr="00B82EF5">
        <w:rPr>
          <w:i/>
          <w:sz w:val="25"/>
          <w:szCs w:val="25"/>
        </w:rPr>
        <w:t>następującej treści:</w:t>
      </w:r>
    </w:p>
    <w:p w14:paraId="26C5EFFC" w14:textId="77777777" w:rsidR="004F598F" w:rsidRDefault="004F598F" w:rsidP="004F598F">
      <w:pPr>
        <w:jc w:val="center"/>
        <w:rPr>
          <w:sz w:val="25"/>
          <w:szCs w:val="25"/>
        </w:rPr>
      </w:pPr>
      <w:r>
        <w:rPr>
          <w:rFonts w:cs="Calibri"/>
          <w:sz w:val="25"/>
          <w:szCs w:val="25"/>
        </w:rPr>
        <w:t>§</w:t>
      </w:r>
      <w:r>
        <w:rPr>
          <w:sz w:val="25"/>
          <w:szCs w:val="25"/>
        </w:rPr>
        <w:t xml:space="preserve"> 1</w:t>
      </w:r>
    </w:p>
    <w:p w14:paraId="129451AB" w14:textId="77777777" w:rsidR="004F598F" w:rsidRPr="0055535F" w:rsidRDefault="004F598F" w:rsidP="002E2687">
      <w:pPr>
        <w:numPr>
          <w:ilvl w:val="0"/>
          <w:numId w:val="41"/>
        </w:numPr>
        <w:suppressAutoHyphens/>
        <w:autoSpaceDN w:val="0"/>
        <w:spacing w:after="160" w:line="251" w:lineRule="auto"/>
        <w:jc w:val="both"/>
        <w:textAlignment w:val="baseline"/>
        <w:rPr>
          <w:i/>
          <w:sz w:val="25"/>
          <w:szCs w:val="25"/>
        </w:rPr>
      </w:pPr>
      <w:r>
        <w:rPr>
          <w:sz w:val="25"/>
          <w:szCs w:val="25"/>
        </w:rPr>
        <w:t>Przedmiotem przetwarzania są następujące kategorie (</w:t>
      </w:r>
      <w:r w:rsidRPr="0055535F">
        <w:rPr>
          <w:sz w:val="25"/>
          <w:szCs w:val="25"/>
        </w:rPr>
        <w:t>rodzaje</w:t>
      </w:r>
      <w:r>
        <w:rPr>
          <w:sz w:val="25"/>
          <w:szCs w:val="25"/>
        </w:rPr>
        <w:t xml:space="preserve">) danych osobowych: </w:t>
      </w:r>
      <w:r w:rsidRPr="00D94ED7">
        <w:rPr>
          <w:i/>
          <w:color w:val="0070C0"/>
          <w:sz w:val="25"/>
          <w:szCs w:val="25"/>
        </w:rPr>
        <w:t>/</w:t>
      </w:r>
      <w:r>
        <w:rPr>
          <w:i/>
          <w:color w:val="0070C0"/>
          <w:sz w:val="25"/>
          <w:szCs w:val="25"/>
        </w:rPr>
        <w:t>należy wskazać</w:t>
      </w:r>
      <w:r w:rsidRPr="00D94ED7">
        <w:rPr>
          <w:i/>
          <w:color w:val="0070C0"/>
          <w:sz w:val="25"/>
          <w:szCs w:val="25"/>
        </w:rPr>
        <w:t xml:space="preserve"> np.: </w:t>
      </w:r>
      <w:r w:rsidRPr="00D94ED7">
        <w:rPr>
          <w:color w:val="0070C0"/>
          <w:sz w:val="25"/>
          <w:szCs w:val="25"/>
        </w:rPr>
        <w:t xml:space="preserve">nazwiska i imiona, data, urodzenia, miejsce urodzenia, adres zamieszkania lub pobytu, numer ewidencyjny PESEL, </w:t>
      </w:r>
      <w:r>
        <w:rPr>
          <w:color w:val="0070C0"/>
          <w:sz w:val="25"/>
          <w:szCs w:val="25"/>
        </w:rPr>
        <w:t>N</w:t>
      </w:r>
      <w:r w:rsidRPr="00D94ED7">
        <w:rPr>
          <w:color w:val="0070C0"/>
          <w:sz w:val="25"/>
          <w:szCs w:val="25"/>
        </w:rPr>
        <w:t>umer Identyfikacji Podatkowej, miejsce pracy, zawód, wykształcenie, numer telefonu, numer konta bankowego, e-mail</w:t>
      </w:r>
      <w:r w:rsidRPr="00D94ED7">
        <w:rPr>
          <w:i/>
          <w:color w:val="0070C0"/>
          <w:sz w:val="25"/>
          <w:szCs w:val="25"/>
        </w:rPr>
        <w:t>/</w:t>
      </w:r>
    </w:p>
    <w:p w14:paraId="5F0DCCA9" w14:textId="77777777" w:rsidR="004F598F" w:rsidRPr="009153F5" w:rsidRDefault="004F598F" w:rsidP="002E2687">
      <w:pPr>
        <w:numPr>
          <w:ilvl w:val="0"/>
          <w:numId w:val="41"/>
        </w:numPr>
        <w:suppressAutoHyphens/>
        <w:autoSpaceDN w:val="0"/>
        <w:spacing w:after="160" w:line="251" w:lineRule="auto"/>
        <w:jc w:val="both"/>
        <w:textAlignment w:val="baseline"/>
        <w:rPr>
          <w:sz w:val="25"/>
          <w:szCs w:val="25"/>
        </w:rPr>
      </w:pPr>
      <w:r>
        <w:rPr>
          <w:sz w:val="25"/>
          <w:szCs w:val="25"/>
        </w:rPr>
        <w:t xml:space="preserve">Przekazywane na podstawie niniejszej Umowy dane osobowych dotyczą następujących </w:t>
      </w:r>
      <w:r w:rsidRPr="0055535F">
        <w:rPr>
          <w:sz w:val="25"/>
          <w:szCs w:val="25"/>
        </w:rPr>
        <w:t>kategorii</w:t>
      </w:r>
      <w:r>
        <w:rPr>
          <w:sz w:val="25"/>
          <w:szCs w:val="25"/>
        </w:rPr>
        <w:t xml:space="preserve"> osób: </w:t>
      </w:r>
      <w:r w:rsidRPr="00D94ED7">
        <w:rPr>
          <w:i/>
          <w:color w:val="0070C0"/>
          <w:sz w:val="25"/>
          <w:szCs w:val="25"/>
        </w:rPr>
        <w:t>/</w:t>
      </w:r>
      <w:r>
        <w:rPr>
          <w:i/>
          <w:color w:val="0070C0"/>
          <w:sz w:val="25"/>
          <w:szCs w:val="25"/>
        </w:rPr>
        <w:t>należy wskazać</w:t>
      </w:r>
      <w:r w:rsidRPr="00D94ED7">
        <w:rPr>
          <w:i/>
          <w:color w:val="0070C0"/>
          <w:sz w:val="25"/>
          <w:szCs w:val="25"/>
        </w:rPr>
        <w:t xml:space="preserve"> np.: beneficjenci, eksperci, wnioskodawcy, personel projektu/</w:t>
      </w:r>
    </w:p>
    <w:p w14:paraId="2F714A6F" w14:textId="77777777" w:rsidR="004F598F" w:rsidRDefault="004F598F" w:rsidP="002E2687">
      <w:pPr>
        <w:numPr>
          <w:ilvl w:val="0"/>
          <w:numId w:val="41"/>
        </w:numPr>
        <w:suppressAutoHyphens/>
        <w:autoSpaceDN w:val="0"/>
        <w:spacing w:after="160" w:line="251" w:lineRule="auto"/>
        <w:jc w:val="both"/>
        <w:textAlignment w:val="baseline"/>
        <w:rPr>
          <w:sz w:val="25"/>
          <w:szCs w:val="25"/>
        </w:rPr>
      </w:pPr>
      <w:r>
        <w:rPr>
          <w:sz w:val="25"/>
          <w:szCs w:val="25"/>
        </w:rPr>
        <w:t>Przetwarzanie danych osobowych przez Podmiot przetwarzający na podstawie niniejszej Umowy odbywa się wyłącznie w celu realizacji Umowy głównej na polecenie Administratora.</w:t>
      </w:r>
    </w:p>
    <w:p w14:paraId="28415267" w14:textId="77777777" w:rsidR="004F598F" w:rsidRPr="009456B6" w:rsidRDefault="004F598F" w:rsidP="002E2687">
      <w:pPr>
        <w:numPr>
          <w:ilvl w:val="0"/>
          <w:numId w:val="41"/>
        </w:numPr>
        <w:suppressAutoHyphens/>
        <w:autoSpaceDN w:val="0"/>
        <w:spacing w:after="160" w:line="251" w:lineRule="auto"/>
        <w:jc w:val="both"/>
        <w:textAlignment w:val="baseline"/>
      </w:pPr>
      <w:r>
        <w:rPr>
          <w:sz w:val="25"/>
          <w:szCs w:val="25"/>
        </w:rPr>
        <w:t xml:space="preserve">Przetwarzanie danych osobowych w ramach niniejszej Umowy odnosi się do następujących </w:t>
      </w:r>
      <w:r w:rsidRPr="0055535F">
        <w:rPr>
          <w:sz w:val="25"/>
          <w:szCs w:val="25"/>
        </w:rPr>
        <w:t>kategorii</w:t>
      </w:r>
      <w:r>
        <w:rPr>
          <w:sz w:val="25"/>
          <w:szCs w:val="25"/>
        </w:rPr>
        <w:t xml:space="preserve"> przetwarzań: </w:t>
      </w:r>
      <w:r w:rsidRPr="00D94ED7">
        <w:rPr>
          <w:i/>
          <w:color w:val="0070C0"/>
          <w:sz w:val="25"/>
          <w:szCs w:val="25"/>
        </w:rPr>
        <w:t>/należy wskazać na operacje lub zestawy operacji wykonywanych na danych osobowych lub zestawach danych osobowych w sposób zautomatyzowany lub niezautomatyzowany, odpowiednio do zakresu współpracy z podmiotem przetwarzającym – zbieranie, utrwalanie, organizowanie, porządkowanie, przechowywanie, adaptowanie lub modyfikowanie, pobieranie, przeglądanie, wykorzystywanie, ujawnianie poprzez przesłanie – jakim kategoriom odbiorców, rozpowszechnianie lub innego rodzaju udostępnianie, dopasowywanie lub łączenie, ograniczanie, usuwanie lub niszczenie/</w:t>
      </w:r>
      <w:r w:rsidRPr="00D94ED7">
        <w:rPr>
          <w:color w:val="0070C0"/>
          <w:sz w:val="25"/>
          <w:szCs w:val="25"/>
        </w:rPr>
        <w:t>.</w:t>
      </w:r>
    </w:p>
    <w:p w14:paraId="6D02F73B" w14:textId="77777777" w:rsidR="004F598F" w:rsidRPr="008B2CB0" w:rsidRDefault="004F598F" w:rsidP="002E2687">
      <w:pPr>
        <w:numPr>
          <w:ilvl w:val="0"/>
          <w:numId w:val="41"/>
        </w:numPr>
        <w:suppressAutoHyphens/>
        <w:autoSpaceDN w:val="0"/>
        <w:spacing w:after="160" w:line="251" w:lineRule="auto"/>
        <w:jc w:val="both"/>
        <w:textAlignment w:val="baseline"/>
        <w:rPr>
          <w:sz w:val="25"/>
          <w:szCs w:val="25"/>
        </w:rPr>
      </w:pPr>
      <w:r>
        <w:rPr>
          <w:sz w:val="25"/>
          <w:szCs w:val="25"/>
        </w:rPr>
        <w:t xml:space="preserve">Umowa niniejsza jest zgodna z </w:t>
      </w:r>
      <w:r w:rsidRPr="00E71CCC">
        <w:rPr>
          <w:sz w:val="25"/>
          <w:szCs w:val="25"/>
        </w:rPr>
        <w:t xml:space="preserve">Rozporządzeniem Parlamentu Europejskiego i Rady (UE) 2016/679 z 27 kwietnia 2016 r. w sprawie ochrony osób fizycznych w związku z przetwarzaniem danych osobowych i w sprawie swobodnego przepływu takich danych oraz uchylenia dyrektywy 95/46/WE (dalej </w:t>
      </w:r>
      <w:r w:rsidRPr="00B82EF5">
        <w:rPr>
          <w:sz w:val="25"/>
          <w:szCs w:val="25"/>
        </w:rPr>
        <w:t>„</w:t>
      </w:r>
      <w:r w:rsidRPr="0013203E">
        <w:rPr>
          <w:b/>
          <w:sz w:val="25"/>
          <w:szCs w:val="25"/>
        </w:rPr>
        <w:t>RODO</w:t>
      </w:r>
      <w:r w:rsidRPr="00B82EF5">
        <w:rPr>
          <w:sz w:val="25"/>
          <w:szCs w:val="25"/>
        </w:rPr>
        <w:t>”) oraz powiązanymi z nim powszechnie obowiązującymi przepisami prawa polskiego.</w:t>
      </w:r>
    </w:p>
    <w:p w14:paraId="25D38D05" w14:textId="77777777" w:rsidR="004F598F" w:rsidRPr="00596550" w:rsidRDefault="004F598F" w:rsidP="002E2687">
      <w:pPr>
        <w:numPr>
          <w:ilvl w:val="0"/>
          <w:numId w:val="41"/>
        </w:numPr>
        <w:suppressAutoHyphens/>
        <w:autoSpaceDN w:val="0"/>
        <w:spacing w:after="160" w:line="251" w:lineRule="auto"/>
        <w:jc w:val="both"/>
        <w:textAlignment w:val="baseline"/>
        <w:rPr>
          <w:sz w:val="25"/>
          <w:szCs w:val="25"/>
        </w:rPr>
      </w:pPr>
      <w:r>
        <w:rPr>
          <w:sz w:val="25"/>
          <w:szCs w:val="25"/>
        </w:rPr>
        <w:t>Dane osobowe przetwarzane są w celu realizacji Umowy głównej. Podmiot przetwarzający zobowiązuje się do przetwarzania powierzanych mu danych osobowych wyłącznie w zakresie i celu niezbędnym do realizacji obowiązków wynikających z Umowy głównej.</w:t>
      </w:r>
    </w:p>
    <w:p w14:paraId="3FD5B296" w14:textId="77777777" w:rsidR="004F598F" w:rsidRDefault="004F598F" w:rsidP="004F598F">
      <w:pPr>
        <w:ind w:left="720"/>
        <w:jc w:val="center"/>
        <w:rPr>
          <w:rFonts w:cs="Calibri"/>
          <w:sz w:val="25"/>
          <w:szCs w:val="25"/>
        </w:rPr>
      </w:pPr>
    </w:p>
    <w:p w14:paraId="0431000F" w14:textId="77777777" w:rsidR="004F598F" w:rsidRDefault="004F598F" w:rsidP="004F598F">
      <w:pPr>
        <w:ind w:left="720"/>
        <w:jc w:val="center"/>
        <w:rPr>
          <w:sz w:val="25"/>
          <w:szCs w:val="25"/>
        </w:rPr>
      </w:pPr>
      <w:r>
        <w:rPr>
          <w:rFonts w:cs="Calibri"/>
          <w:sz w:val="25"/>
          <w:szCs w:val="25"/>
        </w:rPr>
        <w:t>§</w:t>
      </w:r>
      <w:r>
        <w:rPr>
          <w:sz w:val="25"/>
          <w:szCs w:val="25"/>
        </w:rPr>
        <w:t xml:space="preserve"> 2</w:t>
      </w:r>
    </w:p>
    <w:p w14:paraId="66DBF193" w14:textId="77777777" w:rsidR="004F598F" w:rsidRDefault="004F598F" w:rsidP="002E2687">
      <w:pPr>
        <w:numPr>
          <w:ilvl w:val="0"/>
          <w:numId w:val="40"/>
        </w:numPr>
        <w:suppressAutoHyphens/>
        <w:autoSpaceDN w:val="0"/>
        <w:spacing w:after="160" w:line="251" w:lineRule="auto"/>
        <w:jc w:val="both"/>
        <w:textAlignment w:val="baseline"/>
        <w:rPr>
          <w:sz w:val="25"/>
          <w:szCs w:val="25"/>
        </w:rPr>
      </w:pPr>
      <w:r>
        <w:rPr>
          <w:sz w:val="25"/>
          <w:szCs w:val="25"/>
        </w:rPr>
        <w:t xml:space="preserve">Administrator oświadcza, że jest administratorem danych osobowych w rozumieniu artykułu 4 pkt 7 RODO. </w:t>
      </w:r>
    </w:p>
    <w:p w14:paraId="1ECF821A" w14:textId="77777777" w:rsidR="004F598F" w:rsidRDefault="004F598F" w:rsidP="002E2687">
      <w:pPr>
        <w:numPr>
          <w:ilvl w:val="0"/>
          <w:numId w:val="40"/>
        </w:numPr>
        <w:suppressAutoHyphens/>
        <w:autoSpaceDN w:val="0"/>
        <w:spacing w:after="160" w:line="251" w:lineRule="auto"/>
        <w:jc w:val="both"/>
        <w:textAlignment w:val="baseline"/>
        <w:rPr>
          <w:sz w:val="25"/>
          <w:szCs w:val="25"/>
        </w:rPr>
      </w:pPr>
      <w:r>
        <w:rPr>
          <w:sz w:val="25"/>
          <w:szCs w:val="25"/>
        </w:rPr>
        <w:t>Podmiot przetwarzający oświadcza, że zapewnia:</w:t>
      </w:r>
    </w:p>
    <w:p w14:paraId="19BECFED" w14:textId="77777777" w:rsidR="004F598F" w:rsidRDefault="004F598F" w:rsidP="002E2687">
      <w:pPr>
        <w:numPr>
          <w:ilvl w:val="1"/>
          <w:numId w:val="40"/>
        </w:numPr>
        <w:suppressAutoHyphens/>
        <w:autoSpaceDN w:val="0"/>
        <w:spacing w:after="160" w:line="251" w:lineRule="auto"/>
        <w:jc w:val="both"/>
        <w:textAlignment w:val="baseline"/>
        <w:rPr>
          <w:sz w:val="25"/>
          <w:szCs w:val="25"/>
        </w:rPr>
      </w:pPr>
      <w:r>
        <w:rPr>
          <w:sz w:val="25"/>
          <w:szCs w:val="25"/>
        </w:rPr>
        <w:t xml:space="preserve"> wystarczające gwarancje wdrożenia odpowiednich środków technicznych i organizacyjnych, by przetwarzanie spełniło wymogi RODO i chroniło prawa osób, których dane dotyczą,  </w:t>
      </w:r>
    </w:p>
    <w:p w14:paraId="483B7E94" w14:textId="77777777" w:rsidR="004F598F" w:rsidRPr="00C9386E" w:rsidRDefault="004F598F" w:rsidP="002E2687">
      <w:pPr>
        <w:numPr>
          <w:ilvl w:val="1"/>
          <w:numId w:val="40"/>
        </w:numPr>
        <w:suppressAutoHyphens/>
        <w:autoSpaceDN w:val="0"/>
        <w:spacing w:after="160" w:line="251" w:lineRule="auto"/>
        <w:jc w:val="both"/>
        <w:textAlignment w:val="baseline"/>
        <w:rPr>
          <w:sz w:val="25"/>
          <w:szCs w:val="25"/>
        </w:rPr>
      </w:pPr>
      <w:r>
        <w:rPr>
          <w:sz w:val="25"/>
          <w:szCs w:val="25"/>
        </w:rPr>
        <w:t xml:space="preserve">dysponuje odpowiednimi środkami technicznymi i organizacyjnymi dla zapewnienia spełnienia wymogów oraz zapewnienia ochrony praw osób, których dotyczą dane osobowe, </w:t>
      </w:r>
      <w:r w:rsidRPr="00831E5E">
        <w:rPr>
          <w:sz w:val="25"/>
          <w:szCs w:val="25"/>
        </w:rPr>
        <w:t>przekazywane na podstawie niniejszej umowy, zgodnie z właściwymi przepisami krajowymi, a także przyjętą przez Podmiot przetwarzający dokumentacją ochrony danych.</w:t>
      </w:r>
      <w:r w:rsidRPr="00C9386E">
        <w:rPr>
          <w:sz w:val="25"/>
          <w:szCs w:val="25"/>
        </w:rPr>
        <w:t xml:space="preserve"> </w:t>
      </w:r>
    </w:p>
    <w:p w14:paraId="2D73D88C" w14:textId="77777777" w:rsidR="004F598F" w:rsidRPr="008B3F51" w:rsidRDefault="004F598F" w:rsidP="002E2687">
      <w:pPr>
        <w:numPr>
          <w:ilvl w:val="0"/>
          <w:numId w:val="40"/>
        </w:numPr>
        <w:suppressAutoHyphens/>
        <w:autoSpaceDN w:val="0"/>
        <w:spacing w:after="160" w:line="251" w:lineRule="auto"/>
        <w:jc w:val="both"/>
        <w:textAlignment w:val="baseline"/>
      </w:pPr>
      <w:r>
        <w:rPr>
          <w:sz w:val="25"/>
          <w:szCs w:val="25"/>
        </w:rPr>
        <w:t xml:space="preserve">W celu prawidłowej realizacji Umowy głównej, Administrator powierza Podmiotowi przetwarzającemu przetwarzanie danych osobowych w odniesieniu do rodzajów danych oraz kategorii osób, o których mowa w </w:t>
      </w:r>
      <w:r>
        <w:rPr>
          <w:rFonts w:cs="Calibri"/>
          <w:sz w:val="25"/>
          <w:szCs w:val="25"/>
        </w:rPr>
        <w:t>§</w:t>
      </w:r>
      <w:r>
        <w:rPr>
          <w:sz w:val="25"/>
          <w:szCs w:val="25"/>
        </w:rPr>
        <w:t xml:space="preserve"> 1 niniejszej Umowy.</w:t>
      </w:r>
    </w:p>
    <w:p w14:paraId="50473219" w14:textId="77777777" w:rsidR="004F598F" w:rsidRDefault="004F598F" w:rsidP="004F598F">
      <w:pPr>
        <w:jc w:val="center"/>
      </w:pPr>
      <w:r>
        <w:rPr>
          <w:rFonts w:cs="Calibri"/>
          <w:sz w:val="25"/>
          <w:szCs w:val="25"/>
        </w:rPr>
        <w:t>§</w:t>
      </w:r>
      <w:r>
        <w:rPr>
          <w:sz w:val="25"/>
          <w:szCs w:val="25"/>
        </w:rPr>
        <w:t xml:space="preserve"> 3</w:t>
      </w:r>
    </w:p>
    <w:p w14:paraId="5659CE9C" w14:textId="77777777" w:rsidR="004F598F" w:rsidRDefault="004F598F" w:rsidP="002E2687">
      <w:pPr>
        <w:numPr>
          <w:ilvl w:val="0"/>
          <w:numId w:val="42"/>
        </w:numPr>
        <w:suppressAutoHyphens/>
        <w:autoSpaceDN w:val="0"/>
        <w:spacing w:after="160" w:line="251" w:lineRule="auto"/>
        <w:jc w:val="both"/>
        <w:textAlignment w:val="baseline"/>
        <w:rPr>
          <w:sz w:val="25"/>
          <w:szCs w:val="25"/>
        </w:rPr>
      </w:pPr>
      <w:r>
        <w:rPr>
          <w:sz w:val="25"/>
          <w:szCs w:val="25"/>
        </w:rPr>
        <w:t>Podmiot przetwarzający zobowiązuje się niniejszym:</w:t>
      </w:r>
    </w:p>
    <w:p w14:paraId="4E58153B" w14:textId="77777777" w:rsidR="004F598F" w:rsidRDefault="004F598F" w:rsidP="002E2687">
      <w:pPr>
        <w:numPr>
          <w:ilvl w:val="0"/>
          <w:numId w:val="43"/>
        </w:numPr>
        <w:suppressAutoHyphens/>
        <w:autoSpaceDN w:val="0"/>
        <w:spacing w:after="160" w:line="251" w:lineRule="auto"/>
        <w:jc w:val="both"/>
        <w:textAlignment w:val="baseline"/>
        <w:rPr>
          <w:sz w:val="25"/>
          <w:szCs w:val="25"/>
        </w:rPr>
      </w:pPr>
      <w:r>
        <w:rPr>
          <w:sz w:val="25"/>
          <w:szCs w:val="25"/>
        </w:rPr>
        <w:t xml:space="preserve">przetwarzać dane osobowe zgodnie z obowiązującymi przepisami prawa oraz zasadami ochrony określonymi w niniejszej Umowie; </w:t>
      </w:r>
    </w:p>
    <w:p w14:paraId="24335B1E" w14:textId="77777777" w:rsidR="004F598F" w:rsidRDefault="004F598F" w:rsidP="002E2687">
      <w:pPr>
        <w:numPr>
          <w:ilvl w:val="0"/>
          <w:numId w:val="43"/>
        </w:numPr>
        <w:suppressAutoHyphens/>
        <w:autoSpaceDN w:val="0"/>
        <w:spacing w:after="160" w:line="251" w:lineRule="auto"/>
        <w:jc w:val="both"/>
        <w:textAlignment w:val="baseline"/>
        <w:rPr>
          <w:sz w:val="25"/>
          <w:szCs w:val="25"/>
        </w:rPr>
      </w:pPr>
      <w:r>
        <w:rPr>
          <w:sz w:val="25"/>
          <w:szCs w:val="25"/>
        </w:rPr>
        <w:t>przetwarzać dane osobowe wyłącznie na udokumentowane polecenie Administratora – co dotyczy także przekazywania danych osobowych do państwa trzeciego lub organizacji międzynarodowej – chyba że obowiązek taki nakłada na niego prawo Unii Europejskiej lub prawo państwa członkowskiego, któremu podlega Podmiot przetwarzający; w takim wypadku przed rozpoczęciem przetwarzania Podmiot przetwarzający zobowiązany jest poinformować Administratora o tym obowiązku prawnym, o ile prawo to nie zabrania udzielenia takiej informacji z uwagi na ważny interes publiczny;</w:t>
      </w:r>
    </w:p>
    <w:p w14:paraId="613B49D7" w14:textId="77777777" w:rsidR="004F598F" w:rsidRPr="00B13C1A" w:rsidRDefault="004F598F" w:rsidP="002E2687">
      <w:pPr>
        <w:numPr>
          <w:ilvl w:val="0"/>
          <w:numId w:val="43"/>
        </w:numPr>
        <w:suppressAutoHyphens/>
        <w:autoSpaceDN w:val="0"/>
        <w:spacing w:after="160" w:line="251" w:lineRule="auto"/>
        <w:jc w:val="both"/>
        <w:textAlignment w:val="baseline"/>
      </w:pPr>
      <w:r>
        <w:rPr>
          <w:sz w:val="25"/>
          <w:szCs w:val="25"/>
        </w:rPr>
        <w:t xml:space="preserve">niezwłocznie informować Administratora, jeżeli zdaniem Podmiotu przetwarzającego, wydane mu polecenie stanowi naruszenie przepisów RODO lub innych przepisów Unii Europejskiej lub przepisów krajowych o ochronie danych osobowych. </w:t>
      </w:r>
    </w:p>
    <w:p w14:paraId="3A8CA2EF" w14:textId="77777777" w:rsidR="004F598F" w:rsidRDefault="004F598F" w:rsidP="002E2687">
      <w:pPr>
        <w:numPr>
          <w:ilvl w:val="0"/>
          <w:numId w:val="43"/>
        </w:numPr>
        <w:suppressAutoHyphens/>
        <w:autoSpaceDN w:val="0"/>
        <w:spacing w:after="160" w:line="251" w:lineRule="auto"/>
        <w:jc w:val="both"/>
        <w:textAlignment w:val="baseline"/>
        <w:rPr>
          <w:sz w:val="25"/>
          <w:szCs w:val="25"/>
        </w:rPr>
      </w:pPr>
      <w:r>
        <w:rPr>
          <w:sz w:val="25"/>
          <w:szCs w:val="25"/>
        </w:rPr>
        <w:t>dopuścić do przetwarzania danych osobowych wyłącznie osoby posiadające upoważnienie nadane przez Podmiot przetwarzający oraz zapewnić, aby osoby upoważnione do przetwarzania danych osobowych zobowiązały się do zachowania nieograniczonej w czasie tajemnicy, a także prowadzić ewidencję osób upoważnionych do przetwarzania danych osobowych ;</w:t>
      </w:r>
    </w:p>
    <w:p w14:paraId="40537EE5" w14:textId="77777777" w:rsidR="004F598F" w:rsidRDefault="004F598F" w:rsidP="002E2687">
      <w:pPr>
        <w:numPr>
          <w:ilvl w:val="0"/>
          <w:numId w:val="43"/>
        </w:numPr>
        <w:suppressAutoHyphens/>
        <w:autoSpaceDN w:val="0"/>
        <w:spacing w:after="160" w:line="251" w:lineRule="auto"/>
        <w:jc w:val="both"/>
        <w:textAlignment w:val="baseline"/>
        <w:rPr>
          <w:sz w:val="25"/>
          <w:szCs w:val="25"/>
        </w:rPr>
      </w:pPr>
      <w:r>
        <w:rPr>
          <w:sz w:val="25"/>
          <w:szCs w:val="25"/>
        </w:rPr>
        <w:t>niezwłocznie informować Administratora o obowiązku prawnym udostępnienia danych osobowych, chyba że powszechnie obowiązujące przepisy zabraniają udzielenia takiej informacji z uwagi na ważny interes publiczny;</w:t>
      </w:r>
    </w:p>
    <w:p w14:paraId="5E37E963" w14:textId="77777777" w:rsidR="004F598F" w:rsidRDefault="004F598F" w:rsidP="002E2687">
      <w:pPr>
        <w:numPr>
          <w:ilvl w:val="0"/>
          <w:numId w:val="43"/>
        </w:numPr>
        <w:suppressAutoHyphens/>
        <w:autoSpaceDN w:val="0"/>
        <w:spacing w:after="160" w:line="251" w:lineRule="auto"/>
        <w:jc w:val="both"/>
        <w:textAlignment w:val="baseline"/>
        <w:rPr>
          <w:sz w:val="25"/>
          <w:szCs w:val="25"/>
        </w:rPr>
      </w:pPr>
      <w:r w:rsidRPr="006675DA">
        <w:rPr>
          <w:sz w:val="25"/>
          <w:szCs w:val="25"/>
        </w:rPr>
        <w:t>podejmować wszelkie</w:t>
      </w:r>
      <w:r>
        <w:rPr>
          <w:sz w:val="25"/>
          <w:szCs w:val="25"/>
        </w:rPr>
        <w:t xml:space="preserve"> środki techniczne i organizacyjne wymagane na mocy Artykułu 32 RODO, aby zapewnić stopień bezpieczeństwa przetwarzania danych osobowych odpowiadający ryzyku naruszenia praw lub wolności osób, których dane dotyczą, w szczególności:</w:t>
      </w:r>
    </w:p>
    <w:p w14:paraId="22015EC5" w14:textId="77777777" w:rsidR="004F598F" w:rsidRDefault="004F598F" w:rsidP="002E2687">
      <w:pPr>
        <w:numPr>
          <w:ilvl w:val="0"/>
          <w:numId w:val="50"/>
        </w:numPr>
        <w:suppressAutoHyphens/>
        <w:autoSpaceDN w:val="0"/>
        <w:spacing w:after="160" w:line="251" w:lineRule="auto"/>
        <w:jc w:val="both"/>
        <w:textAlignment w:val="baseline"/>
        <w:rPr>
          <w:sz w:val="25"/>
          <w:szCs w:val="25"/>
        </w:rPr>
      </w:pPr>
      <w:r>
        <w:rPr>
          <w:sz w:val="25"/>
          <w:szCs w:val="25"/>
        </w:rPr>
        <w:t>pseudonimizację lub szyfrowanie danych osobowych,</w:t>
      </w:r>
    </w:p>
    <w:p w14:paraId="299D834F" w14:textId="77777777" w:rsidR="004F598F" w:rsidRDefault="004F598F" w:rsidP="002E2687">
      <w:pPr>
        <w:numPr>
          <w:ilvl w:val="0"/>
          <w:numId w:val="50"/>
        </w:numPr>
        <w:suppressAutoHyphens/>
        <w:autoSpaceDN w:val="0"/>
        <w:spacing w:after="160" w:line="251" w:lineRule="auto"/>
        <w:jc w:val="both"/>
        <w:textAlignment w:val="baseline"/>
        <w:rPr>
          <w:sz w:val="25"/>
          <w:szCs w:val="25"/>
        </w:rPr>
      </w:pPr>
      <w:r>
        <w:rPr>
          <w:sz w:val="25"/>
          <w:szCs w:val="25"/>
        </w:rPr>
        <w:t>zdolność do ciągłego zapewnienia poufności, integralności, dostępności systemów i usług przetwarzania danych osobowych,</w:t>
      </w:r>
    </w:p>
    <w:p w14:paraId="1AC33C14" w14:textId="77777777" w:rsidR="004F598F" w:rsidRDefault="004F598F" w:rsidP="002E2687">
      <w:pPr>
        <w:numPr>
          <w:ilvl w:val="0"/>
          <w:numId w:val="50"/>
        </w:numPr>
        <w:suppressAutoHyphens/>
        <w:autoSpaceDN w:val="0"/>
        <w:spacing w:after="160" w:line="251" w:lineRule="auto"/>
        <w:jc w:val="both"/>
        <w:textAlignment w:val="baseline"/>
        <w:rPr>
          <w:sz w:val="25"/>
          <w:szCs w:val="25"/>
        </w:rPr>
      </w:pPr>
      <w:r>
        <w:rPr>
          <w:sz w:val="25"/>
          <w:szCs w:val="25"/>
        </w:rPr>
        <w:t>zdolność do szybkiego przywrócenia danych osobowych i dostępu do nich w razie incydentu fizycznego lub technicznego,</w:t>
      </w:r>
    </w:p>
    <w:p w14:paraId="4EE47E97" w14:textId="77777777" w:rsidR="004F598F" w:rsidRDefault="004F598F" w:rsidP="002E2687">
      <w:pPr>
        <w:numPr>
          <w:ilvl w:val="0"/>
          <w:numId w:val="50"/>
        </w:numPr>
        <w:suppressAutoHyphens/>
        <w:autoSpaceDN w:val="0"/>
        <w:spacing w:after="160" w:line="251" w:lineRule="auto"/>
        <w:jc w:val="both"/>
        <w:textAlignment w:val="baseline"/>
        <w:rPr>
          <w:sz w:val="25"/>
          <w:szCs w:val="25"/>
        </w:rPr>
      </w:pPr>
      <w:r>
        <w:rPr>
          <w:sz w:val="25"/>
          <w:szCs w:val="25"/>
        </w:rPr>
        <w:t>regularne testowanie, mierzenie i ocenianie skuteczności środków technicznych i organizacyjnych mających zapewnić bezpieczeństwo przetwarzania danych osobowych;</w:t>
      </w:r>
    </w:p>
    <w:p w14:paraId="2ED950F5" w14:textId="77777777" w:rsidR="004F598F" w:rsidRPr="00E9041F" w:rsidRDefault="004F598F" w:rsidP="002E2687">
      <w:pPr>
        <w:numPr>
          <w:ilvl w:val="0"/>
          <w:numId w:val="43"/>
        </w:numPr>
        <w:suppressAutoHyphens/>
        <w:autoSpaceDN w:val="0"/>
        <w:spacing w:after="160" w:line="251" w:lineRule="auto"/>
        <w:jc w:val="both"/>
        <w:textAlignment w:val="baseline"/>
        <w:rPr>
          <w:sz w:val="25"/>
          <w:szCs w:val="25"/>
        </w:rPr>
      </w:pPr>
      <w:r>
        <w:rPr>
          <w:sz w:val="25"/>
          <w:szCs w:val="25"/>
        </w:rPr>
        <w:t>przestrzegać warunków korzystania z usług innego Podmiotu przetwarzającego, o których mowa w Artykule 28 ust. 2 i 4 RODO, z zastrzeżeniem § 4 poniżej;</w:t>
      </w:r>
    </w:p>
    <w:p w14:paraId="62038245" w14:textId="77777777" w:rsidR="004F598F" w:rsidRDefault="004F598F" w:rsidP="002E2687">
      <w:pPr>
        <w:numPr>
          <w:ilvl w:val="0"/>
          <w:numId w:val="43"/>
        </w:numPr>
        <w:suppressAutoHyphens/>
        <w:autoSpaceDN w:val="0"/>
        <w:spacing w:after="160" w:line="251" w:lineRule="auto"/>
        <w:jc w:val="both"/>
        <w:textAlignment w:val="baseline"/>
        <w:rPr>
          <w:sz w:val="25"/>
          <w:szCs w:val="25"/>
        </w:rPr>
      </w:pPr>
      <w:r>
        <w:rPr>
          <w:sz w:val="25"/>
          <w:szCs w:val="25"/>
        </w:rPr>
        <w:t>uwzględniając charakter przetwarzania danych osobowych oraz dostępne mu informacje, pomagać Administratorowi wywiązać się z obowiązków określonych w Artykułach 32 – 36 RODO;</w:t>
      </w:r>
    </w:p>
    <w:p w14:paraId="3BA984E8" w14:textId="77777777" w:rsidR="004F598F" w:rsidRPr="00596550" w:rsidRDefault="004F598F" w:rsidP="002E2687">
      <w:pPr>
        <w:numPr>
          <w:ilvl w:val="0"/>
          <w:numId w:val="43"/>
        </w:numPr>
        <w:suppressAutoHyphens/>
        <w:autoSpaceDN w:val="0"/>
        <w:spacing w:after="160" w:line="251" w:lineRule="auto"/>
        <w:jc w:val="both"/>
        <w:textAlignment w:val="baseline"/>
        <w:rPr>
          <w:sz w:val="25"/>
          <w:szCs w:val="25"/>
        </w:rPr>
      </w:pPr>
      <w:r>
        <w:rPr>
          <w:sz w:val="25"/>
          <w:szCs w:val="25"/>
        </w:rPr>
        <w:t xml:space="preserve">niezwłocznie informować Administratora o tym, że osoba której dane osobowych dotyczą, skierowała do Podmiotu przetwarzającego korespondencję zawierającą żądanie w zakresie wykonania praw, o których mowa w rozdziale III RODO, jak </w:t>
      </w:r>
      <w:r w:rsidRPr="00596550">
        <w:rPr>
          <w:sz w:val="25"/>
          <w:szCs w:val="25"/>
        </w:rPr>
        <w:t>również udostępniać treść tej korespondencji;</w:t>
      </w:r>
    </w:p>
    <w:p w14:paraId="715C8B13" w14:textId="77777777" w:rsidR="004F598F" w:rsidRPr="0013203E" w:rsidRDefault="004F598F" w:rsidP="002E2687">
      <w:pPr>
        <w:numPr>
          <w:ilvl w:val="0"/>
          <w:numId w:val="43"/>
        </w:numPr>
        <w:suppressAutoHyphens/>
        <w:autoSpaceDN w:val="0"/>
        <w:spacing w:after="160" w:line="251" w:lineRule="auto"/>
        <w:jc w:val="both"/>
        <w:textAlignment w:val="baseline"/>
      </w:pPr>
      <w:r w:rsidRPr="00596550">
        <w:rPr>
          <w:sz w:val="25"/>
          <w:szCs w:val="25"/>
        </w:rPr>
        <w:t xml:space="preserve">udostępniać Administratorowi wszelkie informacje niezbędne do wykazania spełnienia obowiązków określonych w Artykule 28 </w:t>
      </w:r>
      <w:r>
        <w:rPr>
          <w:sz w:val="25"/>
          <w:szCs w:val="25"/>
        </w:rPr>
        <w:t>RODO</w:t>
      </w:r>
      <w:r w:rsidRPr="00596550">
        <w:rPr>
          <w:sz w:val="25"/>
          <w:szCs w:val="25"/>
        </w:rPr>
        <w:t xml:space="preserve"> oraz umożliwiać Administratorowi lub audytorowi upoważnionemu przez Administratora przeprowadzanie audytów, w tym inspekcji i przyczyniania się do nich</w:t>
      </w:r>
      <w:r>
        <w:rPr>
          <w:sz w:val="25"/>
          <w:szCs w:val="25"/>
        </w:rPr>
        <w:t>;</w:t>
      </w:r>
    </w:p>
    <w:p w14:paraId="06504D18" w14:textId="77777777" w:rsidR="004F598F" w:rsidRPr="0013203E" w:rsidRDefault="004F598F" w:rsidP="002E2687">
      <w:pPr>
        <w:numPr>
          <w:ilvl w:val="0"/>
          <w:numId w:val="43"/>
        </w:numPr>
        <w:suppressAutoHyphens/>
        <w:autoSpaceDN w:val="0"/>
        <w:spacing w:after="160" w:line="251" w:lineRule="auto"/>
        <w:jc w:val="both"/>
        <w:textAlignment w:val="baseline"/>
        <w:rPr>
          <w:sz w:val="25"/>
          <w:szCs w:val="25"/>
        </w:rPr>
      </w:pPr>
      <w:r>
        <w:rPr>
          <w:sz w:val="25"/>
          <w:szCs w:val="25"/>
        </w:rPr>
        <w:t>p</w:t>
      </w:r>
      <w:r w:rsidRPr="00A70602">
        <w:rPr>
          <w:sz w:val="25"/>
          <w:szCs w:val="25"/>
        </w:rPr>
        <w:t>o zakończeniu świadczenia usług związanych z przetwarzaniem</w:t>
      </w:r>
      <w:r>
        <w:rPr>
          <w:sz w:val="25"/>
          <w:szCs w:val="25"/>
        </w:rPr>
        <w:t xml:space="preserve"> danych osobowych</w:t>
      </w:r>
      <w:r w:rsidRPr="00A70602">
        <w:rPr>
          <w:sz w:val="25"/>
          <w:szCs w:val="25"/>
        </w:rPr>
        <w:t xml:space="preserve"> Podmiot przetwarzający ma obowiązek usunąć lub zwrócić Administratorowi – w zależności od decyzji Administratora</w:t>
      </w:r>
      <w:r>
        <w:rPr>
          <w:sz w:val="25"/>
          <w:szCs w:val="25"/>
        </w:rPr>
        <w:t xml:space="preserve"> </w:t>
      </w:r>
      <w:r w:rsidRPr="00A70602">
        <w:rPr>
          <w:sz w:val="25"/>
          <w:szCs w:val="25"/>
        </w:rPr>
        <w:t xml:space="preserve">- wszelkie dane osobowe, które zostały mu powierzone, jak również usunąć ich istniejące kopie, chyba że przepisy prawa powszechnego nakazują przechowywanie tych danych. </w:t>
      </w:r>
    </w:p>
    <w:p w14:paraId="51AA487E" w14:textId="77777777" w:rsidR="004F598F" w:rsidRDefault="004F598F" w:rsidP="004F598F">
      <w:pPr>
        <w:jc w:val="both"/>
      </w:pPr>
    </w:p>
    <w:p w14:paraId="0CABDB26" w14:textId="77777777" w:rsidR="004F598F" w:rsidRPr="00596550" w:rsidRDefault="004F598F" w:rsidP="004F598F">
      <w:pPr>
        <w:jc w:val="center"/>
      </w:pPr>
      <w:r w:rsidRPr="00596550">
        <w:rPr>
          <w:rFonts w:cs="Calibri"/>
          <w:sz w:val="25"/>
          <w:szCs w:val="25"/>
        </w:rPr>
        <w:t>§</w:t>
      </w:r>
      <w:r w:rsidRPr="00596550">
        <w:rPr>
          <w:sz w:val="25"/>
          <w:szCs w:val="25"/>
        </w:rPr>
        <w:t xml:space="preserve"> </w:t>
      </w:r>
      <w:r>
        <w:rPr>
          <w:sz w:val="25"/>
          <w:szCs w:val="25"/>
        </w:rPr>
        <w:t>4</w:t>
      </w:r>
    </w:p>
    <w:p w14:paraId="3802FE52" w14:textId="77777777" w:rsidR="004F598F" w:rsidRPr="00596550" w:rsidRDefault="004F598F" w:rsidP="002E2687">
      <w:pPr>
        <w:numPr>
          <w:ilvl w:val="0"/>
          <w:numId w:val="44"/>
        </w:numPr>
        <w:suppressAutoHyphens/>
        <w:autoSpaceDN w:val="0"/>
        <w:spacing w:after="160" w:line="251" w:lineRule="auto"/>
        <w:jc w:val="both"/>
        <w:textAlignment w:val="baseline"/>
        <w:rPr>
          <w:sz w:val="25"/>
          <w:szCs w:val="25"/>
        </w:rPr>
      </w:pPr>
      <w:r w:rsidRPr="00596550">
        <w:rPr>
          <w:sz w:val="25"/>
          <w:szCs w:val="25"/>
        </w:rPr>
        <w:t>Strony zgodnie postanawiają, że powierzenie przetwarzania danych osobowych przez Podmiot przetwarzający podmiotowi trzeciemu (dalszemu przetwarzającemu) jest dopuszczalne wyłącznie po uzyskaniu pisemnej zgody Administratora w odniesieniu do konkretnego dalszego</w:t>
      </w:r>
      <w:r>
        <w:rPr>
          <w:sz w:val="25"/>
          <w:szCs w:val="25"/>
        </w:rPr>
        <w:t xml:space="preserve"> przetwarzającego</w:t>
      </w:r>
      <w:r w:rsidRPr="00596550">
        <w:rPr>
          <w:sz w:val="25"/>
          <w:szCs w:val="25"/>
        </w:rPr>
        <w:t>, której wzór stanowi załącznik nr 1 do umowy.</w:t>
      </w:r>
    </w:p>
    <w:p w14:paraId="65E36E7F" w14:textId="77777777" w:rsidR="004F598F" w:rsidRDefault="004F598F" w:rsidP="002E2687">
      <w:pPr>
        <w:numPr>
          <w:ilvl w:val="0"/>
          <w:numId w:val="44"/>
        </w:numPr>
        <w:suppressAutoHyphens/>
        <w:autoSpaceDN w:val="0"/>
        <w:spacing w:after="160" w:line="251" w:lineRule="auto"/>
        <w:jc w:val="both"/>
        <w:textAlignment w:val="baseline"/>
        <w:rPr>
          <w:sz w:val="25"/>
          <w:szCs w:val="25"/>
        </w:rPr>
      </w:pPr>
      <w:r>
        <w:rPr>
          <w:sz w:val="25"/>
          <w:szCs w:val="25"/>
        </w:rPr>
        <w:t>W przypadku opisanym w ust. 1 Podmiot przetwarzający zobligowany będzie do umownego zobowiązania w formie pisemnej, każdego z dalszych przetwarzających do przestrzegania takich samych obowiązków i zasad, jakie dotyczą Podmiotu przetwarzającego względem Administratora na podstawie niniejszej umowy oraz przepisów RODO, a także innych odnośnych przepisów dotyczących ochrony danych osobowych.</w:t>
      </w:r>
    </w:p>
    <w:p w14:paraId="6112EEC1" w14:textId="77777777" w:rsidR="004F598F" w:rsidRDefault="004F598F" w:rsidP="002E2687">
      <w:pPr>
        <w:numPr>
          <w:ilvl w:val="0"/>
          <w:numId w:val="44"/>
        </w:numPr>
        <w:suppressAutoHyphens/>
        <w:autoSpaceDN w:val="0"/>
        <w:spacing w:after="160" w:line="251" w:lineRule="auto"/>
        <w:jc w:val="both"/>
        <w:textAlignment w:val="baseline"/>
        <w:rPr>
          <w:sz w:val="25"/>
          <w:szCs w:val="25"/>
        </w:rPr>
      </w:pPr>
      <w:r>
        <w:rPr>
          <w:sz w:val="25"/>
          <w:szCs w:val="25"/>
        </w:rPr>
        <w:t>Podmiot przetwarzający w razie skorzystania z usług dalszego przetwarzającego zobowiązuje się nadto zapewnić, by przetwarzanie danych przez ten podmiot odbywało się wyłącznie w celu i w zakresie opisanym w niniejszej Umowie.</w:t>
      </w:r>
    </w:p>
    <w:p w14:paraId="2E5E3C2E" w14:textId="77777777" w:rsidR="004F598F" w:rsidRDefault="004F598F" w:rsidP="004F598F">
      <w:pPr>
        <w:jc w:val="center"/>
        <w:rPr>
          <w:rFonts w:cs="Calibri"/>
          <w:sz w:val="25"/>
          <w:szCs w:val="25"/>
        </w:rPr>
      </w:pPr>
    </w:p>
    <w:p w14:paraId="703770EC" w14:textId="77777777" w:rsidR="004F598F" w:rsidRDefault="004F598F" w:rsidP="004F598F">
      <w:pPr>
        <w:jc w:val="center"/>
      </w:pPr>
      <w:r>
        <w:rPr>
          <w:rFonts w:cs="Calibri"/>
          <w:sz w:val="25"/>
          <w:szCs w:val="25"/>
        </w:rPr>
        <w:t>§</w:t>
      </w:r>
      <w:r>
        <w:rPr>
          <w:sz w:val="25"/>
          <w:szCs w:val="25"/>
        </w:rPr>
        <w:t xml:space="preserve"> 5</w:t>
      </w:r>
    </w:p>
    <w:p w14:paraId="19F40120" w14:textId="77777777" w:rsidR="004F598F" w:rsidRDefault="004F598F" w:rsidP="002E2687">
      <w:pPr>
        <w:numPr>
          <w:ilvl w:val="0"/>
          <w:numId w:val="45"/>
        </w:numPr>
        <w:suppressAutoHyphens/>
        <w:autoSpaceDN w:val="0"/>
        <w:spacing w:after="160" w:line="251" w:lineRule="auto"/>
        <w:jc w:val="both"/>
        <w:textAlignment w:val="baseline"/>
        <w:rPr>
          <w:sz w:val="25"/>
          <w:szCs w:val="25"/>
        </w:rPr>
      </w:pPr>
      <w:r>
        <w:rPr>
          <w:sz w:val="25"/>
          <w:szCs w:val="25"/>
        </w:rPr>
        <w:t xml:space="preserve">Podmiot przetwarzający zobowiązuje się do prowadzenia rejestru kategorii czynności przetwarzania, na zasadach, o których mowa w Artykule 30 ust. 2  RODO, który zawierać będzie informacje określone w lit. a – d Artykułu 30 ust. 2 RODO. </w:t>
      </w:r>
    </w:p>
    <w:p w14:paraId="40DBF7F9" w14:textId="77777777" w:rsidR="004F598F" w:rsidRDefault="004F598F" w:rsidP="002E2687">
      <w:pPr>
        <w:numPr>
          <w:ilvl w:val="0"/>
          <w:numId w:val="45"/>
        </w:numPr>
        <w:suppressAutoHyphens/>
        <w:autoSpaceDN w:val="0"/>
        <w:spacing w:after="160" w:line="251" w:lineRule="auto"/>
        <w:jc w:val="both"/>
        <w:textAlignment w:val="baseline"/>
        <w:rPr>
          <w:sz w:val="25"/>
          <w:szCs w:val="25"/>
        </w:rPr>
      </w:pPr>
      <w:r>
        <w:rPr>
          <w:sz w:val="25"/>
          <w:szCs w:val="25"/>
        </w:rPr>
        <w:t>Podmiot przetwarzający w przypadkach, o których mowa w Artykule 37 ust. 1 RODO zobligowany będzie do wyznaczenia inspektora ochrony danych. O fakcie wyznaczenia inspektora ochrony danych Podmiot przetwarzający powiadomi Administratora, wskazując dane kontaktowe inspektora.</w:t>
      </w:r>
    </w:p>
    <w:p w14:paraId="51C4F302" w14:textId="77777777" w:rsidR="004F598F" w:rsidRDefault="004F598F" w:rsidP="002E2687">
      <w:pPr>
        <w:numPr>
          <w:ilvl w:val="0"/>
          <w:numId w:val="45"/>
        </w:numPr>
        <w:suppressAutoHyphens/>
        <w:autoSpaceDN w:val="0"/>
        <w:spacing w:after="160" w:line="251" w:lineRule="auto"/>
        <w:jc w:val="both"/>
        <w:textAlignment w:val="baseline"/>
        <w:rPr>
          <w:sz w:val="25"/>
          <w:szCs w:val="25"/>
        </w:rPr>
      </w:pPr>
      <w:r>
        <w:rPr>
          <w:sz w:val="25"/>
          <w:szCs w:val="25"/>
        </w:rPr>
        <w:t xml:space="preserve">Podmiot przetwarzający zobowiązuje się do udzielania Administratorowi na każde żądanie informacji na temat przetwarzania powierzonych danych osobowych, a w szczególności do niezwłocznego informowania o każdym przypadku naruszenia w zakresie ochrony danych osobowych. </w:t>
      </w:r>
    </w:p>
    <w:p w14:paraId="0BAB6E9E" w14:textId="77777777" w:rsidR="004F598F" w:rsidRDefault="004F598F" w:rsidP="002E2687">
      <w:pPr>
        <w:numPr>
          <w:ilvl w:val="0"/>
          <w:numId w:val="45"/>
        </w:numPr>
        <w:suppressAutoHyphens/>
        <w:autoSpaceDN w:val="0"/>
        <w:spacing w:after="160" w:line="251" w:lineRule="auto"/>
        <w:jc w:val="both"/>
        <w:textAlignment w:val="baseline"/>
        <w:rPr>
          <w:sz w:val="25"/>
          <w:szCs w:val="25"/>
        </w:rPr>
      </w:pPr>
      <w:r>
        <w:rPr>
          <w:sz w:val="25"/>
          <w:szCs w:val="25"/>
        </w:rPr>
        <w:t>Podmiot przetwarzający zobowiązany jest do wdrożenia i stosowania procedur służących wykrywaniu naruszeń ochrony danych osobowych oraz wdrażania właściwych środków naprawczych. Podmiot przetwarzający zobowiązany jest do udostępnienia procedur, o których mowa w zdaniu poprzedzającym, na żądanie Administratora. Podmiot przetwarzający zobowiązany jest do udzielenia odpowiedzi w terminie 3 dni od przesłania przez Administratora żądania w tym zakresie.</w:t>
      </w:r>
    </w:p>
    <w:p w14:paraId="4ABF6389" w14:textId="77777777" w:rsidR="004F598F" w:rsidRDefault="004F598F" w:rsidP="002E2687">
      <w:pPr>
        <w:numPr>
          <w:ilvl w:val="0"/>
          <w:numId w:val="45"/>
        </w:numPr>
        <w:suppressAutoHyphens/>
        <w:autoSpaceDN w:val="0"/>
        <w:spacing w:after="160" w:line="251" w:lineRule="auto"/>
        <w:jc w:val="both"/>
        <w:textAlignment w:val="baseline"/>
        <w:rPr>
          <w:sz w:val="25"/>
          <w:szCs w:val="25"/>
        </w:rPr>
      </w:pPr>
      <w:r>
        <w:rPr>
          <w:sz w:val="25"/>
          <w:szCs w:val="25"/>
        </w:rPr>
        <w:t>Po stwierdzeniu naruszenia ochrony danych osobowych Podmiot przetwarzający bez zbędnej zwłoki, jednak nie później niż 24 godziny od powzięcia wiadomości o naruszeniu, zgłasza ten fakt Administratorowi wskazując w zgłoszeniu:</w:t>
      </w:r>
    </w:p>
    <w:p w14:paraId="2B5A6B31" w14:textId="77777777" w:rsidR="004F598F" w:rsidRDefault="004F598F" w:rsidP="004F598F">
      <w:pPr>
        <w:jc w:val="both"/>
        <w:rPr>
          <w:sz w:val="25"/>
          <w:szCs w:val="25"/>
        </w:rPr>
      </w:pPr>
      <w:r>
        <w:rPr>
          <w:sz w:val="25"/>
          <w:szCs w:val="25"/>
        </w:rPr>
        <w:t>- opis charakteru naruszenia ochrony danych osobowych, w tym w miarę możliwości kategorie oraz przybliżoną liczbę osób, których dane dotyczą oraz kategorie i przybliżoną liczbę wpisów danych osobowych, których dotyczy naruszenie,</w:t>
      </w:r>
    </w:p>
    <w:p w14:paraId="46CF0A45" w14:textId="77777777" w:rsidR="004F598F" w:rsidRDefault="004F598F" w:rsidP="002E2687">
      <w:pPr>
        <w:numPr>
          <w:ilvl w:val="0"/>
          <w:numId w:val="51"/>
        </w:numPr>
        <w:suppressAutoHyphens/>
        <w:autoSpaceDN w:val="0"/>
        <w:spacing w:after="160" w:line="251" w:lineRule="auto"/>
        <w:jc w:val="both"/>
        <w:textAlignment w:val="baseline"/>
        <w:rPr>
          <w:sz w:val="25"/>
          <w:szCs w:val="25"/>
        </w:rPr>
      </w:pPr>
      <w:r>
        <w:rPr>
          <w:sz w:val="25"/>
          <w:szCs w:val="25"/>
        </w:rPr>
        <w:t>imię i nazwisko oraz dane kontaktowe inspektora ochrony danych lub oznaczenie innego punktu kontaktowego, od którego można pozyskać informacje,</w:t>
      </w:r>
    </w:p>
    <w:p w14:paraId="0FC9E03F" w14:textId="77777777" w:rsidR="004F598F" w:rsidRDefault="004F598F" w:rsidP="002E2687">
      <w:pPr>
        <w:numPr>
          <w:ilvl w:val="0"/>
          <w:numId w:val="51"/>
        </w:numPr>
        <w:suppressAutoHyphens/>
        <w:autoSpaceDN w:val="0"/>
        <w:spacing w:after="160" w:line="251" w:lineRule="auto"/>
        <w:jc w:val="both"/>
        <w:textAlignment w:val="baseline"/>
        <w:rPr>
          <w:sz w:val="25"/>
          <w:szCs w:val="25"/>
        </w:rPr>
      </w:pPr>
      <w:r>
        <w:rPr>
          <w:sz w:val="25"/>
          <w:szCs w:val="25"/>
        </w:rPr>
        <w:t>opis możliwych konsekwencji naruszenia ochrony danych osobowych,</w:t>
      </w:r>
    </w:p>
    <w:p w14:paraId="4EAC88EF" w14:textId="77777777" w:rsidR="004F598F" w:rsidRDefault="004F598F" w:rsidP="002E2687">
      <w:pPr>
        <w:numPr>
          <w:ilvl w:val="0"/>
          <w:numId w:val="51"/>
        </w:numPr>
        <w:suppressAutoHyphens/>
        <w:autoSpaceDN w:val="0"/>
        <w:spacing w:after="160" w:line="251" w:lineRule="auto"/>
        <w:jc w:val="both"/>
        <w:textAlignment w:val="baseline"/>
        <w:rPr>
          <w:sz w:val="25"/>
          <w:szCs w:val="25"/>
        </w:rPr>
      </w:pPr>
      <w:r>
        <w:rPr>
          <w:sz w:val="25"/>
          <w:szCs w:val="25"/>
        </w:rPr>
        <w:t>opis środków zastosowanych lub proponowanych przez podmiot przetwarzający w celu zapobieżenia naruszeniu ochrony danych osobowych, w tym w stosownych przypadkach środków w celu zminimalizowania jego ewentualnych negatywnych skutków.</w:t>
      </w:r>
    </w:p>
    <w:p w14:paraId="4C0E0D91" w14:textId="77777777" w:rsidR="004F598F" w:rsidRDefault="004F598F" w:rsidP="002E2687">
      <w:pPr>
        <w:numPr>
          <w:ilvl w:val="0"/>
          <w:numId w:val="45"/>
        </w:numPr>
        <w:suppressAutoHyphens/>
        <w:autoSpaceDN w:val="0"/>
        <w:spacing w:after="160" w:line="251" w:lineRule="auto"/>
        <w:jc w:val="both"/>
        <w:textAlignment w:val="baseline"/>
        <w:rPr>
          <w:sz w:val="25"/>
          <w:szCs w:val="25"/>
        </w:rPr>
      </w:pPr>
      <w:r w:rsidRPr="009153F5">
        <w:rPr>
          <w:sz w:val="25"/>
          <w:szCs w:val="25"/>
        </w:rPr>
        <w:t xml:space="preserve">Zgłoszenie naruszenia ochrony danych osobowych następuje na adres </w:t>
      </w:r>
      <w:r w:rsidRPr="00874CEF">
        <w:rPr>
          <w:sz w:val="25"/>
          <w:szCs w:val="25"/>
        </w:rPr>
        <w:t xml:space="preserve">mailowy: </w:t>
      </w:r>
      <w:hyperlink r:id="rId11" w:history="1">
        <w:r w:rsidRPr="005F30F1">
          <w:rPr>
            <w:rStyle w:val="Hipercze"/>
            <w:sz w:val="25"/>
            <w:szCs w:val="25"/>
          </w:rPr>
          <w:t>iod@ncbr.gov.pl</w:t>
        </w:r>
      </w:hyperlink>
      <w:r w:rsidRPr="00874CEF">
        <w:rPr>
          <w:sz w:val="25"/>
          <w:szCs w:val="25"/>
        </w:rPr>
        <w:t xml:space="preserve"> .</w:t>
      </w:r>
    </w:p>
    <w:p w14:paraId="522B5E39" w14:textId="77777777" w:rsidR="004F598F" w:rsidRPr="009153F5" w:rsidRDefault="004F598F" w:rsidP="002E2687">
      <w:pPr>
        <w:numPr>
          <w:ilvl w:val="0"/>
          <w:numId w:val="45"/>
        </w:numPr>
        <w:suppressAutoHyphens/>
        <w:autoSpaceDN w:val="0"/>
        <w:spacing w:after="160" w:line="251" w:lineRule="auto"/>
        <w:jc w:val="both"/>
        <w:textAlignment w:val="baseline"/>
        <w:rPr>
          <w:sz w:val="25"/>
          <w:szCs w:val="25"/>
        </w:rPr>
      </w:pPr>
      <w:r w:rsidRPr="009153F5">
        <w:rPr>
          <w:sz w:val="25"/>
          <w:szCs w:val="25"/>
        </w:rPr>
        <w:t>Jeżeli informacji, o których mowa w ust. 5 powyżej</w:t>
      </w:r>
      <w:r>
        <w:rPr>
          <w:sz w:val="25"/>
          <w:szCs w:val="25"/>
        </w:rPr>
        <w:t>,</w:t>
      </w:r>
      <w:r w:rsidRPr="009153F5">
        <w:rPr>
          <w:sz w:val="25"/>
          <w:szCs w:val="25"/>
        </w:rPr>
        <w:t xml:space="preserve"> nie da się ustalić w tym samym czasie</w:t>
      </w:r>
      <w:r>
        <w:rPr>
          <w:sz w:val="25"/>
          <w:szCs w:val="25"/>
        </w:rPr>
        <w:t>,</w:t>
      </w:r>
      <w:r w:rsidRPr="009153F5">
        <w:rPr>
          <w:sz w:val="25"/>
          <w:szCs w:val="25"/>
        </w:rPr>
        <w:t xml:space="preserve"> Podmiot przetwarzający ma obowiązek ich udzielać sukcesywnie bez zbędnej zwłoki.</w:t>
      </w:r>
    </w:p>
    <w:p w14:paraId="64CA95C9" w14:textId="77777777" w:rsidR="004F598F" w:rsidRDefault="004F598F" w:rsidP="002E2687">
      <w:pPr>
        <w:numPr>
          <w:ilvl w:val="0"/>
          <w:numId w:val="45"/>
        </w:numPr>
        <w:suppressAutoHyphens/>
        <w:autoSpaceDN w:val="0"/>
        <w:spacing w:after="160" w:line="251" w:lineRule="auto"/>
        <w:jc w:val="both"/>
        <w:textAlignment w:val="baseline"/>
        <w:rPr>
          <w:sz w:val="25"/>
          <w:szCs w:val="25"/>
        </w:rPr>
      </w:pPr>
      <w:r>
        <w:rPr>
          <w:sz w:val="25"/>
          <w:szCs w:val="25"/>
        </w:rPr>
        <w:t>Do czasu przekazania Podmiotowi przetwarzającemu instrukcji postępowania w związku z naruszeniem ochrony danych osobowych, Podmiot przetwarzający podejmuje bez zbędnej zwłoki wszelkie działania mające na celu ograniczenie i naprawienie negatywnych skutków naruszenia.</w:t>
      </w:r>
    </w:p>
    <w:p w14:paraId="4AE11B22" w14:textId="77777777" w:rsidR="004F598F" w:rsidRDefault="004F598F" w:rsidP="002E2687">
      <w:pPr>
        <w:numPr>
          <w:ilvl w:val="0"/>
          <w:numId w:val="45"/>
        </w:numPr>
        <w:suppressAutoHyphens/>
        <w:autoSpaceDN w:val="0"/>
        <w:spacing w:after="160" w:line="251" w:lineRule="auto"/>
        <w:jc w:val="both"/>
        <w:textAlignment w:val="baseline"/>
        <w:rPr>
          <w:sz w:val="25"/>
          <w:szCs w:val="25"/>
        </w:rPr>
      </w:pPr>
      <w:r>
        <w:rPr>
          <w:sz w:val="25"/>
          <w:szCs w:val="25"/>
        </w:rPr>
        <w:t xml:space="preserve">Podmiot przetwarzający dokumentuje wszelkie naruszenia ochrony danych osobowych powierzonych mu przez Administratora, w tym okoliczności naruszenia ochrony danych osobowych, jego skutki oraz podjęte działania zaradcze, jak również udostępnia tę dokumentację na żądanie Administratora.   </w:t>
      </w:r>
    </w:p>
    <w:p w14:paraId="38DABC65" w14:textId="77777777" w:rsidR="004F598F" w:rsidRDefault="004F598F" w:rsidP="002E2687">
      <w:pPr>
        <w:numPr>
          <w:ilvl w:val="0"/>
          <w:numId w:val="45"/>
        </w:numPr>
        <w:suppressAutoHyphens/>
        <w:autoSpaceDN w:val="0"/>
        <w:spacing w:after="160" w:line="251" w:lineRule="auto"/>
        <w:jc w:val="both"/>
        <w:textAlignment w:val="baseline"/>
        <w:rPr>
          <w:sz w:val="25"/>
          <w:szCs w:val="25"/>
        </w:rPr>
      </w:pPr>
      <w:r>
        <w:rPr>
          <w:sz w:val="25"/>
          <w:szCs w:val="25"/>
        </w:rPr>
        <w:t>Podmiot przetwarzający ponosi odpowiedzialność za działania swoich pracowników i innych osób, przy pomocy których przetwarza powierzone dane osobowe, jak za własne działania i zaniechanie.</w:t>
      </w:r>
    </w:p>
    <w:p w14:paraId="3A7A4EC0" w14:textId="77777777" w:rsidR="004F598F" w:rsidRDefault="004F598F" w:rsidP="002E2687">
      <w:pPr>
        <w:numPr>
          <w:ilvl w:val="0"/>
          <w:numId w:val="45"/>
        </w:numPr>
        <w:suppressAutoHyphens/>
        <w:autoSpaceDN w:val="0"/>
        <w:spacing w:after="160" w:line="251" w:lineRule="auto"/>
        <w:jc w:val="both"/>
        <w:textAlignment w:val="baseline"/>
        <w:rPr>
          <w:sz w:val="25"/>
          <w:szCs w:val="25"/>
        </w:rPr>
      </w:pPr>
      <w:r>
        <w:rPr>
          <w:sz w:val="25"/>
          <w:szCs w:val="25"/>
        </w:rPr>
        <w:t>Podmiot przetwarzający odpowiada za szkody spowodowane przetwarzaniem danych osobowych w sposób naruszający przepisy RODO, jeśli nie dopełnił obowiązków nałożonych na niego przez RODO lub gdy działał niezgodnie ze zgodnymi z prawem instrukcjami Administratora lub wbrew tym instrukcjom.</w:t>
      </w:r>
    </w:p>
    <w:p w14:paraId="012BF059" w14:textId="77777777" w:rsidR="004F598F" w:rsidRPr="0037259C" w:rsidRDefault="004F598F" w:rsidP="002E2687">
      <w:pPr>
        <w:numPr>
          <w:ilvl w:val="0"/>
          <w:numId w:val="45"/>
        </w:numPr>
        <w:suppressAutoHyphens/>
        <w:autoSpaceDN w:val="0"/>
        <w:spacing w:after="160" w:line="251" w:lineRule="auto"/>
        <w:jc w:val="both"/>
        <w:textAlignment w:val="baseline"/>
        <w:rPr>
          <w:sz w:val="25"/>
          <w:szCs w:val="25"/>
        </w:rPr>
      </w:pPr>
      <w:r>
        <w:rPr>
          <w:sz w:val="25"/>
          <w:szCs w:val="25"/>
        </w:rPr>
        <w:t>Podmiot przetwarzający ma obowiązek współdziałać z Administratorem na jego żądanie w zakresie ustalenia przyczyn szkody wyrządzonej osobie, której dane dotyczą, jak również zapewnia, że obowiązek ten będzie wypełniać bezpośrednio dalszy przetwarzający w stosunku do Administratora.</w:t>
      </w:r>
    </w:p>
    <w:p w14:paraId="0DB03C95" w14:textId="77777777" w:rsidR="004F598F" w:rsidRDefault="004F598F" w:rsidP="002E2687">
      <w:pPr>
        <w:numPr>
          <w:ilvl w:val="0"/>
          <w:numId w:val="45"/>
        </w:numPr>
        <w:suppressAutoHyphens/>
        <w:autoSpaceDN w:val="0"/>
        <w:spacing w:after="160" w:line="251" w:lineRule="auto"/>
        <w:jc w:val="both"/>
        <w:textAlignment w:val="baseline"/>
        <w:rPr>
          <w:sz w:val="25"/>
          <w:szCs w:val="25"/>
        </w:rPr>
      </w:pPr>
      <w:r>
        <w:rPr>
          <w:sz w:val="25"/>
          <w:szCs w:val="25"/>
        </w:rPr>
        <w:t>W razie stwierdzenia przez Administratora istnienia po stronie Podmiotu przetwarzającego uchybień w zakresie realizacji niniejszej Umowy prowadzących do naruszenia bezpieczeństwa powierzonych do przetwarzania danych osobowych, Administrator uprawniony będzie do:</w:t>
      </w:r>
    </w:p>
    <w:p w14:paraId="3D10E716" w14:textId="77777777" w:rsidR="004F598F" w:rsidRDefault="004F598F" w:rsidP="002E2687">
      <w:pPr>
        <w:numPr>
          <w:ilvl w:val="0"/>
          <w:numId w:val="46"/>
        </w:numPr>
        <w:suppressAutoHyphens/>
        <w:autoSpaceDN w:val="0"/>
        <w:spacing w:after="160" w:line="251" w:lineRule="auto"/>
        <w:jc w:val="both"/>
        <w:textAlignment w:val="baseline"/>
        <w:rPr>
          <w:sz w:val="25"/>
          <w:szCs w:val="25"/>
        </w:rPr>
      </w:pPr>
      <w:r>
        <w:rPr>
          <w:sz w:val="25"/>
          <w:szCs w:val="25"/>
        </w:rPr>
        <w:t>żądania niezwłocznego usunięcia uchybień;</w:t>
      </w:r>
    </w:p>
    <w:p w14:paraId="4C7E1CDB" w14:textId="77777777" w:rsidR="004F598F" w:rsidRDefault="004F598F" w:rsidP="002E2687">
      <w:pPr>
        <w:numPr>
          <w:ilvl w:val="0"/>
          <w:numId w:val="46"/>
        </w:numPr>
        <w:suppressAutoHyphens/>
        <w:autoSpaceDN w:val="0"/>
        <w:spacing w:after="160" w:line="251" w:lineRule="auto"/>
        <w:jc w:val="both"/>
        <w:textAlignment w:val="baseline"/>
      </w:pPr>
      <w:r>
        <w:rPr>
          <w:sz w:val="25"/>
          <w:szCs w:val="25"/>
        </w:rPr>
        <w:t xml:space="preserve">rozwiązania niniejszej umowy oraz Umowy głównej bez zachowania okresu wypowiedzenia.  </w:t>
      </w:r>
    </w:p>
    <w:p w14:paraId="1D25E842" w14:textId="77777777" w:rsidR="004F598F" w:rsidRDefault="004F598F" w:rsidP="002E2687">
      <w:pPr>
        <w:numPr>
          <w:ilvl w:val="0"/>
          <w:numId w:val="45"/>
        </w:numPr>
        <w:suppressAutoHyphens/>
        <w:autoSpaceDN w:val="0"/>
        <w:spacing w:after="160" w:line="251" w:lineRule="auto"/>
        <w:jc w:val="both"/>
        <w:textAlignment w:val="baseline"/>
        <w:rPr>
          <w:sz w:val="25"/>
          <w:szCs w:val="25"/>
        </w:rPr>
      </w:pPr>
      <w:r>
        <w:rPr>
          <w:sz w:val="25"/>
          <w:szCs w:val="25"/>
        </w:rPr>
        <w:t xml:space="preserve">W przypadku, gdy Administrator zapłaci odszkodowanie za całą wyrządzoną szkodę spowodowaną przetwarzaniem, ma prawo żądania od Podmiotu przetwarzającego zwrotu części odszkodowania odpowiadającej części szkody, za którą ponosi on odpowiedzialność. </w:t>
      </w:r>
    </w:p>
    <w:p w14:paraId="524BF8A1" w14:textId="77777777" w:rsidR="004F598F" w:rsidRPr="00D47A46" w:rsidRDefault="004F598F" w:rsidP="002E2687">
      <w:pPr>
        <w:numPr>
          <w:ilvl w:val="0"/>
          <w:numId w:val="45"/>
        </w:numPr>
        <w:suppressAutoHyphens/>
        <w:autoSpaceDN w:val="0"/>
        <w:spacing w:after="160" w:line="251" w:lineRule="auto"/>
        <w:jc w:val="both"/>
        <w:textAlignment w:val="baseline"/>
        <w:rPr>
          <w:sz w:val="25"/>
          <w:szCs w:val="25"/>
        </w:rPr>
      </w:pPr>
      <w:r>
        <w:rPr>
          <w:sz w:val="25"/>
          <w:szCs w:val="25"/>
        </w:rPr>
        <w:t>Każda ze stron odpowiada za szkody wyrządzone drugiej stronie oraz osobom trzecim w związku z powierzeniem przetwarzania danych, zgodnie z przepisami kodeksu cywilnego, z zastrzeżeniem postanowień</w:t>
      </w:r>
      <w:r w:rsidRPr="00A93ABD">
        <w:rPr>
          <w:sz w:val="25"/>
          <w:szCs w:val="25"/>
        </w:rPr>
        <w:t xml:space="preserve"> </w:t>
      </w:r>
      <w:r>
        <w:rPr>
          <w:sz w:val="25"/>
          <w:szCs w:val="25"/>
        </w:rPr>
        <w:t>RODO wskazanych powyżej.</w:t>
      </w:r>
    </w:p>
    <w:p w14:paraId="478E0B5C" w14:textId="77777777" w:rsidR="004F598F" w:rsidRPr="00596550" w:rsidRDefault="004F598F" w:rsidP="004F598F">
      <w:pPr>
        <w:ind w:left="360"/>
        <w:jc w:val="center"/>
      </w:pPr>
      <w:r>
        <w:rPr>
          <w:rFonts w:cs="Calibri"/>
          <w:sz w:val="25"/>
          <w:szCs w:val="25"/>
        </w:rPr>
        <w:t>§</w:t>
      </w:r>
      <w:r>
        <w:rPr>
          <w:sz w:val="25"/>
          <w:szCs w:val="25"/>
        </w:rPr>
        <w:t xml:space="preserve"> 6</w:t>
      </w:r>
    </w:p>
    <w:p w14:paraId="2F569E37" w14:textId="77777777" w:rsidR="004F598F" w:rsidRDefault="004F598F" w:rsidP="002E2687">
      <w:pPr>
        <w:numPr>
          <w:ilvl w:val="0"/>
          <w:numId w:val="47"/>
        </w:numPr>
        <w:suppressAutoHyphens/>
        <w:autoSpaceDN w:val="0"/>
        <w:spacing w:after="160" w:line="251" w:lineRule="auto"/>
        <w:jc w:val="both"/>
        <w:textAlignment w:val="baseline"/>
        <w:rPr>
          <w:sz w:val="25"/>
          <w:szCs w:val="25"/>
        </w:rPr>
      </w:pPr>
      <w:r w:rsidRPr="004A3579">
        <w:rPr>
          <w:sz w:val="25"/>
          <w:szCs w:val="25"/>
        </w:rPr>
        <w:t xml:space="preserve">Strony zgodnie postanawiają, że Administrator uprawniony będzie do dokonywania kontroli prawidłowości warunków przetwarzania powierzonych na podstawie niniejszej </w:t>
      </w:r>
      <w:r>
        <w:rPr>
          <w:sz w:val="25"/>
          <w:szCs w:val="25"/>
        </w:rPr>
        <w:t>U</w:t>
      </w:r>
      <w:r w:rsidRPr="004A3579">
        <w:rPr>
          <w:sz w:val="25"/>
          <w:szCs w:val="25"/>
        </w:rPr>
        <w:t xml:space="preserve">mowy danych osobowych przez Podmiot przetwarzający, a Podmiot przetwarzający zobligowany będzie do współdziałania z Administratorem w celu realizacji powyższego zobowiązania w możliwe szerokim zakresie, tj. w szczególności udostępni </w:t>
      </w:r>
      <w:r>
        <w:rPr>
          <w:sz w:val="25"/>
          <w:szCs w:val="25"/>
        </w:rPr>
        <w:t>A</w:t>
      </w:r>
      <w:r w:rsidRPr="004A3579">
        <w:rPr>
          <w:sz w:val="25"/>
          <w:szCs w:val="25"/>
        </w:rPr>
        <w:t xml:space="preserve">dministratorowi wszelkie informacje niezbędne do wykazania spełnienia przyjętych obowiązków oraz umożliwi Administratorowi lub audytorowi upoważnionemu przez </w:t>
      </w:r>
      <w:r>
        <w:rPr>
          <w:sz w:val="25"/>
          <w:szCs w:val="25"/>
        </w:rPr>
        <w:t>A</w:t>
      </w:r>
      <w:r w:rsidRPr="004A3579">
        <w:rPr>
          <w:sz w:val="25"/>
          <w:szCs w:val="25"/>
        </w:rPr>
        <w:t xml:space="preserve">dministratora przeprowadzanie audytów, w tym inspekcji. </w:t>
      </w:r>
    </w:p>
    <w:p w14:paraId="29007CFF" w14:textId="77777777" w:rsidR="004F598F" w:rsidRPr="004A3579" w:rsidRDefault="004F598F" w:rsidP="002E2687">
      <w:pPr>
        <w:numPr>
          <w:ilvl w:val="0"/>
          <w:numId w:val="47"/>
        </w:numPr>
        <w:suppressAutoHyphens/>
        <w:autoSpaceDN w:val="0"/>
        <w:spacing w:after="160" w:line="251" w:lineRule="auto"/>
        <w:jc w:val="both"/>
        <w:textAlignment w:val="baseline"/>
        <w:rPr>
          <w:sz w:val="25"/>
          <w:szCs w:val="25"/>
        </w:rPr>
      </w:pPr>
      <w:r w:rsidRPr="004A3579">
        <w:rPr>
          <w:sz w:val="25"/>
          <w:szCs w:val="25"/>
        </w:rPr>
        <w:t xml:space="preserve">Termin </w:t>
      </w:r>
      <w:r>
        <w:rPr>
          <w:sz w:val="25"/>
          <w:szCs w:val="25"/>
        </w:rPr>
        <w:t xml:space="preserve">przeprowadzenia kontroli, o której mowa w ust. 1 zostanie ustalony z Podmiotem przetwarzającym, jednak kontrola nie może odbyć się później niż 5 dni roboczych od przekazania Podmiotowi przetwarzającemu pisemnej informacji. </w:t>
      </w:r>
    </w:p>
    <w:p w14:paraId="12C81463" w14:textId="77777777" w:rsidR="004F598F" w:rsidRDefault="004F598F" w:rsidP="002E2687">
      <w:pPr>
        <w:numPr>
          <w:ilvl w:val="0"/>
          <w:numId w:val="47"/>
        </w:numPr>
        <w:suppressAutoHyphens/>
        <w:autoSpaceDN w:val="0"/>
        <w:spacing w:after="160" w:line="251" w:lineRule="auto"/>
        <w:jc w:val="both"/>
        <w:textAlignment w:val="baseline"/>
        <w:rPr>
          <w:sz w:val="25"/>
          <w:szCs w:val="25"/>
        </w:rPr>
      </w:pPr>
      <w:r w:rsidRPr="004A3579">
        <w:rPr>
          <w:sz w:val="25"/>
          <w:szCs w:val="25"/>
        </w:rPr>
        <w:t xml:space="preserve">Podmiot przetwarzający </w:t>
      </w:r>
      <w:r>
        <w:rPr>
          <w:sz w:val="25"/>
          <w:szCs w:val="25"/>
        </w:rPr>
        <w:t>na każdy pisemny wniosek A</w:t>
      </w:r>
      <w:r w:rsidRPr="004A3579">
        <w:rPr>
          <w:sz w:val="25"/>
          <w:szCs w:val="25"/>
        </w:rPr>
        <w:t>dministratora zobowiązany jest do udzielenia pisemnej informacji dotyczącej przetwarzania powierzonych mu danych osobowych, w terminie 5 dni roboczych od dnia otrzymania wniosku.</w:t>
      </w:r>
    </w:p>
    <w:p w14:paraId="20C2D3F6" w14:textId="77777777" w:rsidR="004F598F" w:rsidRDefault="004F598F" w:rsidP="002E2687">
      <w:pPr>
        <w:numPr>
          <w:ilvl w:val="0"/>
          <w:numId w:val="47"/>
        </w:numPr>
        <w:suppressAutoHyphens/>
        <w:autoSpaceDN w:val="0"/>
        <w:spacing w:after="160" w:line="251" w:lineRule="auto"/>
        <w:jc w:val="both"/>
        <w:textAlignment w:val="baseline"/>
        <w:rPr>
          <w:sz w:val="25"/>
          <w:szCs w:val="25"/>
        </w:rPr>
      </w:pPr>
      <w:r>
        <w:rPr>
          <w:sz w:val="25"/>
          <w:szCs w:val="25"/>
        </w:rPr>
        <w:t>Po przeprowadzonym audycie przedstawiciel Administratora lub upoważniony przez Administratora przedstawiciel audytora, sporządza protokół pokontrolny, który podpisują przedstawiciele obu Stron. Podmiot przetwarzający zobowiązuje się w terminie uzgodnionym z Administratorem, dostosować do zaleceń pokontrolnych zawartych w protokole, mających na celu usunięcie uchybień i poprawę bezpieczeństwa przetwarzania danych osobowych.</w:t>
      </w:r>
    </w:p>
    <w:p w14:paraId="6D4A4E78" w14:textId="77777777" w:rsidR="004F598F" w:rsidRDefault="004F598F" w:rsidP="002E2687">
      <w:pPr>
        <w:numPr>
          <w:ilvl w:val="0"/>
          <w:numId w:val="47"/>
        </w:numPr>
        <w:suppressAutoHyphens/>
        <w:autoSpaceDN w:val="0"/>
        <w:spacing w:after="160" w:line="251" w:lineRule="auto"/>
        <w:jc w:val="both"/>
        <w:textAlignment w:val="baseline"/>
        <w:rPr>
          <w:sz w:val="25"/>
          <w:szCs w:val="25"/>
        </w:rPr>
      </w:pPr>
      <w:r>
        <w:rPr>
          <w:sz w:val="25"/>
          <w:szCs w:val="25"/>
        </w:rPr>
        <w:t xml:space="preserve">Administrator ma prawo żądania od Podmiotu przetwarzającego składania pisemnych wyjaśnień dotyczących realizacji niniejszej Umowy. </w:t>
      </w:r>
    </w:p>
    <w:p w14:paraId="56B14415" w14:textId="77777777" w:rsidR="004F598F" w:rsidRDefault="004F598F" w:rsidP="002E2687">
      <w:pPr>
        <w:numPr>
          <w:ilvl w:val="0"/>
          <w:numId w:val="47"/>
        </w:numPr>
        <w:suppressAutoHyphens/>
        <w:autoSpaceDN w:val="0"/>
        <w:spacing w:after="160" w:line="251" w:lineRule="auto"/>
        <w:jc w:val="both"/>
        <w:textAlignment w:val="baseline"/>
        <w:rPr>
          <w:sz w:val="25"/>
          <w:szCs w:val="25"/>
        </w:rPr>
      </w:pPr>
      <w:r>
        <w:rPr>
          <w:sz w:val="25"/>
          <w:szCs w:val="25"/>
        </w:rPr>
        <w:t>Podmiot przetwarzający zobowiązany jest zapewnić w umowie z dalszym przetwarzającym, możliwość przeprowadzenia przez Podmiot przetwarzający audytu zgodności przetwarzania danych osobowych na zasadach określonych w niniejszej Umowie.</w:t>
      </w:r>
    </w:p>
    <w:p w14:paraId="698DC872" w14:textId="77777777" w:rsidR="004F598F" w:rsidRDefault="004F598F" w:rsidP="002E2687">
      <w:pPr>
        <w:numPr>
          <w:ilvl w:val="0"/>
          <w:numId w:val="47"/>
        </w:numPr>
        <w:suppressAutoHyphens/>
        <w:autoSpaceDN w:val="0"/>
        <w:spacing w:after="160" w:line="251" w:lineRule="auto"/>
        <w:jc w:val="both"/>
        <w:textAlignment w:val="baseline"/>
        <w:rPr>
          <w:sz w:val="25"/>
          <w:szCs w:val="25"/>
        </w:rPr>
      </w:pPr>
      <w:r>
        <w:rPr>
          <w:sz w:val="25"/>
          <w:szCs w:val="25"/>
        </w:rPr>
        <w:t>Koszty przeprowadzenia audytu ponosi podmiot, który zlecił przeprowadzenia audytu, bez prawa do żądania zwrotu takich kosztów ani zapłaty dodatkowego wynagrodzenia.</w:t>
      </w:r>
    </w:p>
    <w:p w14:paraId="7F4FB00D" w14:textId="77777777" w:rsidR="004F598F" w:rsidRDefault="004F598F" w:rsidP="004F598F">
      <w:pPr>
        <w:jc w:val="both"/>
        <w:rPr>
          <w:sz w:val="25"/>
          <w:szCs w:val="25"/>
        </w:rPr>
      </w:pPr>
    </w:p>
    <w:p w14:paraId="2F21DF7B" w14:textId="77777777" w:rsidR="004F598F" w:rsidRPr="00596550" w:rsidRDefault="004F598F" w:rsidP="004F598F">
      <w:pPr>
        <w:jc w:val="center"/>
      </w:pPr>
      <w:r>
        <w:rPr>
          <w:rFonts w:cs="Calibri"/>
          <w:sz w:val="25"/>
          <w:szCs w:val="25"/>
        </w:rPr>
        <w:t>§</w:t>
      </w:r>
      <w:r>
        <w:rPr>
          <w:sz w:val="25"/>
          <w:szCs w:val="25"/>
        </w:rPr>
        <w:t xml:space="preserve"> 7</w:t>
      </w:r>
    </w:p>
    <w:p w14:paraId="418735CB" w14:textId="77777777" w:rsidR="004F598F" w:rsidRDefault="004F598F" w:rsidP="002E2687">
      <w:pPr>
        <w:numPr>
          <w:ilvl w:val="0"/>
          <w:numId w:val="48"/>
        </w:numPr>
        <w:suppressAutoHyphens/>
        <w:autoSpaceDN w:val="0"/>
        <w:spacing w:after="160" w:line="251" w:lineRule="auto"/>
        <w:jc w:val="both"/>
        <w:textAlignment w:val="baseline"/>
        <w:rPr>
          <w:sz w:val="25"/>
          <w:szCs w:val="25"/>
        </w:rPr>
      </w:pPr>
      <w:r>
        <w:rPr>
          <w:sz w:val="25"/>
          <w:szCs w:val="25"/>
        </w:rPr>
        <w:t>Zgodnie z art. 28 ust. 3 lit. e RODO, biorąc pod uwagę charakter przetwarzania, Podmiot przetwarzający w miarę możliwości pomaga Administratorowi, poprzez odpowiednie środki techniczne i organizacyjne, wywiązać się z obowiązku odpowiadania na żądania osoby, której dane dotyczą, w zakresie wykonywania jej praw określonych w rozdziale III RODO.</w:t>
      </w:r>
    </w:p>
    <w:p w14:paraId="7B278ADA" w14:textId="77777777" w:rsidR="004F598F" w:rsidRDefault="004F598F" w:rsidP="002E2687">
      <w:pPr>
        <w:numPr>
          <w:ilvl w:val="0"/>
          <w:numId w:val="48"/>
        </w:numPr>
        <w:suppressAutoHyphens/>
        <w:autoSpaceDN w:val="0"/>
        <w:spacing w:after="160" w:line="251" w:lineRule="auto"/>
        <w:jc w:val="both"/>
        <w:textAlignment w:val="baseline"/>
        <w:rPr>
          <w:sz w:val="25"/>
          <w:szCs w:val="25"/>
        </w:rPr>
      </w:pPr>
      <w:r>
        <w:rPr>
          <w:sz w:val="25"/>
          <w:szCs w:val="25"/>
        </w:rPr>
        <w:t>Podmiot przetwarzający zobowiązany jest do wsparcia Administratora w zakresie realizacji następujących praw podmiotów danych:</w:t>
      </w:r>
    </w:p>
    <w:p w14:paraId="3706D2CB" w14:textId="77777777" w:rsidR="004F598F" w:rsidRDefault="004F598F" w:rsidP="002E2687">
      <w:pPr>
        <w:numPr>
          <w:ilvl w:val="1"/>
          <w:numId w:val="48"/>
        </w:numPr>
        <w:suppressAutoHyphens/>
        <w:autoSpaceDN w:val="0"/>
        <w:spacing w:after="160" w:line="251" w:lineRule="auto"/>
        <w:jc w:val="both"/>
        <w:textAlignment w:val="baseline"/>
        <w:rPr>
          <w:sz w:val="25"/>
          <w:szCs w:val="25"/>
        </w:rPr>
      </w:pPr>
      <w:r>
        <w:rPr>
          <w:sz w:val="25"/>
          <w:szCs w:val="25"/>
        </w:rPr>
        <w:t>Obowiązku informacyjnego, o którym mowa w art. 13 i 14 RODO,</w:t>
      </w:r>
    </w:p>
    <w:p w14:paraId="1BD18A7E" w14:textId="77777777" w:rsidR="004F598F" w:rsidRDefault="004F598F" w:rsidP="002E2687">
      <w:pPr>
        <w:numPr>
          <w:ilvl w:val="1"/>
          <w:numId w:val="48"/>
        </w:numPr>
        <w:suppressAutoHyphens/>
        <w:autoSpaceDN w:val="0"/>
        <w:spacing w:after="160" w:line="251" w:lineRule="auto"/>
        <w:jc w:val="both"/>
        <w:textAlignment w:val="baseline"/>
        <w:rPr>
          <w:sz w:val="25"/>
          <w:szCs w:val="25"/>
        </w:rPr>
      </w:pPr>
      <w:r>
        <w:rPr>
          <w:sz w:val="25"/>
          <w:szCs w:val="25"/>
        </w:rPr>
        <w:t>Prawa dostępu do danych osobowych,</w:t>
      </w:r>
    </w:p>
    <w:p w14:paraId="50BAC7F5" w14:textId="77777777" w:rsidR="004F598F" w:rsidRDefault="004F598F" w:rsidP="002E2687">
      <w:pPr>
        <w:numPr>
          <w:ilvl w:val="1"/>
          <w:numId w:val="48"/>
        </w:numPr>
        <w:suppressAutoHyphens/>
        <w:autoSpaceDN w:val="0"/>
        <w:spacing w:after="160" w:line="251" w:lineRule="auto"/>
        <w:jc w:val="both"/>
        <w:textAlignment w:val="baseline"/>
        <w:rPr>
          <w:sz w:val="25"/>
          <w:szCs w:val="25"/>
        </w:rPr>
      </w:pPr>
      <w:r>
        <w:rPr>
          <w:sz w:val="25"/>
          <w:szCs w:val="25"/>
        </w:rPr>
        <w:t>Prawa do sprostowania danych osobowych,</w:t>
      </w:r>
    </w:p>
    <w:p w14:paraId="2895E715" w14:textId="77777777" w:rsidR="004F598F" w:rsidRDefault="004F598F" w:rsidP="002E2687">
      <w:pPr>
        <w:numPr>
          <w:ilvl w:val="1"/>
          <w:numId w:val="48"/>
        </w:numPr>
        <w:suppressAutoHyphens/>
        <w:autoSpaceDN w:val="0"/>
        <w:spacing w:after="160" w:line="251" w:lineRule="auto"/>
        <w:jc w:val="both"/>
        <w:textAlignment w:val="baseline"/>
        <w:rPr>
          <w:sz w:val="25"/>
          <w:szCs w:val="25"/>
        </w:rPr>
      </w:pPr>
      <w:r>
        <w:rPr>
          <w:sz w:val="25"/>
          <w:szCs w:val="25"/>
        </w:rPr>
        <w:t>Prawa do usunięcia danych osobowych,</w:t>
      </w:r>
    </w:p>
    <w:p w14:paraId="19CEEBBF" w14:textId="77777777" w:rsidR="004F598F" w:rsidRDefault="004F598F" w:rsidP="002E2687">
      <w:pPr>
        <w:numPr>
          <w:ilvl w:val="1"/>
          <w:numId w:val="48"/>
        </w:numPr>
        <w:suppressAutoHyphens/>
        <w:autoSpaceDN w:val="0"/>
        <w:spacing w:after="160" w:line="251" w:lineRule="auto"/>
        <w:jc w:val="both"/>
        <w:textAlignment w:val="baseline"/>
        <w:rPr>
          <w:sz w:val="25"/>
          <w:szCs w:val="25"/>
        </w:rPr>
      </w:pPr>
      <w:r>
        <w:rPr>
          <w:sz w:val="25"/>
          <w:szCs w:val="25"/>
        </w:rPr>
        <w:t>Prawa do ograniczenia przetwarzania,</w:t>
      </w:r>
    </w:p>
    <w:p w14:paraId="3236AD11" w14:textId="77777777" w:rsidR="004F598F" w:rsidRDefault="004F598F" w:rsidP="002E2687">
      <w:pPr>
        <w:numPr>
          <w:ilvl w:val="1"/>
          <w:numId w:val="48"/>
        </w:numPr>
        <w:suppressAutoHyphens/>
        <w:autoSpaceDN w:val="0"/>
        <w:spacing w:after="160" w:line="251" w:lineRule="auto"/>
        <w:jc w:val="both"/>
        <w:textAlignment w:val="baseline"/>
        <w:rPr>
          <w:sz w:val="25"/>
          <w:szCs w:val="25"/>
        </w:rPr>
      </w:pPr>
      <w:r>
        <w:rPr>
          <w:sz w:val="25"/>
          <w:szCs w:val="25"/>
        </w:rPr>
        <w:t>Obowiązku informowania o sprostowaniu lub usunięciu danych osobowych lub o ograniczeniu przetwarzania,</w:t>
      </w:r>
    </w:p>
    <w:p w14:paraId="769A453B" w14:textId="77777777" w:rsidR="004F598F" w:rsidRDefault="004F598F" w:rsidP="002E2687">
      <w:pPr>
        <w:numPr>
          <w:ilvl w:val="1"/>
          <w:numId w:val="48"/>
        </w:numPr>
        <w:suppressAutoHyphens/>
        <w:autoSpaceDN w:val="0"/>
        <w:spacing w:after="160" w:line="251" w:lineRule="auto"/>
        <w:jc w:val="both"/>
        <w:textAlignment w:val="baseline"/>
        <w:rPr>
          <w:sz w:val="25"/>
          <w:szCs w:val="25"/>
        </w:rPr>
      </w:pPr>
      <w:r>
        <w:rPr>
          <w:sz w:val="25"/>
          <w:szCs w:val="25"/>
        </w:rPr>
        <w:t>Prawa do przenoszenia danych osobowych,</w:t>
      </w:r>
    </w:p>
    <w:p w14:paraId="175EE365" w14:textId="77777777" w:rsidR="004F598F" w:rsidRDefault="004F598F" w:rsidP="002E2687">
      <w:pPr>
        <w:numPr>
          <w:ilvl w:val="1"/>
          <w:numId w:val="48"/>
        </w:numPr>
        <w:suppressAutoHyphens/>
        <w:autoSpaceDN w:val="0"/>
        <w:spacing w:after="160" w:line="251" w:lineRule="auto"/>
        <w:jc w:val="both"/>
        <w:textAlignment w:val="baseline"/>
        <w:rPr>
          <w:sz w:val="25"/>
          <w:szCs w:val="25"/>
        </w:rPr>
      </w:pPr>
      <w:r>
        <w:rPr>
          <w:sz w:val="25"/>
          <w:szCs w:val="25"/>
        </w:rPr>
        <w:t>Prawa do sprzeciwu,</w:t>
      </w:r>
    </w:p>
    <w:p w14:paraId="2E465004" w14:textId="77777777" w:rsidR="004F598F" w:rsidRPr="00C00B0E" w:rsidRDefault="004F598F" w:rsidP="002E2687">
      <w:pPr>
        <w:numPr>
          <w:ilvl w:val="1"/>
          <w:numId w:val="48"/>
        </w:numPr>
        <w:suppressAutoHyphens/>
        <w:autoSpaceDN w:val="0"/>
        <w:spacing w:after="160" w:line="251" w:lineRule="auto"/>
        <w:jc w:val="both"/>
        <w:textAlignment w:val="baseline"/>
        <w:rPr>
          <w:sz w:val="25"/>
          <w:szCs w:val="25"/>
        </w:rPr>
      </w:pPr>
      <w:r>
        <w:rPr>
          <w:sz w:val="25"/>
          <w:szCs w:val="25"/>
        </w:rPr>
        <w:t>Kwestii związanych z prawem do niepodlegania zautomatyzowanemu przetwarzaniu danych osobowych, w tym profilowaniu.</w:t>
      </w:r>
    </w:p>
    <w:p w14:paraId="5A787761" w14:textId="77777777" w:rsidR="004F598F" w:rsidRDefault="004F598F" w:rsidP="002E2687">
      <w:pPr>
        <w:numPr>
          <w:ilvl w:val="0"/>
          <w:numId w:val="48"/>
        </w:numPr>
        <w:suppressAutoHyphens/>
        <w:autoSpaceDN w:val="0"/>
        <w:spacing w:after="160" w:line="251" w:lineRule="auto"/>
        <w:jc w:val="both"/>
        <w:textAlignment w:val="baseline"/>
        <w:rPr>
          <w:sz w:val="25"/>
          <w:szCs w:val="25"/>
        </w:rPr>
      </w:pPr>
      <w:r>
        <w:rPr>
          <w:sz w:val="25"/>
          <w:szCs w:val="25"/>
        </w:rPr>
        <w:t>W przypadku otrzymania żądania od Administratora w zakresie uzyskania wsparcia w związku z realizacją praw wymienionych w ust. 2 Podmiot przetwarzający w terminie 5 dni od otrzymania żądania poinformuje Administratora o wykonaniu żądania.</w:t>
      </w:r>
    </w:p>
    <w:p w14:paraId="5A889A7B" w14:textId="77777777" w:rsidR="004F598F" w:rsidRPr="00596550" w:rsidRDefault="004F598F" w:rsidP="002E2687">
      <w:pPr>
        <w:numPr>
          <w:ilvl w:val="0"/>
          <w:numId w:val="48"/>
        </w:numPr>
        <w:suppressAutoHyphens/>
        <w:autoSpaceDN w:val="0"/>
        <w:spacing w:after="160" w:line="251" w:lineRule="auto"/>
        <w:jc w:val="both"/>
        <w:textAlignment w:val="baseline"/>
        <w:rPr>
          <w:sz w:val="25"/>
          <w:szCs w:val="25"/>
        </w:rPr>
      </w:pPr>
      <w:r>
        <w:rPr>
          <w:sz w:val="25"/>
          <w:szCs w:val="25"/>
        </w:rPr>
        <w:t xml:space="preserve">Jeżeli Podmiot przetwarzający nie jest w stanie zrealizować żądania, o którym mowa w ust. 2, jest on zobowiązany do przygotowania i przekazania wyjaśnień opisujących przyczyny, dla których nie zrealizował żądania Administratora. </w:t>
      </w:r>
    </w:p>
    <w:p w14:paraId="459B3D25" w14:textId="77777777" w:rsidR="004F598F" w:rsidRDefault="004F598F" w:rsidP="004F598F">
      <w:pPr>
        <w:jc w:val="center"/>
        <w:rPr>
          <w:rFonts w:cs="Calibri"/>
          <w:sz w:val="25"/>
          <w:szCs w:val="25"/>
        </w:rPr>
      </w:pPr>
    </w:p>
    <w:p w14:paraId="6F8593D3" w14:textId="77777777" w:rsidR="004F598F" w:rsidRDefault="004F598F" w:rsidP="004F598F">
      <w:pPr>
        <w:jc w:val="center"/>
      </w:pPr>
      <w:r>
        <w:rPr>
          <w:rFonts w:cs="Calibri"/>
          <w:sz w:val="25"/>
          <w:szCs w:val="25"/>
        </w:rPr>
        <w:t>§</w:t>
      </w:r>
      <w:r>
        <w:rPr>
          <w:sz w:val="25"/>
          <w:szCs w:val="25"/>
        </w:rPr>
        <w:t xml:space="preserve"> 8</w:t>
      </w:r>
    </w:p>
    <w:p w14:paraId="7284E841" w14:textId="77777777" w:rsidR="004F598F" w:rsidRDefault="004F598F" w:rsidP="004F598F">
      <w:pPr>
        <w:jc w:val="both"/>
        <w:rPr>
          <w:sz w:val="25"/>
          <w:szCs w:val="25"/>
        </w:rPr>
      </w:pPr>
      <w:r>
        <w:rPr>
          <w:sz w:val="25"/>
          <w:szCs w:val="25"/>
        </w:rPr>
        <w:t xml:space="preserve">Powierzenie przetwarzania trwa przez czas obowiązywania Umowy głównej. </w:t>
      </w:r>
    </w:p>
    <w:p w14:paraId="6FCF0750" w14:textId="77777777" w:rsidR="004F598F" w:rsidRDefault="004F598F" w:rsidP="004F598F">
      <w:pPr>
        <w:jc w:val="center"/>
      </w:pPr>
      <w:r>
        <w:rPr>
          <w:rFonts w:cs="Calibri"/>
          <w:sz w:val="25"/>
          <w:szCs w:val="25"/>
        </w:rPr>
        <w:t>§</w:t>
      </w:r>
      <w:r>
        <w:rPr>
          <w:sz w:val="25"/>
          <w:szCs w:val="25"/>
        </w:rPr>
        <w:t xml:space="preserve"> 9</w:t>
      </w:r>
    </w:p>
    <w:p w14:paraId="74587215" w14:textId="77777777" w:rsidR="004F598F" w:rsidRDefault="004F598F" w:rsidP="002E2687">
      <w:pPr>
        <w:numPr>
          <w:ilvl w:val="0"/>
          <w:numId w:val="49"/>
        </w:numPr>
        <w:suppressAutoHyphens/>
        <w:autoSpaceDN w:val="0"/>
        <w:spacing w:after="160" w:line="251" w:lineRule="auto"/>
        <w:jc w:val="both"/>
        <w:textAlignment w:val="baseline"/>
        <w:rPr>
          <w:sz w:val="25"/>
          <w:szCs w:val="25"/>
        </w:rPr>
      </w:pPr>
      <w:r>
        <w:rPr>
          <w:sz w:val="25"/>
          <w:szCs w:val="25"/>
        </w:rPr>
        <w:t xml:space="preserve">Zmiana niniejszej Umowy nastąpić może wyłącznie w formie pisemnej pod rygorem nieważności. </w:t>
      </w:r>
    </w:p>
    <w:p w14:paraId="001D90BC" w14:textId="77777777" w:rsidR="004F598F" w:rsidRPr="000F280B" w:rsidRDefault="004F598F" w:rsidP="002E2687">
      <w:pPr>
        <w:numPr>
          <w:ilvl w:val="0"/>
          <w:numId w:val="49"/>
        </w:numPr>
        <w:suppressAutoHyphens/>
        <w:autoSpaceDN w:val="0"/>
        <w:spacing w:after="160" w:line="251" w:lineRule="auto"/>
        <w:jc w:val="both"/>
        <w:textAlignment w:val="baseline"/>
        <w:rPr>
          <w:sz w:val="25"/>
          <w:szCs w:val="25"/>
        </w:rPr>
      </w:pPr>
      <w:r w:rsidRPr="000F280B">
        <w:rPr>
          <w:sz w:val="25"/>
          <w:szCs w:val="25"/>
        </w:rPr>
        <w:t xml:space="preserve">W sprawach nieuregulowanych w </w:t>
      </w:r>
      <w:r>
        <w:rPr>
          <w:sz w:val="25"/>
          <w:szCs w:val="25"/>
        </w:rPr>
        <w:t>niniejszej Umowie zastosowanie mają odpowiednio przepisy Kodeksu cywilnego, RODO oraz innych obowiązujących przepisów z zakresu ochrony danych osobowych.</w:t>
      </w:r>
    </w:p>
    <w:p w14:paraId="09462E94" w14:textId="77777777" w:rsidR="004F598F" w:rsidRDefault="004F598F" w:rsidP="002E2687">
      <w:pPr>
        <w:numPr>
          <w:ilvl w:val="0"/>
          <w:numId w:val="49"/>
        </w:numPr>
        <w:suppressAutoHyphens/>
        <w:autoSpaceDN w:val="0"/>
        <w:spacing w:after="160" w:line="251" w:lineRule="auto"/>
        <w:jc w:val="both"/>
        <w:textAlignment w:val="baseline"/>
        <w:rPr>
          <w:sz w:val="25"/>
          <w:szCs w:val="25"/>
        </w:rPr>
      </w:pPr>
      <w:r>
        <w:rPr>
          <w:sz w:val="25"/>
          <w:szCs w:val="25"/>
        </w:rPr>
        <w:t>Podmiot przetwarzający nie może przenieść praw i obowiązków wynikających z niniejszej umowy bez pisemnej zgody Administratora.</w:t>
      </w:r>
    </w:p>
    <w:p w14:paraId="647592AC" w14:textId="77777777" w:rsidR="004F598F" w:rsidRDefault="004F598F" w:rsidP="002E2687">
      <w:pPr>
        <w:numPr>
          <w:ilvl w:val="0"/>
          <w:numId w:val="49"/>
        </w:numPr>
        <w:suppressAutoHyphens/>
        <w:autoSpaceDN w:val="0"/>
        <w:spacing w:after="160" w:line="251" w:lineRule="auto"/>
        <w:jc w:val="both"/>
        <w:textAlignment w:val="baseline"/>
        <w:rPr>
          <w:sz w:val="25"/>
          <w:szCs w:val="25"/>
        </w:rPr>
      </w:pPr>
      <w:r>
        <w:rPr>
          <w:sz w:val="25"/>
          <w:szCs w:val="25"/>
        </w:rPr>
        <w:t>Podmiot przetwarzający oświadcza, że znane są mu sankcje przewidziane za naruszenie obowiązków w zakresie ochrony danych osobowych przewidziane w RODO. Jeżeli w wyniku naruszenia przez Podmiot przetwarzający przepisów RODO oraz niniejszej Umowy Administrator zobligowany będzie do zapłaty kary pieniężnej lub odszkodowania, Podmiot przetwarzający zobowiązuje się zwrócić Administratorowi wszelkie poniesione z tego tytułu koszty i wydatki.</w:t>
      </w:r>
    </w:p>
    <w:p w14:paraId="0D88AD77" w14:textId="77777777" w:rsidR="004F598F" w:rsidRDefault="004F598F" w:rsidP="002E2687">
      <w:pPr>
        <w:numPr>
          <w:ilvl w:val="0"/>
          <w:numId w:val="49"/>
        </w:numPr>
        <w:suppressAutoHyphens/>
        <w:autoSpaceDN w:val="0"/>
        <w:spacing w:after="160" w:line="251" w:lineRule="auto"/>
        <w:jc w:val="both"/>
        <w:textAlignment w:val="baseline"/>
        <w:rPr>
          <w:sz w:val="25"/>
          <w:szCs w:val="25"/>
        </w:rPr>
      </w:pPr>
      <w:r>
        <w:rPr>
          <w:sz w:val="25"/>
          <w:szCs w:val="25"/>
        </w:rPr>
        <w:t>Umowa została sporządzona w dwóch egzemplarzach, po jednym dla każdej ze Stron.</w:t>
      </w:r>
    </w:p>
    <w:p w14:paraId="4F736261" w14:textId="77777777" w:rsidR="004F598F" w:rsidRDefault="004F598F" w:rsidP="002E2687">
      <w:pPr>
        <w:numPr>
          <w:ilvl w:val="0"/>
          <w:numId w:val="49"/>
        </w:numPr>
        <w:suppressAutoHyphens/>
        <w:autoSpaceDN w:val="0"/>
        <w:spacing w:after="160" w:line="251" w:lineRule="auto"/>
        <w:jc w:val="both"/>
        <w:textAlignment w:val="baseline"/>
        <w:rPr>
          <w:sz w:val="25"/>
          <w:szCs w:val="25"/>
        </w:rPr>
      </w:pPr>
      <w:r>
        <w:rPr>
          <w:sz w:val="25"/>
          <w:szCs w:val="25"/>
        </w:rPr>
        <w:t xml:space="preserve">Integralną część Umowy stanowią </w:t>
      </w:r>
      <w:r w:rsidRPr="000C516E">
        <w:rPr>
          <w:sz w:val="25"/>
          <w:szCs w:val="25"/>
        </w:rPr>
        <w:t>załącznik</w:t>
      </w:r>
      <w:r>
        <w:rPr>
          <w:sz w:val="25"/>
          <w:szCs w:val="25"/>
        </w:rPr>
        <w:t>i:</w:t>
      </w:r>
    </w:p>
    <w:p w14:paraId="18920D44" w14:textId="77777777" w:rsidR="004F598F" w:rsidRDefault="004F598F" w:rsidP="002E2687">
      <w:pPr>
        <w:numPr>
          <w:ilvl w:val="0"/>
          <w:numId w:val="49"/>
        </w:numPr>
        <w:suppressAutoHyphens/>
        <w:autoSpaceDN w:val="0"/>
        <w:spacing w:after="160" w:line="251" w:lineRule="auto"/>
        <w:jc w:val="both"/>
        <w:textAlignment w:val="baseline"/>
        <w:rPr>
          <w:sz w:val="25"/>
          <w:szCs w:val="25"/>
        </w:rPr>
      </w:pPr>
      <w:r>
        <w:rPr>
          <w:sz w:val="25"/>
          <w:szCs w:val="25"/>
        </w:rPr>
        <w:t>Załącznik nr 1: Wzór zgody,</w:t>
      </w:r>
    </w:p>
    <w:p w14:paraId="36139E01" w14:textId="77777777" w:rsidR="004F598F" w:rsidRDefault="004F598F" w:rsidP="002E2687">
      <w:pPr>
        <w:numPr>
          <w:ilvl w:val="0"/>
          <w:numId w:val="49"/>
        </w:numPr>
        <w:suppressAutoHyphens/>
        <w:autoSpaceDN w:val="0"/>
        <w:spacing w:after="160" w:line="251" w:lineRule="auto"/>
        <w:jc w:val="both"/>
        <w:textAlignment w:val="baseline"/>
        <w:rPr>
          <w:sz w:val="25"/>
          <w:szCs w:val="25"/>
        </w:rPr>
      </w:pPr>
      <w:r>
        <w:rPr>
          <w:sz w:val="25"/>
          <w:szCs w:val="25"/>
        </w:rPr>
        <w:t xml:space="preserve">Załącznik nr 2: </w:t>
      </w:r>
      <w:r w:rsidRPr="00DF5BBD">
        <w:rPr>
          <w:sz w:val="25"/>
          <w:szCs w:val="25"/>
        </w:rPr>
        <w:t>kopia upoważnienia d</w:t>
      </w:r>
      <w:r>
        <w:rPr>
          <w:sz w:val="25"/>
          <w:szCs w:val="25"/>
        </w:rPr>
        <w:t>o reprezentowania Zamawiającego.</w:t>
      </w:r>
    </w:p>
    <w:p w14:paraId="29A15DF6" w14:textId="77777777" w:rsidR="004F598F" w:rsidRDefault="004F598F" w:rsidP="004F598F">
      <w:pPr>
        <w:jc w:val="center"/>
      </w:pPr>
    </w:p>
    <w:p w14:paraId="2E9E78CA" w14:textId="77777777" w:rsidR="004F598F" w:rsidRDefault="004F598F" w:rsidP="004F598F"/>
    <w:p w14:paraId="108CAFBB" w14:textId="77777777" w:rsidR="004F598F" w:rsidRPr="00CE2AA2" w:rsidRDefault="004F598F" w:rsidP="004F598F">
      <w:pPr>
        <w:autoSpaceDE w:val="0"/>
        <w:adjustRightInd w:val="0"/>
        <w:spacing w:line="276" w:lineRule="auto"/>
        <w:jc w:val="center"/>
        <w:rPr>
          <w:b/>
        </w:rPr>
      </w:pPr>
      <w:r w:rsidRPr="00CE2AA2">
        <w:rPr>
          <w:b/>
        </w:rPr>
        <w:t>POSPISY STRON</w:t>
      </w:r>
    </w:p>
    <w:p w14:paraId="003E6451" w14:textId="77777777" w:rsidR="004F598F" w:rsidRPr="00CE2AA2" w:rsidRDefault="004F598F" w:rsidP="004F598F">
      <w:pPr>
        <w:autoSpaceDE w:val="0"/>
        <w:adjustRightInd w:val="0"/>
        <w:spacing w:line="276" w:lineRule="auto"/>
        <w:jc w:val="center"/>
        <w:rPr>
          <w:b/>
        </w:rPr>
      </w:pPr>
    </w:p>
    <w:p w14:paraId="749B208F" w14:textId="77777777" w:rsidR="004F598F" w:rsidRPr="00CE2AA2" w:rsidRDefault="004F598F" w:rsidP="004F598F">
      <w:pPr>
        <w:autoSpaceDE w:val="0"/>
        <w:adjustRightInd w:val="0"/>
        <w:spacing w:line="276" w:lineRule="auto"/>
        <w:jc w:val="center"/>
        <w:rPr>
          <w:b/>
        </w:rPr>
      </w:pPr>
    </w:p>
    <w:p w14:paraId="7E3D036F" w14:textId="77777777" w:rsidR="004F598F" w:rsidRPr="00CE2AA2" w:rsidRDefault="004F598F" w:rsidP="004F598F"/>
    <w:tbl>
      <w:tblPr>
        <w:tblW w:w="0" w:type="auto"/>
        <w:jc w:val="center"/>
        <w:tblLook w:val="04A0" w:firstRow="1" w:lastRow="0" w:firstColumn="1" w:lastColumn="0" w:noHBand="0" w:noVBand="1"/>
      </w:tblPr>
      <w:tblGrid>
        <w:gridCol w:w="4481"/>
        <w:gridCol w:w="4480"/>
      </w:tblGrid>
      <w:tr w:rsidR="004F598F" w:rsidRPr="00CE2AA2" w14:paraId="033733D8" w14:textId="77777777" w:rsidTr="00796C4E">
        <w:trPr>
          <w:trHeight w:val="756"/>
          <w:jc w:val="center"/>
        </w:trPr>
        <w:tc>
          <w:tcPr>
            <w:tcW w:w="4481" w:type="dxa"/>
            <w:shd w:val="clear" w:color="auto" w:fill="auto"/>
          </w:tcPr>
          <w:p w14:paraId="05B9C0B9" w14:textId="77777777" w:rsidR="004F598F" w:rsidRPr="00CE2AA2" w:rsidRDefault="004F598F" w:rsidP="00796C4E">
            <w:pPr>
              <w:tabs>
                <w:tab w:val="left" w:pos="520"/>
              </w:tabs>
              <w:contextualSpacing/>
              <w:jc w:val="center"/>
              <w:rPr>
                <w:b/>
              </w:rPr>
            </w:pPr>
            <w:r>
              <w:rPr>
                <w:b/>
              </w:rPr>
              <w:t>Administrator</w:t>
            </w:r>
            <w:r w:rsidRPr="00CE2AA2">
              <w:rPr>
                <w:b/>
              </w:rPr>
              <w:t>:</w:t>
            </w:r>
          </w:p>
          <w:p w14:paraId="42233560" w14:textId="77777777" w:rsidR="004F598F" w:rsidRPr="00CE2AA2" w:rsidRDefault="004F598F" w:rsidP="00796C4E">
            <w:pPr>
              <w:tabs>
                <w:tab w:val="left" w:pos="520"/>
              </w:tabs>
              <w:contextualSpacing/>
              <w:jc w:val="center"/>
              <w:rPr>
                <w:b/>
              </w:rPr>
            </w:pPr>
          </w:p>
          <w:p w14:paraId="5BC3783E" w14:textId="77777777" w:rsidR="004F598F" w:rsidRPr="00CE2AA2" w:rsidRDefault="004F598F" w:rsidP="00796C4E">
            <w:pPr>
              <w:tabs>
                <w:tab w:val="left" w:pos="520"/>
              </w:tabs>
              <w:contextualSpacing/>
              <w:jc w:val="center"/>
              <w:rPr>
                <w:b/>
              </w:rPr>
            </w:pPr>
          </w:p>
        </w:tc>
        <w:tc>
          <w:tcPr>
            <w:tcW w:w="4480" w:type="dxa"/>
            <w:shd w:val="clear" w:color="auto" w:fill="auto"/>
          </w:tcPr>
          <w:p w14:paraId="74E8D097" w14:textId="77777777" w:rsidR="004F598F" w:rsidRPr="00CE2AA2" w:rsidRDefault="004F598F" w:rsidP="00796C4E">
            <w:pPr>
              <w:tabs>
                <w:tab w:val="left" w:pos="520"/>
              </w:tabs>
              <w:contextualSpacing/>
              <w:jc w:val="center"/>
              <w:rPr>
                <w:b/>
              </w:rPr>
            </w:pPr>
            <w:r>
              <w:rPr>
                <w:b/>
              </w:rPr>
              <w:t>Podmiot przetwarzający</w:t>
            </w:r>
            <w:r w:rsidRPr="00CE2AA2">
              <w:rPr>
                <w:b/>
              </w:rPr>
              <w:t>:</w:t>
            </w:r>
          </w:p>
          <w:p w14:paraId="22972A8B" w14:textId="77777777" w:rsidR="004F598F" w:rsidRPr="00CE2AA2" w:rsidRDefault="004F598F" w:rsidP="00796C4E">
            <w:pPr>
              <w:tabs>
                <w:tab w:val="left" w:pos="520"/>
              </w:tabs>
              <w:contextualSpacing/>
              <w:jc w:val="center"/>
              <w:rPr>
                <w:b/>
              </w:rPr>
            </w:pPr>
          </w:p>
          <w:p w14:paraId="1C47C960" w14:textId="77777777" w:rsidR="004F598F" w:rsidRPr="00CE2AA2" w:rsidRDefault="004F598F" w:rsidP="00796C4E">
            <w:pPr>
              <w:tabs>
                <w:tab w:val="left" w:pos="520"/>
              </w:tabs>
              <w:contextualSpacing/>
              <w:jc w:val="center"/>
              <w:rPr>
                <w:b/>
              </w:rPr>
            </w:pPr>
          </w:p>
          <w:p w14:paraId="0905282B" w14:textId="77777777" w:rsidR="004F598F" w:rsidRPr="00CE2AA2" w:rsidRDefault="004F598F" w:rsidP="00796C4E">
            <w:pPr>
              <w:tabs>
                <w:tab w:val="left" w:pos="520"/>
              </w:tabs>
              <w:contextualSpacing/>
              <w:jc w:val="center"/>
              <w:rPr>
                <w:b/>
              </w:rPr>
            </w:pPr>
          </w:p>
          <w:p w14:paraId="25E2A741" w14:textId="77777777" w:rsidR="004F598F" w:rsidRPr="00CE2AA2" w:rsidRDefault="004F598F" w:rsidP="00796C4E">
            <w:pPr>
              <w:tabs>
                <w:tab w:val="left" w:pos="520"/>
              </w:tabs>
              <w:contextualSpacing/>
              <w:jc w:val="center"/>
              <w:rPr>
                <w:b/>
              </w:rPr>
            </w:pPr>
          </w:p>
        </w:tc>
      </w:tr>
      <w:tr w:rsidR="004F598F" w:rsidRPr="00CE2AA2" w14:paraId="44A72767" w14:textId="77777777" w:rsidTr="00796C4E">
        <w:trPr>
          <w:jc w:val="center"/>
        </w:trPr>
        <w:tc>
          <w:tcPr>
            <w:tcW w:w="4481" w:type="dxa"/>
            <w:shd w:val="clear" w:color="auto" w:fill="auto"/>
            <w:vAlign w:val="bottom"/>
          </w:tcPr>
          <w:p w14:paraId="77CCA707" w14:textId="77777777" w:rsidR="004F598F" w:rsidRPr="00CE2AA2" w:rsidRDefault="004F598F" w:rsidP="00796C4E">
            <w:pPr>
              <w:tabs>
                <w:tab w:val="left" w:pos="520"/>
              </w:tabs>
              <w:contextualSpacing/>
              <w:jc w:val="center"/>
            </w:pPr>
            <w:r w:rsidRPr="00CE2AA2">
              <w:t>…………………………………………</w:t>
            </w:r>
          </w:p>
        </w:tc>
        <w:tc>
          <w:tcPr>
            <w:tcW w:w="4480" w:type="dxa"/>
            <w:shd w:val="clear" w:color="auto" w:fill="auto"/>
            <w:vAlign w:val="bottom"/>
          </w:tcPr>
          <w:p w14:paraId="0130B547" w14:textId="77777777" w:rsidR="004F598F" w:rsidRPr="00CE2AA2" w:rsidRDefault="004F598F" w:rsidP="00796C4E">
            <w:pPr>
              <w:tabs>
                <w:tab w:val="left" w:pos="520"/>
              </w:tabs>
              <w:contextualSpacing/>
              <w:jc w:val="center"/>
            </w:pPr>
            <w:r w:rsidRPr="00CE2AA2">
              <w:t>…………………………………………</w:t>
            </w:r>
          </w:p>
        </w:tc>
      </w:tr>
      <w:tr w:rsidR="004F598F" w:rsidRPr="00CE2AA2" w14:paraId="2DA21BD7" w14:textId="77777777" w:rsidTr="00796C4E">
        <w:trPr>
          <w:jc w:val="center"/>
        </w:trPr>
        <w:tc>
          <w:tcPr>
            <w:tcW w:w="4481" w:type="dxa"/>
            <w:shd w:val="clear" w:color="auto" w:fill="auto"/>
            <w:vAlign w:val="bottom"/>
          </w:tcPr>
          <w:p w14:paraId="5B9F869D" w14:textId="77777777" w:rsidR="004F598F" w:rsidRPr="00CE2AA2" w:rsidRDefault="004F598F" w:rsidP="00796C4E">
            <w:pPr>
              <w:tabs>
                <w:tab w:val="left" w:pos="520"/>
              </w:tabs>
              <w:contextualSpacing/>
              <w:jc w:val="center"/>
            </w:pPr>
          </w:p>
          <w:p w14:paraId="11FC256E" w14:textId="77777777" w:rsidR="004F598F" w:rsidRPr="00CE2AA2" w:rsidRDefault="004F598F" w:rsidP="00796C4E">
            <w:pPr>
              <w:tabs>
                <w:tab w:val="left" w:pos="520"/>
              </w:tabs>
              <w:contextualSpacing/>
              <w:jc w:val="center"/>
            </w:pPr>
            <w:r w:rsidRPr="00CE2AA2">
              <w:t>DATA: ………………………..……….</w:t>
            </w:r>
          </w:p>
        </w:tc>
        <w:tc>
          <w:tcPr>
            <w:tcW w:w="4480" w:type="dxa"/>
            <w:shd w:val="clear" w:color="auto" w:fill="auto"/>
            <w:vAlign w:val="bottom"/>
          </w:tcPr>
          <w:p w14:paraId="1134B21F" w14:textId="77777777" w:rsidR="004F598F" w:rsidRPr="00CE2AA2" w:rsidRDefault="004F598F" w:rsidP="00796C4E">
            <w:pPr>
              <w:tabs>
                <w:tab w:val="left" w:pos="520"/>
              </w:tabs>
              <w:contextualSpacing/>
              <w:jc w:val="center"/>
            </w:pPr>
            <w:r w:rsidRPr="00CE2AA2">
              <w:t>DATA: ………………………..……….</w:t>
            </w:r>
          </w:p>
        </w:tc>
      </w:tr>
    </w:tbl>
    <w:p w14:paraId="3F12D302" w14:textId="77777777" w:rsidR="004F598F" w:rsidRDefault="004F598F" w:rsidP="004F598F"/>
    <w:p w14:paraId="5035CDA4" w14:textId="77777777" w:rsidR="004F598F" w:rsidRDefault="004F598F" w:rsidP="004F598F"/>
    <w:p w14:paraId="3B1EE538" w14:textId="77777777" w:rsidR="004F598F" w:rsidRDefault="004F598F" w:rsidP="004F598F"/>
    <w:p w14:paraId="2B4C6A9D" w14:textId="77777777" w:rsidR="004F598F" w:rsidRDefault="004F598F" w:rsidP="004F598F"/>
    <w:p w14:paraId="2DA2D7A3" w14:textId="77777777" w:rsidR="004F598F" w:rsidRDefault="004F598F" w:rsidP="004F598F">
      <w:r>
        <w:br w:type="column"/>
      </w:r>
    </w:p>
    <w:p w14:paraId="5B375072" w14:textId="77777777" w:rsidR="004F598F" w:rsidRDefault="004F598F" w:rsidP="004F598F">
      <w:pPr>
        <w:jc w:val="center"/>
        <w:rPr>
          <w:b/>
          <w:sz w:val="25"/>
          <w:szCs w:val="25"/>
        </w:rPr>
      </w:pPr>
    </w:p>
    <w:p w14:paraId="74160326" w14:textId="77777777" w:rsidR="004F598F" w:rsidRDefault="004F598F" w:rsidP="004F598F">
      <w:pPr>
        <w:jc w:val="center"/>
        <w:rPr>
          <w:b/>
          <w:sz w:val="25"/>
          <w:szCs w:val="25"/>
        </w:rPr>
      </w:pPr>
    </w:p>
    <w:p w14:paraId="0B83AB90" w14:textId="77777777" w:rsidR="004F598F" w:rsidRPr="00D86FD5" w:rsidRDefault="004F598F" w:rsidP="004F598F">
      <w:pPr>
        <w:jc w:val="center"/>
        <w:rPr>
          <w:b/>
          <w:sz w:val="25"/>
          <w:szCs w:val="25"/>
        </w:rPr>
      </w:pPr>
      <w:r>
        <w:rPr>
          <w:b/>
          <w:sz w:val="25"/>
          <w:szCs w:val="25"/>
        </w:rPr>
        <w:t>Pi</w:t>
      </w:r>
      <w:r w:rsidRPr="00D86FD5">
        <w:rPr>
          <w:b/>
          <w:sz w:val="25"/>
          <w:szCs w:val="25"/>
        </w:rPr>
        <w:t xml:space="preserve">semna zgoda administratora danych na korzystanie przez podmiot przetwarzający </w:t>
      </w:r>
      <w:r>
        <w:rPr>
          <w:b/>
          <w:sz w:val="25"/>
          <w:szCs w:val="25"/>
        </w:rPr>
        <w:br/>
        <w:t xml:space="preserve">z usług dalszych </w:t>
      </w:r>
      <w:r w:rsidRPr="00D86FD5">
        <w:rPr>
          <w:b/>
          <w:sz w:val="25"/>
          <w:szCs w:val="25"/>
        </w:rPr>
        <w:t>przetwarzających</w:t>
      </w:r>
    </w:p>
    <w:p w14:paraId="5559765F" w14:textId="77777777" w:rsidR="004F598F" w:rsidRDefault="004F598F" w:rsidP="004F598F">
      <w:pPr>
        <w:jc w:val="both"/>
        <w:rPr>
          <w:sz w:val="25"/>
          <w:szCs w:val="25"/>
        </w:rPr>
      </w:pPr>
      <w:r w:rsidRPr="00A56F78">
        <w:rPr>
          <w:sz w:val="25"/>
          <w:szCs w:val="25"/>
        </w:rPr>
        <w:t>Działając w imieniu administratora danych, zgodnie z §</w:t>
      </w:r>
      <w:r>
        <w:rPr>
          <w:sz w:val="25"/>
          <w:szCs w:val="25"/>
        </w:rPr>
        <w:t xml:space="preserve"> 4 ust. 1 </w:t>
      </w:r>
      <w:r w:rsidRPr="000C516E">
        <w:rPr>
          <w:sz w:val="25"/>
          <w:szCs w:val="25"/>
        </w:rPr>
        <w:t>Umowy nr … z dnia …</w:t>
      </w:r>
      <w:r>
        <w:rPr>
          <w:sz w:val="25"/>
          <w:szCs w:val="25"/>
        </w:rPr>
        <w:t>, niniejszym wyrażam zgodę na korzystanie przez podmiot przetwarzający z usług dalszych przetwarzających na podstawie ww. Umowy.</w:t>
      </w:r>
    </w:p>
    <w:p w14:paraId="641F0A27" w14:textId="77777777" w:rsidR="004F598F" w:rsidRPr="00D86FD5" w:rsidRDefault="004F598F" w:rsidP="004F598F">
      <w:pPr>
        <w:jc w:val="both"/>
        <w:rPr>
          <w:sz w:val="25"/>
          <w:szCs w:val="25"/>
        </w:rPr>
      </w:pPr>
    </w:p>
    <w:p w14:paraId="15D56CBC" w14:textId="77777777" w:rsidR="004F598F" w:rsidRDefault="004F598F" w:rsidP="004F598F">
      <w:pPr>
        <w:jc w:val="center"/>
        <w:outlineLvl w:val="0"/>
      </w:pPr>
      <w:r>
        <w:t>W imieniu administratora danych</w:t>
      </w:r>
    </w:p>
    <w:p w14:paraId="37B937B9" w14:textId="77777777" w:rsidR="004F598F" w:rsidRDefault="004F598F" w:rsidP="004F598F">
      <w:pPr>
        <w:jc w:val="center"/>
      </w:pPr>
    </w:p>
    <w:p w14:paraId="579B7C5D" w14:textId="77777777" w:rsidR="004F598F" w:rsidRDefault="004F598F" w:rsidP="004F598F">
      <w:pPr>
        <w:jc w:val="center"/>
      </w:pPr>
      <w:r>
        <w:t>……………………………………….</w:t>
      </w:r>
    </w:p>
    <w:p w14:paraId="02FED28E" w14:textId="77777777" w:rsidR="004F598F" w:rsidRDefault="004F598F" w:rsidP="004F598F">
      <w:pPr>
        <w:jc w:val="center"/>
      </w:pPr>
      <w:r>
        <w:t>podpis, pieczątka, data</w:t>
      </w:r>
    </w:p>
    <w:p w14:paraId="04E0521A" w14:textId="77777777" w:rsidR="004F598F" w:rsidRDefault="004F598F" w:rsidP="004F598F">
      <w:pPr>
        <w:jc w:val="center"/>
      </w:pPr>
    </w:p>
    <w:p w14:paraId="2CBA71FC" w14:textId="77777777" w:rsidR="004F598F" w:rsidRDefault="004F598F" w:rsidP="004F598F">
      <w:pPr>
        <w:jc w:val="center"/>
      </w:pPr>
    </w:p>
    <w:p w14:paraId="07B3A669" w14:textId="77777777" w:rsidR="004F598F" w:rsidRDefault="004F598F" w:rsidP="004F598F">
      <w:pPr>
        <w:jc w:val="center"/>
      </w:pPr>
    </w:p>
    <w:p w14:paraId="1203B485" w14:textId="77777777" w:rsidR="004F598F" w:rsidRDefault="004F598F" w:rsidP="004F598F">
      <w:pPr>
        <w:jc w:val="center"/>
      </w:pPr>
    </w:p>
    <w:p w14:paraId="33310E26" w14:textId="77777777" w:rsidR="004F598F" w:rsidRDefault="004F598F" w:rsidP="004F598F">
      <w:pPr>
        <w:jc w:val="center"/>
      </w:pPr>
    </w:p>
    <w:p w14:paraId="7BF88FFF" w14:textId="77777777" w:rsidR="004F598F" w:rsidRDefault="004F598F" w:rsidP="004F598F">
      <w:pPr>
        <w:jc w:val="center"/>
      </w:pPr>
    </w:p>
    <w:p w14:paraId="09B91713" w14:textId="77777777" w:rsidR="004F598F" w:rsidRDefault="004F598F" w:rsidP="004F598F">
      <w:pPr>
        <w:jc w:val="center"/>
      </w:pPr>
    </w:p>
    <w:p w14:paraId="19DAF57B" w14:textId="77777777" w:rsidR="004F598F" w:rsidRPr="000A5199" w:rsidRDefault="004F598F" w:rsidP="00A42193">
      <w:pPr>
        <w:autoSpaceDN w:val="0"/>
        <w:spacing w:before="120" w:after="120" w:line="276" w:lineRule="auto"/>
        <w:jc w:val="right"/>
        <w:rPr>
          <w:rFonts w:eastAsia="Calibri"/>
        </w:rPr>
      </w:pPr>
    </w:p>
    <w:p w14:paraId="2B1D1103" w14:textId="77777777" w:rsidR="00036614" w:rsidRPr="000A5199" w:rsidRDefault="00036614" w:rsidP="00036614">
      <w:pPr>
        <w:pStyle w:val="NormalnyWeb"/>
      </w:pPr>
    </w:p>
    <w:p w14:paraId="15225BD0" w14:textId="77777777" w:rsidR="00C85F21" w:rsidRPr="000A5199" w:rsidRDefault="00C85F21"/>
    <w:sectPr w:rsidR="00C85F21" w:rsidRPr="000A5199" w:rsidSect="00A52757">
      <w:footnotePr>
        <w:numFmt w:val="chicago"/>
        <w:numRestart w:val="eachSect"/>
      </w:footnotePr>
      <w:pgSz w:w="12240" w:h="15840"/>
      <w:pgMar w:top="1134" w:right="1183" w:bottom="851" w:left="1276" w:header="567" w:footer="227"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70AD94" w14:textId="77777777" w:rsidR="008737A2" w:rsidRDefault="008737A2" w:rsidP="004F598F">
      <w:r>
        <w:separator/>
      </w:r>
    </w:p>
  </w:endnote>
  <w:endnote w:type="continuationSeparator" w:id="0">
    <w:p w14:paraId="04153518" w14:textId="77777777" w:rsidR="008737A2" w:rsidRDefault="008737A2" w:rsidP="004F5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ato">
    <w:altName w:val="Times New Roman"/>
    <w:charset w:val="00"/>
    <w:family w:val="auto"/>
    <w:pitch w:val="variable"/>
    <w:sig w:usb0="00000001" w:usb1="5000ECFF" w:usb2="0000002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NewRoman">
    <w:altName w:val="Yu Gothic UI"/>
    <w:panose1 w:val="00000000000000000000"/>
    <w:charset w:val="80"/>
    <w:family w:val="auto"/>
    <w:notTrueType/>
    <w:pitch w:val="default"/>
    <w:sig w:usb0="00000005" w:usb1="08070000" w:usb2="00000010" w:usb3="00000000" w:csb0="00020002"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B05EF" w14:textId="3CB78A3C" w:rsidR="002E2687" w:rsidRPr="002E2687" w:rsidRDefault="002E2687" w:rsidP="0069268D">
    <w:pPr>
      <w:pStyle w:val="Stopka"/>
      <w:jc w:val="right"/>
      <w:rPr>
        <w:rFonts w:ascii="Calibri" w:hAnsi="Calibri"/>
        <w:sz w:val="18"/>
      </w:rPr>
    </w:pPr>
    <w:r w:rsidRPr="002E2687">
      <w:rPr>
        <w:rFonts w:ascii="Calibri" w:hAnsi="Calibri"/>
        <w:sz w:val="18"/>
      </w:rPr>
      <w:t xml:space="preserve">Strona </w:t>
    </w:r>
    <w:r w:rsidRPr="002E2687">
      <w:rPr>
        <w:rFonts w:ascii="Calibri" w:hAnsi="Calibri"/>
        <w:sz w:val="18"/>
      </w:rPr>
      <w:fldChar w:fldCharType="begin"/>
    </w:r>
    <w:r w:rsidRPr="002E2687">
      <w:rPr>
        <w:rFonts w:ascii="Calibri" w:hAnsi="Calibri"/>
        <w:sz w:val="18"/>
      </w:rPr>
      <w:instrText xml:space="preserve"> PAGE   \* MERGEFORMAT </w:instrText>
    </w:r>
    <w:r w:rsidRPr="002E2687">
      <w:rPr>
        <w:rFonts w:ascii="Calibri" w:hAnsi="Calibri"/>
        <w:sz w:val="18"/>
      </w:rPr>
      <w:fldChar w:fldCharType="separate"/>
    </w:r>
    <w:r>
      <w:rPr>
        <w:rFonts w:ascii="Calibri" w:hAnsi="Calibri"/>
        <w:noProof/>
        <w:sz w:val="18"/>
      </w:rPr>
      <w:t>2</w:t>
    </w:r>
    <w:r w:rsidRPr="002E2687">
      <w:rPr>
        <w:rFonts w:ascii="Calibri" w:hAnsi="Calibri"/>
        <w:sz w:val="18"/>
      </w:rPr>
      <w:fldChar w:fldCharType="end"/>
    </w:r>
    <w:r w:rsidRPr="002E2687">
      <w:rPr>
        <w:rFonts w:ascii="Calibri" w:hAnsi="Calibri"/>
        <w:sz w:val="18"/>
      </w:rPr>
      <w:t xml:space="preserve"> z </w:t>
    </w:r>
    <w:r w:rsidRPr="002E2687">
      <w:rPr>
        <w:rFonts w:ascii="Calibri" w:hAnsi="Calibri"/>
        <w:sz w:val="18"/>
      </w:rPr>
      <w:fldChar w:fldCharType="begin"/>
    </w:r>
    <w:r w:rsidRPr="002E2687">
      <w:rPr>
        <w:rFonts w:ascii="Calibri" w:hAnsi="Calibri"/>
        <w:sz w:val="18"/>
      </w:rPr>
      <w:instrText xml:space="preserve"> NUMPAGES   \* MERGEFORMAT </w:instrText>
    </w:r>
    <w:r w:rsidRPr="002E2687">
      <w:rPr>
        <w:rFonts w:ascii="Calibri" w:hAnsi="Calibri"/>
        <w:sz w:val="18"/>
      </w:rPr>
      <w:fldChar w:fldCharType="separate"/>
    </w:r>
    <w:r>
      <w:rPr>
        <w:rFonts w:ascii="Calibri" w:hAnsi="Calibri"/>
        <w:noProof/>
        <w:sz w:val="18"/>
      </w:rPr>
      <w:t>48</w:t>
    </w:r>
    <w:r w:rsidRPr="002E2687">
      <w:rPr>
        <w:rFonts w:ascii="Calibri" w:hAnsi="Calibr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DF9197" w14:textId="77777777" w:rsidR="008737A2" w:rsidRDefault="008737A2" w:rsidP="004F598F">
      <w:r>
        <w:separator/>
      </w:r>
    </w:p>
  </w:footnote>
  <w:footnote w:type="continuationSeparator" w:id="0">
    <w:p w14:paraId="7B2AE97A" w14:textId="77777777" w:rsidR="008737A2" w:rsidRDefault="008737A2" w:rsidP="004F598F">
      <w:r>
        <w:continuationSeparator/>
      </w:r>
    </w:p>
  </w:footnote>
  <w:footnote w:id="1">
    <w:p w14:paraId="2415CF70" w14:textId="77777777" w:rsidR="002E2687" w:rsidRDefault="002E2687" w:rsidP="002E2687">
      <w:pPr>
        <w:pStyle w:val="Tekstprzypisudolnego"/>
      </w:pPr>
      <w:r>
        <w:rPr>
          <w:rStyle w:val="Odwoanieprzypisudolnego"/>
        </w:rPr>
        <w:footnoteRef/>
      </w:r>
      <w:r>
        <w:t xml:space="preserve"> Lub dłuższy, zgodnie z ofertą Wykonawcy.</w:t>
      </w:r>
    </w:p>
  </w:footnote>
  <w:footnote w:id="2">
    <w:p w14:paraId="73C3B022" w14:textId="77777777" w:rsidR="002E2687" w:rsidRDefault="002E2687" w:rsidP="002E2687">
      <w:pPr>
        <w:pStyle w:val="Tekstprzypisudolnego"/>
      </w:pPr>
      <w:r>
        <w:rPr>
          <w:rStyle w:val="Odwoanieprzypisudolnego"/>
        </w:rPr>
        <w:footnoteRef/>
      </w:r>
      <w:r>
        <w:t xml:space="preserve"> W przypadku zaoferowania przez Wykonawcę.</w:t>
      </w:r>
    </w:p>
  </w:footnote>
  <w:footnote w:id="3">
    <w:p w14:paraId="35490E40" w14:textId="77777777" w:rsidR="002E2687" w:rsidRDefault="002E2687" w:rsidP="002E2687">
      <w:pPr>
        <w:pStyle w:val="Tekstprzypisudolnego"/>
      </w:pPr>
      <w:r>
        <w:rPr>
          <w:rStyle w:val="Odwoanieprzypisudolnego"/>
        </w:rPr>
        <w:footnoteRef/>
      </w:r>
      <w:r>
        <w:t xml:space="preserve"> O ile Wykonawca oferuje wykonanie pkt 6</w:t>
      </w:r>
    </w:p>
  </w:footnote>
  <w:footnote w:id="4">
    <w:p w14:paraId="4EB47781" w14:textId="77777777" w:rsidR="002E2687" w:rsidRDefault="002E2687" w:rsidP="002E2687">
      <w:pPr>
        <w:pStyle w:val="Tekstprzypisudolnego"/>
      </w:pPr>
      <w:r>
        <w:rPr>
          <w:rStyle w:val="Odwoanieprzypisudolnego"/>
        </w:rPr>
        <w:footnoteRef/>
      </w:r>
      <w:r>
        <w:t xml:space="preserve"> W przypadku braku wypełnienia pozycji Zamawiający uzna, iż Wykonawca nie oferuje monitoringu centrali.</w:t>
      </w:r>
    </w:p>
  </w:footnote>
  <w:footnote w:id="5">
    <w:p w14:paraId="7C5969EC" w14:textId="77777777" w:rsidR="002E2687" w:rsidRDefault="002E2687" w:rsidP="002E2687">
      <w:pPr>
        <w:pStyle w:val="Tekstprzypisudolnego"/>
      </w:pPr>
      <w:r>
        <w:rPr>
          <w:rStyle w:val="Odwoanieprzypisudolnego"/>
        </w:rPr>
        <w:footnoteRef/>
      </w:r>
      <w:r>
        <w:t xml:space="preserve"> W przypadku braku wypełnienia pozycji Zamawiający uzna, iż Wykonawca oferuje 36 miesięcy gwarancji.</w:t>
      </w:r>
    </w:p>
  </w:footnote>
  <w:footnote w:id="6">
    <w:p w14:paraId="0D418FAE" w14:textId="77777777" w:rsidR="002E2687" w:rsidRDefault="002E2687" w:rsidP="002E2687">
      <w:pPr>
        <w:pStyle w:val="Tekstprzypisudolnego"/>
      </w:pPr>
      <w:r>
        <w:rPr>
          <w:rStyle w:val="Odwoanieprzypisudolnego"/>
        </w:rPr>
        <w:footnoteRef/>
      </w:r>
      <w:r>
        <w:t xml:space="preserve"> W przypadku braku wypełnienia pozycji Zamawiający uzna, iż Wykonawca oferuje wykonanie przedmiotu zamówienia w ciągu 21 dni roboczych.</w:t>
      </w:r>
    </w:p>
  </w:footnote>
  <w:footnote w:id="7">
    <w:p w14:paraId="2731ACF3" w14:textId="77777777" w:rsidR="002E2687" w:rsidRPr="0087108D" w:rsidRDefault="002E2687" w:rsidP="002E2687">
      <w:pPr>
        <w:pStyle w:val="Tekstprzypisudolnego"/>
        <w:jc w:val="both"/>
        <w:rPr>
          <w:sz w:val="18"/>
          <w:szCs w:val="18"/>
        </w:rPr>
      </w:pPr>
      <w:r w:rsidRPr="0087108D">
        <w:rPr>
          <w:rStyle w:val="Odwoanieprzypisudolnego"/>
          <w:sz w:val="18"/>
          <w:szCs w:val="18"/>
        </w:rPr>
        <w:footnoteRef/>
      </w:r>
      <w:r w:rsidRPr="0087108D">
        <w:rPr>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8">
    <w:p w14:paraId="37C4BC98" w14:textId="77777777" w:rsidR="002E2687" w:rsidRPr="0087108D" w:rsidRDefault="002E2687" w:rsidP="002E2687">
      <w:pPr>
        <w:pStyle w:val="NormalnyWeb"/>
        <w:spacing w:after="0"/>
        <w:ind w:left="142" w:hanging="142"/>
        <w:jc w:val="both"/>
        <w:rPr>
          <w:sz w:val="18"/>
          <w:szCs w:val="18"/>
        </w:rPr>
      </w:pPr>
      <w:r w:rsidRPr="0087108D">
        <w:rPr>
          <w:rStyle w:val="Odwoanieprzypisudolnego"/>
          <w:sz w:val="18"/>
          <w:szCs w:val="18"/>
        </w:rPr>
        <w:footnoteRef/>
      </w:r>
      <w:r w:rsidRPr="0087108D">
        <w:rPr>
          <w:sz w:val="18"/>
          <w:szCs w:val="18"/>
        </w:rPr>
        <w:t xml:space="preserve"> </w:t>
      </w:r>
      <w:r w:rsidRPr="0087108D">
        <w:rPr>
          <w:color w:val="000000"/>
          <w:sz w:val="18"/>
          <w:szCs w:val="18"/>
        </w:rPr>
        <w:t xml:space="preserve">W przypadku gdy wykonawca </w:t>
      </w:r>
      <w:r w:rsidRPr="0087108D">
        <w:rPr>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183F6A7" w14:textId="77777777" w:rsidR="002E2687" w:rsidRPr="003759C5" w:rsidRDefault="002E2687" w:rsidP="002E2687">
      <w:pPr>
        <w:spacing w:line="360" w:lineRule="auto"/>
        <w:jc w:val="both"/>
        <w:rPr>
          <w:rFonts w:ascii="Arial" w:eastAsia="Calibri" w:hAnsi="Arial" w:cs="Arial"/>
          <w:sz w:val="16"/>
          <w:szCs w:val="16"/>
        </w:rPr>
      </w:pPr>
    </w:p>
    <w:p w14:paraId="0E9A1992" w14:textId="77777777" w:rsidR="002E2687" w:rsidRDefault="002E2687" w:rsidP="002E2687">
      <w:pPr>
        <w:pStyle w:val="Tekstprzypisudolnego"/>
      </w:pPr>
    </w:p>
  </w:footnote>
  <w:footnote w:id="9">
    <w:p w14:paraId="48D3B2A8" w14:textId="77777777" w:rsidR="002E2687" w:rsidRPr="005869EA" w:rsidRDefault="002E2687" w:rsidP="002E2687">
      <w:pPr>
        <w:pStyle w:val="Tekstpodstawowy"/>
        <w:rPr>
          <w:b/>
          <w:i/>
          <w:sz w:val="20"/>
        </w:rPr>
      </w:pPr>
      <w:r w:rsidRPr="005869EA">
        <w:rPr>
          <w:rStyle w:val="Odwoanieprzypisudolnego"/>
          <w:sz w:val="20"/>
        </w:rPr>
        <w:footnoteRef/>
      </w:r>
      <w:r w:rsidRPr="005869EA">
        <w:rPr>
          <w:sz w:val="20"/>
          <w:vertAlign w:val="superscript"/>
        </w:rPr>
        <w:t xml:space="preserve"> </w:t>
      </w:r>
      <w:r w:rsidRPr="00A96B40">
        <w:rPr>
          <w:sz w:val="20"/>
        </w:rPr>
        <w:t>POUCZENIE O ODPOWIEDZIALNOŚCI KARNEJ:</w:t>
      </w:r>
    </w:p>
    <w:p w14:paraId="7C79AED8" w14:textId="77777777" w:rsidR="002E2687" w:rsidRPr="005869EA" w:rsidRDefault="002E2687" w:rsidP="002E2687">
      <w:pPr>
        <w:pStyle w:val="Tekstpodstawowy"/>
        <w:rPr>
          <w:b/>
          <w:sz w:val="20"/>
        </w:rPr>
      </w:pPr>
      <w:r w:rsidRPr="005869EA">
        <w:rPr>
          <w:sz w:val="20"/>
        </w:rPr>
        <w:t>Art. 297 § 1 ustawy z dnia 6 czerwca 1997 r. Kodeks karny (Dz. U. z 2016 r. poz. 1137, z późn. zm.):</w:t>
      </w:r>
    </w:p>
    <w:p w14:paraId="6335902C" w14:textId="77777777" w:rsidR="002E2687" w:rsidRPr="00363566" w:rsidRDefault="002E2687" w:rsidP="002E2687">
      <w:pPr>
        <w:pStyle w:val="Tekstpodstawowy"/>
        <w:rPr>
          <w:sz w:val="20"/>
        </w:rPr>
      </w:pPr>
      <w:r w:rsidRPr="005869EA">
        <w:rPr>
          <w:sz w:val="20"/>
        </w:rPr>
        <w:t>„</w:t>
      </w:r>
      <w:r w:rsidRPr="005869EA">
        <w:rPr>
          <w:sz w:val="20"/>
          <w:u w:val="single"/>
        </w:rPr>
        <w:t>Kto w celu uzyskania</w:t>
      </w:r>
      <w:r w:rsidRPr="005869EA">
        <w:rPr>
          <w:sz w:val="20"/>
        </w:rPr>
        <w:t xml:space="preserve">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footnote>
  <w:footnote w:id="10">
    <w:p w14:paraId="18E8E3FE" w14:textId="77777777" w:rsidR="002E2687" w:rsidRDefault="002E2687" w:rsidP="002E2687">
      <w:pPr>
        <w:pStyle w:val="Tekstprzypisudolnego"/>
      </w:pPr>
      <w:r>
        <w:rPr>
          <w:rStyle w:val="Odwoanieprzypisudolnego"/>
        </w:rPr>
        <w:footnoteRef/>
      </w:r>
      <w:r>
        <w:t xml:space="preserve"> Niepotrzebne skreślić.</w:t>
      </w:r>
    </w:p>
  </w:footnote>
  <w:footnote w:id="11">
    <w:p w14:paraId="397F525A" w14:textId="77777777" w:rsidR="002E2687" w:rsidRPr="00EE6FB5" w:rsidRDefault="002E2687" w:rsidP="002E2687">
      <w:pPr>
        <w:pStyle w:val="Tekstpodstawowy"/>
        <w:rPr>
          <w:b/>
          <w:sz w:val="16"/>
          <w:szCs w:val="16"/>
        </w:rPr>
      </w:pPr>
      <w:r w:rsidRPr="00EE6FB5">
        <w:rPr>
          <w:rStyle w:val="Odwoanieprzypisudolnego"/>
          <w:sz w:val="16"/>
          <w:szCs w:val="16"/>
        </w:rPr>
        <w:footnoteRef/>
      </w:r>
      <w:r w:rsidRPr="00EE6FB5">
        <w:rPr>
          <w:sz w:val="16"/>
          <w:szCs w:val="16"/>
          <w:vertAlign w:val="superscript"/>
        </w:rPr>
        <w:t xml:space="preserve"> </w:t>
      </w:r>
      <w:r w:rsidRPr="00EE6FB5">
        <w:rPr>
          <w:sz w:val="16"/>
          <w:szCs w:val="16"/>
        </w:rPr>
        <w:t>Pouczenie o odpowiedzialności karnej</w:t>
      </w:r>
    </w:p>
    <w:p w14:paraId="648720AF" w14:textId="77777777" w:rsidR="002E2687" w:rsidRPr="00EE6FB5" w:rsidRDefault="002E2687" w:rsidP="002E2687">
      <w:pPr>
        <w:pStyle w:val="Tekstpodstawowy"/>
        <w:rPr>
          <w:b/>
          <w:sz w:val="16"/>
          <w:szCs w:val="16"/>
        </w:rPr>
      </w:pPr>
      <w:r w:rsidRPr="00EE6FB5">
        <w:rPr>
          <w:sz w:val="16"/>
          <w:szCs w:val="16"/>
        </w:rPr>
        <w:t xml:space="preserve">Art. 297 </w:t>
      </w:r>
      <w:r w:rsidRPr="00EE6FB5">
        <w:rPr>
          <w:rFonts w:ascii="Lucida Sans Unicode" w:hAnsi="Lucida Sans Unicode"/>
          <w:sz w:val="16"/>
          <w:szCs w:val="16"/>
        </w:rPr>
        <w:t>§</w:t>
      </w:r>
      <w:r w:rsidRPr="00EE6FB5">
        <w:rPr>
          <w:sz w:val="16"/>
          <w:szCs w:val="16"/>
        </w:rPr>
        <w:t xml:space="preserve"> 1 Kodeksu karnego (Dz. U. Nr 88  poz. 553 z późn. zm.):</w:t>
      </w:r>
    </w:p>
    <w:p w14:paraId="2EFDB92F" w14:textId="77777777" w:rsidR="002E2687" w:rsidRDefault="002E2687" w:rsidP="002E2687">
      <w:pPr>
        <w:pStyle w:val="Tekstpodstawowy"/>
      </w:pPr>
      <w:r w:rsidRPr="00EE6FB5">
        <w:rPr>
          <w:sz w:val="16"/>
          <w:szCs w:val="16"/>
        </w:rPr>
        <w:t>„</w:t>
      </w:r>
      <w:r w:rsidRPr="00EE6FB5">
        <w:rPr>
          <w:sz w:val="16"/>
          <w:szCs w:val="16"/>
          <w:u w:val="single"/>
        </w:rPr>
        <w:t>Kto w celu uzyskania</w:t>
      </w:r>
      <w:r w:rsidRPr="00EE6FB5">
        <w:rPr>
          <w:sz w:val="16"/>
          <w:szCs w:val="16"/>
        </w:rPr>
        <w:t xml:space="preserve">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footnote>
  <w:footnote w:id="12">
    <w:p w14:paraId="56B61138" w14:textId="77777777" w:rsidR="002E2687" w:rsidRDefault="002E2687" w:rsidP="002E2687">
      <w:pPr>
        <w:pStyle w:val="Tekstprzypisudolnego"/>
      </w:pPr>
      <w:r w:rsidRPr="00EE6FB5">
        <w:rPr>
          <w:rStyle w:val="Odwoanieprzypisudolnego"/>
          <w:sz w:val="16"/>
          <w:szCs w:val="16"/>
        </w:rPr>
        <w:t>2</w:t>
      </w:r>
      <w:r w:rsidRPr="00EE6FB5">
        <w:rPr>
          <w:sz w:val="16"/>
          <w:szCs w:val="16"/>
        </w:rPr>
        <w:t xml:space="preserve"> Należy zakreślić odpowiedni kwadrat</w:t>
      </w:r>
    </w:p>
  </w:footnote>
  <w:footnote w:id="13">
    <w:p w14:paraId="1CB6DF4A" w14:textId="77777777" w:rsidR="001B3367" w:rsidRDefault="001B3367" w:rsidP="004F598F">
      <w:pPr>
        <w:pStyle w:val="Tekstprzypisudolnego"/>
      </w:pPr>
      <w:r>
        <w:rPr>
          <w:rStyle w:val="Odwoanieprzypisudolnego"/>
        </w:rPr>
        <w:footnoteRef/>
      </w:r>
      <w:r>
        <w:t xml:space="preserve"> W przypadku, gdy umowa będzie dotyczyła podpowierzenia, należy odpowiednio dostosować dokument.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F86AF" w14:textId="77777777" w:rsidR="002E2687" w:rsidRDefault="002E2687" w:rsidP="0069268D">
    <w:pPr>
      <w:pStyle w:val="Nagwek"/>
      <w:tabs>
        <w:tab w:val="left" w:pos="3828"/>
      </w:tabs>
    </w:pPr>
  </w:p>
  <w:p w14:paraId="4B9EAC48" w14:textId="77777777" w:rsidR="002E2687" w:rsidRPr="00374DC2" w:rsidRDefault="002E2687" w:rsidP="0069268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55A9"/>
    <w:multiLevelType w:val="multilevel"/>
    <w:tmpl w:val="E20C8070"/>
    <w:lvl w:ilvl="0">
      <w:start w:val="1"/>
      <w:numFmt w:val="decimal"/>
      <w:lvlText w:val="%1."/>
      <w:lvlJc w:val="left"/>
      <w:pPr>
        <w:ind w:left="720" w:hanging="360"/>
      </w:pPr>
    </w:lvl>
    <w:lvl w:ilvl="1">
      <w:start w:val="1"/>
      <w:numFmt w:val="decimal"/>
      <w:isLgl/>
      <w:lvlText w:val="%2."/>
      <w:lvlJc w:val="left"/>
      <w:pPr>
        <w:ind w:left="4973" w:hanging="720"/>
      </w:pPr>
      <w:rPr>
        <w:rFonts w:ascii="Times New Roman" w:eastAsiaTheme="minorHAnsi" w:hAnsi="Times New Roman" w:cs="Times New Roman" w:hint="default"/>
        <w:sz w:val="24"/>
      </w:rPr>
    </w:lvl>
    <w:lvl w:ilvl="2">
      <w:start w:val="1"/>
      <w:numFmt w:val="decimal"/>
      <w:lvlText w:val="%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 w15:restartNumberingAfterBreak="0">
    <w:nsid w:val="060F2169"/>
    <w:multiLevelType w:val="hybridMultilevel"/>
    <w:tmpl w:val="3F9A84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534E77"/>
    <w:multiLevelType w:val="hybridMultilevel"/>
    <w:tmpl w:val="BD62DD82"/>
    <w:lvl w:ilvl="0" w:tplc="41887944">
      <w:start w:val="1"/>
      <w:numFmt w:val="decimal"/>
      <w:lvlText w:val="%1)"/>
      <w:lvlJc w:val="left"/>
      <w:pPr>
        <w:ind w:left="720" w:hanging="360"/>
      </w:pPr>
      <w:rPr>
        <w:b w:val="0"/>
        <w:color w:val="000000"/>
        <w:lang w:val="pl-P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90B0E30"/>
    <w:multiLevelType w:val="hybridMultilevel"/>
    <w:tmpl w:val="4BBA73AE"/>
    <w:lvl w:ilvl="0" w:tplc="141A9756">
      <w:start w:val="1"/>
      <w:numFmt w:val="decimal"/>
      <w:lvlText w:val="%1."/>
      <w:lvlJc w:val="left"/>
      <w:pPr>
        <w:tabs>
          <w:tab w:val="num" w:pos="720"/>
        </w:tabs>
        <w:ind w:left="720" w:hanging="360"/>
      </w:pPr>
      <w:rPr>
        <w:rFonts w:cs="Times New Roman"/>
        <w:sz w:val="22"/>
        <w:szCs w:val="22"/>
      </w:rPr>
    </w:lvl>
    <w:lvl w:ilvl="1" w:tplc="5B0C48B0">
      <w:start w:val="1"/>
      <w:numFmt w:val="lowerLetter"/>
      <w:lvlText w:val="%2."/>
      <w:lvlJc w:val="left"/>
      <w:pPr>
        <w:tabs>
          <w:tab w:val="num" w:pos="1440"/>
        </w:tabs>
        <w:ind w:left="1440" w:hanging="360"/>
      </w:pPr>
      <w:rPr>
        <w:rFonts w:cs="Times New Roman"/>
        <w:sz w:val="22"/>
        <w:szCs w:val="22"/>
      </w:rPr>
    </w:lvl>
    <w:lvl w:ilvl="2" w:tplc="FC40D81C" w:tentative="1">
      <w:start w:val="1"/>
      <w:numFmt w:val="lowerRoman"/>
      <w:lvlText w:val="%3."/>
      <w:lvlJc w:val="right"/>
      <w:pPr>
        <w:tabs>
          <w:tab w:val="num" w:pos="2160"/>
        </w:tabs>
        <w:ind w:left="2160" w:hanging="180"/>
      </w:pPr>
      <w:rPr>
        <w:rFonts w:cs="Times New Roman"/>
      </w:rPr>
    </w:lvl>
    <w:lvl w:ilvl="3" w:tplc="69426604" w:tentative="1">
      <w:start w:val="1"/>
      <w:numFmt w:val="decimal"/>
      <w:lvlText w:val="%4."/>
      <w:lvlJc w:val="left"/>
      <w:pPr>
        <w:tabs>
          <w:tab w:val="num" w:pos="2880"/>
        </w:tabs>
        <w:ind w:left="2880" w:hanging="360"/>
      </w:pPr>
      <w:rPr>
        <w:rFonts w:cs="Times New Roman"/>
      </w:rPr>
    </w:lvl>
    <w:lvl w:ilvl="4" w:tplc="21787972" w:tentative="1">
      <w:start w:val="1"/>
      <w:numFmt w:val="lowerLetter"/>
      <w:lvlText w:val="%5."/>
      <w:lvlJc w:val="left"/>
      <w:pPr>
        <w:tabs>
          <w:tab w:val="num" w:pos="3600"/>
        </w:tabs>
        <w:ind w:left="3600" w:hanging="360"/>
      </w:pPr>
      <w:rPr>
        <w:rFonts w:cs="Times New Roman"/>
      </w:rPr>
    </w:lvl>
    <w:lvl w:ilvl="5" w:tplc="7870E5EC" w:tentative="1">
      <w:start w:val="1"/>
      <w:numFmt w:val="lowerRoman"/>
      <w:lvlText w:val="%6."/>
      <w:lvlJc w:val="right"/>
      <w:pPr>
        <w:tabs>
          <w:tab w:val="num" w:pos="4320"/>
        </w:tabs>
        <w:ind w:left="4320" w:hanging="180"/>
      </w:pPr>
      <w:rPr>
        <w:rFonts w:cs="Times New Roman"/>
      </w:rPr>
    </w:lvl>
    <w:lvl w:ilvl="6" w:tplc="4DA2AA08" w:tentative="1">
      <w:start w:val="1"/>
      <w:numFmt w:val="decimal"/>
      <w:lvlText w:val="%7."/>
      <w:lvlJc w:val="left"/>
      <w:pPr>
        <w:tabs>
          <w:tab w:val="num" w:pos="5040"/>
        </w:tabs>
        <w:ind w:left="5040" w:hanging="360"/>
      </w:pPr>
      <w:rPr>
        <w:rFonts w:cs="Times New Roman"/>
      </w:rPr>
    </w:lvl>
    <w:lvl w:ilvl="7" w:tplc="A8B0DB78" w:tentative="1">
      <w:start w:val="1"/>
      <w:numFmt w:val="lowerLetter"/>
      <w:lvlText w:val="%8."/>
      <w:lvlJc w:val="left"/>
      <w:pPr>
        <w:tabs>
          <w:tab w:val="num" w:pos="5760"/>
        </w:tabs>
        <w:ind w:left="5760" w:hanging="360"/>
      </w:pPr>
      <w:rPr>
        <w:rFonts w:cs="Times New Roman"/>
      </w:rPr>
    </w:lvl>
    <w:lvl w:ilvl="8" w:tplc="22124FC6" w:tentative="1">
      <w:start w:val="1"/>
      <w:numFmt w:val="lowerRoman"/>
      <w:lvlText w:val="%9."/>
      <w:lvlJc w:val="right"/>
      <w:pPr>
        <w:tabs>
          <w:tab w:val="num" w:pos="6480"/>
        </w:tabs>
        <w:ind w:left="6480" w:hanging="180"/>
      </w:pPr>
      <w:rPr>
        <w:rFonts w:cs="Times New Roman"/>
      </w:rPr>
    </w:lvl>
  </w:abstractNum>
  <w:abstractNum w:abstractNumId="4" w15:restartNumberingAfterBreak="0">
    <w:nsid w:val="0A6C031E"/>
    <w:multiLevelType w:val="hybridMultilevel"/>
    <w:tmpl w:val="EBB06ED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0B7C4AFC"/>
    <w:multiLevelType w:val="hybridMultilevel"/>
    <w:tmpl w:val="4D4A87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2435F2"/>
    <w:multiLevelType w:val="hybridMultilevel"/>
    <w:tmpl w:val="BE86A0EA"/>
    <w:lvl w:ilvl="0" w:tplc="0EE0FC5E">
      <w:start w:val="1"/>
      <w:numFmt w:val="decimal"/>
      <w:lvlText w:val="%1."/>
      <w:lvlJc w:val="left"/>
      <w:pPr>
        <w:ind w:left="720" w:hanging="360"/>
      </w:pPr>
      <w:rPr>
        <w:rFonts w:ascii="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1740E2"/>
    <w:multiLevelType w:val="multilevel"/>
    <w:tmpl w:val="85360246"/>
    <w:styleLink w:val="WWNum9"/>
    <w:lvl w:ilvl="0">
      <w:start w:val="1"/>
      <w:numFmt w:val="decimal"/>
      <w:lvlText w:val="%1."/>
      <w:lvlJc w:val="left"/>
      <w:pPr>
        <w:ind w:left="720" w:firstLine="1800"/>
      </w:pPr>
      <w:rPr>
        <w:rFonts w:hint="default"/>
        <w:position w:val="0"/>
        <w:vertAlign w:val="baseline"/>
      </w:rPr>
    </w:lvl>
    <w:lvl w:ilvl="1">
      <w:start w:val="1"/>
      <w:numFmt w:val="lowerLetter"/>
      <w:lvlText w:val="%2."/>
      <w:lvlJc w:val="left"/>
      <w:pPr>
        <w:ind w:left="1440" w:firstLine="3960"/>
      </w:pPr>
      <w:rPr>
        <w:rFonts w:hint="default"/>
        <w:position w:val="0"/>
        <w:vertAlign w:val="baseline"/>
      </w:rPr>
    </w:lvl>
    <w:lvl w:ilvl="2">
      <w:start w:val="1"/>
      <w:numFmt w:val="lowerRoman"/>
      <w:lvlText w:val="%1.%2.%3."/>
      <w:lvlJc w:val="right"/>
      <w:pPr>
        <w:ind w:left="2160" w:firstLine="6300"/>
      </w:pPr>
      <w:rPr>
        <w:rFonts w:hint="default"/>
        <w:position w:val="0"/>
        <w:vertAlign w:val="baseline"/>
      </w:rPr>
    </w:lvl>
    <w:lvl w:ilvl="3">
      <w:start w:val="1"/>
      <w:numFmt w:val="decimal"/>
      <w:lvlText w:val="%1.%2.%3.%4."/>
      <w:lvlJc w:val="left"/>
      <w:pPr>
        <w:ind w:left="2880" w:firstLine="8280"/>
      </w:pPr>
      <w:rPr>
        <w:rFonts w:hint="default"/>
        <w:position w:val="0"/>
        <w:vertAlign w:val="baseline"/>
      </w:rPr>
    </w:lvl>
    <w:lvl w:ilvl="4">
      <w:start w:val="1"/>
      <w:numFmt w:val="lowerLetter"/>
      <w:lvlText w:val="%1.%2.%3.%4.%5."/>
      <w:lvlJc w:val="left"/>
      <w:pPr>
        <w:ind w:left="3600" w:firstLine="10440"/>
      </w:pPr>
      <w:rPr>
        <w:rFonts w:hint="default"/>
        <w:position w:val="0"/>
        <w:vertAlign w:val="baseline"/>
      </w:rPr>
    </w:lvl>
    <w:lvl w:ilvl="5">
      <w:start w:val="1"/>
      <w:numFmt w:val="lowerRoman"/>
      <w:lvlText w:val="%1.%2.%3.%4.%5.%6."/>
      <w:lvlJc w:val="right"/>
      <w:pPr>
        <w:ind w:left="4320" w:firstLine="12780"/>
      </w:pPr>
      <w:rPr>
        <w:rFonts w:hint="default"/>
        <w:position w:val="0"/>
        <w:vertAlign w:val="baseline"/>
      </w:rPr>
    </w:lvl>
    <w:lvl w:ilvl="6">
      <w:start w:val="1"/>
      <w:numFmt w:val="decimal"/>
      <w:lvlText w:val="%1.%2.%3.%4.%5.%6.%7."/>
      <w:lvlJc w:val="left"/>
      <w:pPr>
        <w:ind w:left="5040" w:firstLine="14760"/>
      </w:pPr>
      <w:rPr>
        <w:rFonts w:hint="default"/>
        <w:position w:val="0"/>
        <w:vertAlign w:val="baseline"/>
      </w:rPr>
    </w:lvl>
    <w:lvl w:ilvl="7">
      <w:start w:val="1"/>
      <w:numFmt w:val="lowerLetter"/>
      <w:lvlText w:val="%1.%2.%3.%4.%5.%6.%7.%8."/>
      <w:lvlJc w:val="left"/>
      <w:pPr>
        <w:ind w:left="5760" w:firstLine="16920"/>
      </w:pPr>
      <w:rPr>
        <w:rFonts w:hint="default"/>
        <w:position w:val="0"/>
        <w:vertAlign w:val="baseline"/>
      </w:rPr>
    </w:lvl>
    <w:lvl w:ilvl="8">
      <w:start w:val="1"/>
      <w:numFmt w:val="lowerRoman"/>
      <w:lvlText w:val="%1.%2.%3.%4.%5.%6.%7.%8.%9."/>
      <w:lvlJc w:val="right"/>
      <w:pPr>
        <w:ind w:left="6480" w:firstLine="19260"/>
      </w:pPr>
      <w:rPr>
        <w:rFonts w:hint="default"/>
        <w:position w:val="0"/>
        <w:vertAlign w:val="baseline"/>
      </w:rPr>
    </w:lvl>
  </w:abstractNum>
  <w:abstractNum w:abstractNumId="8" w15:restartNumberingAfterBreak="0">
    <w:nsid w:val="1D601A11"/>
    <w:multiLevelType w:val="hybridMultilevel"/>
    <w:tmpl w:val="14C06E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CE44FA"/>
    <w:multiLevelType w:val="multilevel"/>
    <w:tmpl w:val="DB0CFF82"/>
    <w:lvl w:ilvl="0">
      <w:start w:val="1"/>
      <w:numFmt w:val="decimal"/>
      <w:lvlText w:val="%1."/>
      <w:lvlJc w:val="left"/>
      <w:pPr>
        <w:ind w:left="720" w:hanging="360"/>
      </w:pPr>
      <w:rPr>
        <w:rFonts w:hint="default"/>
      </w:rPr>
    </w:lvl>
    <w:lvl w:ilvl="1">
      <w:start w:val="1"/>
      <w:numFmt w:val="decimal"/>
      <w:isLgl/>
      <w:lvlText w:val="%2)"/>
      <w:lvlJc w:val="left"/>
      <w:pPr>
        <w:ind w:left="786" w:hanging="360"/>
      </w:pPr>
      <w:rPr>
        <w:rFonts w:ascii="Times New Roman" w:eastAsia="Calibri" w:hAnsi="Times New Roman" w:cs="Times New Roman"/>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0" w15:restartNumberingAfterBreak="0">
    <w:nsid w:val="20D24236"/>
    <w:multiLevelType w:val="hybridMultilevel"/>
    <w:tmpl w:val="B802BA40"/>
    <w:lvl w:ilvl="0" w:tplc="0415000F">
      <w:start w:val="1"/>
      <w:numFmt w:val="decimal"/>
      <w:lvlText w:val="%1."/>
      <w:lvlJc w:val="left"/>
      <w:pPr>
        <w:ind w:left="1080" w:hanging="360"/>
      </w:pPr>
    </w:lvl>
    <w:lvl w:ilvl="1" w:tplc="04150011">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1282A93"/>
    <w:multiLevelType w:val="hybridMultilevel"/>
    <w:tmpl w:val="E68AE94E"/>
    <w:lvl w:ilvl="0" w:tplc="0EA2B90A">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23216385"/>
    <w:multiLevelType w:val="multilevel"/>
    <w:tmpl w:val="4BC421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3647C90"/>
    <w:multiLevelType w:val="multilevel"/>
    <w:tmpl w:val="B8AE60E2"/>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24016A51"/>
    <w:multiLevelType w:val="multilevel"/>
    <w:tmpl w:val="951834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6455995"/>
    <w:multiLevelType w:val="multilevel"/>
    <w:tmpl w:val="DB7008F4"/>
    <w:lvl w:ilvl="0">
      <w:start w:val="1"/>
      <w:numFmt w:val="decimal"/>
      <w:lvlText w:val="%1."/>
      <w:lvlJc w:val="left"/>
      <w:pPr>
        <w:ind w:left="720" w:hanging="360"/>
      </w:pPr>
      <w:rPr>
        <w:rFonts w:hint="default"/>
      </w:rPr>
    </w:lvl>
    <w:lvl w:ilvl="1">
      <w:start w:val="1"/>
      <w:numFmt w:val="decimal"/>
      <w:lvlText w:val="%2)"/>
      <w:lvlJc w:val="left"/>
      <w:pPr>
        <w:ind w:left="2061" w:hanging="360"/>
      </w:pPr>
      <w:rPr>
        <w:rFonts w:hint="default"/>
      </w:rPr>
    </w:lvl>
    <w:lvl w:ilvl="2">
      <w:start w:val="1"/>
      <w:numFmt w:val="decimal"/>
      <w:isLgl/>
      <w:lvlText w:val="%1.%2.%3."/>
      <w:lvlJc w:val="left"/>
      <w:pPr>
        <w:ind w:left="3762" w:hanging="720"/>
      </w:pPr>
      <w:rPr>
        <w:rFonts w:hint="default"/>
      </w:rPr>
    </w:lvl>
    <w:lvl w:ilvl="3">
      <w:start w:val="1"/>
      <w:numFmt w:val="decimal"/>
      <w:isLgl/>
      <w:lvlText w:val="%1.%2.%3.%4."/>
      <w:lvlJc w:val="left"/>
      <w:pPr>
        <w:ind w:left="5103" w:hanging="720"/>
      </w:pPr>
      <w:rPr>
        <w:rFonts w:hint="default"/>
      </w:rPr>
    </w:lvl>
    <w:lvl w:ilvl="4">
      <w:start w:val="1"/>
      <w:numFmt w:val="decimal"/>
      <w:isLgl/>
      <w:lvlText w:val="%1.%2.%3.%4.%5."/>
      <w:lvlJc w:val="left"/>
      <w:pPr>
        <w:ind w:left="6804" w:hanging="1080"/>
      </w:pPr>
      <w:rPr>
        <w:rFonts w:hint="default"/>
      </w:rPr>
    </w:lvl>
    <w:lvl w:ilvl="5">
      <w:start w:val="1"/>
      <w:numFmt w:val="decimal"/>
      <w:isLgl/>
      <w:lvlText w:val="%1.%2.%3.%4.%5.%6."/>
      <w:lvlJc w:val="left"/>
      <w:pPr>
        <w:ind w:left="8145" w:hanging="1080"/>
      </w:pPr>
      <w:rPr>
        <w:rFonts w:hint="default"/>
      </w:rPr>
    </w:lvl>
    <w:lvl w:ilvl="6">
      <w:start w:val="1"/>
      <w:numFmt w:val="decimal"/>
      <w:isLgl/>
      <w:lvlText w:val="%1.%2.%3.%4.%5.%6.%7."/>
      <w:lvlJc w:val="left"/>
      <w:pPr>
        <w:ind w:left="9846" w:hanging="1440"/>
      </w:pPr>
      <w:rPr>
        <w:rFonts w:hint="default"/>
      </w:rPr>
    </w:lvl>
    <w:lvl w:ilvl="7">
      <w:start w:val="1"/>
      <w:numFmt w:val="decimal"/>
      <w:isLgl/>
      <w:lvlText w:val="%1.%2.%3.%4.%5.%6.%7.%8."/>
      <w:lvlJc w:val="left"/>
      <w:pPr>
        <w:ind w:left="11187" w:hanging="1440"/>
      </w:pPr>
      <w:rPr>
        <w:rFonts w:hint="default"/>
      </w:rPr>
    </w:lvl>
    <w:lvl w:ilvl="8">
      <w:start w:val="1"/>
      <w:numFmt w:val="decimal"/>
      <w:isLgl/>
      <w:lvlText w:val="%1.%2.%3.%4.%5.%6.%7.%8.%9."/>
      <w:lvlJc w:val="left"/>
      <w:pPr>
        <w:ind w:left="12888" w:hanging="1800"/>
      </w:pPr>
      <w:rPr>
        <w:rFonts w:hint="default"/>
      </w:rPr>
    </w:lvl>
  </w:abstractNum>
  <w:abstractNum w:abstractNumId="16" w15:restartNumberingAfterBreak="0">
    <w:nsid w:val="27AD47A3"/>
    <w:multiLevelType w:val="hybridMultilevel"/>
    <w:tmpl w:val="11A2DB62"/>
    <w:lvl w:ilvl="0" w:tplc="0415000F">
      <w:start w:val="1"/>
      <w:numFmt w:val="decimal"/>
      <w:lvlText w:val="%1."/>
      <w:lvlJc w:val="left"/>
      <w:pPr>
        <w:ind w:left="1080" w:hanging="360"/>
      </w:pPr>
    </w:lvl>
    <w:lvl w:ilvl="1" w:tplc="04150011">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8BC6DF3"/>
    <w:multiLevelType w:val="hybridMultilevel"/>
    <w:tmpl w:val="5A26CA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B0E756B"/>
    <w:multiLevelType w:val="hybridMultilevel"/>
    <w:tmpl w:val="681EE894"/>
    <w:lvl w:ilvl="0" w:tplc="0415000F">
      <w:start w:val="1"/>
      <w:numFmt w:val="decimal"/>
      <w:lvlText w:val="%1."/>
      <w:lvlJc w:val="left"/>
      <w:pPr>
        <w:ind w:left="1080" w:hanging="360"/>
      </w:pPr>
    </w:lvl>
    <w:lvl w:ilvl="1" w:tplc="04150017">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2B1C1339"/>
    <w:multiLevelType w:val="hybridMultilevel"/>
    <w:tmpl w:val="61C06A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B1F6EB5"/>
    <w:multiLevelType w:val="hybridMultilevel"/>
    <w:tmpl w:val="F5E62C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E617097"/>
    <w:multiLevelType w:val="hybridMultilevel"/>
    <w:tmpl w:val="F23C7F36"/>
    <w:lvl w:ilvl="0" w:tplc="CBCA95EE">
      <w:start w:val="1"/>
      <w:numFmt w:val="decimal"/>
      <w:lvlText w:val="%1."/>
      <w:lvlJc w:val="left"/>
      <w:pPr>
        <w:tabs>
          <w:tab w:val="num" w:pos="0"/>
        </w:tabs>
        <w:ind w:left="283" w:hanging="283"/>
      </w:pPr>
      <w:rPr>
        <w:rFonts w:hint="default"/>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14674FA"/>
    <w:multiLevelType w:val="hybridMultilevel"/>
    <w:tmpl w:val="53FEB376"/>
    <w:lvl w:ilvl="0" w:tplc="0415000F">
      <w:start w:val="1"/>
      <w:numFmt w:val="decimal"/>
      <w:lvlText w:val="%1."/>
      <w:lvlJc w:val="left"/>
      <w:pPr>
        <w:ind w:left="1080" w:hanging="360"/>
      </w:pPr>
    </w:lvl>
    <w:lvl w:ilvl="1" w:tplc="04150011">
      <w:start w:val="1"/>
      <w:numFmt w:val="decimal"/>
      <w:lvlText w:val="%2)"/>
      <w:lvlJc w:val="left"/>
      <w:pPr>
        <w:ind w:left="1800" w:hanging="360"/>
      </w:pPr>
      <w:rPr>
        <w:rFonts w:hint="default"/>
      </w:rPr>
    </w:lvl>
    <w:lvl w:ilvl="2" w:tplc="6BCE5A34">
      <w:start w:val="1"/>
      <w:numFmt w:val="decimal"/>
      <w:lvlText w:val="%3"/>
      <w:lvlJc w:val="left"/>
      <w:pPr>
        <w:ind w:left="2700" w:hanging="360"/>
      </w:pPr>
      <w:rPr>
        <w:rFonts w:hint="default"/>
      </w:r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1D03F21"/>
    <w:multiLevelType w:val="hybridMultilevel"/>
    <w:tmpl w:val="963885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2023361"/>
    <w:multiLevelType w:val="hybridMultilevel"/>
    <w:tmpl w:val="4BE4F1D2"/>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5" w15:restartNumberingAfterBreak="0">
    <w:nsid w:val="34167C76"/>
    <w:multiLevelType w:val="multilevel"/>
    <w:tmpl w:val="1E38B7E8"/>
    <w:lvl w:ilvl="0">
      <w:start w:val="1"/>
      <w:numFmt w:val="decimal"/>
      <w:lvlText w:val="%1."/>
      <w:lvlJc w:val="left"/>
      <w:pPr>
        <w:ind w:left="720" w:hanging="360"/>
      </w:pPr>
      <w:rPr>
        <w:rFonts w:hint="default"/>
      </w:rPr>
    </w:lvl>
    <w:lvl w:ilvl="1">
      <w:start w:val="1"/>
      <w:numFmt w:val="decimal"/>
      <w:lvlText w:val="%2)"/>
      <w:lvlJc w:val="left"/>
      <w:pPr>
        <w:ind w:left="2061" w:hanging="360"/>
      </w:pPr>
      <w:rPr>
        <w:rFonts w:hint="default"/>
      </w:rPr>
    </w:lvl>
    <w:lvl w:ilvl="2">
      <w:start w:val="1"/>
      <w:numFmt w:val="decimal"/>
      <w:isLgl/>
      <w:lvlText w:val="%1.%2.%3."/>
      <w:lvlJc w:val="left"/>
      <w:pPr>
        <w:ind w:left="3762" w:hanging="720"/>
      </w:pPr>
      <w:rPr>
        <w:rFonts w:hint="default"/>
      </w:rPr>
    </w:lvl>
    <w:lvl w:ilvl="3">
      <w:start w:val="1"/>
      <w:numFmt w:val="decimal"/>
      <w:isLgl/>
      <w:lvlText w:val="%1.%2.%3.%4."/>
      <w:lvlJc w:val="left"/>
      <w:pPr>
        <w:ind w:left="5103" w:hanging="720"/>
      </w:pPr>
      <w:rPr>
        <w:rFonts w:hint="default"/>
      </w:rPr>
    </w:lvl>
    <w:lvl w:ilvl="4">
      <w:start w:val="1"/>
      <w:numFmt w:val="decimal"/>
      <w:isLgl/>
      <w:lvlText w:val="%1.%2.%3.%4.%5."/>
      <w:lvlJc w:val="left"/>
      <w:pPr>
        <w:ind w:left="6804" w:hanging="1080"/>
      </w:pPr>
      <w:rPr>
        <w:rFonts w:hint="default"/>
      </w:rPr>
    </w:lvl>
    <w:lvl w:ilvl="5">
      <w:start w:val="1"/>
      <w:numFmt w:val="decimal"/>
      <w:isLgl/>
      <w:lvlText w:val="%1.%2.%3.%4.%5.%6."/>
      <w:lvlJc w:val="left"/>
      <w:pPr>
        <w:ind w:left="8145" w:hanging="1080"/>
      </w:pPr>
      <w:rPr>
        <w:rFonts w:hint="default"/>
      </w:rPr>
    </w:lvl>
    <w:lvl w:ilvl="6">
      <w:start w:val="1"/>
      <w:numFmt w:val="decimal"/>
      <w:isLgl/>
      <w:lvlText w:val="%1.%2.%3.%4.%5.%6.%7."/>
      <w:lvlJc w:val="left"/>
      <w:pPr>
        <w:ind w:left="9846" w:hanging="1440"/>
      </w:pPr>
      <w:rPr>
        <w:rFonts w:hint="default"/>
      </w:rPr>
    </w:lvl>
    <w:lvl w:ilvl="7">
      <w:start w:val="1"/>
      <w:numFmt w:val="decimal"/>
      <w:isLgl/>
      <w:lvlText w:val="%1.%2.%3.%4.%5.%6.%7.%8."/>
      <w:lvlJc w:val="left"/>
      <w:pPr>
        <w:ind w:left="11187" w:hanging="1440"/>
      </w:pPr>
      <w:rPr>
        <w:rFonts w:hint="default"/>
      </w:rPr>
    </w:lvl>
    <w:lvl w:ilvl="8">
      <w:start w:val="1"/>
      <w:numFmt w:val="decimal"/>
      <w:isLgl/>
      <w:lvlText w:val="%1.%2.%3.%4.%5.%6.%7.%8.%9."/>
      <w:lvlJc w:val="left"/>
      <w:pPr>
        <w:ind w:left="12888" w:hanging="1800"/>
      </w:pPr>
      <w:rPr>
        <w:rFonts w:hint="default"/>
      </w:rPr>
    </w:lvl>
  </w:abstractNum>
  <w:abstractNum w:abstractNumId="26" w15:restartNumberingAfterBreak="0">
    <w:nsid w:val="355B19DD"/>
    <w:multiLevelType w:val="hybridMultilevel"/>
    <w:tmpl w:val="D004DB82"/>
    <w:lvl w:ilvl="0" w:tplc="0EA2B90A">
      <w:start w:val="1"/>
      <w:numFmt w:val="bullet"/>
      <w:lvlText w:val=""/>
      <w:lvlJc w:val="left"/>
      <w:pPr>
        <w:ind w:left="1800" w:hanging="360"/>
      </w:pPr>
      <w:rPr>
        <w:rFonts w:ascii="Symbol" w:hAnsi="Symbol" w:hint="default"/>
        <w:color w:val="auto"/>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7" w15:restartNumberingAfterBreak="0">
    <w:nsid w:val="363670AB"/>
    <w:multiLevelType w:val="multilevel"/>
    <w:tmpl w:val="F6AA9110"/>
    <w:lvl w:ilvl="0">
      <w:start w:val="1"/>
      <w:numFmt w:val="lowerLetter"/>
      <w:lvlText w:val="%1)"/>
      <w:lvlJc w:val="left"/>
      <w:pPr>
        <w:ind w:left="1080" w:hanging="360"/>
      </w:pPr>
      <w:rPr>
        <w:sz w:val="25"/>
        <w:szCs w:val="25"/>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364C5208"/>
    <w:multiLevelType w:val="hybridMultilevel"/>
    <w:tmpl w:val="65FE28C8"/>
    <w:lvl w:ilvl="0" w:tplc="0686957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70038B6"/>
    <w:multiLevelType w:val="multilevel"/>
    <w:tmpl w:val="A798DA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7AF7DFB"/>
    <w:multiLevelType w:val="hybridMultilevel"/>
    <w:tmpl w:val="B3B244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9133DFF"/>
    <w:multiLevelType w:val="hybridMultilevel"/>
    <w:tmpl w:val="271A847C"/>
    <w:lvl w:ilvl="0" w:tplc="0415000F">
      <w:start w:val="1"/>
      <w:numFmt w:val="decimal"/>
      <w:lvlText w:val="%1."/>
      <w:lvlJc w:val="left"/>
      <w:pPr>
        <w:ind w:left="1080" w:hanging="360"/>
      </w:pPr>
    </w:lvl>
    <w:lvl w:ilvl="1" w:tplc="04150011">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39942C90"/>
    <w:multiLevelType w:val="hybridMultilevel"/>
    <w:tmpl w:val="F96C2530"/>
    <w:lvl w:ilvl="0" w:tplc="0415000F">
      <w:start w:val="1"/>
      <w:numFmt w:val="decimal"/>
      <w:lvlText w:val="%1."/>
      <w:lvlJc w:val="left"/>
      <w:pPr>
        <w:ind w:left="92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3C344A76"/>
    <w:multiLevelType w:val="multilevel"/>
    <w:tmpl w:val="3500CACC"/>
    <w:lvl w:ilvl="0">
      <w:start w:val="1"/>
      <w:numFmt w:val="decimal"/>
      <w:lvlText w:val="%1."/>
      <w:lvlJc w:val="left"/>
      <w:pPr>
        <w:ind w:left="720" w:hanging="360"/>
      </w:pPr>
      <w:rPr>
        <w:rFonts w:hint="default"/>
      </w:rPr>
    </w:lvl>
    <w:lvl w:ilvl="1">
      <w:start w:val="1"/>
      <w:numFmt w:val="decimal"/>
      <w:isLgl/>
      <w:lvlText w:val="%2)"/>
      <w:lvlJc w:val="left"/>
      <w:pPr>
        <w:ind w:left="786" w:hanging="360"/>
      </w:pPr>
      <w:rPr>
        <w:rFonts w:ascii="Times New Roman" w:eastAsia="Calibri" w:hAnsi="Times New Roman" w:cs="Times New Roman"/>
      </w:rPr>
    </w:lvl>
    <w:lvl w:ilvl="2">
      <w:start w:val="1"/>
      <w:numFmt w:val="decimal"/>
      <w:isLgl/>
      <w:lvlText w:val="%1.%2.%3."/>
      <w:lvlJc w:val="left"/>
      <w:pPr>
        <w:ind w:left="1212" w:hanging="720"/>
      </w:pPr>
      <w:rPr>
        <w:rFonts w:eastAsia="Times New Roman" w:hint="default"/>
      </w:rPr>
    </w:lvl>
    <w:lvl w:ilvl="3">
      <w:start w:val="1"/>
      <w:numFmt w:val="decimal"/>
      <w:isLgl/>
      <w:lvlText w:val="%1.%2.%3.%4."/>
      <w:lvlJc w:val="left"/>
      <w:pPr>
        <w:ind w:left="1278" w:hanging="720"/>
      </w:pPr>
      <w:rPr>
        <w:rFonts w:eastAsia="Times New Roman" w:hint="default"/>
      </w:rPr>
    </w:lvl>
    <w:lvl w:ilvl="4">
      <w:start w:val="1"/>
      <w:numFmt w:val="decimal"/>
      <w:isLgl/>
      <w:lvlText w:val="%1.%2.%3.%4.%5."/>
      <w:lvlJc w:val="left"/>
      <w:pPr>
        <w:ind w:left="1704" w:hanging="1080"/>
      </w:pPr>
      <w:rPr>
        <w:rFonts w:eastAsia="Times New Roman" w:hint="default"/>
      </w:rPr>
    </w:lvl>
    <w:lvl w:ilvl="5">
      <w:start w:val="1"/>
      <w:numFmt w:val="decimal"/>
      <w:isLgl/>
      <w:lvlText w:val="%1.%2.%3.%4.%5.%6."/>
      <w:lvlJc w:val="left"/>
      <w:pPr>
        <w:ind w:left="1770" w:hanging="1080"/>
      </w:pPr>
      <w:rPr>
        <w:rFonts w:eastAsia="Times New Roman" w:hint="default"/>
      </w:rPr>
    </w:lvl>
    <w:lvl w:ilvl="6">
      <w:start w:val="1"/>
      <w:numFmt w:val="decimal"/>
      <w:isLgl/>
      <w:lvlText w:val="%1.%2.%3.%4.%5.%6.%7."/>
      <w:lvlJc w:val="left"/>
      <w:pPr>
        <w:ind w:left="2196" w:hanging="1440"/>
      </w:pPr>
      <w:rPr>
        <w:rFonts w:eastAsia="Times New Roman" w:hint="default"/>
      </w:rPr>
    </w:lvl>
    <w:lvl w:ilvl="7">
      <w:start w:val="1"/>
      <w:numFmt w:val="decimal"/>
      <w:isLgl/>
      <w:lvlText w:val="%1.%2.%3.%4.%5.%6.%7.%8."/>
      <w:lvlJc w:val="left"/>
      <w:pPr>
        <w:ind w:left="2262" w:hanging="1440"/>
      </w:pPr>
      <w:rPr>
        <w:rFonts w:eastAsia="Times New Roman" w:hint="default"/>
      </w:rPr>
    </w:lvl>
    <w:lvl w:ilvl="8">
      <w:start w:val="1"/>
      <w:numFmt w:val="decimal"/>
      <w:isLgl/>
      <w:lvlText w:val="%1.%2.%3.%4.%5.%6.%7.%8.%9."/>
      <w:lvlJc w:val="left"/>
      <w:pPr>
        <w:ind w:left="2688" w:hanging="1800"/>
      </w:pPr>
      <w:rPr>
        <w:rFonts w:eastAsia="Times New Roman" w:hint="default"/>
      </w:rPr>
    </w:lvl>
  </w:abstractNum>
  <w:abstractNum w:abstractNumId="34" w15:restartNumberingAfterBreak="0">
    <w:nsid w:val="3F5B4047"/>
    <w:multiLevelType w:val="hybridMultilevel"/>
    <w:tmpl w:val="C5E68824"/>
    <w:lvl w:ilvl="0" w:tplc="E9A8973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4BA50DB"/>
    <w:multiLevelType w:val="hybridMultilevel"/>
    <w:tmpl w:val="2B80324E"/>
    <w:lvl w:ilvl="0" w:tplc="04150001">
      <w:start w:val="1"/>
      <w:numFmt w:val="bullet"/>
      <w:lvlText w:val=""/>
      <w:lvlJc w:val="left"/>
      <w:pPr>
        <w:ind w:left="663" w:hanging="360"/>
      </w:pPr>
      <w:rPr>
        <w:rFonts w:ascii="Symbol" w:hAnsi="Symbol" w:hint="default"/>
      </w:rPr>
    </w:lvl>
    <w:lvl w:ilvl="1" w:tplc="04150003" w:tentative="1">
      <w:start w:val="1"/>
      <w:numFmt w:val="bullet"/>
      <w:lvlText w:val="o"/>
      <w:lvlJc w:val="left"/>
      <w:pPr>
        <w:ind w:left="1383" w:hanging="360"/>
      </w:pPr>
      <w:rPr>
        <w:rFonts w:ascii="Courier New" w:hAnsi="Courier New" w:cs="Courier New" w:hint="default"/>
      </w:rPr>
    </w:lvl>
    <w:lvl w:ilvl="2" w:tplc="04150005" w:tentative="1">
      <w:start w:val="1"/>
      <w:numFmt w:val="bullet"/>
      <w:lvlText w:val=""/>
      <w:lvlJc w:val="left"/>
      <w:pPr>
        <w:ind w:left="2103" w:hanging="360"/>
      </w:pPr>
      <w:rPr>
        <w:rFonts w:ascii="Wingdings" w:hAnsi="Wingdings" w:hint="default"/>
      </w:rPr>
    </w:lvl>
    <w:lvl w:ilvl="3" w:tplc="04150001" w:tentative="1">
      <w:start w:val="1"/>
      <w:numFmt w:val="bullet"/>
      <w:lvlText w:val=""/>
      <w:lvlJc w:val="left"/>
      <w:pPr>
        <w:ind w:left="2823" w:hanging="360"/>
      </w:pPr>
      <w:rPr>
        <w:rFonts w:ascii="Symbol" w:hAnsi="Symbol" w:hint="default"/>
      </w:rPr>
    </w:lvl>
    <w:lvl w:ilvl="4" w:tplc="04150003" w:tentative="1">
      <w:start w:val="1"/>
      <w:numFmt w:val="bullet"/>
      <w:lvlText w:val="o"/>
      <w:lvlJc w:val="left"/>
      <w:pPr>
        <w:ind w:left="3543" w:hanging="360"/>
      </w:pPr>
      <w:rPr>
        <w:rFonts w:ascii="Courier New" w:hAnsi="Courier New" w:cs="Courier New" w:hint="default"/>
      </w:rPr>
    </w:lvl>
    <w:lvl w:ilvl="5" w:tplc="04150005" w:tentative="1">
      <w:start w:val="1"/>
      <w:numFmt w:val="bullet"/>
      <w:lvlText w:val=""/>
      <w:lvlJc w:val="left"/>
      <w:pPr>
        <w:ind w:left="4263" w:hanging="360"/>
      </w:pPr>
      <w:rPr>
        <w:rFonts w:ascii="Wingdings" w:hAnsi="Wingdings" w:hint="default"/>
      </w:rPr>
    </w:lvl>
    <w:lvl w:ilvl="6" w:tplc="04150001" w:tentative="1">
      <w:start w:val="1"/>
      <w:numFmt w:val="bullet"/>
      <w:lvlText w:val=""/>
      <w:lvlJc w:val="left"/>
      <w:pPr>
        <w:ind w:left="4983" w:hanging="360"/>
      </w:pPr>
      <w:rPr>
        <w:rFonts w:ascii="Symbol" w:hAnsi="Symbol" w:hint="default"/>
      </w:rPr>
    </w:lvl>
    <w:lvl w:ilvl="7" w:tplc="04150003" w:tentative="1">
      <w:start w:val="1"/>
      <w:numFmt w:val="bullet"/>
      <w:lvlText w:val="o"/>
      <w:lvlJc w:val="left"/>
      <w:pPr>
        <w:ind w:left="5703" w:hanging="360"/>
      </w:pPr>
      <w:rPr>
        <w:rFonts w:ascii="Courier New" w:hAnsi="Courier New" w:cs="Courier New" w:hint="default"/>
      </w:rPr>
    </w:lvl>
    <w:lvl w:ilvl="8" w:tplc="04150005" w:tentative="1">
      <w:start w:val="1"/>
      <w:numFmt w:val="bullet"/>
      <w:lvlText w:val=""/>
      <w:lvlJc w:val="left"/>
      <w:pPr>
        <w:ind w:left="6423" w:hanging="360"/>
      </w:pPr>
      <w:rPr>
        <w:rFonts w:ascii="Wingdings" w:hAnsi="Wingdings" w:hint="default"/>
      </w:rPr>
    </w:lvl>
  </w:abstractNum>
  <w:abstractNum w:abstractNumId="36" w15:restartNumberingAfterBreak="0">
    <w:nsid w:val="45D53DDB"/>
    <w:multiLevelType w:val="multilevel"/>
    <w:tmpl w:val="5A04AD28"/>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5FF0F32"/>
    <w:multiLevelType w:val="multilevel"/>
    <w:tmpl w:val="951834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67C4B76"/>
    <w:multiLevelType w:val="multilevel"/>
    <w:tmpl w:val="951834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93D5E28"/>
    <w:multiLevelType w:val="multilevel"/>
    <w:tmpl w:val="0A54B104"/>
    <w:lvl w:ilvl="0">
      <w:start w:val="1"/>
      <w:numFmt w:val="decimal"/>
      <w:lvlText w:val="%1."/>
      <w:lvlJc w:val="left"/>
      <w:pPr>
        <w:ind w:left="720" w:hanging="360"/>
      </w:pPr>
      <w:rPr>
        <w:sz w:val="25"/>
        <w:szCs w:val="25"/>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9D06D75"/>
    <w:multiLevelType w:val="multilevel"/>
    <w:tmpl w:val="07CEE5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4C325C95"/>
    <w:multiLevelType w:val="multilevel"/>
    <w:tmpl w:val="E2243A14"/>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2" w15:restartNumberingAfterBreak="0">
    <w:nsid w:val="4C9B21EB"/>
    <w:multiLevelType w:val="multilevel"/>
    <w:tmpl w:val="FFE0F464"/>
    <w:lvl w:ilvl="0">
      <w:start w:val="1"/>
      <w:numFmt w:val="decimal"/>
      <w:lvlText w:val="%1."/>
      <w:lvlJc w:val="left"/>
      <w:pPr>
        <w:ind w:left="720" w:hanging="360"/>
      </w:pPr>
      <w:rPr>
        <w:rFonts w:hint="default"/>
      </w:rPr>
    </w:lvl>
    <w:lvl w:ilvl="1">
      <w:start w:val="1"/>
      <w:numFmt w:val="decimal"/>
      <w:isLgl/>
      <w:lvlText w:val="%2)"/>
      <w:lvlJc w:val="left"/>
      <w:pPr>
        <w:ind w:left="2061" w:hanging="360"/>
      </w:pPr>
      <w:rPr>
        <w:rFonts w:ascii="Times New Roman" w:eastAsia="Calibri" w:hAnsi="Times New Roman" w:cs="Times New Roman"/>
      </w:rPr>
    </w:lvl>
    <w:lvl w:ilvl="2">
      <w:start w:val="1"/>
      <w:numFmt w:val="decimal"/>
      <w:isLgl/>
      <w:lvlText w:val="%1.%2.%3."/>
      <w:lvlJc w:val="left"/>
      <w:pPr>
        <w:ind w:left="3762" w:hanging="720"/>
      </w:pPr>
      <w:rPr>
        <w:rFonts w:hint="default"/>
      </w:rPr>
    </w:lvl>
    <w:lvl w:ilvl="3">
      <w:start w:val="1"/>
      <w:numFmt w:val="decimal"/>
      <w:isLgl/>
      <w:lvlText w:val="%1.%2.%3.%4."/>
      <w:lvlJc w:val="left"/>
      <w:pPr>
        <w:ind w:left="5103" w:hanging="720"/>
      </w:pPr>
      <w:rPr>
        <w:rFonts w:hint="default"/>
      </w:rPr>
    </w:lvl>
    <w:lvl w:ilvl="4">
      <w:start w:val="1"/>
      <w:numFmt w:val="decimal"/>
      <w:isLgl/>
      <w:lvlText w:val="%1.%2.%3.%4.%5."/>
      <w:lvlJc w:val="left"/>
      <w:pPr>
        <w:ind w:left="6804" w:hanging="1080"/>
      </w:pPr>
      <w:rPr>
        <w:rFonts w:hint="default"/>
      </w:rPr>
    </w:lvl>
    <w:lvl w:ilvl="5">
      <w:start w:val="1"/>
      <w:numFmt w:val="decimal"/>
      <w:isLgl/>
      <w:lvlText w:val="%1.%2.%3.%4.%5.%6."/>
      <w:lvlJc w:val="left"/>
      <w:pPr>
        <w:ind w:left="8145" w:hanging="1080"/>
      </w:pPr>
      <w:rPr>
        <w:rFonts w:hint="default"/>
      </w:rPr>
    </w:lvl>
    <w:lvl w:ilvl="6">
      <w:start w:val="1"/>
      <w:numFmt w:val="decimal"/>
      <w:isLgl/>
      <w:lvlText w:val="%1.%2.%3.%4.%5.%6.%7."/>
      <w:lvlJc w:val="left"/>
      <w:pPr>
        <w:ind w:left="9846" w:hanging="1440"/>
      </w:pPr>
      <w:rPr>
        <w:rFonts w:hint="default"/>
      </w:rPr>
    </w:lvl>
    <w:lvl w:ilvl="7">
      <w:start w:val="1"/>
      <w:numFmt w:val="decimal"/>
      <w:isLgl/>
      <w:lvlText w:val="%1.%2.%3.%4.%5.%6.%7.%8."/>
      <w:lvlJc w:val="left"/>
      <w:pPr>
        <w:ind w:left="11187" w:hanging="1440"/>
      </w:pPr>
      <w:rPr>
        <w:rFonts w:hint="default"/>
      </w:rPr>
    </w:lvl>
    <w:lvl w:ilvl="8">
      <w:start w:val="1"/>
      <w:numFmt w:val="decimal"/>
      <w:isLgl/>
      <w:lvlText w:val="%1.%2.%3.%4.%5.%6.%7.%8.%9."/>
      <w:lvlJc w:val="left"/>
      <w:pPr>
        <w:ind w:left="12888" w:hanging="1800"/>
      </w:pPr>
      <w:rPr>
        <w:rFonts w:hint="default"/>
      </w:rPr>
    </w:lvl>
  </w:abstractNum>
  <w:abstractNum w:abstractNumId="43" w15:restartNumberingAfterBreak="0">
    <w:nsid w:val="4CE108B1"/>
    <w:multiLevelType w:val="multilevel"/>
    <w:tmpl w:val="4FD88E4A"/>
    <w:lvl w:ilvl="0">
      <w:start w:val="1"/>
      <w:numFmt w:val="decimal"/>
      <w:lvlText w:val="%1."/>
      <w:lvlJc w:val="left"/>
      <w:pPr>
        <w:ind w:left="720" w:hanging="360"/>
      </w:pPr>
    </w:lvl>
    <w:lvl w:ilvl="1">
      <w:start w:val="1"/>
      <w:numFmt w:val="decimal"/>
      <w:isLgl/>
      <w:lvlText w:val="%2."/>
      <w:lvlJc w:val="left"/>
      <w:pPr>
        <w:ind w:left="4973" w:hanging="720"/>
      </w:pPr>
      <w:rPr>
        <w:rFonts w:asciiTheme="minorHAnsi" w:eastAsiaTheme="minorHAnsi" w:hAnsiTheme="minorHAnsi" w:cstheme="minorBidi"/>
      </w:rPr>
    </w:lvl>
    <w:lvl w:ilvl="2">
      <w:start w:val="1"/>
      <w:numFmt w:val="decimal"/>
      <w:lvlText w:val="%3)"/>
      <w:lvlJc w:val="left"/>
      <w:pPr>
        <w:ind w:left="1080" w:hanging="720"/>
      </w:pPr>
      <w:rPr>
        <w:rFonts w:ascii="Times New Roman" w:eastAsia="Calibri" w:hAnsi="Times New Roman" w:cs="Times New Roman"/>
      </w:r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44" w15:restartNumberingAfterBreak="0">
    <w:nsid w:val="52E1461F"/>
    <w:multiLevelType w:val="hybridMultilevel"/>
    <w:tmpl w:val="9AA09BF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5" w15:restartNumberingAfterBreak="0">
    <w:nsid w:val="56456CA2"/>
    <w:multiLevelType w:val="hybridMultilevel"/>
    <w:tmpl w:val="C3D8B326"/>
    <w:lvl w:ilvl="0" w:tplc="04150001">
      <w:start w:val="1"/>
      <w:numFmt w:val="bullet"/>
      <w:lvlText w:val=""/>
      <w:lvlJc w:val="left"/>
      <w:pPr>
        <w:ind w:left="677" w:hanging="360"/>
      </w:pPr>
      <w:rPr>
        <w:rFonts w:ascii="Symbol" w:hAnsi="Symbol" w:hint="default"/>
      </w:rPr>
    </w:lvl>
    <w:lvl w:ilvl="1" w:tplc="04150003" w:tentative="1">
      <w:start w:val="1"/>
      <w:numFmt w:val="bullet"/>
      <w:lvlText w:val="o"/>
      <w:lvlJc w:val="left"/>
      <w:pPr>
        <w:ind w:left="1397" w:hanging="360"/>
      </w:pPr>
      <w:rPr>
        <w:rFonts w:ascii="Courier New" w:hAnsi="Courier New" w:cs="Courier New" w:hint="default"/>
      </w:rPr>
    </w:lvl>
    <w:lvl w:ilvl="2" w:tplc="04150005" w:tentative="1">
      <w:start w:val="1"/>
      <w:numFmt w:val="bullet"/>
      <w:lvlText w:val=""/>
      <w:lvlJc w:val="left"/>
      <w:pPr>
        <w:ind w:left="2117" w:hanging="360"/>
      </w:pPr>
      <w:rPr>
        <w:rFonts w:ascii="Wingdings" w:hAnsi="Wingdings" w:hint="default"/>
      </w:rPr>
    </w:lvl>
    <w:lvl w:ilvl="3" w:tplc="04150001" w:tentative="1">
      <w:start w:val="1"/>
      <w:numFmt w:val="bullet"/>
      <w:lvlText w:val=""/>
      <w:lvlJc w:val="left"/>
      <w:pPr>
        <w:ind w:left="2837" w:hanging="360"/>
      </w:pPr>
      <w:rPr>
        <w:rFonts w:ascii="Symbol" w:hAnsi="Symbol" w:hint="default"/>
      </w:rPr>
    </w:lvl>
    <w:lvl w:ilvl="4" w:tplc="04150003" w:tentative="1">
      <w:start w:val="1"/>
      <w:numFmt w:val="bullet"/>
      <w:lvlText w:val="o"/>
      <w:lvlJc w:val="left"/>
      <w:pPr>
        <w:ind w:left="3557" w:hanging="360"/>
      </w:pPr>
      <w:rPr>
        <w:rFonts w:ascii="Courier New" w:hAnsi="Courier New" w:cs="Courier New" w:hint="default"/>
      </w:rPr>
    </w:lvl>
    <w:lvl w:ilvl="5" w:tplc="04150005" w:tentative="1">
      <w:start w:val="1"/>
      <w:numFmt w:val="bullet"/>
      <w:lvlText w:val=""/>
      <w:lvlJc w:val="left"/>
      <w:pPr>
        <w:ind w:left="4277" w:hanging="360"/>
      </w:pPr>
      <w:rPr>
        <w:rFonts w:ascii="Wingdings" w:hAnsi="Wingdings" w:hint="default"/>
      </w:rPr>
    </w:lvl>
    <w:lvl w:ilvl="6" w:tplc="04150001" w:tentative="1">
      <w:start w:val="1"/>
      <w:numFmt w:val="bullet"/>
      <w:lvlText w:val=""/>
      <w:lvlJc w:val="left"/>
      <w:pPr>
        <w:ind w:left="4997" w:hanging="360"/>
      </w:pPr>
      <w:rPr>
        <w:rFonts w:ascii="Symbol" w:hAnsi="Symbol" w:hint="default"/>
      </w:rPr>
    </w:lvl>
    <w:lvl w:ilvl="7" w:tplc="04150003" w:tentative="1">
      <w:start w:val="1"/>
      <w:numFmt w:val="bullet"/>
      <w:lvlText w:val="o"/>
      <w:lvlJc w:val="left"/>
      <w:pPr>
        <w:ind w:left="5717" w:hanging="360"/>
      </w:pPr>
      <w:rPr>
        <w:rFonts w:ascii="Courier New" w:hAnsi="Courier New" w:cs="Courier New" w:hint="default"/>
      </w:rPr>
    </w:lvl>
    <w:lvl w:ilvl="8" w:tplc="04150005" w:tentative="1">
      <w:start w:val="1"/>
      <w:numFmt w:val="bullet"/>
      <w:lvlText w:val=""/>
      <w:lvlJc w:val="left"/>
      <w:pPr>
        <w:ind w:left="6437" w:hanging="360"/>
      </w:pPr>
      <w:rPr>
        <w:rFonts w:ascii="Wingdings" w:hAnsi="Wingdings" w:hint="default"/>
      </w:rPr>
    </w:lvl>
  </w:abstractNum>
  <w:abstractNum w:abstractNumId="46" w15:restartNumberingAfterBreak="0">
    <w:nsid w:val="583D56FB"/>
    <w:multiLevelType w:val="hybridMultilevel"/>
    <w:tmpl w:val="EB2E07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D8922E5"/>
    <w:multiLevelType w:val="hybridMultilevel"/>
    <w:tmpl w:val="AFCE25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622B6391"/>
    <w:multiLevelType w:val="hybridMultilevel"/>
    <w:tmpl w:val="14681E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47F299B"/>
    <w:multiLevelType w:val="hybridMultilevel"/>
    <w:tmpl w:val="20D63B60"/>
    <w:lvl w:ilvl="0" w:tplc="04150011">
      <w:start w:val="1"/>
      <w:numFmt w:val="decimal"/>
      <w:lvlText w:val="%1)"/>
      <w:lvlJc w:val="left"/>
      <w:pPr>
        <w:ind w:left="1800" w:hanging="360"/>
      </w:pPr>
    </w:lvl>
    <w:lvl w:ilvl="1" w:tplc="04150011">
      <w:start w:val="1"/>
      <w:numFmt w:val="decimal"/>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0" w15:restartNumberingAfterBreak="0">
    <w:nsid w:val="65C46642"/>
    <w:multiLevelType w:val="hybridMultilevel"/>
    <w:tmpl w:val="2C7035B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6B865C9"/>
    <w:multiLevelType w:val="hybridMultilevel"/>
    <w:tmpl w:val="2A8E15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81C3F45"/>
    <w:multiLevelType w:val="multilevel"/>
    <w:tmpl w:val="18C0F7F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3" w15:restartNumberingAfterBreak="0">
    <w:nsid w:val="71A46491"/>
    <w:multiLevelType w:val="multilevel"/>
    <w:tmpl w:val="C7824824"/>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Calibr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4AF1C15"/>
    <w:multiLevelType w:val="hybridMultilevel"/>
    <w:tmpl w:val="FEFEE02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5" w15:restartNumberingAfterBreak="0">
    <w:nsid w:val="77E14C6A"/>
    <w:multiLevelType w:val="multilevel"/>
    <w:tmpl w:val="20F84E7A"/>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6" w15:restartNumberingAfterBreak="0">
    <w:nsid w:val="7CC610C7"/>
    <w:multiLevelType w:val="multilevel"/>
    <w:tmpl w:val="951834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DD952FA"/>
    <w:multiLevelType w:val="hybridMultilevel"/>
    <w:tmpl w:val="7A72EA72"/>
    <w:lvl w:ilvl="0" w:tplc="DE203654">
      <w:start w:val="1"/>
      <w:numFmt w:val="decimal"/>
      <w:lvlText w:val="%1)"/>
      <w:lvlJc w:val="left"/>
      <w:pPr>
        <w:ind w:left="720" w:hanging="360"/>
      </w:pPr>
      <w:rPr>
        <w:b w:val="0"/>
        <w:i w:val="0"/>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7E1C3BB7"/>
    <w:multiLevelType w:val="hybridMultilevel"/>
    <w:tmpl w:val="210ADA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FFD6308"/>
    <w:multiLevelType w:val="hybridMultilevel"/>
    <w:tmpl w:val="057CA54C"/>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1"/>
  </w:num>
  <w:num w:numId="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21"/>
  </w:num>
  <w:num w:numId="11">
    <w:abstractNumId w:val="58"/>
  </w:num>
  <w:num w:numId="12">
    <w:abstractNumId w:val="50"/>
  </w:num>
  <w:num w:numId="13">
    <w:abstractNumId w:val="42"/>
  </w:num>
  <w:num w:numId="14">
    <w:abstractNumId w:val="55"/>
  </w:num>
  <w:num w:numId="15">
    <w:abstractNumId w:val="15"/>
  </w:num>
  <w:num w:numId="16">
    <w:abstractNumId w:val="25"/>
  </w:num>
  <w:num w:numId="17">
    <w:abstractNumId w:val="44"/>
  </w:num>
  <w:num w:numId="1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8"/>
  </w:num>
  <w:num w:numId="21">
    <w:abstractNumId w:val="35"/>
  </w:num>
  <w:num w:numId="22">
    <w:abstractNumId w:val="45"/>
  </w:num>
  <w:num w:numId="23">
    <w:abstractNumId w:val="30"/>
  </w:num>
  <w:num w:numId="24">
    <w:abstractNumId w:val="0"/>
  </w:num>
  <w:num w:numId="25">
    <w:abstractNumId w:val="24"/>
  </w:num>
  <w:num w:numId="26">
    <w:abstractNumId w:val="59"/>
  </w:num>
  <w:num w:numId="27">
    <w:abstractNumId w:val="34"/>
  </w:num>
  <w:num w:numId="28">
    <w:abstractNumId w:val="20"/>
  </w:num>
  <w:num w:numId="29">
    <w:abstractNumId w:val="28"/>
  </w:num>
  <w:num w:numId="30">
    <w:abstractNumId w:val="19"/>
  </w:num>
  <w:num w:numId="31">
    <w:abstractNumId w:val="7"/>
    <w:lvlOverride w:ilvl="0">
      <w:lvl w:ilvl="0">
        <w:start w:val="1"/>
        <w:numFmt w:val="decimal"/>
        <w:lvlText w:val="%1."/>
        <w:lvlJc w:val="left"/>
        <w:pPr>
          <w:ind w:left="720" w:firstLine="1800"/>
        </w:pPr>
        <w:rPr>
          <w:rFonts w:hint="default"/>
          <w:b w:val="0"/>
          <w:position w:val="0"/>
          <w:vertAlign w:val="baseline"/>
        </w:rPr>
      </w:lvl>
    </w:lvlOverride>
  </w:num>
  <w:num w:numId="32">
    <w:abstractNumId w:val="18"/>
  </w:num>
  <w:num w:numId="33">
    <w:abstractNumId w:val="49"/>
  </w:num>
  <w:num w:numId="34">
    <w:abstractNumId w:val="16"/>
  </w:num>
  <w:num w:numId="35">
    <w:abstractNumId w:val="10"/>
  </w:num>
  <w:num w:numId="36">
    <w:abstractNumId w:val="22"/>
  </w:num>
  <w:num w:numId="37">
    <w:abstractNumId w:val="31"/>
  </w:num>
  <w:num w:numId="38">
    <w:abstractNumId w:val="43"/>
  </w:num>
  <w:num w:numId="39">
    <w:abstractNumId w:val="7"/>
  </w:num>
  <w:num w:numId="40">
    <w:abstractNumId w:val="39"/>
  </w:num>
  <w:num w:numId="41">
    <w:abstractNumId w:val="36"/>
  </w:num>
  <w:num w:numId="42">
    <w:abstractNumId w:val="29"/>
  </w:num>
  <w:num w:numId="43">
    <w:abstractNumId w:val="27"/>
  </w:num>
  <w:num w:numId="44">
    <w:abstractNumId w:val="12"/>
  </w:num>
  <w:num w:numId="45">
    <w:abstractNumId w:val="56"/>
  </w:num>
  <w:num w:numId="46">
    <w:abstractNumId w:val="52"/>
  </w:num>
  <w:num w:numId="47">
    <w:abstractNumId w:val="14"/>
  </w:num>
  <w:num w:numId="48">
    <w:abstractNumId w:val="37"/>
  </w:num>
  <w:num w:numId="49">
    <w:abstractNumId w:val="38"/>
  </w:num>
  <w:num w:numId="50">
    <w:abstractNumId w:val="26"/>
  </w:num>
  <w:num w:numId="51">
    <w:abstractNumId w:val="11"/>
  </w:num>
  <w:num w:numId="52">
    <w:abstractNumId w:val="3"/>
  </w:num>
  <w:num w:numId="53">
    <w:abstractNumId w:val="32"/>
  </w:num>
  <w:num w:numId="54">
    <w:abstractNumId w:val="47"/>
  </w:num>
  <w:num w:numId="55">
    <w:abstractNumId w:val="8"/>
  </w:num>
  <w:num w:numId="56">
    <w:abstractNumId w:val="54"/>
  </w:num>
  <w:num w:numId="57">
    <w:abstractNumId w:val="17"/>
  </w:num>
  <w:num w:numId="58">
    <w:abstractNumId w:val="5"/>
  </w:num>
  <w:num w:numId="59">
    <w:abstractNumId w:val="23"/>
  </w:num>
  <w:num w:numId="60">
    <w:abstractNumId w:val="51"/>
  </w:num>
  <w:num w:numId="61">
    <w:abstractNumId w:val="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numFmt w:val="chicago"/>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F21"/>
    <w:rsid w:val="00036614"/>
    <w:rsid w:val="000A5199"/>
    <w:rsid w:val="001B3367"/>
    <w:rsid w:val="001B3BA6"/>
    <w:rsid w:val="002373BD"/>
    <w:rsid w:val="002C78FA"/>
    <w:rsid w:val="002E2687"/>
    <w:rsid w:val="002E5EB4"/>
    <w:rsid w:val="003143DF"/>
    <w:rsid w:val="00362757"/>
    <w:rsid w:val="0043081C"/>
    <w:rsid w:val="00460755"/>
    <w:rsid w:val="004807F2"/>
    <w:rsid w:val="004816F4"/>
    <w:rsid w:val="004D04FB"/>
    <w:rsid w:val="004F598F"/>
    <w:rsid w:val="00570993"/>
    <w:rsid w:val="005F1390"/>
    <w:rsid w:val="00644398"/>
    <w:rsid w:val="00690092"/>
    <w:rsid w:val="006C26F0"/>
    <w:rsid w:val="00714172"/>
    <w:rsid w:val="007521E3"/>
    <w:rsid w:val="00761CB8"/>
    <w:rsid w:val="00793172"/>
    <w:rsid w:val="00796C4E"/>
    <w:rsid w:val="008737A2"/>
    <w:rsid w:val="008F4EB6"/>
    <w:rsid w:val="0097729A"/>
    <w:rsid w:val="00A42193"/>
    <w:rsid w:val="00A4745E"/>
    <w:rsid w:val="00A52757"/>
    <w:rsid w:val="00A53E14"/>
    <w:rsid w:val="00AE7A3E"/>
    <w:rsid w:val="00B0656F"/>
    <w:rsid w:val="00B247E0"/>
    <w:rsid w:val="00C22E13"/>
    <w:rsid w:val="00C85F21"/>
    <w:rsid w:val="00C91246"/>
    <w:rsid w:val="00CA0826"/>
    <w:rsid w:val="00CE2AA2"/>
    <w:rsid w:val="00D312C1"/>
    <w:rsid w:val="00E9512C"/>
    <w:rsid w:val="00EE0101"/>
    <w:rsid w:val="00F9295B"/>
    <w:rsid w:val="00FD0C73"/>
    <w:rsid w:val="00FE6A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A8E98"/>
  <w15:docId w15:val="{7A36BC89-3BAA-4BC3-8B25-EE196FD5F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line="276" w:lineRule="auto"/>
        <w:ind w:left="1207" w:hanging="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61CB8"/>
    <w:pPr>
      <w:spacing w:line="240" w:lineRule="auto"/>
      <w:ind w:left="0" w:firstLine="0"/>
      <w:jc w:val="left"/>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T_SZ_List Paragraph,Akapit z listą5,maz_wyliczenie,opis dzialania,K-P_odwolanie,A_wyliczenie,Akapit z listą 1"/>
    <w:basedOn w:val="Normalny"/>
    <w:link w:val="AkapitzlistZnak"/>
    <w:uiPriority w:val="34"/>
    <w:qFormat/>
    <w:rsid w:val="00C85F21"/>
    <w:pPr>
      <w:ind w:left="708"/>
    </w:pPr>
    <w:rPr>
      <w:lang w:val="x-none" w:eastAsia="x-none"/>
    </w:rPr>
  </w:style>
  <w:style w:type="character" w:customStyle="1" w:styleId="AkapitzlistZnak">
    <w:name w:val="Akapit z listą Znak"/>
    <w:aliases w:val="L1 Znak,Numerowanie Znak,List Paragraph Znak,T_SZ_List Paragraph Znak,Akapit z listą5 Znak,maz_wyliczenie Znak,opis dzialania Znak,K-P_odwolanie Znak,A_wyliczenie Znak,Akapit z listą 1 Znak"/>
    <w:link w:val="Akapitzlist"/>
    <w:uiPriority w:val="34"/>
    <w:rsid w:val="00C85F21"/>
    <w:rPr>
      <w:rFonts w:ascii="Times New Roman" w:eastAsia="Times New Roman" w:hAnsi="Times New Roman" w:cs="Times New Roman"/>
      <w:sz w:val="24"/>
      <w:szCs w:val="24"/>
      <w:lang w:val="x-none" w:eastAsia="x-none"/>
    </w:rPr>
  </w:style>
  <w:style w:type="character" w:customStyle="1" w:styleId="FontStyle28">
    <w:name w:val="Font Style28"/>
    <w:basedOn w:val="Domylnaczcionkaakapitu"/>
    <w:uiPriority w:val="99"/>
    <w:rsid w:val="00C85F21"/>
    <w:rPr>
      <w:rFonts w:ascii="Times New Roman" w:hAnsi="Times New Roman" w:cs="Times New Roman"/>
      <w:sz w:val="20"/>
      <w:szCs w:val="20"/>
    </w:rPr>
  </w:style>
  <w:style w:type="paragraph" w:styleId="NormalnyWeb">
    <w:name w:val="Normal (Web)"/>
    <w:basedOn w:val="Normalny"/>
    <w:uiPriority w:val="99"/>
    <w:unhideWhenUsed/>
    <w:rsid w:val="00C85F21"/>
    <w:pPr>
      <w:spacing w:before="100" w:beforeAutospacing="1" w:after="100" w:afterAutospacing="1"/>
    </w:pPr>
  </w:style>
  <w:style w:type="paragraph" w:styleId="Tekstdymka">
    <w:name w:val="Balloon Text"/>
    <w:basedOn w:val="Normalny"/>
    <w:link w:val="TekstdymkaZnak"/>
    <w:uiPriority w:val="99"/>
    <w:semiHidden/>
    <w:unhideWhenUsed/>
    <w:rsid w:val="00CA0826"/>
    <w:rPr>
      <w:rFonts w:ascii="Segoe UI" w:hAnsi="Segoe UI" w:cs="Segoe UI"/>
      <w:sz w:val="18"/>
      <w:szCs w:val="18"/>
    </w:rPr>
  </w:style>
  <w:style w:type="character" w:customStyle="1" w:styleId="TekstdymkaZnak">
    <w:name w:val="Tekst dymka Znak"/>
    <w:basedOn w:val="Domylnaczcionkaakapitu"/>
    <w:link w:val="Tekstdymka"/>
    <w:uiPriority w:val="99"/>
    <w:semiHidden/>
    <w:rsid w:val="00CA0826"/>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C22E13"/>
    <w:rPr>
      <w:sz w:val="16"/>
      <w:szCs w:val="16"/>
    </w:rPr>
  </w:style>
  <w:style w:type="paragraph" w:styleId="Tekstkomentarza">
    <w:name w:val="annotation text"/>
    <w:basedOn w:val="Normalny"/>
    <w:link w:val="TekstkomentarzaZnak"/>
    <w:uiPriority w:val="99"/>
    <w:semiHidden/>
    <w:unhideWhenUsed/>
    <w:rsid w:val="00C22E13"/>
    <w:rPr>
      <w:sz w:val="20"/>
      <w:szCs w:val="20"/>
    </w:rPr>
  </w:style>
  <w:style w:type="character" w:customStyle="1" w:styleId="TekstkomentarzaZnak">
    <w:name w:val="Tekst komentarza Znak"/>
    <w:basedOn w:val="Domylnaczcionkaakapitu"/>
    <w:link w:val="Tekstkomentarza"/>
    <w:uiPriority w:val="99"/>
    <w:semiHidden/>
    <w:rsid w:val="00C22E1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22E13"/>
    <w:rPr>
      <w:b/>
      <w:bCs/>
    </w:rPr>
  </w:style>
  <w:style w:type="character" w:customStyle="1" w:styleId="TematkomentarzaZnak">
    <w:name w:val="Temat komentarza Znak"/>
    <w:basedOn w:val="TekstkomentarzaZnak"/>
    <w:link w:val="Tematkomentarza"/>
    <w:uiPriority w:val="99"/>
    <w:semiHidden/>
    <w:rsid w:val="00C22E13"/>
    <w:rPr>
      <w:rFonts w:ascii="Times New Roman" w:eastAsia="Times New Roman" w:hAnsi="Times New Roman" w:cs="Times New Roman"/>
      <w:b/>
      <w:bCs/>
      <w:sz w:val="20"/>
      <w:szCs w:val="20"/>
      <w:lang w:eastAsia="pl-PL"/>
    </w:rPr>
  </w:style>
  <w:style w:type="character" w:styleId="Hipercze">
    <w:name w:val="Hyperlink"/>
    <w:uiPriority w:val="99"/>
    <w:unhideWhenUsed/>
    <w:rsid w:val="00036614"/>
    <w:rPr>
      <w:color w:val="0563C1"/>
      <w:u w:val="single"/>
    </w:rPr>
  </w:style>
  <w:style w:type="table" w:styleId="Tabela-Siatka">
    <w:name w:val="Table Grid"/>
    <w:basedOn w:val="Standardowy"/>
    <w:uiPriority w:val="39"/>
    <w:rsid w:val="005F139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9">
    <w:name w:val="WWNum9"/>
    <w:basedOn w:val="Bezlisty"/>
    <w:rsid w:val="002E5EB4"/>
    <w:pPr>
      <w:numPr>
        <w:numId w:val="39"/>
      </w:numPr>
    </w:pPr>
  </w:style>
  <w:style w:type="paragraph" w:styleId="Tekstprzypisudolnego">
    <w:name w:val="footnote text"/>
    <w:basedOn w:val="Normalny"/>
    <w:link w:val="TekstprzypisudolnegoZnak"/>
    <w:uiPriority w:val="99"/>
    <w:semiHidden/>
    <w:unhideWhenUsed/>
    <w:rsid w:val="004F598F"/>
    <w:pPr>
      <w:suppressAutoHyphens/>
      <w:autoSpaceDN w:val="0"/>
      <w:spacing w:after="160" w:line="251" w:lineRule="auto"/>
      <w:textAlignment w:val="baseline"/>
    </w:pPr>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semiHidden/>
    <w:rsid w:val="004F598F"/>
    <w:rPr>
      <w:rFonts w:ascii="Calibri" w:eastAsia="Calibri" w:hAnsi="Calibri" w:cs="Times New Roman"/>
      <w:sz w:val="20"/>
      <w:szCs w:val="20"/>
    </w:rPr>
  </w:style>
  <w:style w:type="character" w:styleId="Odwoanieprzypisudolnego">
    <w:name w:val="footnote reference"/>
    <w:uiPriority w:val="99"/>
    <w:semiHidden/>
    <w:unhideWhenUsed/>
    <w:rsid w:val="004F598F"/>
    <w:rPr>
      <w:vertAlign w:val="superscript"/>
    </w:rPr>
  </w:style>
  <w:style w:type="paragraph" w:styleId="Nagwek">
    <w:name w:val="header"/>
    <w:basedOn w:val="Normalny"/>
    <w:link w:val="NagwekZnak"/>
    <w:uiPriority w:val="99"/>
    <w:semiHidden/>
    <w:unhideWhenUsed/>
    <w:rsid w:val="002E2687"/>
    <w:pPr>
      <w:tabs>
        <w:tab w:val="center" w:pos="4536"/>
        <w:tab w:val="right" w:pos="9072"/>
      </w:tabs>
    </w:pPr>
  </w:style>
  <w:style w:type="character" w:customStyle="1" w:styleId="NagwekZnak">
    <w:name w:val="Nagłówek Znak"/>
    <w:basedOn w:val="Domylnaczcionkaakapitu"/>
    <w:link w:val="Nagwek"/>
    <w:uiPriority w:val="99"/>
    <w:semiHidden/>
    <w:rsid w:val="002E2687"/>
    <w:rPr>
      <w:rFonts w:ascii="Times New Roman" w:eastAsia="Times New Roman" w:hAnsi="Times New Roman" w:cs="Times New Roman"/>
      <w:sz w:val="24"/>
      <w:szCs w:val="24"/>
      <w:lang w:eastAsia="pl-PL"/>
    </w:rPr>
  </w:style>
  <w:style w:type="paragraph" w:styleId="Stopka">
    <w:name w:val="footer"/>
    <w:basedOn w:val="Normalny"/>
    <w:link w:val="StopkaZnak"/>
    <w:uiPriority w:val="99"/>
    <w:semiHidden/>
    <w:unhideWhenUsed/>
    <w:rsid w:val="002E2687"/>
    <w:pPr>
      <w:tabs>
        <w:tab w:val="center" w:pos="4536"/>
        <w:tab w:val="right" w:pos="9072"/>
      </w:tabs>
    </w:pPr>
  </w:style>
  <w:style w:type="character" w:customStyle="1" w:styleId="StopkaZnak">
    <w:name w:val="Stopka Znak"/>
    <w:basedOn w:val="Domylnaczcionkaakapitu"/>
    <w:link w:val="Stopka"/>
    <w:uiPriority w:val="99"/>
    <w:semiHidden/>
    <w:rsid w:val="002E2687"/>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semiHidden/>
    <w:unhideWhenUsed/>
    <w:rsid w:val="002E2687"/>
    <w:pPr>
      <w:spacing w:after="120"/>
    </w:pPr>
  </w:style>
  <w:style w:type="character" w:customStyle="1" w:styleId="TekstpodstawowyZnak">
    <w:name w:val="Tekst podstawowy Znak"/>
    <w:basedOn w:val="Domylnaczcionkaakapitu"/>
    <w:link w:val="Tekstpodstawowy"/>
    <w:uiPriority w:val="99"/>
    <w:semiHidden/>
    <w:rsid w:val="002E2687"/>
    <w:rPr>
      <w:rFonts w:ascii="Times New Roman" w:eastAsia="Times New Roman" w:hAnsi="Times New Roman" w:cs="Times New Roman"/>
      <w:sz w:val="24"/>
      <w:szCs w:val="24"/>
      <w:lang w:eastAsia="pl-PL"/>
    </w:rPr>
  </w:style>
  <w:style w:type="table" w:customStyle="1" w:styleId="Tabela-Siatka1">
    <w:name w:val="Tabela - Siatka1"/>
    <w:basedOn w:val="Standardowy"/>
    <w:next w:val="Tabela-Siatka"/>
    <w:uiPriority w:val="39"/>
    <w:rsid w:val="002E2687"/>
    <w:pPr>
      <w:spacing w:line="240" w:lineRule="auto"/>
      <w:ind w:left="0" w:firstLine="0"/>
      <w:jc w:val="left"/>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ncbr.gov.pl" TargetMode="External"/><Relationship Id="rId5" Type="http://schemas.openxmlformats.org/officeDocument/2006/relationships/webSettings" Target="webSettings.xml"/><Relationship Id="rId10" Type="http://schemas.openxmlformats.org/officeDocument/2006/relationships/hyperlink" Target="mailto:iod@ncbr.gov.p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906BF-8B64-4AD5-A7DA-6EBBD9606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11557</Words>
  <Characters>69342</Characters>
  <Application>Microsoft Office Word</Application>
  <DocSecurity>0</DocSecurity>
  <Lines>577</Lines>
  <Paragraphs>161</Paragraphs>
  <ScaleCrop>false</ScaleCrop>
  <HeadingPairs>
    <vt:vector size="2" baseType="variant">
      <vt:variant>
        <vt:lpstr>Tytuł</vt:lpstr>
      </vt:variant>
      <vt:variant>
        <vt:i4>1</vt:i4>
      </vt:variant>
    </vt:vector>
  </HeadingPairs>
  <TitlesOfParts>
    <vt:vector size="1" baseType="lpstr">
      <vt:lpstr/>
    </vt:vector>
  </TitlesOfParts>
  <Company>Narodowe Centrum Badań i Rozwoju</Company>
  <LinksUpToDate>false</LinksUpToDate>
  <CharactersWithSpaces>80738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Janowska</dc:creator>
  <cp:keywords/>
  <dc:description/>
  <cp:lastModifiedBy>Jakub Wojtkowski</cp:lastModifiedBy>
  <cp:revision>2</cp:revision>
  <dcterms:created xsi:type="dcterms:W3CDTF">2020-09-29T12:07:00Z</dcterms:created>
  <dcterms:modified xsi:type="dcterms:W3CDTF">2020-09-29T12:07:00Z</dcterms:modified>
</cp:coreProperties>
</file>