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40E3" w14:textId="2FD68D4F" w:rsidR="00A52800" w:rsidRDefault="00A52800" w:rsidP="00A528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A07B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4611D2E" w14:textId="100E1873" w:rsidR="00A52800" w:rsidRDefault="00A52800" w:rsidP="00A528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0A07B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.2022 </w:t>
      </w:r>
    </w:p>
    <w:p w14:paraId="0CA949F3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86B9C1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C91101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422CFD7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68C5F9E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623D1B8B" w14:textId="77777777" w:rsidR="00A52800" w:rsidRDefault="00A52800" w:rsidP="00A52800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D5699F5" w14:textId="77777777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E5D2C83" w14:textId="77777777" w:rsidR="00A52800" w:rsidRDefault="00A52800" w:rsidP="00A52800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378175A2" w14:textId="17D7E8B9" w:rsidR="00A52800" w:rsidRDefault="00A52800" w:rsidP="00A52800">
      <w:pPr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 publicznych  (tj. Dz. U. z 2022 r. poz. 1710 z późn. zm., dalej PZP na zadanie</w:t>
      </w:r>
      <w:r w:rsidRPr="00E44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0A07B2" w:rsidRPr="000A07B2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>
        <w:rPr>
          <w:rFonts w:ascii="Arial" w:hAnsi="Arial" w:cs="Arial"/>
          <w:b/>
          <w:sz w:val="22"/>
          <w:szCs w:val="22"/>
        </w:rPr>
        <w:t>”.</w:t>
      </w:r>
    </w:p>
    <w:p w14:paraId="7C8A8BBC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</w:p>
    <w:p w14:paraId="6A1F9ADD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4FBF5" w14:textId="77777777" w:rsidR="00A52800" w:rsidRDefault="00A52800" w:rsidP="00A52800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5DC2C084" w14:textId="77777777" w:rsidR="00A52800" w:rsidRDefault="00A52800" w:rsidP="00A52800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36071F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zm.) z innym wykonawcą, który złożył ofertę w przedmiotowym postępowaniu*</w:t>
      </w:r>
    </w:p>
    <w:p w14:paraId="76015E7B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Dz.U. z 2021 r.,  poz. 275</w:t>
        </w:r>
      </w:hyperlink>
      <w:r>
        <w:rPr>
          <w:rFonts w:ascii="Arial" w:hAnsi="Arial" w:cs="Arial"/>
          <w:sz w:val="22"/>
          <w:szCs w:val="22"/>
        </w:rPr>
        <w:t xml:space="preserve"> ze zm. ) wraz z wykonawcą, który złożył ofertę w przedmiotowym postępowaniu  tj. (podać nazwę i adres)*:</w:t>
      </w:r>
    </w:p>
    <w:p w14:paraId="2D928CA5" w14:textId="77777777" w:rsidR="00A52800" w:rsidRDefault="00A52800" w:rsidP="00A5280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 ** </w:t>
      </w:r>
    </w:p>
    <w:p w14:paraId="6A2A686F" w14:textId="77777777" w:rsidR="00A52800" w:rsidRDefault="00A52800" w:rsidP="00A52800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77F56A00" w14:textId="77777777" w:rsidR="00A52800" w:rsidRDefault="00A52800" w:rsidP="00A5280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CF06F9F" w14:textId="77777777" w:rsidR="00A52800" w:rsidRDefault="00A52800" w:rsidP="00A52800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4EF6F6B6" w14:textId="77777777" w:rsidR="00A52800" w:rsidRDefault="00A52800" w:rsidP="00A52800">
      <w:pPr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</w:p>
    <w:p w14:paraId="736376AF" w14:textId="77777777" w:rsidR="00A52800" w:rsidRDefault="00A52800" w:rsidP="00A52800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9CD1E38" w14:textId="77777777" w:rsidR="00A52800" w:rsidRDefault="00A52800" w:rsidP="00A52800">
      <w:pPr>
        <w:rPr>
          <w:rFonts w:ascii="Arial" w:hAnsi="Arial" w:cs="Arial"/>
          <w:sz w:val="22"/>
          <w:szCs w:val="22"/>
          <w:lang w:eastAsia="ar-SA"/>
        </w:rPr>
      </w:pPr>
    </w:p>
    <w:p w14:paraId="47C3C597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9"/>
    <w:rsid w:val="000A07B2"/>
    <w:rsid w:val="005E60EF"/>
    <w:rsid w:val="007F15A9"/>
    <w:rsid w:val="00A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B36"/>
  <w15:chartTrackingRefBased/>
  <w15:docId w15:val="{A4BB1341-87CB-411F-9339-9F94311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hyperlink" Target="http://isap.sejm.gov.pl/isap.nsf/DocDetails.xsp?id=WDU20210000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2022-09-23T10:21:00Z</dcterms:created>
  <dcterms:modified xsi:type="dcterms:W3CDTF">2022-09-28T06:45:00Z</dcterms:modified>
</cp:coreProperties>
</file>