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C57AE4">
      <w:pPr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C57AE4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A201CF2" w:rsidR="00DF00C3" w:rsidRPr="002D19BD" w:rsidRDefault="00DF00C3" w:rsidP="00C57AE4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1489D">
        <w:rPr>
          <w:rFonts w:ascii="Arial" w:eastAsiaTheme="minorHAnsi" w:hAnsi="Arial" w:cs="Arial"/>
          <w:sz w:val="24"/>
          <w:szCs w:val="24"/>
          <w:lang w:eastAsia="en-US"/>
        </w:rPr>
        <w:t>14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04430C25" w:rsidR="00BB6266" w:rsidRPr="002D19BD" w:rsidRDefault="00F31F0C" w:rsidP="00C57AE4">
      <w:pPr>
        <w:suppressAutoHyphens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3B1C11">
        <w:rPr>
          <w:rFonts w:ascii="Arial" w:hAnsi="Arial" w:cs="Arial"/>
          <w:b/>
          <w:bCs/>
          <w:sz w:val="24"/>
          <w:szCs w:val="24"/>
        </w:rPr>
        <w:t>3</w:t>
      </w:r>
      <w:r w:rsidR="000769C5">
        <w:rPr>
          <w:rFonts w:ascii="Arial" w:hAnsi="Arial" w:cs="Arial"/>
          <w:b/>
          <w:bCs/>
          <w:sz w:val="24"/>
          <w:szCs w:val="24"/>
        </w:rPr>
        <w:t>4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7A7B611E" w:rsidR="001A2FEF" w:rsidRPr="002D19BD" w:rsidRDefault="001A2FEF" w:rsidP="00C57AE4">
      <w:pPr>
        <w:suppressAutoHyphens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0769C5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="00257428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1489D">
        <w:rPr>
          <w:rFonts w:ascii="Arial" w:hAnsi="Arial" w:cs="Arial"/>
          <w:color w:val="000000"/>
          <w:sz w:val="24"/>
          <w:szCs w:val="24"/>
          <w:lang w:eastAsia="pl-PL"/>
        </w:rPr>
        <w:t>4</w:t>
      </w:r>
      <w:r w:rsidR="000769C5">
        <w:rPr>
          <w:rFonts w:ascii="Arial" w:hAnsi="Arial" w:cs="Arial"/>
          <w:color w:val="000000"/>
          <w:sz w:val="24"/>
          <w:szCs w:val="24"/>
          <w:lang w:eastAsia="pl-PL"/>
        </w:rPr>
        <w:t>3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="000769C5">
        <w:rPr>
          <w:rFonts w:ascii="Arial" w:hAnsi="Arial" w:cs="Arial"/>
          <w:color w:val="000000"/>
          <w:sz w:val="24"/>
          <w:szCs w:val="24"/>
          <w:lang w:eastAsia="pl-PL"/>
        </w:rPr>
        <w:t>, KR III R 44 łamane na 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29F8A0D0" w:rsidR="00256192" w:rsidRPr="002D19BD" w:rsidRDefault="001A2FEF" w:rsidP="00C57AE4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7</w:t>
      </w:r>
      <w:r w:rsidR="000769C5">
        <w:rPr>
          <w:rFonts w:ascii="Arial" w:eastAsiaTheme="minorHAnsi" w:hAnsi="Arial" w:cs="Arial"/>
          <w:b/>
          <w:sz w:val="24"/>
          <w:szCs w:val="24"/>
          <w:lang w:eastAsia="en-US"/>
        </w:rPr>
        <w:t>5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C57AE4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C57AE4">
      <w:pPr>
        <w:suppressAutoHyphens w:val="0"/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C57AE4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C57AE4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C57AE4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47FAF799" w:rsidR="00B334A5" w:rsidRPr="00B334A5" w:rsidRDefault="00B334A5" w:rsidP="00C57AE4">
      <w:pPr>
        <w:spacing w:before="480" w:after="0" w:line="360" w:lineRule="auto"/>
        <w:rPr>
          <w:rFonts w:ascii="Arial" w:hAnsi="Arial" w:cs="Arial"/>
          <w:kern w:val="3"/>
          <w:sz w:val="24"/>
          <w:szCs w:val="24"/>
        </w:rPr>
      </w:pPr>
      <w:r w:rsidRPr="001D0E0B">
        <w:rPr>
          <w:rFonts w:ascii="Arial" w:hAnsi="Arial" w:cs="Arial"/>
          <w:kern w:val="3"/>
          <w:sz w:val="24"/>
          <w:szCs w:val="24"/>
        </w:rPr>
        <w:t>Łukasz Kondratko, Jan Mosiński, Paweł Lisiecki, Wiktor Klimiuk, Bartłomiej Opaliński</w:t>
      </w:r>
      <w:r w:rsidR="001D0E0B" w:rsidRPr="001D0E0B">
        <w:rPr>
          <w:rFonts w:ascii="Arial" w:hAnsi="Arial" w:cs="Arial"/>
          <w:kern w:val="3"/>
          <w:sz w:val="24"/>
          <w:szCs w:val="24"/>
        </w:rPr>
        <w:t>,</w:t>
      </w:r>
      <w:r w:rsidR="001D0E0B">
        <w:rPr>
          <w:rFonts w:ascii="Arial" w:hAnsi="Arial" w:cs="Arial"/>
          <w:kern w:val="3"/>
          <w:sz w:val="24"/>
          <w:szCs w:val="24"/>
        </w:rPr>
        <w:t xml:space="preserve"> Robert Kropiwnicki</w:t>
      </w:r>
      <w:r w:rsidR="00F1489D">
        <w:rPr>
          <w:rFonts w:ascii="Arial" w:hAnsi="Arial" w:cs="Arial"/>
          <w:kern w:val="3"/>
          <w:sz w:val="24"/>
          <w:szCs w:val="24"/>
        </w:rPr>
        <w:t>, Sławomir Potapowicz, Adam Zieliński</w:t>
      </w:r>
    </w:p>
    <w:p w14:paraId="59E40D17" w14:textId="7946B80A" w:rsidR="00DF00C3" w:rsidRPr="002D19BD" w:rsidRDefault="00AC7B57" w:rsidP="00C57AE4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1489D">
        <w:rPr>
          <w:rFonts w:ascii="Arial" w:eastAsiaTheme="minorHAnsi" w:hAnsi="Arial" w:cs="Arial"/>
          <w:sz w:val="24"/>
          <w:szCs w:val="24"/>
          <w:lang w:eastAsia="en-US"/>
        </w:rPr>
        <w:t>14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C57AE4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lastRenderedPageBreak/>
        <w:t xml:space="preserve">na posiedzeniu niejawnym sprawy z urzędu </w:t>
      </w:r>
    </w:p>
    <w:p w14:paraId="730BFF04" w14:textId="776B1171" w:rsidR="00F047E5" w:rsidRPr="00C57AE4" w:rsidRDefault="00FD1CAE" w:rsidP="00C57AE4">
      <w:pPr>
        <w:spacing w:before="480" w:after="120" w:line="360" w:lineRule="auto"/>
        <w:rPr>
          <w:rFonts w:ascii="Arial" w:hAnsi="Arial" w:cs="Arial"/>
          <w:bCs/>
          <w:sz w:val="24"/>
          <w:szCs w:val="24"/>
        </w:rPr>
      </w:pPr>
      <w:r w:rsidRPr="00C57AE4">
        <w:rPr>
          <w:rFonts w:ascii="Arial" w:hAnsi="Arial" w:cs="Arial"/>
          <w:bCs/>
          <w:sz w:val="24"/>
          <w:szCs w:val="24"/>
        </w:rPr>
        <w:t>z udziałem</w:t>
      </w:r>
      <w:r w:rsidR="00F1489D" w:rsidRPr="00C57AE4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C57AE4">
        <w:rPr>
          <w:rFonts w:ascii="Arial" w:hAnsi="Arial" w:cs="Arial"/>
          <w:bCs/>
          <w:sz w:val="24"/>
          <w:szCs w:val="24"/>
        </w:rPr>
        <w:t>M</w:t>
      </w:r>
      <w:r w:rsidR="00B334A5" w:rsidRPr="00C57AE4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C57AE4">
        <w:rPr>
          <w:rFonts w:ascii="Arial" w:hAnsi="Arial" w:cs="Arial"/>
          <w:bCs/>
          <w:sz w:val="24"/>
          <w:szCs w:val="24"/>
        </w:rPr>
        <w:t>S</w:t>
      </w:r>
      <w:r w:rsidR="00B334A5" w:rsidRPr="00C57AE4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C57AE4">
        <w:rPr>
          <w:rFonts w:ascii="Arial" w:hAnsi="Arial" w:cs="Arial"/>
          <w:bCs/>
          <w:sz w:val="24"/>
          <w:szCs w:val="24"/>
        </w:rPr>
        <w:t>W</w:t>
      </w:r>
      <w:r w:rsidR="00B334A5" w:rsidRPr="00C57AE4">
        <w:rPr>
          <w:rFonts w:ascii="Arial" w:hAnsi="Arial" w:cs="Arial"/>
          <w:bCs/>
          <w:sz w:val="24"/>
          <w:szCs w:val="24"/>
        </w:rPr>
        <w:t>arszaw</w:t>
      </w:r>
      <w:r w:rsidR="003B1C11" w:rsidRPr="00C57AE4">
        <w:rPr>
          <w:rFonts w:ascii="Arial" w:hAnsi="Arial" w:cs="Arial"/>
          <w:bCs/>
          <w:sz w:val="24"/>
          <w:szCs w:val="24"/>
        </w:rPr>
        <w:t>y</w:t>
      </w:r>
      <w:r w:rsidR="009F6890" w:rsidRPr="00C57AE4">
        <w:rPr>
          <w:rFonts w:ascii="Arial" w:hAnsi="Arial" w:cs="Arial"/>
          <w:bCs/>
          <w:sz w:val="24"/>
          <w:szCs w:val="24"/>
        </w:rPr>
        <w:t xml:space="preserve">, </w:t>
      </w:r>
      <w:r w:rsidR="000769C5" w:rsidRPr="00C57AE4">
        <w:rPr>
          <w:rFonts w:ascii="Arial" w:hAnsi="Arial" w:cs="Arial"/>
          <w:bCs/>
          <w:sz w:val="24"/>
          <w:szCs w:val="24"/>
        </w:rPr>
        <w:t xml:space="preserve">J Z, W S, R S E Sp. z </w:t>
      </w:r>
      <w:r w:rsidR="007036D5" w:rsidRPr="00C57AE4">
        <w:rPr>
          <w:rFonts w:ascii="Arial" w:hAnsi="Arial" w:cs="Arial"/>
          <w:bCs/>
          <w:sz w:val="24"/>
          <w:szCs w:val="24"/>
        </w:rPr>
        <w:t xml:space="preserve">ograniczoną odpowiedzialnością spółka komandytowa z siedzibą w </w:t>
      </w:r>
      <w:proofErr w:type="spellStart"/>
      <w:r w:rsidR="007036D5" w:rsidRPr="00C57AE4">
        <w:rPr>
          <w:rFonts w:ascii="Arial" w:hAnsi="Arial" w:cs="Arial"/>
          <w:bCs/>
          <w:sz w:val="24"/>
          <w:szCs w:val="24"/>
        </w:rPr>
        <w:t>W</w:t>
      </w:r>
      <w:proofErr w:type="spellEnd"/>
    </w:p>
    <w:p w14:paraId="538C2F1B" w14:textId="77777777" w:rsidR="00C327BC" w:rsidRPr="00C327BC" w:rsidRDefault="00124D02" w:rsidP="00C57AE4">
      <w:pPr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12E83F26" w14:textId="3253655F" w:rsidR="00124D02" w:rsidRPr="00124D02" w:rsidRDefault="00C327BC" w:rsidP="00C57AE4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C57AE4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2DA80916" w:rsidR="00F1489D" w:rsidRPr="007036D5" w:rsidRDefault="00C327BC" w:rsidP="00C57AE4">
      <w:pPr>
        <w:pStyle w:val="Akapitzlist"/>
        <w:numPr>
          <w:ilvl w:val="0"/>
          <w:numId w:val="10"/>
        </w:numPr>
        <w:spacing w:before="480"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7036D5">
        <w:rPr>
          <w:rFonts w:ascii="Arial" w:hAnsi="Arial" w:cs="Arial"/>
          <w:b/>
          <w:sz w:val="24"/>
          <w:szCs w:val="24"/>
        </w:rPr>
        <w:t>Krakowskie Przedmieście 55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Pr="00C327BC">
        <w:rPr>
          <w:rFonts w:ascii="Arial" w:hAnsi="Arial" w:cs="Arial"/>
          <w:sz w:val="24"/>
          <w:szCs w:val="24"/>
        </w:rPr>
        <w:t xml:space="preserve"> Wydział Ksiąg Wieczystych, </w:t>
      </w:r>
      <w:r w:rsidR="00F1489D" w:rsidRPr="007036D5">
        <w:rPr>
          <w:rFonts w:ascii="Arial" w:hAnsi="Arial" w:cs="Arial"/>
          <w:sz w:val="24"/>
          <w:szCs w:val="24"/>
        </w:rPr>
        <w:t xml:space="preserve">zakazu zbywania lub obciążania </w:t>
      </w:r>
      <w:r w:rsidR="004C082C" w:rsidRPr="007036D5">
        <w:rPr>
          <w:rFonts w:ascii="Arial" w:hAnsi="Arial" w:cs="Arial"/>
          <w:sz w:val="24"/>
          <w:szCs w:val="24"/>
        </w:rPr>
        <w:t>nieruchomości</w:t>
      </w:r>
      <w:r w:rsidR="007036D5">
        <w:rPr>
          <w:rFonts w:ascii="Arial" w:hAnsi="Arial" w:cs="Arial"/>
          <w:sz w:val="24"/>
          <w:szCs w:val="24"/>
        </w:rPr>
        <w:t xml:space="preserve"> – w  części</w:t>
      </w:r>
      <w:r w:rsidR="004C082C" w:rsidRPr="007036D5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C57AE4">
      <w:pPr>
        <w:pStyle w:val="Akapitzlist"/>
        <w:numPr>
          <w:ilvl w:val="0"/>
          <w:numId w:val="10"/>
        </w:numPr>
        <w:spacing w:before="480"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C57AE4">
      <w:pPr>
        <w:tabs>
          <w:tab w:val="left" w:pos="5585"/>
        </w:tabs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C57AE4">
      <w:pPr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C57AE4">
      <w:pPr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C57AE4">
      <w:pPr>
        <w:tabs>
          <w:tab w:val="left" w:pos="3819"/>
          <w:tab w:val="center" w:pos="4536"/>
        </w:tabs>
        <w:suppressAutoHyphens w:val="0"/>
        <w:spacing w:before="480"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5511030" w:rsidR="00124D02" w:rsidRPr="00F047E5" w:rsidRDefault="00124D02" w:rsidP="00C57AE4">
      <w:pPr>
        <w:suppressAutoHyphens w:val="0"/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320CD5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320CD5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9C5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0CD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36D5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57AE4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34/22 w przedmiocie zabezpieczenia postępowania</vt:lpstr>
    </vt:vector>
  </TitlesOfParts>
  <Company>MS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34/22 w przedmiocie zabezpieczenia postępowania</dc:title>
  <dc:creator>Dalkowska Anna  (DWOiP)</dc:creator>
  <cp:lastModifiedBy>Kozioł Małgorzata  (DPA)</cp:lastModifiedBy>
  <cp:revision>27</cp:revision>
  <cp:lastPrinted>2019-01-30T15:24:00Z</cp:lastPrinted>
  <dcterms:created xsi:type="dcterms:W3CDTF">2021-11-19T09:23:00Z</dcterms:created>
  <dcterms:modified xsi:type="dcterms:W3CDTF">2022-09-22T08:40:00Z</dcterms:modified>
</cp:coreProperties>
</file>