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AD" w:rsidP="00FD502A" w:rsidRDefault="00D106AD" w14:paraId="60677C9D" w14:textId="77777777">
      <w:pPr>
        <w:spacing w:line="360" w:lineRule="auto"/>
        <w:jc w:val="left"/>
        <w:rPr>
          <w:rFonts w:ascii="Arial" w:hAnsi="Arial" w:cs="Arial"/>
          <w:bCs/>
          <w:sz w:val="22"/>
        </w:rPr>
      </w:pPr>
    </w:p>
    <w:p w:rsidR="00FD502A" w:rsidP="00FD502A" w:rsidRDefault="00FD502A" w14:paraId="7DD63045" w14:textId="4761FA08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PZ.0754.</w:t>
      </w:r>
      <w:r w:rsidR="00AC6CAB">
        <w:rPr>
          <w:rFonts w:ascii="Arial" w:hAnsi="Arial" w:cs="Arial"/>
          <w:bCs/>
          <w:sz w:val="22"/>
        </w:rPr>
        <w:t>5.1</w:t>
      </w:r>
      <w:r>
        <w:rPr>
          <w:rFonts w:ascii="Arial" w:hAnsi="Arial" w:cs="Arial"/>
          <w:bCs/>
          <w:sz w:val="22"/>
        </w:rPr>
        <w:t>.2020</w:t>
      </w:r>
    </w:p>
    <w:p w:rsidRPr="00D106AD" w:rsidR="00054AEE" w:rsidP="00C5445D" w:rsidRDefault="00AC6CAB" w14:paraId="7116E181" w14:textId="44CED7D6">
      <w:pPr>
        <w:spacing w:line="360" w:lineRule="auto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Śrem</w:t>
      </w:r>
      <w:r w:rsidRPr="00D106AD" w:rsidR="00D106AD">
        <w:rPr>
          <w:rFonts w:ascii="Arial" w:hAnsi="Arial" w:cs="Arial"/>
          <w:bCs/>
          <w:sz w:val="22"/>
        </w:rPr>
        <w:t xml:space="preserve">, </w:t>
      </w:r>
      <w:r>
        <w:rPr>
          <w:rFonts w:ascii="Arial" w:hAnsi="Arial" w:cs="Arial"/>
          <w:bCs/>
          <w:sz w:val="22"/>
        </w:rPr>
        <w:t>20</w:t>
      </w:r>
      <w:r w:rsidRPr="00D106AD" w:rsidR="00D106AD">
        <w:rPr>
          <w:rFonts w:ascii="Arial" w:hAnsi="Arial" w:cs="Arial"/>
          <w:bCs/>
          <w:sz w:val="22"/>
        </w:rPr>
        <w:t xml:space="preserve"> marca 2020 r.</w:t>
      </w:r>
    </w:p>
    <w:p w:rsidR="00D106AD" w:rsidP="00DF3AF0" w:rsidRDefault="00D106AD" w14:paraId="22433F43" w14:textId="77777777">
      <w:pPr>
        <w:spacing w:line="240" w:lineRule="auto"/>
        <w:jc w:val="center"/>
        <w:rPr>
          <w:rFonts w:ascii="Arial" w:hAnsi="Arial" w:cs="Arial"/>
          <w:b/>
          <w:sz w:val="22"/>
        </w:rPr>
      </w:pPr>
    </w:p>
    <w:p w:rsidR="00AA1E82" w:rsidP="00AA1E82" w:rsidRDefault="00AA1E82" w14:paraId="66BF340A" w14:textId="34B7637A">
      <w:pPr>
        <w:spacing w:line="360" w:lineRule="auto"/>
        <w:ind w:left="-284" w:right="-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Informacja dla inwestorów składających zawiadomienie o zakończeniu </w:t>
      </w:r>
      <w:r w:rsidRPr="00AA1E82">
        <w:rPr>
          <w:rFonts w:ascii="Arial" w:hAnsi="Arial" w:cs="Arial"/>
          <w:b/>
          <w:sz w:val="22"/>
        </w:rPr>
        <w:t xml:space="preserve">budowy obiektu budowlanego i zamiarze przystąpienia do jego użytkowania na podstawie art. 56 ustawy </w:t>
      </w:r>
      <w:r>
        <w:rPr>
          <w:rFonts w:ascii="Arial" w:hAnsi="Arial" w:cs="Arial"/>
          <w:b/>
          <w:sz w:val="22"/>
        </w:rPr>
        <w:br/>
        <w:t xml:space="preserve">z dnia 7 lipca 1994 r. </w:t>
      </w:r>
      <w:r w:rsidRPr="00AA1E82">
        <w:rPr>
          <w:rFonts w:ascii="Arial" w:hAnsi="Arial" w:cs="Arial"/>
          <w:b/>
          <w:sz w:val="22"/>
        </w:rPr>
        <w:t xml:space="preserve">Prawo </w:t>
      </w:r>
      <w:r w:rsidR="00B23793">
        <w:rPr>
          <w:rFonts w:ascii="Arial" w:hAnsi="Arial" w:cs="Arial"/>
          <w:b/>
          <w:sz w:val="22"/>
        </w:rPr>
        <w:t>b</w:t>
      </w:r>
      <w:r w:rsidRPr="00AA1E82">
        <w:rPr>
          <w:rFonts w:ascii="Arial" w:hAnsi="Arial" w:cs="Arial"/>
          <w:b/>
          <w:sz w:val="22"/>
        </w:rPr>
        <w:t>udowlane</w:t>
      </w:r>
      <w:r>
        <w:rPr>
          <w:rFonts w:ascii="Arial" w:hAnsi="Arial" w:cs="Arial"/>
          <w:b/>
          <w:sz w:val="22"/>
        </w:rPr>
        <w:t xml:space="preserve"> (Dz. U. z 2019 r. poz. 1186 z późn. zm.)</w:t>
      </w:r>
    </w:p>
    <w:p w:rsidRPr="00A31142" w:rsidR="009330F3" w:rsidP="009330F3" w:rsidRDefault="009330F3" w14:paraId="39A847E1" w14:textId="77777777">
      <w:pPr>
        <w:rPr>
          <w:rFonts w:ascii="Arial" w:hAnsi="Arial" w:cs="Arial"/>
          <w:sz w:val="22"/>
        </w:rPr>
      </w:pPr>
    </w:p>
    <w:p w:rsidR="00026710" w:rsidP="00026710" w:rsidRDefault="00026710" w14:paraId="1875DF03" w14:textId="3A81E00F">
      <w:pPr>
        <w:pStyle w:val="Zwykytekst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</w:t>
      </w:r>
      <w:r w:rsidRPr="00026710">
        <w:rPr>
          <w:rFonts w:ascii="Arial" w:hAnsi="Arial" w:cs="Arial"/>
          <w:color w:val="000000"/>
          <w:sz w:val="22"/>
          <w:szCs w:val="22"/>
        </w:rPr>
        <w:t xml:space="preserve"> §</w:t>
      </w:r>
      <w:r>
        <w:rPr>
          <w:rFonts w:ascii="Arial" w:hAnsi="Arial" w:cs="Arial"/>
          <w:color w:val="000000"/>
          <w:sz w:val="22"/>
          <w:szCs w:val="22"/>
        </w:rPr>
        <w:t xml:space="preserve"> 8 rozporządzenia Ministra Zdrowia z dnia 13 marca 2020 r. w sprawie ogłoszenia na obszarze Rzeczypospolitej Polskiej stanu zagrożenia epidemicznego </w:t>
      </w:r>
      <w:r w:rsidR="00AA1E82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(Dz. U. z 2020 r</w:t>
      </w:r>
      <w:r w:rsidR="00AA1E82">
        <w:rPr>
          <w:rFonts w:ascii="Arial" w:hAnsi="Arial" w:cs="Arial"/>
          <w:color w:val="000000"/>
          <w:sz w:val="22"/>
          <w:szCs w:val="22"/>
        </w:rPr>
        <w:t>. poz. 433 z późn. zm.) informuję o wprowadzeniu zmian w zakresie zawiadamiania tut. Organu o zakończeniu budowy obiektu budowlanego i zamiarze przystąpienia do jego użytkowania</w:t>
      </w:r>
      <w:r w:rsidRPr="00AA1E82" w:rsidR="00AA1E82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82">
        <w:rPr>
          <w:rFonts w:ascii="Arial" w:hAnsi="Arial" w:cs="Arial"/>
          <w:color w:val="000000"/>
          <w:sz w:val="22"/>
          <w:szCs w:val="22"/>
        </w:rPr>
        <w:t xml:space="preserve">na podstawie art. 56 ustawy Prawo </w:t>
      </w:r>
      <w:r w:rsidR="00B23793">
        <w:rPr>
          <w:rFonts w:ascii="Arial" w:hAnsi="Arial" w:cs="Arial"/>
          <w:color w:val="000000"/>
          <w:sz w:val="22"/>
          <w:szCs w:val="22"/>
        </w:rPr>
        <w:t>b</w:t>
      </w:r>
      <w:r w:rsidR="00AA1E82">
        <w:rPr>
          <w:rFonts w:ascii="Arial" w:hAnsi="Arial" w:cs="Arial"/>
          <w:color w:val="000000"/>
          <w:sz w:val="22"/>
          <w:szCs w:val="22"/>
        </w:rPr>
        <w:t>udowlane</w:t>
      </w:r>
      <w:r w:rsidR="008C1DFC">
        <w:rPr>
          <w:rFonts w:ascii="Arial" w:hAnsi="Arial" w:cs="Arial"/>
          <w:color w:val="000000"/>
          <w:sz w:val="22"/>
          <w:szCs w:val="22"/>
        </w:rPr>
        <w:t>, a także sposobie rozpatrywania przedmiotowych zawiadomień</w:t>
      </w:r>
      <w:r w:rsidR="00AA1E82">
        <w:rPr>
          <w:rFonts w:ascii="Arial" w:hAnsi="Arial" w:cs="Arial"/>
          <w:color w:val="000000"/>
          <w:sz w:val="22"/>
          <w:szCs w:val="22"/>
        </w:rPr>
        <w:t>.</w:t>
      </w:r>
    </w:p>
    <w:p w:rsidR="00026710" w:rsidP="00026710" w:rsidRDefault="00026710" w14:paraId="6DF1D05E" w14:textId="77777777">
      <w:pPr>
        <w:pStyle w:val="Zwykytekst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C1DFC" w:rsidP="008C1DFC" w:rsidRDefault="008C1DFC" w14:paraId="107B3F47" w14:textId="66166655">
      <w:pPr>
        <w:pStyle w:val="Zwykytekst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C1DFC">
        <w:rPr>
          <w:rFonts w:ascii="Arial" w:hAnsi="Arial" w:cs="Arial"/>
          <w:b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86E30">
        <w:rPr>
          <w:rFonts w:ascii="Arial" w:hAnsi="Arial" w:cs="Arial"/>
          <w:color w:val="000000"/>
          <w:sz w:val="22"/>
          <w:szCs w:val="22"/>
        </w:rPr>
        <w:t xml:space="preserve">Zalecam </w:t>
      </w:r>
      <w:r>
        <w:rPr>
          <w:rFonts w:ascii="Arial" w:hAnsi="Arial" w:cs="Arial"/>
          <w:color w:val="000000"/>
          <w:sz w:val="22"/>
          <w:szCs w:val="22"/>
        </w:rPr>
        <w:t xml:space="preserve">składanie zawiadomień w formie skanu na adres poczty elektronicznej </w:t>
      </w:r>
      <w:hyperlink w:history="1" r:id="rId8">
        <w:r w:rsidRPr="00C34AF7" w:rsidR="00AC6CAB">
          <w:rPr>
            <w:rStyle w:val="Hipercze"/>
            <w:rFonts w:ascii="Arial" w:hAnsi="Arial" w:cs="Arial"/>
            <w:sz w:val="22"/>
            <w:szCs w:val="22"/>
          </w:rPr>
          <w:t>kppspsrem@psp.wlkp.pl</w:t>
        </w:r>
      </w:hyperlink>
      <w:r w:rsidR="00F72A85">
        <w:rPr>
          <w:rFonts w:ascii="Arial" w:hAnsi="Arial" w:cs="Arial"/>
          <w:color w:val="000000"/>
          <w:sz w:val="22"/>
          <w:szCs w:val="22"/>
        </w:rPr>
        <w:t xml:space="preserve"> z zastrzeżeniem, że oryginał dokumentu należy przekazać kontrolującemu w momencie przystąpienia do czynności kontrolno-rozpoznawczych.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72A85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Do zawiadomienia należy </w:t>
      </w:r>
      <w:r w:rsidR="00F72A85">
        <w:rPr>
          <w:rFonts w:ascii="Arial" w:hAnsi="Arial" w:cs="Arial"/>
          <w:color w:val="000000"/>
          <w:sz w:val="22"/>
          <w:szCs w:val="22"/>
        </w:rPr>
        <w:t xml:space="preserve">również </w:t>
      </w:r>
      <w:r>
        <w:rPr>
          <w:rFonts w:ascii="Arial" w:hAnsi="Arial" w:cs="Arial"/>
          <w:color w:val="000000"/>
          <w:sz w:val="22"/>
          <w:szCs w:val="22"/>
        </w:rPr>
        <w:t xml:space="preserve">dołączyć </w:t>
      </w:r>
      <w:r w:rsidRPr="00786E30">
        <w:rPr>
          <w:rFonts w:ascii="Arial" w:hAnsi="Arial" w:cs="Arial"/>
          <w:color w:val="000000"/>
          <w:sz w:val="22"/>
          <w:szCs w:val="22"/>
        </w:rPr>
        <w:t>skany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8C1DFC" w:rsidP="008C1DFC" w:rsidRDefault="008C1DFC" w14:paraId="0BB83035" w14:textId="4CCA50CB">
      <w:pPr>
        <w:pStyle w:val="Zwykytekst"/>
        <w:spacing w:line="360" w:lineRule="auto"/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sz w:val="22"/>
        </w:rPr>
        <w:t>P</w:t>
      </w:r>
      <w:r w:rsidRPr="00A31142">
        <w:rPr>
          <w:rFonts w:ascii="Arial" w:hAnsi="Arial" w:cs="Arial"/>
          <w:sz w:val="22"/>
        </w:rPr>
        <w:t>ełnomocnictw</w:t>
      </w:r>
      <w:r w:rsidR="00F72A8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wystawione</w:t>
      </w:r>
      <w:r w:rsidR="00F72A85">
        <w:rPr>
          <w:rFonts w:ascii="Arial" w:hAnsi="Arial" w:cs="Arial"/>
          <w:sz w:val="22"/>
        </w:rPr>
        <w:t>go</w:t>
      </w:r>
      <w:r>
        <w:rPr>
          <w:rFonts w:ascii="Arial" w:hAnsi="Arial" w:cs="Arial"/>
          <w:sz w:val="22"/>
        </w:rPr>
        <w:t xml:space="preserve"> przez inwestora dla osoby działającej w jego imieniu.</w:t>
      </w:r>
    </w:p>
    <w:p w:rsidR="008C1DFC" w:rsidP="008C1DFC" w:rsidRDefault="008C1DFC" w14:paraId="342403CF" w14:textId="2054A090">
      <w:pPr>
        <w:pStyle w:val="Zwykytekst"/>
        <w:spacing w:line="360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F72A85">
        <w:rPr>
          <w:rFonts w:ascii="Arial" w:hAnsi="Arial" w:cs="Arial"/>
          <w:sz w:val="22"/>
        </w:rPr>
        <w:t>D</w:t>
      </w:r>
      <w:r w:rsidRPr="00A31142" w:rsidR="00F72A85">
        <w:rPr>
          <w:rFonts w:ascii="Arial" w:hAnsi="Arial" w:cs="Arial"/>
          <w:sz w:val="22"/>
        </w:rPr>
        <w:t>ecyzj</w:t>
      </w:r>
      <w:r w:rsidR="00F72A85">
        <w:rPr>
          <w:rFonts w:ascii="Arial" w:hAnsi="Arial" w:cs="Arial"/>
          <w:sz w:val="22"/>
        </w:rPr>
        <w:t>i</w:t>
      </w:r>
      <w:r w:rsidRPr="00A31142" w:rsidR="00F72A85">
        <w:rPr>
          <w:rFonts w:ascii="Arial" w:hAnsi="Arial" w:cs="Arial"/>
          <w:sz w:val="22"/>
        </w:rPr>
        <w:t xml:space="preserve"> o zatwierdzeniu projektu budowlanego i o udzieleniu pozwolenia na budowę</w:t>
      </w:r>
      <w:r w:rsidR="00F72A85">
        <w:rPr>
          <w:rFonts w:ascii="Arial" w:hAnsi="Arial" w:cs="Arial"/>
          <w:sz w:val="22"/>
        </w:rPr>
        <w:t>.</w:t>
      </w:r>
    </w:p>
    <w:p w:rsidR="00F72A85" w:rsidP="008C1DFC" w:rsidRDefault="00F72A85" w14:paraId="78244E43" w14:textId="281D2C0E">
      <w:pPr>
        <w:pStyle w:val="Zwykytekst"/>
        <w:spacing w:line="360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Oświadczenia kierownika budowy po zakończeniu budowy.</w:t>
      </w:r>
    </w:p>
    <w:p w:rsidR="00F72A85" w:rsidP="008C1DFC" w:rsidRDefault="00F72A85" w14:paraId="526A03A6" w14:textId="5C0A75A4">
      <w:pPr>
        <w:pStyle w:val="Zwykytekst"/>
        <w:spacing w:line="360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Strony z dziennika budowy zawierającego wpisy o zakończeniu procesu budowlanego.</w:t>
      </w:r>
    </w:p>
    <w:p w:rsidR="00710974" w:rsidP="00710974" w:rsidRDefault="00710974" w14:paraId="0FB64A99" w14:textId="33430E85">
      <w:pPr>
        <w:pStyle w:val="Zwykytekst"/>
        <w:spacing w:before="240" w:line="360" w:lineRule="auto"/>
        <w:ind w:left="284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zawiadomieniach składanych w sposób tradycyjny należy bezwzględnie wskazać przynajmniej numer telefonu kontaktowego lub adres poczty elektronicznej.</w:t>
      </w:r>
    </w:p>
    <w:p w:rsidR="008C1DFC" w:rsidP="008C1DFC" w:rsidRDefault="008C1DFC" w14:paraId="7ED7D514" w14:textId="77777777">
      <w:pPr>
        <w:pStyle w:val="Zwykytekst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Pr="009330F3" w:rsidR="009330F3" w:rsidP="00F72A85" w:rsidRDefault="00F72A85" w14:paraId="07DA4DF8" w14:textId="129EC1A3">
      <w:pPr>
        <w:pStyle w:val="Zwykytekst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72A85">
        <w:rPr>
          <w:rFonts w:ascii="Arial" w:hAnsi="Arial" w:cs="Arial"/>
          <w:b/>
          <w:color w:val="000000"/>
          <w:sz w:val="22"/>
          <w:szCs w:val="22"/>
        </w:rPr>
        <w:t>II.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31142" w:rsidR="009330F3">
        <w:rPr>
          <w:rFonts w:ascii="Arial" w:hAnsi="Arial" w:cs="Arial"/>
          <w:color w:val="000000"/>
          <w:sz w:val="22"/>
          <w:szCs w:val="22"/>
        </w:rPr>
        <w:t>Stosownie do praw i obowiązków kontrolowanego oraz zakresu przedmiotowego planowanych czynności kontrolno-rozpoznawczych</w:t>
      </w:r>
      <w:r w:rsidR="009330F3">
        <w:rPr>
          <w:rFonts w:ascii="Arial" w:hAnsi="Arial" w:cs="Arial"/>
          <w:color w:val="000000"/>
          <w:sz w:val="22"/>
          <w:szCs w:val="22"/>
        </w:rPr>
        <w:t>, w celu zapewnienia sprawności i efektywności oraz skrócenia czasu trwania kontroli, wskazanym jest</w:t>
      </w:r>
      <w:r w:rsidRPr="00A31142" w:rsidR="009330F3">
        <w:rPr>
          <w:rFonts w:ascii="Arial" w:hAnsi="Arial" w:cs="Arial"/>
          <w:color w:val="000000"/>
          <w:sz w:val="22"/>
          <w:szCs w:val="22"/>
        </w:rPr>
        <w:t xml:space="preserve"> przygotowa</w:t>
      </w:r>
      <w:r w:rsidR="009330F3">
        <w:rPr>
          <w:rFonts w:ascii="Arial" w:hAnsi="Arial" w:cs="Arial"/>
          <w:color w:val="000000"/>
          <w:sz w:val="22"/>
          <w:szCs w:val="22"/>
        </w:rPr>
        <w:t>nie</w:t>
      </w:r>
      <w:r w:rsidRPr="00A31142" w:rsidR="009330F3">
        <w:rPr>
          <w:rFonts w:ascii="Arial" w:hAnsi="Arial" w:cs="Arial"/>
          <w:color w:val="000000"/>
          <w:sz w:val="22"/>
          <w:szCs w:val="22"/>
        </w:rPr>
        <w:t xml:space="preserve"> następując</w:t>
      </w:r>
      <w:r w:rsidR="009330F3">
        <w:rPr>
          <w:rFonts w:ascii="Arial" w:hAnsi="Arial" w:cs="Arial"/>
          <w:color w:val="000000"/>
          <w:sz w:val="22"/>
          <w:szCs w:val="22"/>
        </w:rPr>
        <w:t>ych</w:t>
      </w:r>
      <w:r w:rsidRPr="00A31142" w:rsidR="009330F3">
        <w:rPr>
          <w:rFonts w:ascii="Arial" w:hAnsi="Arial" w:cs="Arial"/>
          <w:color w:val="000000"/>
          <w:sz w:val="22"/>
          <w:szCs w:val="22"/>
        </w:rPr>
        <w:t xml:space="preserve"> dokument</w:t>
      </w:r>
      <w:r w:rsidR="009330F3">
        <w:rPr>
          <w:rFonts w:ascii="Arial" w:hAnsi="Arial" w:cs="Arial"/>
          <w:color w:val="000000"/>
          <w:sz w:val="22"/>
          <w:szCs w:val="22"/>
        </w:rPr>
        <w:t>ów</w:t>
      </w:r>
      <w:r w:rsidRPr="00A31142" w:rsidR="009330F3">
        <w:rPr>
          <w:rFonts w:ascii="Arial" w:hAnsi="Arial" w:cs="Arial"/>
          <w:sz w:val="22"/>
          <w:szCs w:val="22"/>
        </w:rPr>
        <w:t xml:space="preserve"> </w:t>
      </w:r>
      <w:r w:rsidRPr="009330F3" w:rsidR="009330F3">
        <w:rPr>
          <w:rFonts w:ascii="Arial" w:hAnsi="Arial" w:cs="Arial"/>
          <w:color w:val="000000"/>
          <w:sz w:val="22"/>
          <w:szCs w:val="22"/>
        </w:rPr>
        <w:t>i ewidencji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330F3" w:rsidR="009330F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786E30" w:rsidR="00786E30" w:rsidP="00786E30" w:rsidRDefault="00786E30" w14:paraId="04078517" w14:textId="4D8F4CCC">
      <w:pPr>
        <w:pStyle w:val="Akapitzlist"/>
        <w:numPr>
          <w:ilvl w:val="0"/>
          <w:numId w:val="24"/>
        </w:numPr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pełnomocnictwo lub upoważnienie wystawione przez podmiot kontrolowany dla osoby wyznaczonej do jego reprezentowania podczas kontroli oraz do podpisania protokołu,</w:t>
      </w:r>
    </w:p>
    <w:p w:rsidRPr="00786E30" w:rsidR="00786E30" w:rsidP="00786E30" w:rsidRDefault="00786E30" w14:paraId="2F897F86" w14:textId="77777777">
      <w:pPr>
        <w:pStyle w:val="Akapitzlist"/>
        <w:numPr>
          <w:ilvl w:val="0"/>
          <w:numId w:val="24"/>
        </w:numPr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decyzje o zatwierdzeniu projektu budowlanego i o udzieleniu pozwolenia na budowę,</w:t>
      </w:r>
    </w:p>
    <w:p w:rsidRPr="00786E30" w:rsidR="00786E30" w:rsidP="00786E30" w:rsidRDefault="00786E30" w14:paraId="48EE0C0C" w14:textId="77777777">
      <w:pPr>
        <w:pStyle w:val="Akapitzlist"/>
        <w:numPr>
          <w:ilvl w:val="0"/>
          <w:numId w:val="24"/>
        </w:numPr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lastRenderedPageBreak/>
        <w:t>projekty budowlane (projekt zagospodarowania działki lub terenu oraz projekt architektoniczno-budowlany),</w:t>
      </w:r>
    </w:p>
    <w:p w:rsidRPr="00786E30" w:rsidR="00786E30" w:rsidP="00786E30" w:rsidRDefault="00786E30" w14:paraId="6F51166D" w14:textId="77777777">
      <w:pPr>
        <w:pStyle w:val="Akapitzlist"/>
        <w:numPr>
          <w:ilvl w:val="0"/>
          <w:numId w:val="24"/>
        </w:numPr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 xml:space="preserve">projekty architektoniczno-budowlane branżowe, w tym projekty urządzeń przeciwpożarowych, </w:t>
      </w:r>
    </w:p>
    <w:p w:rsidRPr="00786E30" w:rsidR="00786E30" w:rsidP="00786E30" w:rsidRDefault="00786E30" w14:paraId="14D64D49" w14:textId="77777777">
      <w:pPr>
        <w:pStyle w:val="Akapitzlist"/>
        <w:numPr>
          <w:ilvl w:val="0"/>
          <w:numId w:val="24"/>
        </w:numPr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dokumenty potwierdzające uzyskanie zgody na odstępstwa od przepisów lub na zastosowanie rozwiązań zamiennych w stosunku do wymagań ochrony przeciwpożarowej,</w:t>
      </w:r>
    </w:p>
    <w:p w:rsidRPr="00786E30" w:rsidR="00786E30" w:rsidP="00786E30" w:rsidRDefault="00786E30" w14:paraId="7C5F9C64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dokumentację powykonawczą,</w:t>
      </w:r>
    </w:p>
    <w:p w:rsidRPr="00786E30" w:rsidR="00786E30" w:rsidP="00786E30" w:rsidRDefault="00786E30" w14:paraId="7AFFB557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dziennik budowy,</w:t>
      </w:r>
    </w:p>
    <w:p w:rsidRPr="00786E30" w:rsidR="00786E30" w:rsidP="00786E30" w:rsidRDefault="00786E30" w14:paraId="3EDCC51D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oświadczenie kierownika budowy o zgodności wykonania obiektu budowlanego z projektem budowlanym lub warunkami pozwolenia na budowę oraz przepisami,</w:t>
      </w:r>
    </w:p>
    <w:p w:rsidRPr="00786E30" w:rsidR="00786E30" w:rsidP="00786E30" w:rsidRDefault="00786E30" w14:paraId="3682C2C7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 xml:space="preserve">deklaracje własności użytkowych, deklaracje zgodności, świadectwa dopuszczenia, certyfikaty zgodności i aprobaty techniczne na zastosowane w obiekcie wyroby budowlane i urządzenia przeciwpożarowe służące ochronie przeciwpożarowej, </w:t>
      </w:r>
    </w:p>
    <w:p w:rsidRPr="00786E30" w:rsidR="00786E30" w:rsidP="00786E30" w:rsidRDefault="00786E30" w14:paraId="51770C95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protokoły z przeprowadzonych dla urządzeń przeciwpożarowych odpowiednich prób i badań potwierdzających prawidłowość ich działania,</w:t>
      </w:r>
    </w:p>
    <w:p w:rsidRPr="00786E30" w:rsidR="00786E30" w:rsidP="00786E30" w:rsidRDefault="00786E30" w14:paraId="5F2A841F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dokument potwierdzający wymagane parametry zaopatrzenia w wodę do zewnętrznego gaszenia pożarów i wewnętrznego zaopatrzenia w wodę do celów przeciwpożarowych (pismo lokalnego przedsiębiorstwa wodociągowego lub inny dokument potwierdzający zapewnienie wymaganej wydajności hydrantów zewnętrznych),</w:t>
      </w:r>
    </w:p>
    <w:p w:rsidRPr="00786E30" w:rsidR="00786E30" w:rsidP="00786E30" w:rsidRDefault="00786E30" w14:paraId="7D1B8AD9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protokoły z wykonania zabezpieczenia przeciwpożarowego oraz ogniochronnego przejść i przepustów instalacyjnych oraz elementów budowlanych,</w:t>
      </w:r>
    </w:p>
    <w:p w:rsidRPr="00786E30" w:rsidR="00786E30" w:rsidP="00786E30" w:rsidRDefault="00786E30" w14:paraId="24AAB51F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 xml:space="preserve">protokoły badań i sprawdzeń instalacji użytkowych (elektrycznych, piorunochronnych, gazowych, wentylacyjnych, kominowych), </w:t>
      </w:r>
    </w:p>
    <w:p w:rsidRPr="00786E30" w:rsidR="00786E30" w:rsidP="00786E30" w:rsidRDefault="00786E30" w14:paraId="43F33DB4" w14:textId="77777777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567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dokumenty związane z postępowaniem z substancjami kontrolowanymi, nowymi substancjami i fluorowanymi gazami cieplarnianymi, w rozumieniu ustawy z dnia 15 maja 2015 r. o substancjach zubożających warstwę ozonową oraz o niektórych fluorowanych gazach cieplarnianych, wykorzystywanymi w ochronie przeciwpożarowej, a także systemami ochrony przeciwpożarowej oraz gaśnicami zawierającymi substancje kontrolowane, nowe substancje lub fluorowane gazy cieplarniane lub od nich uzależnionymi, w tym w szczególności:</w:t>
      </w:r>
    </w:p>
    <w:p w:rsidRPr="00786E30" w:rsidR="00786E30" w:rsidP="00786E30" w:rsidRDefault="00786E30" w14:paraId="6592FB41" w14:textId="77777777">
      <w:pPr>
        <w:pStyle w:val="Akapitzlist"/>
        <w:numPr>
          <w:ilvl w:val="0"/>
          <w:numId w:val="26"/>
        </w:numPr>
        <w:spacing w:after="0"/>
        <w:ind w:left="709" w:hanging="141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instrukcje w języku polskim dotyczące przeznaczenia i funkcjonowania systemów ochrony przeciwpożarowej i gaśnic,</w:t>
      </w:r>
    </w:p>
    <w:p w:rsidRPr="00786E30" w:rsidR="00786E30" w:rsidP="00786E30" w:rsidRDefault="00786E30" w14:paraId="52BDD6C9" w14:textId="77777777">
      <w:pPr>
        <w:pStyle w:val="Akapitzlist"/>
        <w:numPr>
          <w:ilvl w:val="0"/>
          <w:numId w:val="26"/>
        </w:numPr>
        <w:spacing w:after="0"/>
        <w:ind w:left="709" w:hanging="141"/>
        <w:contextualSpacing w:val="0"/>
        <w:rPr>
          <w:rStyle w:val="Uwydatnienie"/>
          <w:rFonts w:ascii="Arial" w:hAnsi="Arial" w:cs="Arial"/>
          <w:i w:val="0"/>
          <w:iCs w:val="0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 xml:space="preserve">Karty Systemu Ochrony Przeciwpożarowej opracowane oddzielnie dla każdego systemu ochrony przeciwpożarowej zawierającego co najmniej 3 kg </w:t>
      </w:r>
      <w:r w:rsidRPr="00786E30">
        <w:rPr>
          <w:rStyle w:val="Uwydatnienie"/>
          <w:rFonts w:ascii="Arial" w:hAnsi="Arial" w:cs="Arial"/>
          <w:sz w:val="22"/>
          <w:szCs w:val="20"/>
        </w:rPr>
        <w:t>substancji</w:t>
      </w:r>
      <w:r w:rsidRPr="00786E30">
        <w:rPr>
          <w:rFonts w:ascii="Arial" w:hAnsi="Arial" w:cs="Arial"/>
          <w:i/>
          <w:sz w:val="22"/>
          <w:szCs w:val="20"/>
        </w:rPr>
        <w:t xml:space="preserve"> </w:t>
      </w:r>
      <w:r w:rsidRPr="00786E30">
        <w:rPr>
          <w:rFonts w:ascii="Arial" w:hAnsi="Arial" w:cs="Arial"/>
          <w:sz w:val="22"/>
          <w:szCs w:val="20"/>
        </w:rPr>
        <w:t xml:space="preserve">kontrolowanych lub </w:t>
      </w:r>
      <w:r w:rsidRPr="00786E30">
        <w:rPr>
          <w:rStyle w:val="Uwydatnienie"/>
          <w:rFonts w:ascii="Arial" w:hAnsi="Arial" w:cs="Arial"/>
          <w:sz w:val="22"/>
          <w:szCs w:val="20"/>
        </w:rPr>
        <w:t>fluorowanych gazów cieplarnianych,</w:t>
      </w:r>
    </w:p>
    <w:p w:rsidRPr="00786E30" w:rsidR="00786E30" w:rsidP="00786E30" w:rsidRDefault="00786E30" w14:paraId="31AAE956" w14:textId="77777777">
      <w:pPr>
        <w:pStyle w:val="Akapitzlist"/>
        <w:numPr>
          <w:ilvl w:val="0"/>
          <w:numId w:val="26"/>
        </w:numPr>
        <w:spacing w:after="0"/>
        <w:ind w:left="709" w:hanging="141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certyfikaty personelu uprawniające do wykonywania poszczególnych czynności, w tym do: dokonywania wpisu do Karty Systemu Ochrony Przeciwpożarowej, instalacji, kontroli szczelności, konserwacji, serwisowania systemów ochrony przeciwpożarowej oraz odzysku i unieszkodliwiania systemów ochrony przeciwpożarowej oraz gaśnic,</w:t>
      </w:r>
    </w:p>
    <w:p w:rsidRPr="00786E30" w:rsidR="009330F3" w:rsidP="00786E30" w:rsidRDefault="00786E30" w14:paraId="69724918" w14:textId="04C668FB">
      <w:pPr>
        <w:pStyle w:val="Akapitzlist"/>
        <w:numPr>
          <w:ilvl w:val="0"/>
          <w:numId w:val="26"/>
        </w:numPr>
        <w:spacing w:after="0"/>
        <w:ind w:left="709" w:hanging="141"/>
        <w:contextualSpacing w:val="0"/>
        <w:rPr>
          <w:rFonts w:ascii="Arial" w:hAnsi="Arial" w:cs="Arial"/>
          <w:sz w:val="22"/>
          <w:szCs w:val="20"/>
        </w:rPr>
      </w:pPr>
      <w:r w:rsidRPr="00786E30">
        <w:rPr>
          <w:rFonts w:ascii="Arial" w:hAnsi="Arial" w:cs="Arial"/>
          <w:sz w:val="22"/>
          <w:szCs w:val="20"/>
        </w:rPr>
        <w:t>certyfikaty przedsiębiorcy uprawniające do instalacji, konserwacji lub serwisowaniu systemów ochrony przeciwpożarowej.</w:t>
      </w:r>
    </w:p>
    <w:p w:rsidR="00DF3AF0" w:rsidP="00DF3AF0" w:rsidRDefault="00DF3AF0" w14:paraId="451ADD51" w14:textId="6FFAD264">
      <w:pPr>
        <w:tabs>
          <w:tab w:val="left" w:pos="284"/>
        </w:tabs>
        <w:spacing w:after="0" w:line="240" w:lineRule="auto"/>
        <w:rPr>
          <w:rFonts w:ascii="Arial" w:hAnsi="Arial" w:cs="Arial"/>
          <w:sz w:val="22"/>
        </w:rPr>
      </w:pPr>
    </w:p>
    <w:p w:rsidR="00F72A85" w:rsidP="00710974" w:rsidRDefault="00786E30" w14:paraId="781A2B2D" w14:textId="04D282F9">
      <w:pPr>
        <w:spacing w:after="0"/>
        <w:ind w:left="284" w:firstLine="284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Prowadzący sprawę może wzywać zawiadamiającego drogą telefoniczną lub e-mailową do przedłożenia w/w dokumentów lub ich części w</w:t>
      </w:r>
      <w:r w:rsidRPr="009330F3" w:rsidR="00F72A85">
        <w:rPr>
          <w:rFonts w:ascii="Arial" w:hAnsi="Arial" w:cs="Arial"/>
          <w:color w:val="000000"/>
          <w:sz w:val="22"/>
        </w:rPr>
        <w:t xml:space="preserve"> siedzib</w:t>
      </w:r>
      <w:r>
        <w:rPr>
          <w:rFonts w:ascii="Arial" w:hAnsi="Arial" w:cs="Arial"/>
          <w:color w:val="000000"/>
          <w:sz w:val="22"/>
        </w:rPr>
        <w:t>ie</w:t>
      </w:r>
      <w:r w:rsidRPr="009330F3" w:rsidR="00F72A85">
        <w:rPr>
          <w:rFonts w:ascii="Arial" w:hAnsi="Arial" w:cs="Arial"/>
          <w:color w:val="000000"/>
          <w:sz w:val="22"/>
        </w:rPr>
        <w:t xml:space="preserve"> Komendy Powiatowej Państwowej Straży Pożarnej w </w:t>
      </w:r>
      <w:r w:rsidR="00AC6CAB">
        <w:rPr>
          <w:rFonts w:ascii="Arial" w:hAnsi="Arial" w:cs="Arial"/>
          <w:color w:val="000000"/>
          <w:sz w:val="22"/>
        </w:rPr>
        <w:t>Śremie</w:t>
      </w:r>
      <w:r>
        <w:rPr>
          <w:rFonts w:ascii="Arial" w:hAnsi="Arial" w:cs="Arial"/>
          <w:color w:val="000000"/>
          <w:sz w:val="22"/>
        </w:rPr>
        <w:t>, lub przekazania ich skanów na wskazany adres poczty elektronicznej</w:t>
      </w:r>
      <w:r w:rsidRPr="009330F3" w:rsidR="00F72A85">
        <w:rPr>
          <w:rFonts w:ascii="Arial" w:hAnsi="Arial" w:cs="Arial"/>
          <w:color w:val="000000"/>
          <w:sz w:val="22"/>
        </w:rPr>
        <w:t>.</w:t>
      </w:r>
    </w:p>
    <w:p w:rsidR="00710974" w:rsidP="00786E30" w:rsidRDefault="00710974" w14:paraId="44BA9E43" w14:textId="77777777">
      <w:pPr>
        <w:tabs>
          <w:tab w:val="left" w:pos="284"/>
        </w:tabs>
        <w:spacing w:after="0"/>
        <w:rPr>
          <w:rFonts w:ascii="Arial" w:hAnsi="Arial" w:cs="Arial"/>
          <w:color w:val="000000"/>
          <w:sz w:val="22"/>
        </w:rPr>
      </w:pPr>
    </w:p>
    <w:p w:rsidRPr="009330F3" w:rsidR="00710974" w:rsidP="00710974" w:rsidRDefault="00710974" w14:paraId="7554D04E" w14:textId="1C5B8352">
      <w:pPr>
        <w:pStyle w:val="Zwykytekst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72A85">
        <w:rPr>
          <w:rFonts w:ascii="Arial" w:hAnsi="Arial" w:cs="Arial"/>
          <w:b/>
          <w:color w:val="000000"/>
          <w:sz w:val="22"/>
          <w:szCs w:val="22"/>
        </w:rPr>
        <w:lastRenderedPageBreak/>
        <w:t>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F72A85">
        <w:rPr>
          <w:rFonts w:ascii="Arial" w:hAnsi="Arial" w:cs="Arial"/>
          <w:b/>
          <w:color w:val="000000"/>
          <w:sz w:val="22"/>
          <w:szCs w:val="22"/>
        </w:rPr>
        <w:t>I.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Upoważnienie do przeprowadzenia czynności kontrolno-rozpoznawczych przesyłane będzie w formie skanu na adres poczty elektronicznej, z której wpłynęło zawiadomienie </w:t>
      </w:r>
      <w:r w:rsidR="00B2379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lub wskazanej w zawiadomieniu.</w:t>
      </w:r>
      <w:r w:rsidRPr="009330F3">
        <w:rPr>
          <w:rFonts w:ascii="Arial" w:hAnsi="Arial" w:cs="Arial"/>
          <w:color w:val="000000"/>
          <w:sz w:val="22"/>
          <w:szCs w:val="22"/>
        </w:rPr>
        <w:t xml:space="preserve"> </w:t>
      </w:r>
      <w:r w:rsidR="00FD502A">
        <w:rPr>
          <w:rFonts w:ascii="Arial" w:hAnsi="Arial" w:cs="Arial"/>
          <w:color w:val="000000"/>
          <w:sz w:val="22"/>
          <w:szCs w:val="22"/>
        </w:rPr>
        <w:t>Oryginał upoważnienia przekazany zostanie kontrolowanemu w momencie przystąpienia do czynności kontrolno-rozpoznawczych.</w:t>
      </w:r>
    </w:p>
    <w:p w:rsidR="00710974" w:rsidP="00786E30" w:rsidRDefault="00710974" w14:paraId="46563C51" w14:textId="77777777">
      <w:pPr>
        <w:tabs>
          <w:tab w:val="left" w:pos="284"/>
        </w:tabs>
        <w:spacing w:after="0"/>
        <w:rPr>
          <w:rFonts w:ascii="Arial" w:hAnsi="Arial" w:cs="Arial"/>
          <w:sz w:val="22"/>
        </w:rPr>
      </w:pPr>
    </w:p>
    <w:p w:rsidRPr="00FD502A" w:rsidR="00DF3AF0" w:rsidP="00B23793" w:rsidRDefault="00FD502A" w14:paraId="24F99C94" w14:textId="43CE0DF5">
      <w:pPr>
        <w:spacing w:after="0" w:line="360" w:lineRule="auto"/>
        <w:ind w:left="284" w:hanging="284"/>
        <w:rPr>
          <w:rFonts w:ascii="Arial" w:hAnsi="Arial" w:cs="Arial"/>
          <w:bCs/>
          <w:color w:val="000000"/>
          <w:sz w:val="22"/>
          <w:u w:val="single"/>
        </w:rPr>
      </w:pPr>
      <w:r w:rsidRPr="00FD502A">
        <w:rPr>
          <w:rFonts w:ascii="Arial" w:hAnsi="Arial" w:cs="Arial"/>
          <w:b/>
          <w:color w:val="000000"/>
          <w:sz w:val="22"/>
        </w:rPr>
        <w:t>IV.</w:t>
      </w:r>
      <w:r w:rsidRPr="00FD502A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 </w:t>
      </w:r>
      <w:r w:rsidRPr="00FD502A">
        <w:rPr>
          <w:rFonts w:ascii="Arial" w:hAnsi="Arial" w:cs="Arial"/>
          <w:color w:val="000000"/>
          <w:sz w:val="22"/>
          <w:u w:val="single"/>
        </w:rPr>
        <w:t>P</w:t>
      </w:r>
      <w:r w:rsidRPr="00FD502A" w:rsidR="00DF3AF0">
        <w:rPr>
          <w:rFonts w:ascii="Arial" w:hAnsi="Arial" w:cs="Arial"/>
          <w:bCs/>
          <w:color w:val="000000"/>
          <w:sz w:val="22"/>
          <w:u w:val="single"/>
        </w:rPr>
        <w:t>odczas czynności kontrolno-rozpoznawczych należy ograniczyć do minimum obecność osób postronnych (obecny inwestor lub ewentualnie kierownik budowy).</w:t>
      </w:r>
    </w:p>
    <w:p w:rsidR="00DF3AF0" w:rsidP="00DF3AF0" w:rsidRDefault="00DF3AF0" w14:paraId="620B4AB6" w14:textId="6D3DB6DC">
      <w:pPr>
        <w:tabs>
          <w:tab w:val="left" w:pos="284"/>
        </w:tabs>
        <w:spacing w:after="0" w:line="240" w:lineRule="auto"/>
        <w:rPr>
          <w:rFonts w:ascii="Arial" w:hAnsi="Arial" w:cs="Arial"/>
          <w:sz w:val="22"/>
        </w:rPr>
      </w:pPr>
    </w:p>
    <w:p w:rsidRPr="009330F3" w:rsidR="00FD502A" w:rsidP="00FD502A" w:rsidRDefault="00FD502A" w14:paraId="1EA6235A" w14:textId="17E84C88">
      <w:pPr>
        <w:pStyle w:val="Zwykytekst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F72A85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E1EEA">
        <w:rPr>
          <w:rFonts w:ascii="Arial" w:hAnsi="Arial" w:cs="Arial"/>
          <w:b/>
          <w:color w:val="000000"/>
          <w:sz w:val="22"/>
          <w:szCs w:val="22"/>
        </w:rPr>
        <w:t>W przypadku stwierdzenia niezakończonego procesu budo</w:t>
      </w:r>
      <w:r w:rsidRPr="001E1EEA" w:rsidR="001E1EEA">
        <w:rPr>
          <w:rFonts w:ascii="Arial" w:hAnsi="Arial" w:cs="Arial"/>
          <w:b/>
          <w:color w:val="000000"/>
          <w:sz w:val="22"/>
          <w:szCs w:val="22"/>
        </w:rPr>
        <w:t xml:space="preserve">wlanego, uniemożliwiania </w:t>
      </w:r>
      <w:r w:rsidRPr="001E1EEA" w:rsidR="001E1EEA">
        <w:rPr>
          <w:rFonts w:ascii="Arial" w:hAnsi="Arial" w:cs="Arial"/>
          <w:b/>
          <w:color w:val="000000"/>
          <w:sz w:val="22"/>
          <w:szCs w:val="22"/>
        </w:rPr>
        <w:br/>
        <w:t xml:space="preserve">lub utrudniania właściwego załatwienia sprawy wniesiony zostanie sprzeciw </w:t>
      </w:r>
      <w:r w:rsidR="001E1EEA">
        <w:rPr>
          <w:rFonts w:ascii="Arial" w:hAnsi="Arial" w:cs="Arial"/>
          <w:b/>
          <w:color w:val="000000"/>
          <w:sz w:val="22"/>
          <w:szCs w:val="22"/>
        </w:rPr>
        <w:br/>
      </w:r>
      <w:r w:rsidRPr="001E1EEA" w:rsidR="001E1EEA">
        <w:rPr>
          <w:rFonts w:ascii="Arial" w:hAnsi="Arial" w:cs="Arial"/>
          <w:b/>
          <w:color w:val="000000"/>
          <w:sz w:val="22"/>
          <w:szCs w:val="22"/>
        </w:rPr>
        <w:t>w sprawie uzyskania pozwolenia na użytkowanie zgłoszonego obiektu.</w:t>
      </w:r>
      <w:r w:rsidR="001E1EE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name="_GoBack" w:id="0"/>
      <w:bookmarkEnd w:id="0"/>
    </w:p>
    <w:p w:rsidRPr="00DF3AF0" w:rsidR="008A6342" w:rsidP="00DF3AF0" w:rsidRDefault="008A6342" w14:paraId="739CFF58" w14:textId="77777777">
      <w:pPr>
        <w:tabs>
          <w:tab w:val="left" w:pos="284"/>
        </w:tabs>
        <w:spacing w:after="0" w:line="240" w:lineRule="auto"/>
        <w:rPr>
          <w:rFonts w:ascii="Arial" w:hAnsi="Arial" w:cs="Arial"/>
          <w:sz w:val="22"/>
        </w:rPr>
      </w:pPr>
    </w:p>
    <w:p w:rsidR="009330F3" w:rsidP="009330F3" w:rsidRDefault="009330F3" w14:paraId="7136F7D6" w14:textId="257878F5">
      <w:pPr>
        <w:rPr>
          <w:rFonts w:ascii="Arial" w:hAnsi="Arial" w:cs="Arial"/>
        </w:rPr>
      </w:pPr>
    </w:p>
    <w:p w:rsidRPr="009330F3" w:rsidR="008A6342" w:rsidP="009330F3" w:rsidRDefault="008A6342" w14:paraId="19C526BF" w14:textId="77777777">
      <w:pPr>
        <w:rPr>
          <w:rFonts w:ascii="Arial" w:hAnsi="Arial" w:cs="Arial"/>
        </w:rPr>
      </w:pPr>
    </w:p>
    <w:p w:rsidR="009330F3" w:rsidP="009330F3" w:rsidRDefault="009330F3" w14:paraId="6804666C" w14:textId="0BDA3D5E">
      <w:pPr>
        <w:rPr>
          <w:rFonts w:ascii="Arial" w:hAnsi="Arial" w:cs="Arial"/>
        </w:rPr>
      </w:pPr>
    </w:p>
    <w:p w:rsidRPr="009330F3" w:rsidR="009330F3" w:rsidP="009330F3" w:rsidRDefault="009330F3" w14:paraId="4E70E37D" w14:textId="1CDC0FB9">
      <w:pPr>
        <w:tabs>
          <w:tab w:val="left" w:pos="5760"/>
        </w:tabs>
        <w:rPr>
          <w:rFonts w:ascii="Arial" w:hAnsi="Arial" w:cs="Arial"/>
        </w:rPr>
      </w:pPr>
    </w:p>
    <w:sectPr w:rsidRPr="009330F3" w:rsidR="009330F3" w:rsidSect="001E1E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7CFD" w14:textId="77777777" w:rsidR="0091102D" w:rsidRDefault="0091102D" w:rsidP="00EB2FA4">
      <w:pPr>
        <w:spacing w:after="0" w:line="240" w:lineRule="auto"/>
      </w:pPr>
      <w:r>
        <w:separator/>
      </w:r>
    </w:p>
  </w:endnote>
  <w:endnote w:type="continuationSeparator" w:id="0">
    <w:p w14:paraId="2047B8B9" w14:textId="77777777" w:rsidR="0091102D" w:rsidRDefault="0091102D" w:rsidP="00EB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866939"/>
      <w:docPartObj>
        <w:docPartGallery w:val="Page Numbers (Bottom of Page)"/>
        <w:docPartUnique/>
      </w:docPartObj>
    </w:sdtPr>
    <w:sdtEndPr/>
    <w:sdtContent>
      <w:sdt>
        <w:sdtPr>
          <w:id w:val="2074545904"/>
          <w:docPartObj>
            <w:docPartGallery w:val="Page Numbers (Top of Page)"/>
            <w:docPartUnique/>
          </w:docPartObj>
        </w:sdtPr>
        <w:sdtEndPr/>
        <w:sdtContent>
          <w:p w14:paraId="2534C280" w14:textId="1B265CB9" w:rsidR="00935E80" w:rsidRDefault="00935E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37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37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6713C2" w14:textId="77777777" w:rsidR="00935E80" w:rsidRDefault="00935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079936"/>
      <w:docPartObj>
        <w:docPartGallery w:val="Page Numbers (Bottom of Page)"/>
        <w:docPartUnique/>
      </w:docPartObj>
    </w:sdtPr>
    <w:sdtEndPr/>
    <w:sdtContent>
      <w:sdt>
        <w:sdtPr>
          <w:id w:val="1215857328"/>
          <w:docPartObj>
            <w:docPartGallery w:val="Page Numbers (Top of Page)"/>
            <w:docPartUnique/>
          </w:docPartObj>
        </w:sdtPr>
        <w:sdtEndPr/>
        <w:sdtContent>
          <w:p w14:paraId="0FE25DCC" w14:textId="77777777" w:rsidR="001E1EEA" w:rsidRDefault="001E1EEA">
            <w:pPr>
              <w:pStyle w:val="Stopka"/>
              <w:jc w:val="right"/>
            </w:pPr>
          </w:p>
          <w:p w14:paraId="7D459FAF" w14:textId="7A3516AD" w:rsidR="008A6342" w:rsidRDefault="008A6342" w:rsidP="001E1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37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237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AC17B32" w14:textId="77777777" w:rsidR="008A6342" w:rsidRDefault="008A6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A73B" w14:textId="77777777" w:rsidR="0091102D" w:rsidRDefault="0091102D" w:rsidP="00EB2FA4">
      <w:pPr>
        <w:spacing w:after="0" w:line="240" w:lineRule="auto"/>
      </w:pPr>
      <w:r>
        <w:separator/>
      </w:r>
    </w:p>
  </w:footnote>
  <w:footnote w:type="continuationSeparator" w:id="0">
    <w:p w14:paraId="50830CF3" w14:textId="77777777" w:rsidR="0091102D" w:rsidRDefault="0091102D" w:rsidP="00EB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9EC9" w14:textId="77777777" w:rsidR="00141832" w:rsidRPr="00141832" w:rsidRDefault="00141832" w:rsidP="00141832">
    <w:pPr>
      <w:pStyle w:val="Nagwek"/>
    </w:pPr>
    <w:r w:rsidRPr="0014183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A403" w14:textId="395A4954" w:rsidR="00141832" w:rsidRPr="00414928" w:rsidRDefault="00141832" w:rsidP="00141832">
    <w:pPr>
      <w:pStyle w:val="Nagwek"/>
      <w:jc w:val="lef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2B7250" wp14:editId="27CD3224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66775" cy="1003935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on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6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96912" wp14:editId="321090C9">
              <wp:simplePos x="0" y="0"/>
              <wp:positionH relativeFrom="column">
                <wp:posOffset>-4445</wp:posOffset>
              </wp:positionH>
              <wp:positionV relativeFrom="paragraph">
                <wp:posOffset>-106680</wp:posOffset>
              </wp:positionV>
              <wp:extent cx="5715000" cy="9525"/>
              <wp:effectExtent l="5080" t="7620" r="13970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43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-8.4pt;width:450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"/>
          </w:pict>
        </mc:Fallback>
      </mc:AlternateContent>
    </w:r>
    <w:r>
      <w:t xml:space="preserve"> </w:t>
    </w:r>
    <w:r>
      <w:ptab w:relativeTo="margin" w:alignment="center" w:leader="none"/>
    </w:r>
    <w:r>
      <w:t xml:space="preserve">                           </w:t>
    </w:r>
    <w:r w:rsidRPr="001F51A3">
      <w:rPr>
        <w:rFonts w:ascii="Arial Black" w:hAnsi="Arial Black"/>
        <w:sz w:val="18"/>
      </w:rPr>
      <w:t>KOMENDA POWIATOW</w:t>
    </w:r>
    <w:r>
      <w:rPr>
        <w:rFonts w:ascii="Arial Black" w:hAnsi="Arial Black"/>
        <w:sz w:val="18"/>
      </w:rPr>
      <w:t>A PAŃSTWOWEJ STRAŻ</w:t>
    </w:r>
    <w:r w:rsidRPr="001F51A3">
      <w:rPr>
        <w:rFonts w:ascii="Arial Black" w:hAnsi="Arial Black"/>
        <w:sz w:val="18"/>
      </w:rPr>
      <w:t xml:space="preserve">Y POŻARNEJ W </w:t>
    </w:r>
    <w:r w:rsidR="00AC6CAB">
      <w:rPr>
        <w:rFonts w:ascii="Arial Black" w:hAnsi="Arial Black"/>
        <w:sz w:val="18"/>
      </w:rPr>
      <w:t>ŚREMIE</w:t>
    </w:r>
    <w:r w:rsidRPr="001F51A3">
      <w:rPr>
        <w:rFonts w:ascii="Arial Black" w:hAnsi="Arial Black"/>
        <w:sz w:val="18"/>
      </w:rPr>
      <w:ptab w:relativeTo="margin" w:alignment="right" w:leader="none"/>
    </w:r>
  </w:p>
  <w:p w14:paraId="40BCD8C3" w14:textId="592F6D7D" w:rsidR="00141832" w:rsidRDefault="00141832" w:rsidP="00141832">
    <w:pPr>
      <w:pStyle w:val="Nagwek"/>
      <w:jc w:val="left"/>
      <w:rPr>
        <w:rFonts w:asciiTheme="minorHAnsi" w:hAnsiTheme="minorHAnsi" w:cstheme="minorHAnsi"/>
        <w:sz w:val="18"/>
      </w:rPr>
    </w:pPr>
    <w:r>
      <w:rPr>
        <w:rFonts w:ascii="Arial Black" w:hAnsi="Arial Black"/>
        <w:sz w:val="18"/>
      </w:rPr>
      <w:t xml:space="preserve">                            </w:t>
    </w:r>
    <w:r>
      <w:rPr>
        <w:rFonts w:asciiTheme="minorHAnsi" w:hAnsiTheme="minorHAnsi" w:cstheme="minorHAnsi"/>
        <w:sz w:val="18"/>
      </w:rPr>
      <w:t xml:space="preserve">ul. </w:t>
    </w:r>
    <w:r w:rsidR="00AC6CAB">
      <w:rPr>
        <w:rFonts w:asciiTheme="minorHAnsi" w:hAnsiTheme="minorHAnsi" w:cstheme="minorHAnsi"/>
        <w:sz w:val="18"/>
      </w:rPr>
      <w:t xml:space="preserve">Grunwaldzka 23         </w:t>
    </w:r>
    <w:r>
      <w:rPr>
        <w:rFonts w:asciiTheme="minorHAnsi" w:hAnsiTheme="minorHAnsi" w:cstheme="minorHAnsi"/>
        <w:sz w:val="18"/>
      </w:rPr>
      <w:t xml:space="preserve">                                                                                                           tel. 6</w:t>
    </w:r>
    <w:r w:rsidR="00AC6CAB">
      <w:rPr>
        <w:rFonts w:asciiTheme="minorHAnsi" w:hAnsiTheme="minorHAnsi" w:cstheme="minorHAnsi"/>
        <w:sz w:val="18"/>
      </w:rPr>
      <w:t>1 22 20 720</w:t>
    </w:r>
  </w:p>
  <w:p w14:paraId="27D48A3B" w14:textId="3A13743F" w:rsidR="00141832" w:rsidRPr="00026710" w:rsidRDefault="00141832" w:rsidP="00141832">
    <w:pPr>
      <w:pStyle w:val="Nagwek"/>
      <w:jc w:val="left"/>
      <w:rPr>
        <w:rFonts w:asciiTheme="minorHAnsi" w:hAnsiTheme="minorHAnsi" w:cstheme="minorHAnsi"/>
        <w:sz w:val="18"/>
      </w:rPr>
    </w:pPr>
    <w:r w:rsidRPr="00AC6CAB">
      <w:rPr>
        <w:rFonts w:asciiTheme="minorHAnsi" w:hAnsiTheme="minorHAnsi" w:cstheme="minorHAnsi"/>
        <w:sz w:val="18"/>
      </w:rPr>
      <w:t xml:space="preserve">                                        </w:t>
    </w:r>
    <w:r w:rsidR="00026710" w:rsidRPr="00AC6CAB">
      <w:rPr>
        <w:rFonts w:asciiTheme="minorHAnsi" w:hAnsiTheme="minorHAnsi" w:cstheme="minorHAnsi"/>
        <w:sz w:val="18"/>
      </w:rPr>
      <w:t xml:space="preserve"> 63-</w:t>
    </w:r>
    <w:r w:rsidR="00AC6CAB">
      <w:rPr>
        <w:rFonts w:asciiTheme="minorHAnsi" w:hAnsiTheme="minorHAnsi" w:cstheme="minorHAnsi"/>
        <w:sz w:val="18"/>
      </w:rPr>
      <w:t>1</w:t>
    </w:r>
    <w:r w:rsidRPr="00026710">
      <w:rPr>
        <w:rFonts w:asciiTheme="minorHAnsi" w:hAnsiTheme="minorHAnsi" w:cstheme="minorHAnsi"/>
        <w:sz w:val="18"/>
      </w:rPr>
      <w:t xml:space="preserve">00 </w:t>
    </w:r>
    <w:r w:rsidR="00AC6CAB">
      <w:rPr>
        <w:rFonts w:asciiTheme="minorHAnsi" w:hAnsiTheme="minorHAnsi" w:cstheme="minorHAnsi"/>
        <w:sz w:val="18"/>
      </w:rPr>
      <w:t>Śrem</w:t>
    </w:r>
    <w:r w:rsidRPr="00026710">
      <w:rPr>
        <w:rFonts w:asciiTheme="minorHAnsi" w:hAnsiTheme="minorHAnsi" w:cstheme="minorHAnsi"/>
        <w:sz w:val="18"/>
      </w:rPr>
      <w:t xml:space="preserve">                                                                                                                      </w:t>
    </w:r>
    <w:r w:rsidR="00026710" w:rsidRPr="00026710">
      <w:rPr>
        <w:rFonts w:asciiTheme="minorHAnsi" w:hAnsiTheme="minorHAnsi" w:cstheme="minorHAnsi"/>
        <w:sz w:val="18"/>
      </w:rPr>
      <w:t xml:space="preserve"> </w:t>
    </w:r>
    <w:r w:rsidRPr="00026710">
      <w:rPr>
        <w:rFonts w:asciiTheme="minorHAnsi" w:hAnsiTheme="minorHAnsi" w:cstheme="minorHAnsi"/>
        <w:sz w:val="18"/>
      </w:rPr>
      <w:t xml:space="preserve">    </w:t>
    </w:r>
  </w:p>
  <w:p w14:paraId="1FC7C7A9" w14:textId="66B02E5B" w:rsidR="00141832" w:rsidRPr="00677351" w:rsidRDefault="00141832" w:rsidP="00141832">
    <w:pPr>
      <w:pStyle w:val="Nagwek"/>
      <w:jc w:val="left"/>
      <w:rPr>
        <w:rFonts w:asciiTheme="minorHAnsi" w:hAnsiTheme="minorHAnsi" w:cstheme="minorHAnsi"/>
        <w:sz w:val="18"/>
        <w:lang w:val="en-US"/>
      </w:rPr>
    </w:pPr>
    <w:r w:rsidRPr="00AC6CAB">
      <w:rPr>
        <w:rFonts w:asciiTheme="minorHAnsi" w:hAnsiTheme="minorHAnsi" w:cstheme="minorHAnsi"/>
        <w:sz w:val="18"/>
        <w:lang w:val="en-US"/>
      </w:rPr>
      <w:t xml:space="preserve">                                         </w:t>
    </w:r>
    <w:r w:rsidR="00026710" w:rsidRPr="00AC6CAB">
      <w:rPr>
        <w:rFonts w:asciiTheme="minorHAnsi" w:hAnsiTheme="minorHAnsi" w:cstheme="minorHAnsi"/>
        <w:sz w:val="18"/>
        <w:lang w:val="en-US"/>
      </w:rPr>
      <w:t>www.</w:t>
    </w:r>
    <w:r w:rsidR="00AC6CAB">
      <w:rPr>
        <w:rFonts w:asciiTheme="minorHAnsi" w:hAnsiTheme="minorHAnsi" w:cstheme="minorHAnsi"/>
        <w:sz w:val="18"/>
        <w:lang w:val="en-US"/>
      </w:rPr>
      <w:t>srem.psp.wlkp.pl</w:t>
    </w:r>
    <w:r w:rsidRPr="00AC6CAB">
      <w:rPr>
        <w:rFonts w:asciiTheme="minorHAnsi" w:hAnsiTheme="minorHAnsi" w:cstheme="minorHAnsi"/>
        <w:sz w:val="18"/>
        <w:lang w:val="en-US"/>
      </w:rPr>
      <w:t xml:space="preserve">                                                     </w:t>
    </w:r>
    <w:r w:rsidR="00026710" w:rsidRPr="00AC6CAB">
      <w:rPr>
        <w:rFonts w:asciiTheme="minorHAnsi" w:hAnsiTheme="minorHAnsi" w:cstheme="minorHAnsi"/>
        <w:sz w:val="18"/>
        <w:lang w:val="en-US"/>
      </w:rPr>
      <w:t xml:space="preserve">     </w:t>
    </w:r>
    <w:r w:rsidRPr="00AC6CAB">
      <w:rPr>
        <w:rFonts w:asciiTheme="minorHAnsi" w:hAnsiTheme="minorHAnsi" w:cstheme="minorHAnsi"/>
        <w:sz w:val="18"/>
        <w:lang w:val="en-US"/>
      </w:rPr>
      <w:t xml:space="preserve">                  </w:t>
    </w:r>
    <w:r w:rsidR="00AC6CAB">
      <w:rPr>
        <w:rFonts w:asciiTheme="minorHAnsi" w:hAnsiTheme="minorHAnsi" w:cstheme="minorHAnsi"/>
        <w:sz w:val="18"/>
        <w:lang w:val="en-US"/>
      </w:rPr>
      <w:t xml:space="preserve">      </w:t>
    </w:r>
    <w:r w:rsidRPr="00AC6CAB">
      <w:rPr>
        <w:rFonts w:asciiTheme="minorHAnsi" w:hAnsiTheme="minorHAnsi" w:cstheme="minorHAnsi"/>
        <w:sz w:val="18"/>
        <w:lang w:val="en-US"/>
      </w:rPr>
      <w:t xml:space="preserve"> </w:t>
    </w:r>
    <w:r w:rsidRPr="00677351">
      <w:rPr>
        <w:rFonts w:asciiTheme="minorHAnsi" w:hAnsiTheme="minorHAnsi" w:cstheme="minorHAnsi"/>
        <w:sz w:val="18"/>
        <w:lang w:val="en-US"/>
      </w:rPr>
      <w:t>email: kppsp</w:t>
    </w:r>
    <w:r w:rsidR="00AC6CAB">
      <w:rPr>
        <w:rFonts w:asciiTheme="minorHAnsi" w:hAnsiTheme="minorHAnsi" w:cstheme="minorHAnsi"/>
        <w:sz w:val="18"/>
        <w:lang w:val="en-US"/>
      </w:rPr>
      <w:t>srem</w:t>
    </w:r>
    <w:r w:rsidRPr="00677351">
      <w:rPr>
        <w:rFonts w:asciiTheme="minorHAnsi" w:hAnsiTheme="minorHAnsi" w:cstheme="minorHAnsi"/>
        <w:sz w:val="18"/>
        <w:lang w:val="en-US"/>
      </w:rPr>
      <w:t>@psp.wlkp.pl</w:t>
    </w:r>
  </w:p>
  <w:p w14:paraId="4E436A26" w14:textId="77777777" w:rsidR="00141832" w:rsidRPr="00677351" w:rsidRDefault="00B356DB" w:rsidP="00141832">
    <w:pPr>
      <w:pStyle w:val="Nagwek"/>
      <w:jc w:val="left"/>
      <w:rPr>
        <w:rFonts w:asciiTheme="minorHAnsi" w:hAnsiTheme="minorHAnsi" w:cstheme="minorHAnsi"/>
        <w:sz w:val="18"/>
        <w:lang w:val="en-US"/>
      </w:rPr>
    </w:pPr>
    <w:r>
      <w:rPr>
        <w:rFonts w:asciiTheme="minorHAnsi" w:hAnsiTheme="minorHAnsi" w:cstheme="minorHAnsi"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F402B" wp14:editId="529D8098">
              <wp:simplePos x="0" y="0"/>
              <wp:positionH relativeFrom="column">
                <wp:posOffset>948055</wp:posOffset>
              </wp:positionH>
              <wp:positionV relativeFrom="paragraph">
                <wp:posOffset>113665</wp:posOffset>
              </wp:positionV>
              <wp:extent cx="4762500" cy="19050"/>
              <wp:effectExtent l="5080" t="8890" r="1397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25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F357" id="AutoShape 4" o:spid="_x0000_s1026" type="#_x0000_t32" style="position:absolute;margin-left:74.65pt;margin-top:8.95pt;width:37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Yi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"/>
          </w:pict>
        </mc:Fallback>
      </mc:AlternateContent>
    </w:r>
    <w:r w:rsidR="00141832" w:rsidRPr="00677351">
      <w:rPr>
        <w:rFonts w:asciiTheme="minorHAnsi" w:hAnsiTheme="minorHAnsi" w:cstheme="minorHAnsi"/>
        <w:sz w:val="18"/>
        <w:lang w:val="en-US"/>
      </w:rPr>
      <w:t xml:space="preserve">                                     </w:t>
    </w:r>
  </w:p>
  <w:p w14:paraId="0B4BFFC9" w14:textId="77777777" w:rsidR="00141832" w:rsidRPr="00141832" w:rsidRDefault="0014183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1C4"/>
    <w:multiLevelType w:val="hybridMultilevel"/>
    <w:tmpl w:val="C6F8D098"/>
    <w:lvl w:ilvl="0" w:tplc="84BC9EF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649EC"/>
    <w:multiLevelType w:val="hybridMultilevel"/>
    <w:tmpl w:val="5D0286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DF456C"/>
    <w:multiLevelType w:val="multilevel"/>
    <w:tmpl w:val="A94A2B9C"/>
    <w:lvl w:ilvl="0">
      <w:start w:val="6"/>
      <w:numFmt w:val="decimal"/>
      <w:pStyle w:val="Nagwek1"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40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398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483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4269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gwek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3" w15:restartNumberingAfterBreak="0">
    <w:nsid w:val="169A4304"/>
    <w:multiLevelType w:val="hybridMultilevel"/>
    <w:tmpl w:val="27F0AA68"/>
    <w:lvl w:ilvl="0" w:tplc="E646CF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4A75115"/>
    <w:multiLevelType w:val="hybridMultilevel"/>
    <w:tmpl w:val="A064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27E4F"/>
    <w:multiLevelType w:val="hybridMultilevel"/>
    <w:tmpl w:val="FFDC40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69A367D"/>
    <w:multiLevelType w:val="hybridMultilevel"/>
    <w:tmpl w:val="40EC0A78"/>
    <w:lvl w:ilvl="0" w:tplc="7250C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F2E9D"/>
    <w:multiLevelType w:val="hybridMultilevel"/>
    <w:tmpl w:val="5846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72647"/>
    <w:multiLevelType w:val="hybridMultilevel"/>
    <w:tmpl w:val="8E724F3E"/>
    <w:lvl w:ilvl="0" w:tplc="5BEA9A5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406260"/>
    <w:multiLevelType w:val="hybridMultilevel"/>
    <w:tmpl w:val="A08212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AC14100"/>
    <w:multiLevelType w:val="hybridMultilevel"/>
    <w:tmpl w:val="A7027A96"/>
    <w:lvl w:ilvl="0" w:tplc="D5AE3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E3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24946"/>
    <w:multiLevelType w:val="hybridMultilevel"/>
    <w:tmpl w:val="5260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1C38A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4984"/>
    <w:multiLevelType w:val="hybridMultilevel"/>
    <w:tmpl w:val="190AF2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46519A7"/>
    <w:multiLevelType w:val="hybridMultilevel"/>
    <w:tmpl w:val="A54CBC8E"/>
    <w:lvl w:ilvl="0" w:tplc="97D656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656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71986"/>
    <w:multiLevelType w:val="hybridMultilevel"/>
    <w:tmpl w:val="9BA6B3D8"/>
    <w:lvl w:ilvl="0" w:tplc="D5AE314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2"/>
  </w:num>
  <w:num w:numId="21">
    <w:abstractNumId w:val="5"/>
  </w:num>
  <w:num w:numId="22">
    <w:abstractNumId w:val="9"/>
  </w:num>
  <w:num w:numId="23">
    <w:abstractNumId w:val="10"/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A4"/>
    <w:rsid w:val="00000FD7"/>
    <w:rsid w:val="00026710"/>
    <w:rsid w:val="00040801"/>
    <w:rsid w:val="00040CBB"/>
    <w:rsid w:val="00054AEE"/>
    <w:rsid w:val="0006473A"/>
    <w:rsid w:val="00067ED5"/>
    <w:rsid w:val="00075EC9"/>
    <w:rsid w:val="000B1423"/>
    <w:rsid w:val="000C1F7C"/>
    <w:rsid w:val="000C2302"/>
    <w:rsid w:val="000E14CD"/>
    <w:rsid w:val="000F5617"/>
    <w:rsid w:val="001349CD"/>
    <w:rsid w:val="00141832"/>
    <w:rsid w:val="00142595"/>
    <w:rsid w:val="001441A8"/>
    <w:rsid w:val="00176E96"/>
    <w:rsid w:val="00192D78"/>
    <w:rsid w:val="001E04B1"/>
    <w:rsid w:val="001E1EEA"/>
    <w:rsid w:val="001F37D5"/>
    <w:rsid w:val="001F51A3"/>
    <w:rsid w:val="00205C1E"/>
    <w:rsid w:val="00216437"/>
    <w:rsid w:val="00226D98"/>
    <w:rsid w:val="00240D33"/>
    <w:rsid w:val="0026763F"/>
    <w:rsid w:val="002C013F"/>
    <w:rsid w:val="002C2E20"/>
    <w:rsid w:val="002C4D0F"/>
    <w:rsid w:val="00316096"/>
    <w:rsid w:val="00323520"/>
    <w:rsid w:val="003436C7"/>
    <w:rsid w:val="00351377"/>
    <w:rsid w:val="003B1F90"/>
    <w:rsid w:val="003C1375"/>
    <w:rsid w:val="003C54D7"/>
    <w:rsid w:val="003C5FD6"/>
    <w:rsid w:val="003E107C"/>
    <w:rsid w:val="003E7096"/>
    <w:rsid w:val="003E7C30"/>
    <w:rsid w:val="00414928"/>
    <w:rsid w:val="004170AE"/>
    <w:rsid w:val="00441770"/>
    <w:rsid w:val="004452BA"/>
    <w:rsid w:val="0044672D"/>
    <w:rsid w:val="00446A08"/>
    <w:rsid w:val="004819EB"/>
    <w:rsid w:val="0048359A"/>
    <w:rsid w:val="004A4D0C"/>
    <w:rsid w:val="004A75C6"/>
    <w:rsid w:val="004B6E44"/>
    <w:rsid w:val="004D1CA1"/>
    <w:rsid w:val="004F430D"/>
    <w:rsid w:val="00556010"/>
    <w:rsid w:val="005714AA"/>
    <w:rsid w:val="00573249"/>
    <w:rsid w:val="00574E96"/>
    <w:rsid w:val="005D15C7"/>
    <w:rsid w:val="005D476F"/>
    <w:rsid w:val="005F2C48"/>
    <w:rsid w:val="0061196D"/>
    <w:rsid w:val="00666216"/>
    <w:rsid w:val="00677351"/>
    <w:rsid w:val="00683827"/>
    <w:rsid w:val="00686F6C"/>
    <w:rsid w:val="0068772C"/>
    <w:rsid w:val="006B3051"/>
    <w:rsid w:val="006C6CE8"/>
    <w:rsid w:val="006D5A40"/>
    <w:rsid w:val="006E4702"/>
    <w:rsid w:val="007007C2"/>
    <w:rsid w:val="00701E5D"/>
    <w:rsid w:val="00710974"/>
    <w:rsid w:val="007218B7"/>
    <w:rsid w:val="00732387"/>
    <w:rsid w:val="00732D1C"/>
    <w:rsid w:val="00737A94"/>
    <w:rsid w:val="007474B4"/>
    <w:rsid w:val="00750981"/>
    <w:rsid w:val="00765D48"/>
    <w:rsid w:val="00786E30"/>
    <w:rsid w:val="007A4F55"/>
    <w:rsid w:val="007C48B1"/>
    <w:rsid w:val="007D622D"/>
    <w:rsid w:val="00801655"/>
    <w:rsid w:val="00802F5B"/>
    <w:rsid w:val="00804A2B"/>
    <w:rsid w:val="00806B84"/>
    <w:rsid w:val="00811C5C"/>
    <w:rsid w:val="00822921"/>
    <w:rsid w:val="00823D9D"/>
    <w:rsid w:val="00824550"/>
    <w:rsid w:val="0088256D"/>
    <w:rsid w:val="008854BB"/>
    <w:rsid w:val="008A0317"/>
    <w:rsid w:val="008A6342"/>
    <w:rsid w:val="008B2FD5"/>
    <w:rsid w:val="008C0EF6"/>
    <w:rsid w:val="008C1DFC"/>
    <w:rsid w:val="008D743F"/>
    <w:rsid w:val="008E5B1C"/>
    <w:rsid w:val="008E6573"/>
    <w:rsid w:val="008F5061"/>
    <w:rsid w:val="00904829"/>
    <w:rsid w:val="00910D1F"/>
    <w:rsid w:val="0091102D"/>
    <w:rsid w:val="0091405D"/>
    <w:rsid w:val="0093035B"/>
    <w:rsid w:val="009330F3"/>
    <w:rsid w:val="00935E80"/>
    <w:rsid w:val="00943FC7"/>
    <w:rsid w:val="0096532F"/>
    <w:rsid w:val="00982340"/>
    <w:rsid w:val="00985E03"/>
    <w:rsid w:val="009A1C2E"/>
    <w:rsid w:val="009B17E5"/>
    <w:rsid w:val="009B764B"/>
    <w:rsid w:val="009C0C24"/>
    <w:rsid w:val="009C351D"/>
    <w:rsid w:val="009E6D49"/>
    <w:rsid w:val="00A063B2"/>
    <w:rsid w:val="00A10ED5"/>
    <w:rsid w:val="00A35160"/>
    <w:rsid w:val="00A37BED"/>
    <w:rsid w:val="00A92D86"/>
    <w:rsid w:val="00AA1E82"/>
    <w:rsid w:val="00AC412B"/>
    <w:rsid w:val="00AC57F0"/>
    <w:rsid w:val="00AC6CAB"/>
    <w:rsid w:val="00AD3696"/>
    <w:rsid w:val="00B22CC9"/>
    <w:rsid w:val="00B23793"/>
    <w:rsid w:val="00B356DB"/>
    <w:rsid w:val="00B4570F"/>
    <w:rsid w:val="00B75BDE"/>
    <w:rsid w:val="00B86908"/>
    <w:rsid w:val="00BC6D73"/>
    <w:rsid w:val="00BD3697"/>
    <w:rsid w:val="00BD4C9B"/>
    <w:rsid w:val="00BE0EC0"/>
    <w:rsid w:val="00C019F5"/>
    <w:rsid w:val="00C024B9"/>
    <w:rsid w:val="00C04851"/>
    <w:rsid w:val="00C429F9"/>
    <w:rsid w:val="00C5445D"/>
    <w:rsid w:val="00C74C4C"/>
    <w:rsid w:val="00C93CF7"/>
    <w:rsid w:val="00CB5CD0"/>
    <w:rsid w:val="00CC52B3"/>
    <w:rsid w:val="00CF2FA0"/>
    <w:rsid w:val="00CF6B65"/>
    <w:rsid w:val="00D008FE"/>
    <w:rsid w:val="00D106AD"/>
    <w:rsid w:val="00D13FC0"/>
    <w:rsid w:val="00D40C12"/>
    <w:rsid w:val="00D6444F"/>
    <w:rsid w:val="00D766CA"/>
    <w:rsid w:val="00D876A2"/>
    <w:rsid w:val="00DB4B49"/>
    <w:rsid w:val="00DF3AF0"/>
    <w:rsid w:val="00E1503C"/>
    <w:rsid w:val="00E15A7E"/>
    <w:rsid w:val="00E533EA"/>
    <w:rsid w:val="00E558EA"/>
    <w:rsid w:val="00E77BD2"/>
    <w:rsid w:val="00E8467F"/>
    <w:rsid w:val="00EA0640"/>
    <w:rsid w:val="00EB2FA4"/>
    <w:rsid w:val="00F007F6"/>
    <w:rsid w:val="00F16A81"/>
    <w:rsid w:val="00F22CAD"/>
    <w:rsid w:val="00F45E29"/>
    <w:rsid w:val="00F60A7C"/>
    <w:rsid w:val="00F6548E"/>
    <w:rsid w:val="00F7259F"/>
    <w:rsid w:val="00F72A85"/>
    <w:rsid w:val="00FA7DD9"/>
    <w:rsid w:val="00FB600E"/>
    <w:rsid w:val="00FD0384"/>
    <w:rsid w:val="00FD21D7"/>
    <w:rsid w:val="00FD502A"/>
    <w:rsid w:val="00FE40D1"/>
    <w:rsid w:val="00FF368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53060"/>
  <w15:docId w15:val="{77C68FAD-6311-438B-8DD6-9C7F5DED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A4"/>
    <w:pPr>
      <w:spacing w:after="200" w:line="276" w:lineRule="auto"/>
      <w:jc w:val="both"/>
    </w:pPr>
    <w:rPr>
      <w:rFonts w:ascii="Times New Roman" w:eastAsia="Times New Roman" w:hAnsi="Times New Roman" w:cs="Calibri"/>
      <w:sz w:val="24"/>
      <w:szCs w:val="22"/>
      <w:lang w:eastAsia="en-US"/>
    </w:rPr>
  </w:style>
  <w:style w:type="paragraph" w:styleId="Nagwek1">
    <w:name w:val="heading 1"/>
    <w:aliases w:val="Report Heading 1"/>
    <w:basedOn w:val="Normalny"/>
    <w:next w:val="Normalny"/>
    <w:link w:val="Nagwek1Znak"/>
    <w:qFormat/>
    <w:rsid w:val="00C429F9"/>
    <w:pPr>
      <w:numPr>
        <w:numId w:val="10"/>
      </w:numPr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C429F9"/>
    <w:pPr>
      <w:keepNext/>
      <w:keepLines/>
      <w:numPr>
        <w:ilvl w:val="1"/>
        <w:numId w:val="10"/>
      </w:numPr>
      <w:snapToGrid w:val="0"/>
      <w:spacing w:before="200" w:after="0"/>
      <w:outlineLvl w:val="1"/>
    </w:pPr>
    <w:rPr>
      <w:rFonts w:eastAsia="SimSun" w:cs="Times New Roman"/>
      <w:b/>
      <w:bCs/>
      <w:sz w:val="40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29F9"/>
    <w:pPr>
      <w:keepNext/>
      <w:keepLines/>
      <w:numPr>
        <w:ilvl w:val="2"/>
        <w:numId w:val="10"/>
      </w:numPr>
      <w:snapToGrid w:val="0"/>
      <w:spacing w:before="200" w:after="0"/>
      <w:outlineLvl w:val="2"/>
    </w:pPr>
    <w:rPr>
      <w:rFonts w:eastAsia="SimSun" w:cs="Times New Roman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nhideWhenUsed/>
    <w:qFormat/>
    <w:rsid w:val="00C429F9"/>
    <w:pPr>
      <w:keepNext/>
      <w:keepLines/>
      <w:numPr>
        <w:ilvl w:val="3"/>
        <w:numId w:val="10"/>
      </w:numPr>
      <w:snapToGrid w:val="0"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C429F9"/>
    <w:pPr>
      <w:keepNext/>
      <w:keepLines/>
      <w:numPr>
        <w:ilvl w:val="4"/>
        <w:numId w:val="10"/>
      </w:numPr>
      <w:snapToGrid w:val="0"/>
      <w:spacing w:before="200" w:after="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C429F9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C429F9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C429F9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C429F9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eport Heading 1 Znak"/>
    <w:basedOn w:val="Domylnaczcionkaakapitu"/>
    <w:link w:val="Nagwek1"/>
    <w:rsid w:val="00C429F9"/>
    <w:rPr>
      <w:rFonts w:ascii="Times New Roman" w:eastAsia="Times New Roman" w:hAnsi="Times New Roman" w:cs="Calibri"/>
      <w:b/>
      <w:sz w:val="48"/>
    </w:rPr>
  </w:style>
  <w:style w:type="character" w:customStyle="1" w:styleId="Nagwek2Znak">
    <w:name w:val="Nagłówek 2 Znak"/>
    <w:basedOn w:val="Domylnaczcionkaakapitu"/>
    <w:link w:val="Nagwek2"/>
    <w:rsid w:val="00C429F9"/>
    <w:rPr>
      <w:rFonts w:ascii="Times New Roman" w:eastAsia="SimSun" w:hAnsi="Times New Roman" w:cs="Times New Roman"/>
      <w:b/>
      <w:bCs/>
      <w:sz w:val="40"/>
      <w:szCs w:val="26"/>
    </w:rPr>
  </w:style>
  <w:style w:type="character" w:customStyle="1" w:styleId="Nagwek3Znak">
    <w:name w:val="Nagłówek 3 Znak"/>
    <w:basedOn w:val="Domylnaczcionkaakapitu"/>
    <w:link w:val="Nagwek3"/>
    <w:rsid w:val="00C429F9"/>
    <w:rPr>
      <w:rFonts w:ascii="Times New Roman" w:eastAsia="SimSun" w:hAnsi="Times New Roman" w:cs="Times New Roman"/>
      <w:b/>
      <w:bCs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C429F9"/>
    <w:rPr>
      <w:rFonts w:ascii="Cambria" w:eastAsia="SimSu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rsid w:val="00C429F9"/>
    <w:rPr>
      <w:rFonts w:ascii="Cambria" w:eastAsia="SimSu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rsid w:val="00C429F9"/>
    <w:rPr>
      <w:rFonts w:ascii="Cambria" w:eastAsia="SimSu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rsid w:val="00C429F9"/>
    <w:rPr>
      <w:rFonts w:ascii="Cambria" w:eastAsia="SimSu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rsid w:val="00C429F9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429F9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C429F9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C429F9"/>
    <w:pPr>
      <w:ind w:left="720"/>
      <w:contextualSpacing/>
    </w:pPr>
  </w:style>
  <w:style w:type="paragraph" w:customStyle="1" w:styleId="BodyDokumentu">
    <w:name w:val="Body Dokumentu"/>
    <w:basedOn w:val="Normalny"/>
    <w:qFormat/>
    <w:rsid w:val="00C429F9"/>
    <w:pPr>
      <w:suppressAutoHyphens/>
      <w:spacing w:before="160" w:after="0" w:line="240" w:lineRule="auto"/>
    </w:pPr>
    <w:rPr>
      <w:rFonts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EB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FA4"/>
    <w:rPr>
      <w:rFonts w:ascii="Times New Roman" w:eastAsia="Times New Roman" w:hAnsi="Times New Roman" w:cs="Calibri"/>
      <w:sz w:val="24"/>
    </w:rPr>
  </w:style>
  <w:style w:type="paragraph" w:styleId="Tekstpodstawowy">
    <w:name w:val="Body Text"/>
    <w:basedOn w:val="Normalny"/>
    <w:link w:val="TekstpodstawowyZnak"/>
    <w:semiHidden/>
    <w:rsid w:val="00EB2FA4"/>
    <w:pPr>
      <w:shd w:val="clear" w:color="auto" w:fill="FFFFFF"/>
      <w:spacing w:before="552" w:beforeAutospacing="1" w:after="100" w:afterAutospacing="1" w:line="240" w:lineRule="auto"/>
    </w:pPr>
    <w:rPr>
      <w:rFonts w:cs="Arial"/>
      <w:color w:val="000000"/>
      <w:spacing w:val="-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FA4"/>
    <w:rPr>
      <w:rFonts w:ascii="Times New Roman" w:eastAsia="Times New Roman" w:hAnsi="Times New Roman" w:cs="Arial"/>
      <w:color w:val="000000"/>
      <w:spacing w:val="-4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B2FA4"/>
    <w:pPr>
      <w:shd w:val="clear" w:color="auto" w:fill="FFFFFF"/>
      <w:spacing w:before="552" w:beforeAutospacing="1" w:after="100" w:afterAutospacing="1" w:line="240" w:lineRule="auto"/>
      <w:jc w:val="center"/>
    </w:pPr>
    <w:rPr>
      <w:rFonts w:cs="Arial"/>
      <w:color w:val="000000"/>
      <w:spacing w:val="-4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FA4"/>
    <w:rPr>
      <w:rFonts w:ascii="Times New Roman" w:eastAsia="Times New Roman" w:hAnsi="Times New Roman" w:cs="Arial"/>
      <w:color w:val="000000"/>
      <w:spacing w:val="-4"/>
      <w:sz w:val="20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FA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2F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2FA4"/>
    <w:rPr>
      <w:rFonts w:ascii="Times New Roman" w:eastAsia="Times New Roman" w:hAnsi="Times New Roman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A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F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9F"/>
    <w:rPr>
      <w:rFonts w:ascii="Times New Roman" w:eastAsia="Times New Roman" w:hAnsi="Times New Roman" w:cs="Calibri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F51A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48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48B1"/>
    <w:rPr>
      <w:rFonts w:ascii="Times New Roman" w:eastAsia="Times New Roman" w:hAnsi="Times New Roman" w:cs="Calibri"/>
      <w:sz w:val="24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C48B1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7C48B1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8E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FD0384"/>
    <w:pPr>
      <w:snapToGrid w:val="0"/>
    </w:pPr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4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F430D"/>
    <w:rPr>
      <w:rFonts w:ascii="Times New Roman" w:eastAsia="Times New Roman" w:hAnsi="Times New Roman" w:cs="Calibri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rsid w:val="009330F3"/>
    <w:pPr>
      <w:spacing w:after="0" w:line="240" w:lineRule="auto"/>
      <w:jc w:val="left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30F3"/>
    <w:rPr>
      <w:rFonts w:ascii="Courier New" w:eastAsia="Times New Roman" w:hAnsi="Courier New"/>
    </w:rPr>
  </w:style>
  <w:style w:type="character" w:styleId="Uwydatnienie">
    <w:name w:val="Emphasis"/>
    <w:uiPriority w:val="20"/>
    <w:qFormat/>
    <w:rsid w:val="00786E3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srem@psp.wl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AB10-7CC6-4882-B075-E211DFD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krystian.karwowski</dc:creator>
  <cp:lastModifiedBy>User</cp:lastModifiedBy>
  <cp:revision>2</cp:revision>
  <cp:lastPrinted>2017-09-26T11:12:00Z</cp:lastPrinted>
  <dcterms:created xsi:type="dcterms:W3CDTF">2020-03-27T09:31:00Z</dcterms:created>
  <dcterms:modified xsi:type="dcterms:W3CDTF">2020-03-27T09:31:00Z</dcterms:modified>
</cp:coreProperties>
</file>