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6AA" w14:textId="6A3C0C4E" w:rsidR="00D32C11" w:rsidRPr="00DC0556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DC0556">
        <w:rPr>
          <w:rFonts w:eastAsia="Times New Roman" w:cstheme="minorHAnsi"/>
          <w:sz w:val="32"/>
          <w:szCs w:val="32"/>
          <w:lang w:eastAsia="pl-PL"/>
        </w:rPr>
        <w:t>Wykaz decyzji Ministra Rodziny</w:t>
      </w:r>
      <w:r w:rsidR="00BF5915">
        <w:rPr>
          <w:rFonts w:eastAsia="Times New Roman" w:cstheme="minorHAnsi"/>
          <w:sz w:val="32"/>
          <w:szCs w:val="32"/>
          <w:lang w:eastAsia="pl-PL"/>
        </w:rPr>
        <w:t>, Pracy</w:t>
      </w:r>
      <w:r w:rsidR="00DD4C91" w:rsidRPr="00DC0556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DC0556">
        <w:rPr>
          <w:rFonts w:eastAsia="Times New Roman" w:cstheme="minorHAnsi"/>
          <w:sz w:val="32"/>
          <w:szCs w:val="32"/>
          <w:lang w:eastAsia="pl-PL"/>
        </w:rPr>
        <w:t>i Polityki Społecznej zatwierdzających na okres 5 lat</w:t>
      </w:r>
    </w:p>
    <w:p w14:paraId="05025FFE" w14:textId="77777777" w:rsidR="00D32C11" w:rsidRPr="00DC0556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0556">
        <w:rPr>
          <w:rFonts w:eastAsia="Times New Roman" w:cstheme="minorHAnsi"/>
          <w:sz w:val="32"/>
          <w:szCs w:val="32"/>
          <w:lang w:eastAsia="pl-PL"/>
        </w:rPr>
        <w:t xml:space="preserve">programy szkolenia dla kandydatów </w:t>
      </w:r>
      <w:r w:rsidR="00DE0F33" w:rsidRPr="00DC0556">
        <w:rPr>
          <w:rFonts w:eastAsia="Times New Roman" w:cstheme="minorHAnsi"/>
          <w:sz w:val="32"/>
          <w:szCs w:val="32"/>
          <w:lang w:eastAsia="pl-PL"/>
        </w:rPr>
        <w:t>na asystenta rodziny</w:t>
      </w:r>
    </w:p>
    <w:p w14:paraId="47294AA5" w14:textId="0062CDBB" w:rsidR="00D32C11" w:rsidRPr="00DC0556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0556">
        <w:rPr>
          <w:rFonts w:eastAsia="Times New Roman" w:cstheme="minorHAnsi"/>
          <w:sz w:val="24"/>
          <w:szCs w:val="24"/>
          <w:lang w:eastAsia="pl-PL"/>
        </w:rPr>
        <w:t xml:space="preserve">Rok </w:t>
      </w:r>
      <w:r w:rsidR="00CD0407" w:rsidRPr="00DC0556">
        <w:rPr>
          <w:rFonts w:eastAsia="Times New Roman" w:cstheme="minorHAnsi"/>
          <w:sz w:val="24"/>
          <w:szCs w:val="24"/>
          <w:lang w:eastAsia="pl-PL"/>
        </w:rPr>
        <w:t>202</w:t>
      </w:r>
      <w:r w:rsidR="00250544" w:rsidRPr="00DC0556">
        <w:rPr>
          <w:rFonts w:eastAsia="Times New Roman" w:cstheme="minorHAnsi"/>
          <w:sz w:val="24"/>
          <w:szCs w:val="24"/>
          <w:lang w:eastAsia="pl-PL"/>
        </w:rPr>
        <w:t>4</w:t>
      </w:r>
    </w:p>
    <w:p w14:paraId="16217EB3" w14:textId="77777777" w:rsidR="00D32C11" w:rsidRPr="00DC0556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14:paraId="1E065BF1" w14:textId="77777777" w:rsidR="00D32C11" w:rsidRPr="00DC0556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C0556">
        <w:rPr>
          <w:rFonts w:eastAsia="Times New Roman" w:cstheme="minorHAnsi"/>
          <w:lang w:eastAsia="pl-PL"/>
        </w:rPr>
        <w:t xml:space="preserve">Podstawa prawna </w:t>
      </w:r>
    </w:p>
    <w:p w14:paraId="7501E7E4" w14:textId="77777777" w:rsidR="00D32C11" w:rsidRPr="00DC0556" w:rsidRDefault="00D32C11" w:rsidP="00D32C1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RPr="00DC0556" w14:paraId="519D40DD" w14:textId="77777777" w:rsidTr="00457690">
        <w:trPr>
          <w:trHeight w:val="672"/>
        </w:trPr>
        <w:tc>
          <w:tcPr>
            <w:tcW w:w="666" w:type="dxa"/>
          </w:tcPr>
          <w:p w14:paraId="652A10A2" w14:textId="77777777" w:rsidR="00DD4C91" w:rsidRPr="00DC0556" w:rsidRDefault="00DD4C91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L.p.</w:t>
            </w:r>
          </w:p>
        </w:tc>
        <w:tc>
          <w:tcPr>
            <w:tcW w:w="2076" w:type="dxa"/>
          </w:tcPr>
          <w:p w14:paraId="19CD0BF8" w14:textId="77777777" w:rsidR="00DD4C91" w:rsidRPr="00DC0556" w:rsidRDefault="00DD4C91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Nr decyzji</w:t>
            </w:r>
          </w:p>
        </w:tc>
        <w:tc>
          <w:tcPr>
            <w:tcW w:w="3437" w:type="dxa"/>
          </w:tcPr>
          <w:p w14:paraId="6A50D8E5" w14:textId="77777777" w:rsidR="00DD4C91" w:rsidRPr="00DC0556" w:rsidRDefault="00DD4C91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Podmiot</w:t>
            </w:r>
          </w:p>
        </w:tc>
        <w:tc>
          <w:tcPr>
            <w:tcW w:w="2883" w:type="dxa"/>
          </w:tcPr>
          <w:p w14:paraId="3A9DC50C" w14:textId="77777777" w:rsidR="00DD4C91" w:rsidRPr="00DC0556" w:rsidRDefault="00DD4C91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Numer sprawy</w:t>
            </w:r>
          </w:p>
        </w:tc>
      </w:tr>
      <w:tr w:rsidR="003218B1" w:rsidRPr="00DC0556" w14:paraId="7A20EDCF" w14:textId="77777777" w:rsidTr="00457690">
        <w:trPr>
          <w:trHeight w:val="672"/>
        </w:trPr>
        <w:tc>
          <w:tcPr>
            <w:tcW w:w="666" w:type="dxa"/>
          </w:tcPr>
          <w:p w14:paraId="3841F738" w14:textId="62F21A18" w:rsidR="003218B1" w:rsidRPr="00DC0556" w:rsidRDefault="00E54E29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1.</w:t>
            </w:r>
          </w:p>
        </w:tc>
        <w:tc>
          <w:tcPr>
            <w:tcW w:w="2076" w:type="dxa"/>
          </w:tcPr>
          <w:p w14:paraId="590F773F" w14:textId="315A0F67" w:rsidR="00E54E29" w:rsidRPr="00DC0556" w:rsidRDefault="00E54E29" w:rsidP="00E54E29">
            <w:pPr>
              <w:jc w:val="center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  <w:r w:rsidRPr="00DC0556">
              <w:rPr>
                <w:rFonts w:ascii="Lato" w:hAnsi="Lato" w:cstheme="minorHAnsi"/>
                <w:color w:val="000000" w:themeColor="text1"/>
                <w:sz w:val="24"/>
                <w:szCs w:val="24"/>
              </w:rPr>
              <w:t>Nr 1/202</w:t>
            </w:r>
            <w:r w:rsidR="009B11B1" w:rsidRPr="00DC0556">
              <w:rPr>
                <w:rFonts w:ascii="Lato" w:hAnsi="Lato" w:cstheme="minorHAnsi"/>
                <w:color w:val="000000" w:themeColor="text1"/>
                <w:sz w:val="24"/>
                <w:szCs w:val="24"/>
              </w:rPr>
              <w:t>4</w:t>
            </w:r>
            <w:r w:rsidRPr="00DC0556">
              <w:rPr>
                <w:rFonts w:ascii="Lato" w:hAnsi="Lato" w:cstheme="minorHAnsi"/>
                <w:color w:val="000000" w:themeColor="text1"/>
                <w:sz w:val="24"/>
                <w:szCs w:val="24"/>
              </w:rPr>
              <w:t>/Ar</w:t>
            </w:r>
          </w:p>
          <w:p w14:paraId="55B5E613" w14:textId="77777777" w:rsidR="003218B1" w:rsidRPr="00DC0556" w:rsidRDefault="003218B1" w:rsidP="00DD4C91">
            <w:pPr>
              <w:jc w:val="center"/>
              <w:rPr>
                <w:rFonts w:ascii="Lato" w:hAnsi="Lato" w:cstheme="minorHAnsi"/>
              </w:rPr>
            </w:pPr>
          </w:p>
        </w:tc>
        <w:tc>
          <w:tcPr>
            <w:tcW w:w="3437" w:type="dxa"/>
          </w:tcPr>
          <w:p w14:paraId="47F83237" w14:textId="0302CE1A" w:rsidR="002D1982" w:rsidRPr="00DC0556" w:rsidRDefault="002D1982" w:rsidP="002D1982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Joanna Dejko Studium Doskonalenia Zdolności Poznawczych</w:t>
            </w:r>
          </w:p>
          <w:p w14:paraId="17AB38AE" w14:textId="1DA95BF7" w:rsidR="002D1982" w:rsidRPr="00DC0556" w:rsidRDefault="002D1982" w:rsidP="002D1982">
            <w:pPr>
              <w:spacing w:after="200"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Stoczek 9</w:t>
            </w:r>
          </w:p>
          <w:p w14:paraId="1EAA36BE" w14:textId="77777777" w:rsidR="002D1982" w:rsidRPr="00DC0556" w:rsidRDefault="002D1982" w:rsidP="002D1982">
            <w:pPr>
              <w:spacing w:after="200"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21-077 Spiczyn</w:t>
            </w:r>
          </w:p>
          <w:p w14:paraId="3E4852B9" w14:textId="2BC537BE" w:rsidR="003218B1" w:rsidRPr="00DC0556" w:rsidRDefault="003218B1" w:rsidP="00DD4C91">
            <w:pPr>
              <w:jc w:val="center"/>
              <w:rPr>
                <w:rFonts w:ascii="Lato" w:hAnsi="Lato" w:cstheme="minorHAnsi"/>
              </w:rPr>
            </w:pPr>
          </w:p>
        </w:tc>
        <w:tc>
          <w:tcPr>
            <w:tcW w:w="2883" w:type="dxa"/>
          </w:tcPr>
          <w:p w14:paraId="2844F573" w14:textId="77777777" w:rsidR="002D1982" w:rsidRPr="00DC0556" w:rsidRDefault="002D1982" w:rsidP="002D1982">
            <w:pPr>
              <w:spacing w:line="240" w:lineRule="atLeast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BPD-III.5207.5.2024.AJM</w:t>
            </w:r>
          </w:p>
          <w:p w14:paraId="779A6BA7" w14:textId="77777777" w:rsidR="003218B1" w:rsidRPr="00DC0556" w:rsidRDefault="003218B1" w:rsidP="00DD4C91">
            <w:pPr>
              <w:jc w:val="center"/>
              <w:rPr>
                <w:rFonts w:ascii="Lato" w:hAnsi="Lato" w:cstheme="minorHAnsi"/>
              </w:rPr>
            </w:pPr>
          </w:p>
        </w:tc>
      </w:tr>
      <w:tr w:rsidR="008066D2" w:rsidRPr="00DC0556" w14:paraId="50D2B693" w14:textId="77777777" w:rsidTr="00457690">
        <w:trPr>
          <w:trHeight w:val="672"/>
        </w:trPr>
        <w:tc>
          <w:tcPr>
            <w:tcW w:w="666" w:type="dxa"/>
          </w:tcPr>
          <w:p w14:paraId="75D00D39" w14:textId="52B69EDF" w:rsidR="008066D2" w:rsidRPr="00DC0556" w:rsidRDefault="008066D2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>2.</w:t>
            </w:r>
          </w:p>
        </w:tc>
        <w:tc>
          <w:tcPr>
            <w:tcW w:w="2076" w:type="dxa"/>
          </w:tcPr>
          <w:p w14:paraId="47B081B6" w14:textId="431D4C9A" w:rsidR="008066D2" w:rsidRPr="00DC0556" w:rsidRDefault="008066D2" w:rsidP="008066D2">
            <w:pPr>
              <w:jc w:val="center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  <w:r w:rsidRPr="00DC0556">
              <w:rPr>
                <w:rFonts w:ascii="Lato" w:hAnsi="Lato" w:cstheme="minorHAnsi"/>
                <w:color w:val="000000" w:themeColor="text1"/>
                <w:sz w:val="24"/>
                <w:szCs w:val="24"/>
              </w:rPr>
              <w:t>Nr 2/2024/Ar</w:t>
            </w:r>
          </w:p>
          <w:p w14:paraId="49982856" w14:textId="77777777" w:rsidR="008066D2" w:rsidRPr="00DC0556" w:rsidRDefault="008066D2" w:rsidP="00E54E29">
            <w:pPr>
              <w:jc w:val="center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</w:tcPr>
          <w:p w14:paraId="593C5DDC" w14:textId="1717AEB2" w:rsidR="00094D6C" w:rsidRPr="00DC0556" w:rsidRDefault="00094D6C" w:rsidP="00094D6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Centrum Edukacji i Kultury „Zenit” Ryszard Girczyc</w:t>
            </w:r>
          </w:p>
          <w:p w14:paraId="7BE99B0F" w14:textId="77777777" w:rsidR="00094D6C" w:rsidRPr="00DC0556" w:rsidRDefault="00094D6C" w:rsidP="00094D6C">
            <w:pPr>
              <w:spacing w:after="200"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ul. Młynarska 1A/3</w:t>
            </w:r>
          </w:p>
          <w:p w14:paraId="4BEE7BFE" w14:textId="77777777" w:rsidR="00094D6C" w:rsidRPr="00DC0556" w:rsidRDefault="00094D6C" w:rsidP="00094D6C">
            <w:pPr>
              <w:spacing w:after="200"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87-800 Włocławek</w:t>
            </w:r>
          </w:p>
          <w:p w14:paraId="6D5042FB" w14:textId="355A0346" w:rsidR="008066D2" w:rsidRPr="00DC0556" w:rsidRDefault="008066D2" w:rsidP="00DD4C91">
            <w:pPr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14:paraId="40404E28" w14:textId="19349FFA" w:rsidR="00094D6C" w:rsidRPr="00DC0556" w:rsidRDefault="00094D6C" w:rsidP="00094D6C">
            <w:pPr>
              <w:spacing w:line="240" w:lineRule="atLeast"/>
              <w:jc w:val="both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BPD-III.5207.10.2024.AJM</w:t>
            </w:r>
          </w:p>
          <w:p w14:paraId="3B268BEC" w14:textId="77777777" w:rsidR="008066D2" w:rsidRPr="00DC0556" w:rsidRDefault="008066D2" w:rsidP="00094D6C">
            <w:pPr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BF6972" w:rsidRPr="0091502B" w14:paraId="6DA922B9" w14:textId="77777777" w:rsidTr="00457690">
        <w:trPr>
          <w:trHeight w:val="672"/>
        </w:trPr>
        <w:tc>
          <w:tcPr>
            <w:tcW w:w="666" w:type="dxa"/>
          </w:tcPr>
          <w:p w14:paraId="09CDF7C1" w14:textId="3FFE90FD" w:rsidR="00BF6972" w:rsidRPr="00DC0556" w:rsidRDefault="00BF6972" w:rsidP="00DD4C91">
            <w:pPr>
              <w:jc w:val="center"/>
              <w:rPr>
                <w:rFonts w:cstheme="minorHAnsi"/>
              </w:rPr>
            </w:pPr>
            <w:r w:rsidRPr="00DC0556">
              <w:rPr>
                <w:rFonts w:cstheme="minorHAnsi"/>
              </w:rPr>
              <w:t xml:space="preserve">3. </w:t>
            </w:r>
          </w:p>
        </w:tc>
        <w:tc>
          <w:tcPr>
            <w:tcW w:w="2076" w:type="dxa"/>
          </w:tcPr>
          <w:p w14:paraId="3DA66A2D" w14:textId="04F8EF24" w:rsidR="00BF6972" w:rsidRPr="00DC0556" w:rsidRDefault="00764ACD" w:rsidP="008066D2">
            <w:pPr>
              <w:jc w:val="center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Nr 3/2024/Ar</w:t>
            </w:r>
          </w:p>
        </w:tc>
        <w:tc>
          <w:tcPr>
            <w:tcW w:w="3437" w:type="dxa"/>
          </w:tcPr>
          <w:p w14:paraId="344409A1" w14:textId="60F9ABA8" w:rsidR="00BF6972" w:rsidRPr="00DC0556" w:rsidRDefault="00764ACD" w:rsidP="00094D6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Centrum Kształcenia Prymus Edyta Sawicka ul. Targowa 7B 99-200 Poddębice</w:t>
            </w:r>
          </w:p>
        </w:tc>
        <w:tc>
          <w:tcPr>
            <w:tcW w:w="2883" w:type="dxa"/>
          </w:tcPr>
          <w:p w14:paraId="313231B1" w14:textId="3D24EC96" w:rsidR="00BF6972" w:rsidRPr="00764ACD" w:rsidRDefault="00764ACD" w:rsidP="00094D6C">
            <w:pPr>
              <w:spacing w:line="240" w:lineRule="atLeast"/>
              <w:jc w:val="both"/>
              <w:rPr>
                <w:rFonts w:ascii="Lato" w:hAnsi="Lato"/>
                <w:sz w:val="24"/>
                <w:szCs w:val="24"/>
              </w:rPr>
            </w:pPr>
            <w:r w:rsidRPr="00DC0556">
              <w:rPr>
                <w:rFonts w:ascii="Lato" w:hAnsi="Lato"/>
                <w:sz w:val="24"/>
                <w:szCs w:val="24"/>
              </w:rPr>
              <w:t>DPD-V.5207.17.2024</w:t>
            </w:r>
          </w:p>
        </w:tc>
      </w:tr>
    </w:tbl>
    <w:p w14:paraId="579A9458" w14:textId="77777777" w:rsidR="00B0096A" w:rsidRPr="0091502B" w:rsidRDefault="00B0096A">
      <w:pPr>
        <w:rPr>
          <w:rFonts w:cstheme="minorHAnsi"/>
        </w:rPr>
      </w:pPr>
    </w:p>
    <w:sectPr w:rsidR="00B0096A" w:rsidRPr="0091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519CB"/>
    <w:rsid w:val="00094D6C"/>
    <w:rsid w:val="000D085C"/>
    <w:rsid w:val="000D5663"/>
    <w:rsid w:val="00250544"/>
    <w:rsid w:val="00293583"/>
    <w:rsid w:val="002944EB"/>
    <w:rsid w:val="002D1982"/>
    <w:rsid w:val="003064B8"/>
    <w:rsid w:val="00311A84"/>
    <w:rsid w:val="003218B1"/>
    <w:rsid w:val="003A2B69"/>
    <w:rsid w:val="003E0E69"/>
    <w:rsid w:val="004235B2"/>
    <w:rsid w:val="00457690"/>
    <w:rsid w:val="0046780B"/>
    <w:rsid w:val="004A559D"/>
    <w:rsid w:val="004E3116"/>
    <w:rsid w:val="004E599C"/>
    <w:rsid w:val="005541FC"/>
    <w:rsid w:val="00561402"/>
    <w:rsid w:val="00581DEA"/>
    <w:rsid w:val="005F0A9A"/>
    <w:rsid w:val="00616C79"/>
    <w:rsid w:val="00634C37"/>
    <w:rsid w:val="00695CE1"/>
    <w:rsid w:val="006D7E4C"/>
    <w:rsid w:val="006E577B"/>
    <w:rsid w:val="00764ACD"/>
    <w:rsid w:val="00797C38"/>
    <w:rsid w:val="008066D2"/>
    <w:rsid w:val="00870419"/>
    <w:rsid w:val="00877593"/>
    <w:rsid w:val="008D4483"/>
    <w:rsid w:val="0091502B"/>
    <w:rsid w:val="00944471"/>
    <w:rsid w:val="00972B1C"/>
    <w:rsid w:val="009B11B1"/>
    <w:rsid w:val="00A30E6C"/>
    <w:rsid w:val="00A81614"/>
    <w:rsid w:val="00B0096A"/>
    <w:rsid w:val="00BF5915"/>
    <w:rsid w:val="00BF6972"/>
    <w:rsid w:val="00C76A13"/>
    <w:rsid w:val="00C8716E"/>
    <w:rsid w:val="00CA0843"/>
    <w:rsid w:val="00CB084C"/>
    <w:rsid w:val="00CD0407"/>
    <w:rsid w:val="00D025B4"/>
    <w:rsid w:val="00D15EA8"/>
    <w:rsid w:val="00D32C11"/>
    <w:rsid w:val="00D70819"/>
    <w:rsid w:val="00DC0556"/>
    <w:rsid w:val="00DC7E4A"/>
    <w:rsid w:val="00DD3750"/>
    <w:rsid w:val="00DD464E"/>
    <w:rsid w:val="00DD4C91"/>
    <w:rsid w:val="00DE0F33"/>
    <w:rsid w:val="00E54E29"/>
    <w:rsid w:val="00EE5EF3"/>
    <w:rsid w:val="00EE6518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9B92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EEC1-9AFD-4FC1-B9E1-5C45FFD5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26</cp:revision>
  <dcterms:created xsi:type="dcterms:W3CDTF">2021-06-02T11:03:00Z</dcterms:created>
  <dcterms:modified xsi:type="dcterms:W3CDTF">2024-06-25T11:28:00Z</dcterms:modified>
</cp:coreProperties>
</file>