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 w:rsidTr="001B2F5F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1B2F5F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B3C7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60/2024</w:t>
            </w:r>
            <w:bookmarkStart w:id="0" w:name="_GoBack"/>
            <w:bookmarkEnd w:id="0"/>
          </w:p>
        </w:tc>
      </w:tr>
      <w:tr w:rsidR="00EF1485" w:rsidTr="001B2F5F">
        <w:trPr>
          <w:trHeight w:hRule="exact" w:val="19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43E4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Inne dokumenty</w:t>
            </w:r>
          </w:p>
        </w:tc>
      </w:tr>
      <w:tr w:rsidR="00EF1485" w:rsidTr="001B2F5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43E4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Inne</w:t>
            </w:r>
          </w:p>
        </w:tc>
      </w:tr>
      <w:tr w:rsidR="00EF1485" w:rsidTr="001B2F5F">
        <w:trPr>
          <w:trHeight w:hRule="exact" w:val="4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43E4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Program Ochrony Przyrody dla Nadleśnictwa Kaczory na lata 2024-2033</w:t>
            </w:r>
          </w:p>
        </w:tc>
      </w:tr>
      <w:tr w:rsidR="00D43E4A" w:rsidTr="001B2F5F">
        <w:trPr>
          <w:trHeight w:hRule="exact" w:val="74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E4A" w:rsidRDefault="00D43E4A" w:rsidP="00D43E4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E4A" w:rsidRDefault="00D43E4A" w:rsidP="00D43E4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E4A" w:rsidRDefault="00D43E4A" w:rsidP="00D43E4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>Część planu urządzenia lasu zawierająca kompleksowy opis stanu przyrody w zasięgu terytorialnym Nadleśnictwa Kaczory oraz zadania z zakresu jej ochrony i metody ich realizacji na gruntach w zarządzie nadleśnictwa.</w:t>
            </w:r>
          </w:p>
        </w:tc>
      </w:tr>
      <w:tr w:rsidR="00D43E4A" w:rsidTr="001B2F5F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E4A" w:rsidRDefault="00D43E4A" w:rsidP="00D43E4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E4A" w:rsidRDefault="00D43E4A" w:rsidP="00D43E4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E4A" w:rsidRDefault="00D43E4A" w:rsidP="00D43E4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powiat pilski, województwo wielkopolskie</w:t>
            </w:r>
          </w:p>
        </w:tc>
      </w:tr>
      <w:tr w:rsidR="00D43E4A" w:rsidTr="001B2F5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4A" w:rsidRDefault="00D43E4A" w:rsidP="00D43E4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E4A" w:rsidRDefault="00D43E4A" w:rsidP="00D43E4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E4A" w:rsidRDefault="00D43E4A" w:rsidP="00D43E4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</w:t>
            </w:r>
          </w:p>
        </w:tc>
      </w:tr>
      <w:tr w:rsidR="001B2F5F" w:rsidTr="001B2F5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F5F" w:rsidRDefault="001B2F5F" w:rsidP="001B2F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5F" w:rsidRDefault="001B2F5F" w:rsidP="001B2F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F5F" w:rsidRDefault="001B2F5F" w:rsidP="001B2F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Biuro Urządzania Lasu i Geodezji Leśnej, Oddział w Szczecinku</w:t>
            </w:r>
          </w:p>
        </w:tc>
      </w:tr>
      <w:tr w:rsidR="001B2F5F" w:rsidTr="001B2F5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5F" w:rsidRDefault="001B2F5F" w:rsidP="001B2F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5F" w:rsidRDefault="001B2F5F" w:rsidP="001B2F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F5F" w:rsidRDefault="001B2F5F" w:rsidP="001B2F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01.01.2024</w:t>
            </w:r>
          </w:p>
        </w:tc>
      </w:tr>
      <w:tr w:rsidR="001B2F5F" w:rsidTr="001B2F5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F5F" w:rsidRDefault="001B2F5F" w:rsidP="001B2F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5F" w:rsidRDefault="001B2F5F" w:rsidP="001B2F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F5F" w:rsidRDefault="001B2F5F" w:rsidP="001B2F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Minister Klimatu i Środowiska</w:t>
            </w:r>
          </w:p>
        </w:tc>
      </w:tr>
      <w:tr w:rsidR="001B2F5F" w:rsidTr="001B2F5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F5F" w:rsidRDefault="001B2F5F" w:rsidP="001B2F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5F" w:rsidRDefault="001B2F5F" w:rsidP="001B2F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F5F" w:rsidRDefault="001B2F5F" w:rsidP="001B2F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18.10.2024</w:t>
            </w:r>
          </w:p>
        </w:tc>
      </w:tr>
      <w:tr w:rsidR="001B2F5F" w:rsidTr="001B2F5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2F5F" w:rsidRDefault="001B2F5F" w:rsidP="001B2F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5F" w:rsidRDefault="001B2F5F" w:rsidP="001B2F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F5F" w:rsidRDefault="001B2F5F" w:rsidP="001B2F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>Nadleśnictwo Kaczory, tel. 061 28 31 461, kaczory@pila.lasy.gov.pl</w:t>
            </w:r>
          </w:p>
        </w:tc>
      </w:tr>
      <w:tr w:rsidR="001B2F5F" w:rsidTr="001B2F5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5F" w:rsidRDefault="001B2F5F" w:rsidP="001B2F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5F" w:rsidRDefault="001B2F5F" w:rsidP="001B2F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F5F" w:rsidRDefault="001B2F5F" w:rsidP="001B2F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D43E4A">
              <w:t>https://www.gov.pl/web/nadlesnictwo-kaczory/plan-urzadzenia-lasu3</w:t>
            </w:r>
          </w:p>
        </w:tc>
      </w:tr>
      <w:tr w:rsidR="001B2F5F" w:rsidTr="001B2F5F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5F" w:rsidRDefault="001B2F5F" w:rsidP="001B2F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5F" w:rsidRDefault="001B2F5F" w:rsidP="001B2F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F5F" w:rsidRDefault="001B2F5F" w:rsidP="001B2F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1B2F5F" w:rsidTr="001B2F5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5F" w:rsidRDefault="001B2F5F" w:rsidP="001B2F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5F" w:rsidRDefault="001B2F5F" w:rsidP="001B2F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F5F" w:rsidRDefault="006B3C75" w:rsidP="001B2F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59/2024, 61/2024</w:t>
            </w:r>
          </w:p>
        </w:tc>
      </w:tr>
      <w:tr w:rsidR="001B2F5F" w:rsidTr="001B2F5F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2F5F" w:rsidRDefault="001B2F5F" w:rsidP="001B2F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5F" w:rsidRDefault="001B2F5F" w:rsidP="001B2F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F5F" w:rsidRPr="006A73CC" w:rsidRDefault="001B2F5F" w:rsidP="001B2F5F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1B2F5F" w:rsidTr="001B2F5F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5F" w:rsidRDefault="001B2F5F" w:rsidP="001B2F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5F" w:rsidRDefault="001B2F5F" w:rsidP="001B2F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F5F" w:rsidRDefault="001B2F5F" w:rsidP="001B2F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1B2F5F" w:rsidTr="001B2F5F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2F5F" w:rsidRDefault="001B2F5F" w:rsidP="001B2F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F5F" w:rsidRDefault="001B2F5F" w:rsidP="001B2F5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5F" w:rsidRPr="006A73CC" w:rsidRDefault="001B2F5F" w:rsidP="001B2F5F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92E" w:rsidRDefault="0005292E" w:rsidP="00EF1485">
      <w:r>
        <w:separator/>
      </w:r>
    </w:p>
  </w:endnote>
  <w:endnote w:type="continuationSeparator" w:id="0">
    <w:p w:rsidR="0005292E" w:rsidRDefault="0005292E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92E" w:rsidRDefault="0005292E"/>
  </w:footnote>
  <w:footnote w:type="continuationSeparator" w:id="0">
    <w:p w:rsidR="0005292E" w:rsidRDefault="000529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5292E"/>
    <w:rsid w:val="001B2F5F"/>
    <w:rsid w:val="001F2B69"/>
    <w:rsid w:val="0029062F"/>
    <w:rsid w:val="003455BA"/>
    <w:rsid w:val="003B1498"/>
    <w:rsid w:val="003D552A"/>
    <w:rsid w:val="005856CA"/>
    <w:rsid w:val="005C68EC"/>
    <w:rsid w:val="0068599D"/>
    <w:rsid w:val="006A73CC"/>
    <w:rsid w:val="006B3C75"/>
    <w:rsid w:val="00701F7C"/>
    <w:rsid w:val="00714D19"/>
    <w:rsid w:val="00776B3B"/>
    <w:rsid w:val="007D54E1"/>
    <w:rsid w:val="00821A45"/>
    <w:rsid w:val="00827099"/>
    <w:rsid w:val="00841717"/>
    <w:rsid w:val="00844EEE"/>
    <w:rsid w:val="008774D2"/>
    <w:rsid w:val="00926497"/>
    <w:rsid w:val="00961BF8"/>
    <w:rsid w:val="00A34A83"/>
    <w:rsid w:val="00A85C12"/>
    <w:rsid w:val="00AC346A"/>
    <w:rsid w:val="00AF3D0F"/>
    <w:rsid w:val="00BC73CE"/>
    <w:rsid w:val="00C91F96"/>
    <w:rsid w:val="00D43E4A"/>
    <w:rsid w:val="00D85980"/>
    <w:rsid w:val="00EF1485"/>
    <w:rsid w:val="00F9758F"/>
    <w:rsid w:val="00F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18ED"/>
  <w15:docId w15:val="{C8B97938-C36E-41C5-A581-EABE5A2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Plata Wojciech</cp:lastModifiedBy>
  <cp:revision>4</cp:revision>
  <dcterms:created xsi:type="dcterms:W3CDTF">2025-01-15T14:06:00Z</dcterms:created>
  <dcterms:modified xsi:type="dcterms:W3CDTF">2025-01-16T06:58:00Z</dcterms:modified>
</cp:coreProperties>
</file>