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2622"/>
        <w:gridCol w:w="1016"/>
        <w:gridCol w:w="829"/>
        <w:gridCol w:w="518"/>
        <w:gridCol w:w="880"/>
        <w:gridCol w:w="85"/>
        <w:gridCol w:w="875"/>
        <w:gridCol w:w="85"/>
        <w:gridCol w:w="495"/>
        <w:gridCol w:w="465"/>
        <w:gridCol w:w="315"/>
        <w:gridCol w:w="645"/>
        <w:gridCol w:w="315"/>
        <w:gridCol w:w="645"/>
        <w:gridCol w:w="960"/>
        <w:gridCol w:w="960"/>
        <w:gridCol w:w="160"/>
      </w:tblGrid>
      <w:tr w:rsidR="006150ED" w:rsidRPr="006150ED" w:rsidTr="00966875">
        <w:trPr>
          <w:trHeight w:val="315"/>
        </w:trPr>
        <w:tc>
          <w:tcPr>
            <w:tcW w:w="6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50ED" w:rsidRPr="006150ED" w:rsidTr="00966875">
        <w:trPr>
          <w:trHeight w:val="315"/>
        </w:trPr>
        <w:tc>
          <w:tcPr>
            <w:tcW w:w="3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150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66875" w:rsidRPr="00966875" w:rsidTr="00966875">
        <w:trPr>
          <w:gridAfter w:val="4"/>
          <w:wAfter w:w="2725" w:type="dxa"/>
          <w:trHeight w:val="300"/>
        </w:trPr>
        <w:tc>
          <w:tcPr>
            <w:tcW w:w="4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Pakiet III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2021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66875" w:rsidRPr="00966875" w:rsidTr="00966875">
        <w:trPr>
          <w:gridAfter w:val="4"/>
          <w:wAfter w:w="2725" w:type="dxa"/>
          <w:trHeight w:val="315"/>
        </w:trPr>
        <w:tc>
          <w:tcPr>
            <w:tcW w:w="959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FORMULARZ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OFERTOWY</w:t>
            </w:r>
            <w:bookmarkStart w:id="0" w:name="_GoBack"/>
            <w:bookmarkEnd w:id="0"/>
            <w:r w:rsidRPr="0096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 - dopuszcza się możliwość składania ofert równoważnych na poszczególne odczynniki o parametrach jakościowych nie gorszych niż te określone </w:t>
            </w:r>
          </w:p>
        </w:tc>
      </w:tr>
      <w:tr w:rsidR="00966875" w:rsidRPr="00966875" w:rsidTr="00966875">
        <w:trPr>
          <w:gridAfter w:val="4"/>
          <w:wAfter w:w="2725" w:type="dxa"/>
          <w:trHeight w:val="408"/>
        </w:trPr>
        <w:tc>
          <w:tcPr>
            <w:tcW w:w="959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966875" w:rsidRPr="00966875" w:rsidTr="00966875">
        <w:trPr>
          <w:gridAfter w:val="4"/>
          <w:wAfter w:w="2725" w:type="dxa"/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66875" w:rsidRPr="00966875" w:rsidTr="00966875">
        <w:trPr>
          <w:gridAfter w:val="4"/>
          <w:wAfter w:w="2725" w:type="dxa"/>
          <w:trHeight w:val="315"/>
        </w:trPr>
        <w:tc>
          <w:tcPr>
            <w:tcW w:w="4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 WYKAZ poszczególnych artykułów: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66875" w:rsidRPr="00966875" w:rsidTr="00966875">
        <w:trPr>
          <w:gridAfter w:val="4"/>
          <w:wAfter w:w="2725" w:type="dxa"/>
          <w:trHeight w:val="31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66875" w:rsidRPr="00966875" w:rsidTr="00966875">
        <w:trPr>
          <w:gridAfter w:val="4"/>
          <w:wAfter w:w="2725" w:type="dxa"/>
          <w:trHeight w:val="642"/>
        </w:trPr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nazwa testów i odczynników</w:t>
            </w:r>
          </w:p>
        </w:tc>
        <w:tc>
          <w:tcPr>
            <w:tcW w:w="7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jedn.  netto (zł)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VAT (zł)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brutto (zł)</w:t>
            </w:r>
          </w:p>
        </w:tc>
      </w:tr>
      <w:tr w:rsidR="00966875" w:rsidRPr="00966875" w:rsidTr="00966875">
        <w:trPr>
          <w:gridAfter w:val="4"/>
          <w:wAfter w:w="2725" w:type="dxa"/>
          <w:trHeight w:val="517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Kwas HCl 35-38% czda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 ml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397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Kwas HNO</w:t>
            </w: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 xml:space="preserve">3 </w:t>
            </w: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65% czda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1l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402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Kwas H2SO4</w:t>
            </w: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96%  czda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1l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Alkohol etylowy-≥ 99,8 % bezwodny; H2O max 0,2 czda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   ml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431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Potasu chlorek 3 mol/l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250   ml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31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1,10-fenantroliny chlorowodorek czda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10g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Odwazka analityczna NaOH 1 mol/l  Chempu nr kat. 168109337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ampułka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Odważka analityczna HCL 1 mol/l Chempur nr kat. 165753132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ampułka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Odwazka analityczna NaOH 0,1 mol/l  Chempu nr kat. 168109336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ampułka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Odważka analityczna HCL 0,1 mol/l Chempur nr kat. 165753132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ampułka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Odważka analityczna H2SO4 0,05 mol/l Chempur nr kat. 165750639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ampułka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466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Sulfanilamid czda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100g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686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N-(1-Naftylo) etylenodiaminy dichlororwodorek czda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10g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4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Chlorowodorek hydroksyloaminy czda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250g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Kwas ortofosforowy 85% czda Chempur nr kat. 115691508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1l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537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Srebra azotan cz.d.a. Lab Stan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100g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78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Odważka analityczna di-sodu szczawian 0,05 mlo/l z odniesieniem do NIST, nr kat. 168085203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6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Odważka analityczna potasu nadmanganian 0,02 mol/dm3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Amonu chlorek czda Chempur nr kat. 111372607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25g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78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Sól sodowa kwasu dichloroizocyjanurowego 97% Alfa Aersa nr kat. B25304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25g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Paski wskaźnikowe 1,0-4,3 Marcherey-Nagel nr kat.90302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22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Paski wskaźnikowe 0,0-6,0 Marcherey-Nagel nr kat. 92115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Roztwór buforowy pH 4,6 (bufr octanowy) nr kat. 177655709 Chempur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966875" w:rsidRPr="00966875" w:rsidTr="00966875">
        <w:trPr>
          <w:gridAfter w:val="4"/>
          <w:wAfter w:w="2725" w:type="dxa"/>
          <w:trHeight w:val="31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</w:tr>
    </w:tbl>
    <w:p w:rsidR="00966875" w:rsidRDefault="00966875" w:rsidP="006150ED">
      <w:pPr>
        <w:jc w:val="both"/>
        <w:rPr>
          <w:sz w:val="20"/>
          <w:szCs w:val="20"/>
        </w:rPr>
      </w:pPr>
    </w:p>
    <w:p w:rsidR="00966875" w:rsidRDefault="00966875" w:rsidP="006150ED">
      <w:pPr>
        <w:jc w:val="both"/>
        <w:rPr>
          <w:sz w:val="20"/>
          <w:szCs w:val="20"/>
        </w:rPr>
      </w:pPr>
    </w:p>
    <w:p w:rsidR="006150ED" w:rsidRPr="006150ED" w:rsidRDefault="00103C3B" w:rsidP="006150ED">
      <w:pPr>
        <w:jc w:val="both"/>
        <w:rPr>
          <w:sz w:val="20"/>
          <w:szCs w:val="20"/>
        </w:rPr>
      </w:pPr>
      <w:r w:rsidRPr="00103C3B">
        <w:rPr>
          <w:sz w:val="20"/>
          <w:szCs w:val="20"/>
        </w:rPr>
        <w:t>Ww. pozycje dostarczyć ze świadectwem lub certyfikatem kontroli jakości ; okres ważności: minimum 2 lata od daty dostawy</w:t>
      </w:r>
    </w:p>
    <w:tbl>
      <w:tblPr>
        <w:tblW w:w="155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9"/>
        <w:gridCol w:w="228"/>
        <w:gridCol w:w="197"/>
        <w:gridCol w:w="1134"/>
        <w:gridCol w:w="160"/>
        <w:gridCol w:w="160"/>
        <w:gridCol w:w="160"/>
        <w:gridCol w:w="124"/>
        <w:gridCol w:w="36"/>
        <w:gridCol w:w="124"/>
        <w:gridCol w:w="160"/>
        <w:gridCol w:w="160"/>
        <w:gridCol w:w="4076"/>
        <w:gridCol w:w="444"/>
      </w:tblGrid>
      <w:tr w:rsidR="006150ED" w:rsidRPr="006150ED" w:rsidTr="00044DBB">
        <w:trPr>
          <w:trHeight w:val="315"/>
        </w:trPr>
        <w:tc>
          <w:tcPr>
            <w:tcW w:w="10078" w:type="dxa"/>
            <w:gridSpan w:val="5"/>
            <w:shd w:val="clear" w:color="auto" w:fill="auto"/>
            <w:noWrap/>
            <w:vAlign w:val="center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2.  </w:t>
            </w:r>
            <w:r w:rsidRPr="00615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Termin płatności /nr konta .....................................................................................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50ED" w:rsidRPr="006150ED" w:rsidTr="00044DBB">
        <w:trPr>
          <w:gridAfter w:val="1"/>
          <w:wAfter w:w="444" w:type="dxa"/>
          <w:trHeight w:val="315"/>
        </w:trPr>
        <w:tc>
          <w:tcPr>
            <w:tcW w:w="9918" w:type="dxa"/>
            <w:gridSpan w:val="4"/>
            <w:shd w:val="clear" w:color="auto" w:fill="auto"/>
            <w:noWrap/>
            <w:vAlign w:val="center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15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15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Termin  dostawy ....................................................................................................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4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50ED" w:rsidRPr="006150ED" w:rsidTr="00044DBB">
        <w:trPr>
          <w:trHeight w:val="315"/>
        </w:trPr>
        <w:tc>
          <w:tcPr>
            <w:tcW w:w="10078" w:type="dxa"/>
            <w:gridSpan w:val="5"/>
            <w:shd w:val="clear" w:color="auto" w:fill="auto"/>
            <w:noWrap/>
            <w:vAlign w:val="center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4.  </w:t>
            </w:r>
            <w:r w:rsidRPr="00615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Inne .........................................................................................................................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50ED" w:rsidRPr="006150ED" w:rsidTr="00044DBB">
        <w:trPr>
          <w:trHeight w:val="315"/>
        </w:trPr>
        <w:tc>
          <w:tcPr>
            <w:tcW w:w="8359" w:type="dxa"/>
            <w:shd w:val="clear" w:color="auto" w:fill="auto"/>
            <w:noWrap/>
            <w:vAlign w:val="center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ind w:firstLineChars="500" w:firstLine="100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50ED" w:rsidRPr="006150ED" w:rsidTr="00044DBB">
        <w:trPr>
          <w:trHeight w:val="315"/>
        </w:trPr>
        <w:tc>
          <w:tcPr>
            <w:tcW w:w="8359" w:type="dxa"/>
            <w:shd w:val="clear" w:color="auto" w:fill="auto"/>
            <w:noWrap/>
            <w:vAlign w:val="center"/>
            <w:hideMark/>
          </w:tcPr>
          <w:p w:rsidR="006150ED" w:rsidRPr="006150ED" w:rsidRDefault="00044DBB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</w:p>
        </w:tc>
        <w:tc>
          <w:tcPr>
            <w:tcW w:w="228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ind w:firstLineChars="500" w:firstLine="100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50ED" w:rsidRPr="006150ED" w:rsidTr="00044DBB">
        <w:trPr>
          <w:trHeight w:val="315"/>
        </w:trPr>
        <w:tc>
          <w:tcPr>
            <w:tcW w:w="8587" w:type="dxa"/>
            <w:gridSpan w:val="2"/>
            <w:shd w:val="clear" w:color="auto" w:fill="auto"/>
            <w:noWrap/>
            <w:vAlign w:val="center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Dnia  </w:t>
            </w:r>
            <w:r w:rsidRPr="00615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........................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50ED" w:rsidRPr="006150ED" w:rsidTr="00044DBB">
        <w:trPr>
          <w:trHeight w:val="315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           </w:t>
            </w:r>
            <w:r w:rsidR="0048421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4D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</w:t>
            </w:r>
            <w:r w:rsidR="0048421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……………………………………….</w:t>
            </w:r>
          </w:p>
        </w:tc>
        <w:tc>
          <w:tcPr>
            <w:tcW w:w="228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center"/>
            <w:hideMark/>
          </w:tcPr>
          <w:p w:rsidR="006150ED" w:rsidRPr="006150ED" w:rsidRDefault="006150ED" w:rsidP="00615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615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.........................................................................</w:t>
            </w:r>
          </w:p>
        </w:tc>
      </w:tr>
      <w:tr w:rsidR="006150ED" w:rsidRPr="006150ED" w:rsidTr="00044DBB">
        <w:trPr>
          <w:trHeight w:val="375"/>
        </w:trPr>
        <w:tc>
          <w:tcPr>
            <w:tcW w:w="8587" w:type="dxa"/>
            <w:gridSpan w:val="2"/>
            <w:shd w:val="clear" w:color="auto" w:fill="auto"/>
            <w:noWrap/>
            <w:vAlign w:val="center"/>
            <w:hideMark/>
          </w:tcPr>
          <w:p w:rsidR="006150ED" w:rsidRPr="006150ED" w:rsidRDefault="00484215" w:rsidP="006150ED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             </w:t>
            </w:r>
            <w:r w:rsidR="00044D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                             </w:t>
            </w:r>
            <w:r w:rsidR="006150ED" w:rsidRPr="00615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pieczątka i podpis  osoby upoważnionej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6150ED" w:rsidRDefault="006150ED"/>
    <w:sectPr w:rsidR="006150ED" w:rsidSect="006150ED">
      <w:footerReference w:type="default" r:id="rId6"/>
      <w:pgSz w:w="11906" w:h="16838"/>
      <w:pgMar w:top="426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9FD" w:rsidRDefault="002D09FD" w:rsidP="006150ED">
      <w:pPr>
        <w:spacing w:after="0" w:line="240" w:lineRule="auto"/>
      </w:pPr>
      <w:r>
        <w:separator/>
      </w:r>
    </w:p>
  </w:endnote>
  <w:endnote w:type="continuationSeparator" w:id="0">
    <w:p w:rsidR="002D09FD" w:rsidRDefault="002D09FD" w:rsidP="0061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059118"/>
      <w:docPartObj>
        <w:docPartGallery w:val="Page Numbers (Bottom of Page)"/>
        <w:docPartUnique/>
      </w:docPartObj>
    </w:sdtPr>
    <w:sdtEndPr/>
    <w:sdtContent>
      <w:sdt>
        <w:sdtPr>
          <w:id w:val="469797185"/>
          <w:docPartObj>
            <w:docPartGallery w:val="Page Numbers (Top of Page)"/>
            <w:docPartUnique/>
          </w:docPartObj>
        </w:sdtPr>
        <w:sdtEndPr/>
        <w:sdtContent>
          <w:p w:rsidR="006150ED" w:rsidRDefault="006150ED">
            <w:pPr>
              <w:pStyle w:val="Stopka"/>
              <w:jc w:val="center"/>
            </w:pPr>
            <w:r>
              <w:t>_______________________________________________________________________________________</w:t>
            </w:r>
            <w:r>
              <w:br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87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87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150ED" w:rsidRDefault="006150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9FD" w:rsidRDefault="002D09FD" w:rsidP="006150ED">
      <w:pPr>
        <w:spacing w:after="0" w:line="240" w:lineRule="auto"/>
      </w:pPr>
      <w:r>
        <w:separator/>
      </w:r>
    </w:p>
  </w:footnote>
  <w:footnote w:type="continuationSeparator" w:id="0">
    <w:p w:rsidR="002D09FD" w:rsidRDefault="002D09FD" w:rsidP="00615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ED"/>
    <w:rsid w:val="00044DBB"/>
    <w:rsid w:val="00103C3B"/>
    <w:rsid w:val="00150955"/>
    <w:rsid w:val="001C4422"/>
    <w:rsid w:val="002D09FD"/>
    <w:rsid w:val="00323819"/>
    <w:rsid w:val="00484215"/>
    <w:rsid w:val="005C2114"/>
    <w:rsid w:val="006150ED"/>
    <w:rsid w:val="00966875"/>
    <w:rsid w:val="00B96C26"/>
    <w:rsid w:val="00C97032"/>
    <w:rsid w:val="00E31BF9"/>
    <w:rsid w:val="00E90EF7"/>
    <w:rsid w:val="00FD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72241-FA7E-4C7E-B752-9521EACA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0ED"/>
  </w:style>
  <w:style w:type="paragraph" w:styleId="Stopka">
    <w:name w:val="footer"/>
    <w:basedOn w:val="Normalny"/>
    <w:link w:val="Stopka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3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OZP</cp:lastModifiedBy>
  <cp:revision>2</cp:revision>
  <dcterms:created xsi:type="dcterms:W3CDTF">2021-01-19T17:29:00Z</dcterms:created>
  <dcterms:modified xsi:type="dcterms:W3CDTF">2021-01-19T17:29:00Z</dcterms:modified>
</cp:coreProperties>
</file>