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2FCE0" w14:textId="77777777" w:rsidR="002876B0" w:rsidRPr="00694129" w:rsidRDefault="002876B0" w:rsidP="002876B0">
      <w:pPr>
        <w:keepNext/>
        <w:suppressAutoHyphens/>
        <w:spacing w:before="120" w:after="0" w:line="360" w:lineRule="auto"/>
        <w:jc w:val="center"/>
        <w:rPr>
          <w:rFonts w:ascii="Verdana" w:eastAsia="Times New Roman" w:hAnsi="Verdana" w:cstheme="minorHAnsi"/>
          <w:b/>
          <w:sz w:val="20"/>
          <w:szCs w:val="26"/>
          <w:lang w:eastAsia="pl-PL"/>
        </w:rPr>
      </w:pPr>
      <w:r w:rsidRPr="00694129">
        <w:rPr>
          <w:rFonts w:ascii="Verdana" w:eastAsia="Times New Roman" w:hAnsi="Verdana" w:cstheme="minorHAnsi"/>
          <w:b/>
          <w:sz w:val="20"/>
          <w:szCs w:val="26"/>
          <w:lang w:eastAsia="pl-PL"/>
        </w:rPr>
        <w:t>FORMULARZ OFERTOWY</w:t>
      </w:r>
    </w:p>
    <w:p w14:paraId="6A0BEFF2" w14:textId="77777777" w:rsidR="002876B0" w:rsidRPr="00694129" w:rsidRDefault="002876B0" w:rsidP="002876B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6700F732" w14:textId="22D8C2CD" w:rsidR="002876B0" w:rsidRPr="00694129" w:rsidRDefault="002876B0" w:rsidP="00694129">
      <w:pPr>
        <w:widowControl w:val="0"/>
        <w:autoSpaceDE w:val="0"/>
        <w:autoSpaceDN w:val="0"/>
        <w:adjustRightInd w:val="0"/>
        <w:spacing w:after="0" w:line="276" w:lineRule="auto"/>
        <w:ind w:left="5103"/>
        <w:rPr>
          <w:rFonts w:ascii="Verdana" w:eastAsia="Times New Roman" w:hAnsi="Verdana" w:cstheme="minorHAnsi"/>
          <w:i/>
          <w:sz w:val="20"/>
          <w:szCs w:val="20"/>
          <w:lang w:eastAsia="pl-PL"/>
        </w:rPr>
      </w:pPr>
      <w:r w:rsidRPr="00694129">
        <w:rPr>
          <w:rFonts w:ascii="Verdana" w:eastAsia="Times New Roman" w:hAnsi="Verdana" w:cstheme="minorHAnsi"/>
          <w:i/>
          <w:sz w:val="20"/>
          <w:szCs w:val="20"/>
          <w:lang w:eastAsia="pl-PL"/>
        </w:rPr>
        <w:t xml:space="preserve">Generalna Dyrekcja Dróg </w:t>
      </w:r>
      <w:r w:rsidRPr="00694129">
        <w:rPr>
          <w:rFonts w:ascii="Verdana" w:eastAsia="Times New Roman" w:hAnsi="Verdana" w:cstheme="minorHAnsi"/>
          <w:i/>
          <w:sz w:val="20"/>
          <w:szCs w:val="20"/>
          <w:lang w:eastAsia="pl-PL"/>
        </w:rPr>
        <w:br/>
        <w:t>Krajowych i Autostrad</w:t>
      </w:r>
    </w:p>
    <w:p w14:paraId="2B1822AA" w14:textId="494A6024" w:rsidR="002876B0" w:rsidRPr="00694129" w:rsidRDefault="00C72767" w:rsidP="00694129">
      <w:pPr>
        <w:widowControl w:val="0"/>
        <w:autoSpaceDE w:val="0"/>
        <w:autoSpaceDN w:val="0"/>
        <w:adjustRightInd w:val="0"/>
        <w:spacing w:after="0" w:line="276" w:lineRule="auto"/>
        <w:ind w:left="5103"/>
        <w:rPr>
          <w:rFonts w:ascii="Verdana" w:eastAsia="Times New Roman" w:hAnsi="Verdana" w:cstheme="minorHAnsi"/>
          <w:i/>
          <w:sz w:val="20"/>
          <w:szCs w:val="20"/>
          <w:lang w:eastAsia="pl-PL"/>
        </w:rPr>
      </w:pPr>
      <w:r w:rsidRPr="00694129">
        <w:rPr>
          <w:rFonts w:ascii="Verdana" w:eastAsia="Times New Roman" w:hAnsi="Verdana" w:cstheme="minorHAnsi"/>
          <w:i/>
          <w:sz w:val="20"/>
          <w:szCs w:val="20"/>
          <w:lang w:eastAsia="pl-PL"/>
        </w:rPr>
        <w:t>Oddział w Katowicach</w:t>
      </w:r>
    </w:p>
    <w:p w14:paraId="45572210" w14:textId="645E2042" w:rsidR="00694129" w:rsidRPr="00694129" w:rsidRDefault="00694129" w:rsidP="00694129">
      <w:pPr>
        <w:widowControl w:val="0"/>
        <w:autoSpaceDE w:val="0"/>
        <w:autoSpaceDN w:val="0"/>
        <w:adjustRightInd w:val="0"/>
        <w:spacing w:after="0" w:line="276" w:lineRule="auto"/>
        <w:ind w:left="5103"/>
        <w:rPr>
          <w:rFonts w:ascii="Verdana" w:eastAsia="Times New Roman" w:hAnsi="Verdana" w:cstheme="minorHAnsi"/>
          <w:i/>
          <w:sz w:val="20"/>
          <w:szCs w:val="20"/>
          <w:lang w:eastAsia="pl-PL"/>
        </w:rPr>
      </w:pPr>
      <w:r w:rsidRPr="00694129">
        <w:rPr>
          <w:rFonts w:ascii="Verdana" w:eastAsia="Times New Roman" w:hAnsi="Verdana" w:cstheme="minorHAnsi"/>
          <w:i/>
          <w:sz w:val="20"/>
          <w:szCs w:val="20"/>
          <w:lang w:eastAsia="pl-PL"/>
        </w:rPr>
        <w:t>Wydział Technologii i Jakości Budowy Dróg – Laboratorium Drogowe</w:t>
      </w:r>
    </w:p>
    <w:p w14:paraId="2623CD09" w14:textId="77777777" w:rsidR="00BE0F5C" w:rsidRPr="00694129" w:rsidRDefault="00BE0F5C" w:rsidP="00BE0F5C">
      <w:pPr>
        <w:widowControl w:val="0"/>
        <w:autoSpaceDE w:val="0"/>
        <w:autoSpaceDN w:val="0"/>
        <w:adjustRightInd w:val="0"/>
        <w:spacing w:after="0" w:line="360" w:lineRule="auto"/>
        <w:ind w:left="5103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57F6A401" w14:textId="77777777" w:rsidR="00C72767" w:rsidRPr="00694129" w:rsidRDefault="002876B0" w:rsidP="00694129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694129">
        <w:rPr>
          <w:rFonts w:ascii="Verdana" w:eastAsia="Times New Roman" w:hAnsi="Verdana" w:cstheme="minorHAnsi"/>
          <w:sz w:val="20"/>
          <w:szCs w:val="20"/>
          <w:lang w:eastAsia="pl-PL"/>
        </w:rPr>
        <w:t>Dotyczy zamówienia na</w:t>
      </w:r>
      <w:r w:rsidR="00C72767" w:rsidRPr="00694129">
        <w:rPr>
          <w:rFonts w:ascii="Verdana" w:eastAsia="Times New Roman" w:hAnsi="Verdana" w:cstheme="minorHAnsi"/>
          <w:sz w:val="20"/>
          <w:szCs w:val="20"/>
          <w:lang w:eastAsia="pl-PL"/>
        </w:rPr>
        <w:t>:</w:t>
      </w:r>
    </w:p>
    <w:p w14:paraId="187F760B" w14:textId="6933751B" w:rsidR="00BE0F5C" w:rsidRDefault="00BE0F5C" w:rsidP="0069412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theme="minorHAnsi"/>
          <w:bCs/>
          <w:i/>
          <w:sz w:val="20"/>
          <w:szCs w:val="20"/>
          <w:lang w:eastAsia="pl-PL"/>
        </w:rPr>
      </w:pPr>
      <w:r w:rsidRPr="009C792B">
        <w:rPr>
          <w:rFonts w:ascii="Verdana" w:eastAsia="Times New Roman" w:hAnsi="Verdana" w:cstheme="minorHAnsi"/>
          <w:b/>
          <w:i/>
          <w:color w:val="000000"/>
          <w:sz w:val="20"/>
          <w:szCs w:val="24"/>
          <w:lang w:eastAsia="pl-PL"/>
        </w:rPr>
        <w:t xml:space="preserve">Usługa serwisowa oraz utrzymanie w pełnej sprawności eksploatacyjnej systemu telekomunikacyjnego cyfrowego </w:t>
      </w:r>
      <w:proofErr w:type="spellStart"/>
      <w:r w:rsidRPr="009C792B">
        <w:rPr>
          <w:rFonts w:ascii="Verdana" w:eastAsia="Times New Roman" w:hAnsi="Verdana" w:cstheme="minorHAnsi"/>
          <w:b/>
          <w:i/>
          <w:color w:val="000000"/>
          <w:sz w:val="20"/>
          <w:szCs w:val="24"/>
          <w:lang w:eastAsia="pl-PL"/>
        </w:rPr>
        <w:t>HiPath</w:t>
      </w:r>
      <w:proofErr w:type="spellEnd"/>
      <w:r w:rsidRPr="009C792B">
        <w:rPr>
          <w:rFonts w:ascii="Verdana" w:eastAsia="Times New Roman" w:hAnsi="Verdana" w:cstheme="minorHAnsi"/>
          <w:b/>
          <w:i/>
          <w:color w:val="000000"/>
          <w:sz w:val="20"/>
          <w:szCs w:val="24"/>
          <w:lang w:eastAsia="pl-PL"/>
        </w:rPr>
        <w:t xml:space="preserve"> 3550 z EVM/LIM/SW/CD oraz urządzeń telefonicznej sieci wewnątrzzakładowej, użytkowanych przez GDDKiA w Katowicach </w:t>
      </w:r>
      <w:proofErr w:type="spellStart"/>
      <w:r w:rsidRPr="009C792B">
        <w:rPr>
          <w:rFonts w:ascii="Verdana" w:eastAsia="Times New Roman" w:hAnsi="Verdana" w:cstheme="minorHAnsi"/>
          <w:b/>
          <w:i/>
          <w:color w:val="000000"/>
          <w:sz w:val="20"/>
          <w:szCs w:val="24"/>
          <w:lang w:eastAsia="pl-PL"/>
        </w:rPr>
        <w:t>WTiJBD</w:t>
      </w:r>
      <w:proofErr w:type="spellEnd"/>
      <w:r w:rsidRPr="009C792B">
        <w:rPr>
          <w:rFonts w:ascii="Verdana" w:eastAsia="Times New Roman" w:hAnsi="Verdana" w:cstheme="minorHAnsi"/>
          <w:b/>
          <w:i/>
          <w:color w:val="000000"/>
          <w:sz w:val="20"/>
          <w:szCs w:val="24"/>
          <w:lang w:eastAsia="pl-PL"/>
        </w:rPr>
        <w:t>-LD w Jaworznie przy ul. Drogowców 6</w:t>
      </w:r>
      <w:r w:rsidR="0016367F">
        <w:rPr>
          <w:rFonts w:ascii="Verdana" w:eastAsia="Times New Roman" w:hAnsi="Verdana" w:cstheme="minorHAnsi"/>
          <w:bCs/>
          <w:i/>
          <w:color w:val="000000"/>
          <w:sz w:val="20"/>
          <w:szCs w:val="24"/>
          <w:lang w:eastAsia="pl-PL"/>
        </w:rPr>
        <w:t>.</w:t>
      </w:r>
    </w:p>
    <w:p w14:paraId="1CA257F5" w14:textId="77777777" w:rsidR="00694129" w:rsidRPr="00694129" w:rsidRDefault="00694129" w:rsidP="0069412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theme="minorHAnsi"/>
          <w:bCs/>
          <w:i/>
          <w:sz w:val="20"/>
          <w:szCs w:val="20"/>
          <w:lang w:eastAsia="pl-PL"/>
        </w:rPr>
      </w:pPr>
    </w:p>
    <w:p w14:paraId="639EDCFF" w14:textId="2C60A915" w:rsidR="004373E1" w:rsidRPr="00694129" w:rsidRDefault="002876B0" w:rsidP="00694129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694129">
        <w:rPr>
          <w:rFonts w:ascii="Verdana" w:eastAsia="Times New Roman" w:hAnsi="Verdana" w:cstheme="minorHAnsi"/>
          <w:sz w:val="20"/>
          <w:szCs w:val="20"/>
          <w:lang w:eastAsia="pl-PL"/>
        </w:rPr>
        <w:t xml:space="preserve">dla </w:t>
      </w:r>
      <w:r w:rsidR="00C72767" w:rsidRPr="00694129">
        <w:rPr>
          <w:rFonts w:ascii="Verdana" w:eastAsia="Times New Roman" w:hAnsi="Verdana" w:cstheme="minorHAnsi"/>
          <w:sz w:val="20"/>
          <w:szCs w:val="20"/>
          <w:lang w:eastAsia="pl-PL"/>
        </w:rPr>
        <w:t>Generalna Dyrekcja Dróg Krajowych i Autostrad</w:t>
      </w:r>
      <w:r w:rsidR="004373E1" w:rsidRPr="00694129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</w:t>
      </w:r>
      <w:r w:rsidR="00C72767" w:rsidRPr="00694129">
        <w:rPr>
          <w:rFonts w:ascii="Verdana" w:eastAsia="Times New Roman" w:hAnsi="Verdana" w:cstheme="minorHAnsi"/>
          <w:sz w:val="20"/>
          <w:szCs w:val="20"/>
          <w:lang w:eastAsia="pl-PL"/>
        </w:rPr>
        <w:t>Oddział w Katowicach</w:t>
      </w:r>
    </w:p>
    <w:p w14:paraId="60910DA2" w14:textId="1B150123" w:rsidR="002876B0" w:rsidRDefault="002876B0" w:rsidP="00694129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694129">
        <w:rPr>
          <w:rFonts w:ascii="Verdana" w:eastAsia="Times New Roman" w:hAnsi="Verdana" w:cstheme="minorHAnsi"/>
          <w:sz w:val="20"/>
          <w:szCs w:val="20"/>
          <w:lang w:eastAsia="pl-PL"/>
        </w:rPr>
        <w:t>Wykonawca:</w:t>
      </w:r>
    </w:p>
    <w:p w14:paraId="0FD958DC" w14:textId="77777777" w:rsidR="00694129" w:rsidRPr="00694129" w:rsidRDefault="00694129" w:rsidP="00694129">
      <w:pPr>
        <w:widowControl w:val="0"/>
        <w:autoSpaceDE w:val="0"/>
        <w:autoSpaceDN w:val="0"/>
        <w:adjustRightInd w:val="0"/>
        <w:spacing w:after="0" w:line="276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37C4E861" w14:textId="40F2B00D" w:rsidR="002876B0" w:rsidRPr="00694129" w:rsidRDefault="002876B0" w:rsidP="002876B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694129">
        <w:rPr>
          <w:rFonts w:ascii="Verdana" w:eastAsia="Times New Roman" w:hAnsi="Verdana" w:cstheme="minorHAnsi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BE0F5C" w:rsidRPr="00694129">
        <w:rPr>
          <w:rFonts w:ascii="Verdana" w:eastAsia="Times New Roman" w:hAnsi="Verdana" w:cstheme="minorHAnsi"/>
          <w:sz w:val="20"/>
          <w:szCs w:val="20"/>
          <w:lang w:eastAsia="pl-PL"/>
        </w:rPr>
        <w:t>……………………………………………</w:t>
      </w:r>
    </w:p>
    <w:p w14:paraId="181393A1" w14:textId="1029D594" w:rsidR="002876B0" w:rsidRPr="00694129" w:rsidRDefault="002876B0" w:rsidP="002876B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694129">
        <w:rPr>
          <w:rFonts w:ascii="Verdana" w:eastAsia="Times New Roman" w:hAnsi="Verdana" w:cstheme="minorHAnsi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BE0F5C" w:rsidRPr="00694129">
        <w:rPr>
          <w:rFonts w:ascii="Verdana" w:eastAsia="Times New Roman" w:hAnsi="Verdana" w:cstheme="minorHAnsi"/>
          <w:sz w:val="20"/>
          <w:szCs w:val="20"/>
          <w:lang w:eastAsia="pl-PL"/>
        </w:rPr>
        <w:t>……………………………………………</w:t>
      </w:r>
    </w:p>
    <w:p w14:paraId="4213386B" w14:textId="31D3C596" w:rsidR="002876B0" w:rsidRPr="00694129" w:rsidRDefault="002876B0" w:rsidP="00BE0F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theme="minorHAnsi"/>
          <w:sz w:val="20"/>
          <w:szCs w:val="20"/>
          <w:vertAlign w:val="superscript"/>
          <w:lang w:eastAsia="pl-PL"/>
        </w:rPr>
      </w:pPr>
      <w:r w:rsidRPr="00694129">
        <w:rPr>
          <w:rFonts w:ascii="Verdana" w:eastAsia="Times New Roman" w:hAnsi="Verdana" w:cstheme="minorHAnsi"/>
          <w:sz w:val="20"/>
          <w:szCs w:val="20"/>
          <w:vertAlign w:val="superscript"/>
          <w:lang w:eastAsia="pl-PL"/>
        </w:rPr>
        <w:t>(nazwa (firma) dokładny adres Wykonawcy/Wykonawców)</w:t>
      </w:r>
    </w:p>
    <w:p w14:paraId="76682BCC" w14:textId="78C398AA" w:rsidR="002876B0" w:rsidRPr="00694129" w:rsidRDefault="002876B0" w:rsidP="002876B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694129">
        <w:rPr>
          <w:rFonts w:ascii="Verdana" w:eastAsia="Times New Roman" w:hAnsi="Verdana" w:cstheme="minorHAnsi"/>
          <w:sz w:val="20"/>
          <w:szCs w:val="20"/>
          <w:lang w:eastAsia="pl-PL"/>
        </w:rPr>
        <w:t>.………………</w:t>
      </w:r>
      <w:r w:rsidR="00BE0F5C" w:rsidRPr="00694129">
        <w:rPr>
          <w:rFonts w:ascii="Verdana" w:eastAsia="Times New Roman" w:hAnsi="Verdana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………………………………………………………………………………………………………………………………</w:t>
      </w:r>
    </w:p>
    <w:p w14:paraId="15652387" w14:textId="244FDD64" w:rsidR="002876B0" w:rsidRPr="00694129" w:rsidRDefault="002876B0" w:rsidP="00BE0F5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theme="minorHAnsi"/>
          <w:sz w:val="20"/>
          <w:szCs w:val="20"/>
          <w:vertAlign w:val="superscript"/>
          <w:lang w:eastAsia="pl-PL"/>
        </w:rPr>
      </w:pPr>
      <w:r w:rsidRPr="00694129">
        <w:rPr>
          <w:rFonts w:ascii="Verdana" w:eastAsia="Times New Roman" w:hAnsi="Verdana" w:cstheme="minorHAnsi"/>
          <w:sz w:val="20"/>
          <w:szCs w:val="20"/>
          <w:vertAlign w:val="superscript"/>
          <w:lang w:eastAsia="pl-PL"/>
        </w:rPr>
        <w:t>(NIP, REGON)</w:t>
      </w:r>
    </w:p>
    <w:p w14:paraId="6410B39A" w14:textId="77777777" w:rsidR="002876B0" w:rsidRPr="00694129" w:rsidRDefault="002876B0" w:rsidP="002876B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694129">
        <w:rPr>
          <w:rFonts w:ascii="Verdana" w:eastAsia="Times New Roman" w:hAnsi="Verdana" w:cstheme="minorHAnsi"/>
          <w:sz w:val="20"/>
          <w:szCs w:val="20"/>
          <w:lang w:eastAsia="pl-PL"/>
        </w:rPr>
        <w:t>oferuje przedmiot zamówienia o nazwie:</w:t>
      </w:r>
    </w:p>
    <w:p w14:paraId="440A76BF" w14:textId="762087FD" w:rsidR="004373E1" w:rsidRPr="009C792B" w:rsidRDefault="00BE0F5C" w:rsidP="004373E1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Verdana" w:eastAsia="Times New Roman" w:hAnsi="Verdana" w:cstheme="minorHAnsi"/>
          <w:b/>
          <w:i/>
          <w:sz w:val="20"/>
          <w:szCs w:val="20"/>
          <w:lang w:eastAsia="pl-PL"/>
        </w:rPr>
      </w:pPr>
      <w:r w:rsidRPr="009C792B">
        <w:rPr>
          <w:rFonts w:ascii="Verdana" w:eastAsia="Times New Roman" w:hAnsi="Verdana" w:cstheme="minorHAnsi"/>
          <w:b/>
          <w:i/>
          <w:sz w:val="20"/>
          <w:szCs w:val="20"/>
          <w:lang w:eastAsia="pl-PL"/>
        </w:rPr>
        <w:t xml:space="preserve">Usługa serwisowa oraz utrzymanie w pełnej sprawności eksploatacyjnej systemu telekomunikacyjnego cyfrowego </w:t>
      </w:r>
      <w:proofErr w:type="spellStart"/>
      <w:r w:rsidRPr="009C792B">
        <w:rPr>
          <w:rFonts w:ascii="Verdana" w:eastAsia="Times New Roman" w:hAnsi="Verdana" w:cstheme="minorHAnsi"/>
          <w:b/>
          <w:i/>
          <w:sz w:val="20"/>
          <w:szCs w:val="20"/>
          <w:lang w:eastAsia="pl-PL"/>
        </w:rPr>
        <w:t>HiPath</w:t>
      </w:r>
      <w:proofErr w:type="spellEnd"/>
      <w:r w:rsidRPr="009C792B">
        <w:rPr>
          <w:rFonts w:ascii="Verdana" w:eastAsia="Times New Roman" w:hAnsi="Verdana" w:cstheme="minorHAnsi"/>
          <w:b/>
          <w:i/>
          <w:sz w:val="20"/>
          <w:szCs w:val="20"/>
          <w:lang w:eastAsia="pl-PL"/>
        </w:rPr>
        <w:t xml:space="preserve"> 3550 z EVM/LIM/SW/CD oraz urządzeń telefonicznej sieci wewnątrzzakładowej, użytkowanych przez GDDKiA w Katowicach </w:t>
      </w:r>
      <w:proofErr w:type="spellStart"/>
      <w:r w:rsidRPr="009C792B">
        <w:rPr>
          <w:rFonts w:ascii="Verdana" w:eastAsia="Times New Roman" w:hAnsi="Verdana" w:cstheme="minorHAnsi"/>
          <w:b/>
          <w:i/>
          <w:sz w:val="20"/>
          <w:szCs w:val="20"/>
          <w:lang w:eastAsia="pl-PL"/>
        </w:rPr>
        <w:t>WTiJBD</w:t>
      </w:r>
      <w:proofErr w:type="spellEnd"/>
      <w:r w:rsidRPr="009C792B">
        <w:rPr>
          <w:rFonts w:ascii="Verdana" w:eastAsia="Times New Roman" w:hAnsi="Verdana" w:cstheme="minorHAnsi"/>
          <w:b/>
          <w:i/>
          <w:sz w:val="20"/>
          <w:szCs w:val="20"/>
          <w:lang w:eastAsia="pl-PL"/>
        </w:rPr>
        <w:t>-LD w Jaworznie przy ul. Drogowców 6</w:t>
      </w:r>
      <w:r w:rsidR="0016367F" w:rsidRPr="009C792B">
        <w:rPr>
          <w:rFonts w:ascii="Verdana" w:eastAsia="Times New Roman" w:hAnsi="Verdana" w:cstheme="minorHAnsi"/>
          <w:b/>
          <w:i/>
          <w:sz w:val="20"/>
          <w:szCs w:val="20"/>
          <w:lang w:eastAsia="pl-PL"/>
        </w:rPr>
        <w:t>.</w:t>
      </w:r>
    </w:p>
    <w:p w14:paraId="4DC4FC85" w14:textId="77777777" w:rsidR="00C72767" w:rsidRPr="00694129" w:rsidRDefault="00C72767" w:rsidP="002876B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19186970" w14:textId="23041C98" w:rsidR="002876B0" w:rsidRPr="00694129" w:rsidRDefault="00C72767" w:rsidP="002876B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694129">
        <w:rPr>
          <w:rFonts w:ascii="Verdana" w:eastAsia="Times New Roman" w:hAnsi="Verdana" w:cstheme="minorHAnsi"/>
          <w:b/>
          <w:sz w:val="20"/>
          <w:szCs w:val="20"/>
          <w:lang w:eastAsia="pl-PL"/>
        </w:rPr>
        <w:t>Z</w:t>
      </w:r>
      <w:r w:rsidR="002876B0" w:rsidRPr="00694129">
        <w:rPr>
          <w:rFonts w:ascii="Verdana" w:eastAsia="Times New Roman" w:hAnsi="Verdana" w:cstheme="minorHAnsi"/>
          <w:b/>
          <w:sz w:val="20"/>
          <w:szCs w:val="20"/>
          <w:lang w:eastAsia="pl-PL"/>
        </w:rPr>
        <w:t xml:space="preserve">a całkowitą </w:t>
      </w:r>
      <w:r w:rsidR="00BE0F5C" w:rsidRPr="00694129">
        <w:rPr>
          <w:rFonts w:ascii="Verdana" w:eastAsia="Times New Roman" w:hAnsi="Verdana" w:cstheme="minorHAnsi"/>
          <w:b/>
          <w:sz w:val="20"/>
          <w:szCs w:val="20"/>
          <w:lang w:eastAsia="pl-PL"/>
        </w:rPr>
        <w:t xml:space="preserve">(24 miesiące) </w:t>
      </w:r>
      <w:r w:rsidR="002876B0" w:rsidRPr="00694129">
        <w:rPr>
          <w:rFonts w:ascii="Verdana" w:eastAsia="Times New Roman" w:hAnsi="Verdana" w:cstheme="minorHAnsi"/>
          <w:b/>
          <w:sz w:val="20"/>
          <w:szCs w:val="20"/>
          <w:lang w:eastAsia="pl-PL"/>
        </w:rPr>
        <w:t>cenę:</w:t>
      </w:r>
      <w:r w:rsidR="002876B0" w:rsidRPr="00694129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netto </w:t>
      </w:r>
      <w:r w:rsidR="004373E1" w:rsidRPr="00694129">
        <w:rPr>
          <w:rFonts w:ascii="Verdana" w:eastAsia="Times New Roman" w:hAnsi="Verdana" w:cstheme="minorHAnsi"/>
          <w:sz w:val="20"/>
          <w:szCs w:val="20"/>
          <w:lang w:eastAsia="pl-PL"/>
        </w:rPr>
        <w:t>…………</w:t>
      </w:r>
      <w:r w:rsidR="002876B0" w:rsidRPr="00694129">
        <w:rPr>
          <w:rFonts w:ascii="Verdana" w:eastAsia="Times New Roman" w:hAnsi="Verdana" w:cstheme="minorHAnsi"/>
          <w:sz w:val="20"/>
          <w:szCs w:val="20"/>
          <w:lang w:eastAsia="pl-PL"/>
        </w:rPr>
        <w:t>……</w:t>
      </w:r>
      <w:r w:rsidR="00694129">
        <w:rPr>
          <w:rFonts w:ascii="Verdana" w:eastAsia="Times New Roman" w:hAnsi="Verdana" w:cstheme="minorHAnsi"/>
          <w:sz w:val="20"/>
          <w:szCs w:val="20"/>
          <w:lang w:eastAsia="pl-PL"/>
        </w:rPr>
        <w:t>………………</w:t>
      </w:r>
      <w:r w:rsidR="002876B0" w:rsidRPr="00694129">
        <w:rPr>
          <w:rFonts w:ascii="Verdana" w:eastAsia="Times New Roman" w:hAnsi="Verdana" w:cstheme="minorHAnsi"/>
          <w:sz w:val="20"/>
          <w:szCs w:val="20"/>
          <w:lang w:eastAsia="pl-PL"/>
        </w:rPr>
        <w:t xml:space="preserve">, podatek Vat ………………%, </w:t>
      </w:r>
      <w:r w:rsidR="002876B0" w:rsidRPr="00694129">
        <w:rPr>
          <w:rFonts w:ascii="Verdana" w:eastAsia="Times New Roman" w:hAnsi="Verdana" w:cstheme="minorHAnsi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  <w:r w:rsidR="00694129">
        <w:rPr>
          <w:rFonts w:ascii="Verdana" w:eastAsia="Times New Roman" w:hAnsi="Verdana" w:cstheme="minorHAnsi"/>
          <w:sz w:val="20"/>
          <w:szCs w:val="20"/>
          <w:lang w:eastAsia="pl-PL"/>
        </w:rPr>
        <w:t>………………………</w:t>
      </w:r>
    </w:p>
    <w:p w14:paraId="5891AF79" w14:textId="288B799B" w:rsidR="00CD7962" w:rsidRPr="00694129" w:rsidRDefault="002876B0" w:rsidP="002876B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694129">
        <w:rPr>
          <w:rFonts w:ascii="Verdana" w:eastAsia="Times New Roman" w:hAnsi="Verdana" w:cstheme="minorHAnsi"/>
          <w:sz w:val="20"/>
          <w:szCs w:val="20"/>
          <w:lang w:eastAsia="pl-PL"/>
        </w:rPr>
        <w:t>(słownie zł: ……………………………………………………………………………</w:t>
      </w:r>
      <w:r w:rsidR="00694129">
        <w:rPr>
          <w:rFonts w:ascii="Verdana" w:eastAsia="Times New Roman" w:hAnsi="Verdana" w:cstheme="minorHAnsi"/>
          <w:sz w:val="20"/>
          <w:szCs w:val="20"/>
          <w:lang w:eastAsia="pl-PL"/>
        </w:rPr>
        <w:t>……………………………………</w:t>
      </w:r>
      <w:r w:rsidRPr="00694129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brutto)</w:t>
      </w:r>
    </w:p>
    <w:p w14:paraId="2FA4377B" w14:textId="49F133F0" w:rsidR="00BE0F5C" w:rsidRPr="00694129" w:rsidRDefault="00BE0F5C" w:rsidP="002876B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45625840" w14:textId="4740071D" w:rsidR="00BE0F5C" w:rsidRPr="00694129" w:rsidRDefault="00BE0F5C" w:rsidP="002876B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694129">
        <w:rPr>
          <w:rFonts w:ascii="Verdana" w:eastAsia="Times New Roman" w:hAnsi="Verdana" w:cstheme="minorHAnsi"/>
          <w:b/>
          <w:sz w:val="20"/>
          <w:szCs w:val="20"/>
          <w:lang w:eastAsia="pl-PL"/>
        </w:rPr>
        <w:t>Za miesiąc</w:t>
      </w:r>
      <w:r w:rsidRPr="00694129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wykonywania usługi:</w:t>
      </w:r>
    </w:p>
    <w:p w14:paraId="6491D1FA" w14:textId="47CF2517" w:rsidR="00BE0F5C" w:rsidRPr="00694129" w:rsidRDefault="00694129" w:rsidP="00BE0F5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>
        <w:rPr>
          <w:rFonts w:ascii="Verdana" w:eastAsia="Times New Roman" w:hAnsi="Verdana" w:cstheme="minorHAnsi"/>
          <w:sz w:val="20"/>
          <w:szCs w:val="20"/>
          <w:lang w:eastAsia="pl-PL"/>
        </w:rPr>
        <w:t>cena netto …………………………………………</w:t>
      </w:r>
      <w:r w:rsidR="00BE0F5C" w:rsidRPr="00694129">
        <w:rPr>
          <w:rFonts w:ascii="Verdana" w:eastAsia="Times New Roman" w:hAnsi="Verdana" w:cstheme="minorHAnsi"/>
          <w:sz w:val="20"/>
          <w:szCs w:val="20"/>
          <w:lang w:eastAsia="pl-PL"/>
        </w:rPr>
        <w:t xml:space="preserve">, podatek Vat ………………%, </w:t>
      </w:r>
      <w:r w:rsidR="00BE0F5C" w:rsidRPr="00694129">
        <w:rPr>
          <w:rFonts w:ascii="Verdana" w:eastAsia="Times New Roman" w:hAnsi="Verdana" w:cstheme="minorHAnsi"/>
          <w:sz w:val="20"/>
          <w:szCs w:val="20"/>
          <w:lang w:eastAsia="pl-PL"/>
        </w:rPr>
        <w:br/>
        <w:t>co łącznie stanowi cenę oferty brutto: .…………………………………………………………</w:t>
      </w:r>
      <w:r w:rsidR="00F100EA">
        <w:rPr>
          <w:rFonts w:ascii="Verdana" w:eastAsia="Times New Roman" w:hAnsi="Verdana" w:cstheme="minorHAnsi"/>
          <w:sz w:val="20"/>
          <w:szCs w:val="20"/>
          <w:lang w:eastAsia="pl-PL"/>
        </w:rPr>
        <w:t>………………………</w:t>
      </w:r>
    </w:p>
    <w:p w14:paraId="49314EAB" w14:textId="33E82119" w:rsidR="00BE0F5C" w:rsidRDefault="00BE0F5C" w:rsidP="00BE0F5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694129">
        <w:rPr>
          <w:rFonts w:ascii="Verdana" w:eastAsia="Times New Roman" w:hAnsi="Verdana" w:cstheme="minorHAnsi"/>
          <w:sz w:val="20"/>
          <w:szCs w:val="20"/>
          <w:lang w:eastAsia="pl-PL"/>
        </w:rPr>
        <w:t>(słownie zł: ……………………………………………………………………………</w:t>
      </w:r>
      <w:r w:rsidR="00F100EA">
        <w:rPr>
          <w:rFonts w:ascii="Verdana" w:eastAsia="Times New Roman" w:hAnsi="Verdana" w:cstheme="minorHAnsi"/>
          <w:sz w:val="20"/>
          <w:szCs w:val="20"/>
          <w:lang w:eastAsia="pl-PL"/>
        </w:rPr>
        <w:t>……………………………………</w:t>
      </w:r>
      <w:r w:rsidRPr="00694129">
        <w:rPr>
          <w:rFonts w:ascii="Verdana" w:eastAsia="Times New Roman" w:hAnsi="Verdana" w:cstheme="minorHAnsi"/>
          <w:sz w:val="20"/>
          <w:szCs w:val="20"/>
          <w:lang w:eastAsia="pl-PL"/>
        </w:rPr>
        <w:t xml:space="preserve"> brutto)</w:t>
      </w:r>
    </w:p>
    <w:p w14:paraId="2D62883D" w14:textId="381155E4" w:rsidR="00694129" w:rsidRDefault="00694129" w:rsidP="00BE0F5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0C18DB7B" w14:textId="640E10D5" w:rsidR="00694129" w:rsidRDefault="00694129" w:rsidP="00BE0F5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25A20113" w14:textId="77777777" w:rsidR="00694129" w:rsidRDefault="00694129" w:rsidP="00694129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 związku z art. 7 ust. 1 w zw. z ust. 9 ustawy z dnia 13 kwietnia 2022 r. o szczególnych rozwiązaniach w zakresie przeciwdziałania wspieraniu agresji na Ukrainę oraz służących ochronie bezpieczeństwa narodowego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OŚWIADCZAM</w:t>
      </w:r>
      <w:r>
        <w:rPr>
          <w:rFonts w:ascii="Verdana" w:eastAsia="Times New Roman" w:hAnsi="Verdana" w:cs="Arial"/>
          <w:sz w:val="20"/>
          <w:szCs w:val="20"/>
          <w:lang w:eastAsia="pl-PL"/>
        </w:rPr>
        <w:t>, że:</w:t>
      </w:r>
    </w:p>
    <w:p w14:paraId="530FEA80" w14:textId="77777777" w:rsidR="00694129" w:rsidRDefault="00694129" w:rsidP="00694129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Wykonawca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jest/nie jest*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wymieniony w wykazach określonych w rozporządzeniu 765/2006 i rozporządzeniu 269/2014 albo wpisany na listę na podstawie decyzji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</w:r>
      <w:r>
        <w:rPr>
          <w:rFonts w:ascii="Verdana" w:eastAsia="Times New Roman" w:hAnsi="Verdana" w:cs="Arial"/>
          <w:sz w:val="20"/>
          <w:szCs w:val="20"/>
          <w:lang w:eastAsia="pl-PL"/>
        </w:rPr>
        <w:lastRenderedPageBreak/>
        <w:t xml:space="preserve">w sprawie wpisu na listę rozstrzygającej o zastosowaniu środka, o którym mowa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>w art. 1 pkt 3 ww. ustawy;</w:t>
      </w:r>
    </w:p>
    <w:p w14:paraId="24A41DF9" w14:textId="6F374729" w:rsidR="00694129" w:rsidRDefault="00694129" w:rsidP="00694129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>beneficjentem rzeczywistym Wykonawcy w rozumieniu ustawy z dnia 1 marca 2018 r. o przeciwdziałaniu praniu pieniędzy oraz finansowaniu terroryzmu (Dz. U. z 202</w:t>
      </w:r>
      <w:r w:rsidR="002F294F">
        <w:rPr>
          <w:rFonts w:ascii="Verdana" w:eastAsia="Times New Roman" w:hAnsi="Verdana" w:cs="Arial"/>
          <w:sz w:val="20"/>
          <w:szCs w:val="20"/>
          <w:lang w:eastAsia="pl-PL"/>
        </w:rPr>
        <w:t>4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r. poz.</w:t>
      </w:r>
      <w:r w:rsidR="002F294F">
        <w:rPr>
          <w:rFonts w:ascii="Verdana" w:eastAsia="Times New Roman" w:hAnsi="Verdana" w:cs="Arial"/>
          <w:sz w:val="20"/>
          <w:szCs w:val="20"/>
          <w:lang w:eastAsia="pl-PL"/>
        </w:rPr>
        <w:t xml:space="preserve"> 850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)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jest/nie jest*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osoba wymieniona w wykazach określonych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 xml:space="preserve">w rozporządzeniu 765/2006 i rozporządzeniu 269/2014 albo wpisana na listę lub będąca takim beneficjentem rzeczywistym od dnia 24 lutego 2022 r., o ile została wpisana na listę na podstawie decyzji w sprawie wpisu na listę rozstrzygającej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>o zastosowaniu środka, o którym mowa w art. 1 pkt 3 ww. ustawy;</w:t>
      </w:r>
    </w:p>
    <w:p w14:paraId="471E9B65" w14:textId="4BD851EA" w:rsidR="00694129" w:rsidRDefault="00694129" w:rsidP="00694129">
      <w:pPr>
        <w:pStyle w:val="Akapitzlist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jednostką dominującą Wykonawcy w rozumieniu art. 3 ust. 1 pkt 37 ustawy z dnia 29 września 1994 r. o rachunkowości (Dz. U. </w:t>
      </w:r>
      <w:r w:rsidR="002F294F">
        <w:rPr>
          <w:rFonts w:ascii="Verdana" w:eastAsia="Times New Roman" w:hAnsi="Verdana" w:cs="Arial"/>
          <w:sz w:val="20"/>
          <w:szCs w:val="20"/>
          <w:lang w:eastAsia="pl-PL"/>
        </w:rPr>
        <w:t>z 2024r. poz.619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), </w:t>
      </w:r>
      <w:r>
        <w:rPr>
          <w:rFonts w:ascii="Verdana" w:eastAsia="Times New Roman" w:hAnsi="Verdana" w:cs="Arial"/>
          <w:b/>
          <w:sz w:val="20"/>
          <w:szCs w:val="20"/>
          <w:lang w:eastAsia="pl-PL"/>
        </w:rPr>
        <w:t>jest/nie jest*</w:t>
      </w:r>
      <w:r>
        <w:rPr>
          <w:rFonts w:ascii="Verdana" w:eastAsia="Times New Roman" w:hAnsi="Verdana" w:cs="Arial"/>
          <w:sz w:val="20"/>
          <w:szCs w:val="20"/>
          <w:lang w:eastAsia="pl-PL"/>
        </w:rPr>
        <w:t xml:space="preserve"> podmiot wymieniony w wykazach określonych w rozporządzeniu 765/2006 </w:t>
      </w:r>
      <w:r>
        <w:rPr>
          <w:rFonts w:ascii="Verdana" w:eastAsia="Times New Roman" w:hAnsi="Verdana" w:cs="Arial"/>
          <w:sz w:val="20"/>
          <w:szCs w:val="20"/>
          <w:lang w:eastAsia="pl-PL"/>
        </w:rPr>
        <w:br/>
        <w:t>i 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792DF17E" w14:textId="77777777" w:rsidR="0089744B" w:rsidRDefault="0089744B" w:rsidP="0089744B">
      <w:pPr>
        <w:pStyle w:val="Akapitzlist"/>
        <w:widowControl w:val="0"/>
        <w:autoSpaceDE w:val="0"/>
        <w:autoSpaceDN w:val="0"/>
        <w:adjustRightInd w:val="0"/>
        <w:spacing w:after="0" w:line="360" w:lineRule="auto"/>
        <w:ind w:left="426"/>
        <w:jc w:val="both"/>
        <w:rPr>
          <w:rFonts w:ascii="Verdana" w:eastAsia="Times New Roman" w:hAnsi="Verdana" w:cs="Arial"/>
          <w:sz w:val="20"/>
          <w:szCs w:val="20"/>
          <w:lang w:eastAsia="pl-PL"/>
        </w:rPr>
      </w:pPr>
    </w:p>
    <w:p w14:paraId="26518C3F" w14:textId="3A13D2C8" w:rsidR="0089744B" w:rsidRDefault="0089744B" w:rsidP="0089744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89744B">
        <w:rPr>
          <w:rFonts w:ascii="Verdana" w:eastAsia="Times New Roman" w:hAnsi="Verdana" w:cstheme="minorHAnsi"/>
          <w:sz w:val="20"/>
          <w:szCs w:val="20"/>
          <w:lang w:eastAsia="pl-PL"/>
        </w:rPr>
        <w:t>Zamówienie zrealizujemy sami*/przy udziale podwykonawców w następującym</w:t>
      </w:r>
      <w:r>
        <w:rPr>
          <w:rFonts w:ascii="Verdana" w:eastAsia="Times New Roman" w:hAnsi="Verdana" w:cstheme="minorHAnsi"/>
          <w:sz w:val="20"/>
          <w:szCs w:val="20"/>
          <w:lang w:eastAsia="pl-PL"/>
        </w:rPr>
        <w:t xml:space="preserve"> </w:t>
      </w:r>
      <w:r w:rsidRPr="0089744B">
        <w:rPr>
          <w:rFonts w:ascii="Verdana" w:eastAsia="Times New Roman" w:hAnsi="Verdana" w:cstheme="minorHAnsi"/>
          <w:sz w:val="20"/>
          <w:szCs w:val="20"/>
          <w:lang w:eastAsia="pl-PL"/>
        </w:rPr>
        <w:t>zakresie*:</w:t>
      </w:r>
    </w:p>
    <w:p w14:paraId="4045B0DC" w14:textId="77777777" w:rsidR="0089744B" w:rsidRPr="0089744B" w:rsidRDefault="0089744B" w:rsidP="0089744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217E1F16" w14:textId="77777777" w:rsidR="0089744B" w:rsidRPr="0089744B" w:rsidRDefault="0089744B" w:rsidP="0089744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89744B">
        <w:rPr>
          <w:rFonts w:ascii="Verdana" w:eastAsia="Times New Roman" w:hAnsi="Verdana" w:cstheme="minorHAnsi"/>
          <w:sz w:val="20"/>
          <w:szCs w:val="20"/>
          <w:lang w:eastAsia="pl-PL"/>
        </w:rPr>
        <w:t>…………………………………………………………………………………………………………………</w:t>
      </w:r>
    </w:p>
    <w:p w14:paraId="7E7B4C6E" w14:textId="072C9374" w:rsidR="0089744B" w:rsidRPr="0089744B" w:rsidRDefault="0089744B" w:rsidP="0089744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>
        <w:rPr>
          <w:rFonts w:ascii="Verdana" w:eastAsia="Times New Roman" w:hAnsi="Verdana" w:cstheme="minorHAnsi"/>
          <w:sz w:val="20"/>
          <w:szCs w:val="20"/>
          <w:lang w:eastAsia="pl-PL"/>
        </w:rPr>
        <w:t xml:space="preserve">                                </w:t>
      </w:r>
      <w:r w:rsidRPr="0089744B">
        <w:rPr>
          <w:rFonts w:ascii="Verdana" w:eastAsia="Times New Roman" w:hAnsi="Verdana" w:cstheme="minorHAnsi"/>
          <w:sz w:val="20"/>
          <w:szCs w:val="20"/>
          <w:lang w:eastAsia="pl-PL"/>
        </w:rPr>
        <w:t>(zakres powierzonych usług)</w:t>
      </w:r>
    </w:p>
    <w:p w14:paraId="77406F89" w14:textId="5B301610" w:rsidR="00694129" w:rsidRDefault="0089744B" w:rsidP="0089744B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89744B">
        <w:rPr>
          <w:rFonts w:ascii="Verdana" w:eastAsia="Times New Roman" w:hAnsi="Verdana" w:cstheme="minorHAnsi"/>
          <w:sz w:val="20"/>
          <w:szCs w:val="20"/>
          <w:lang w:eastAsia="pl-PL"/>
        </w:rPr>
        <w:t>*niepotrzebne skreślić</w:t>
      </w:r>
    </w:p>
    <w:p w14:paraId="2DD905AA" w14:textId="77777777" w:rsidR="0089744B" w:rsidRPr="00694129" w:rsidRDefault="0089744B" w:rsidP="00BE0F5C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6805A13A" w14:textId="77777777" w:rsidR="004373E1" w:rsidRPr="00694129" w:rsidRDefault="004373E1" w:rsidP="002876B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3B0719F8" w14:textId="77777777" w:rsidR="002876B0" w:rsidRDefault="002876B0" w:rsidP="002876B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694129">
        <w:rPr>
          <w:rFonts w:ascii="Verdana" w:eastAsia="Times New Roman" w:hAnsi="Verdana" w:cstheme="minorHAnsi"/>
          <w:sz w:val="20"/>
          <w:szCs w:val="20"/>
          <w:lang w:eastAsia="pl-PL"/>
        </w:rPr>
        <w:t>Dane kontaktowe Wykonawcy:</w:t>
      </w:r>
    </w:p>
    <w:p w14:paraId="7F1AC2ED" w14:textId="77777777" w:rsidR="0089744B" w:rsidRPr="00694129" w:rsidRDefault="0089744B" w:rsidP="002876B0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1A7C0827" w14:textId="63CF438A" w:rsidR="002876B0" w:rsidRPr="00694129" w:rsidRDefault="002876B0" w:rsidP="002876B0">
      <w:pPr>
        <w:widowControl w:val="0"/>
        <w:autoSpaceDE w:val="0"/>
        <w:autoSpaceDN w:val="0"/>
        <w:adjustRightInd w:val="0"/>
        <w:spacing w:after="0" w:line="240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  <w:r w:rsidRPr="00694129">
        <w:rPr>
          <w:rFonts w:ascii="Verdana" w:eastAsia="Times New Roman" w:hAnsi="Verdana" w:cstheme="minorHAnsi"/>
          <w:sz w:val="20"/>
          <w:szCs w:val="20"/>
          <w:lang w:eastAsia="pl-PL"/>
        </w:rPr>
        <w:t>.…………………………………………………………………………………………………</w:t>
      </w:r>
      <w:r w:rsidR="00694129">
        <w:rPr>
          <w:rFonts w:ascii="Verdana" w:eastAsia="Times New Roman" w:hAnsi="Verdana" w:cstheme="minorHAnsi"/>
          <w:sz w:val="20"/>
          <w:szCs w:val="20"/>
          <w:lang w:eastAsia="pl-PL"/>
        </w:rPr>
        <w:t>……………………………………………</w:t>
      </w:r>
    </w:p>
    <w:p w14:paraId="23517778" w14:textId="18B37236" w:rsidR="002876B0" w:rsidRPr="00694129" w:rsidRDefault="002876B0" w:rsidP="0069412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Verdana" w:eastAsia="Times New Roman" w:hAnsi="Verdana" w:cstheme="minorHAnsi"/>
          <w:sz w:val="20"/>
          <w:szCs w:val="20"/>
          <w:vertAlign w:val="superscript"/>
          <w:lang w:eastAsia="pl-PL"/>
        </w:rPr>
      </w:pPr>
      <w:r w:rsidRPr="00694129">
        <w:rPr>
          <w:rFonts w:ascii="Verdana" w:eastAsia="Times New Roman" w:hAnsi="Verdana" w:cstheme="minorHAnsi"/>
          <w:sz w:val="20"/>
          <w:szCs w:val="20"/>
          <w:vertAlign w:val="superscript"/>
          <w:lang w:eastAsia="pl-PL"/>
        </w:rPr>
        <w:t>(imię i nazwisko osoby prowadzącej spraw, nr telefonu, nr faksu, adres e-mail)</w:t>
      </w:r>
    </w:p>
    <w:p w14:paraId="517BAAAA" w14:textId="2252908D" w:rsidR="00621BBE" w:rsidRPr="00694129" w:rsidRDefault="00621BBE" w:rsidP="00621BB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54803B2D" w14:textId="566B11E6" w:rsidR="00BE0F5C" w:rsidRPr="00694129" w:rsidRDefault="00BE0F5C" w:rsidP="00621BB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649A9B9D" w14:textId="1A50C7EE" w:rsidR="00BE0F5C" w:rsidRPr="00694129" w:rsidRDefault="00BE0F5C" w:rsidP="00621BB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2812AC89" w14:textId="77777777" w:rsidR="00BE0F5C" w:rsidRPr="00694129" w:rsidRDefault="00BE0F5C" w:rsidP="00621BBE">
      <w:pPr>
        <w:widowControl w:val="0"/>
        <w:autoSpaceDE w:val="0"/>
        <w:autoSpaceDN w:val="0"/>
        <w:adjustRightInd w:val="0"/>
        <w:spacing w:after="0" w:line="360" w:lineRule="auto"/>
        <w:rPr>
          <w:rFonts w:ascii="Verdana" w:eastAsia="Times New Roman" w:hAnsi="Verdana" w:cstheme="minorHAnsi"/>
          <w:sz w:val="20"/>
          <w:szCs w:val="20"/>
          <w:lang w:eastAsia="pl-PL"/>
        </w:rPr>
      </w:pPr>
    </w:p>
    <w:p w14:paraId="104F1F1E" w14:textId="38C21DB3" w:rsidR="00621BBE" w:rsidRPr="00694129" w:rsidRDefault="00694129" w:rsidP="00694129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Verdana" w:eastAsia="Times New Roman" w:hAnsi="Verdana" w:cstheme="minorHAnsi"/>
          <w:sz w:val="20"/>
          <w:szCs w:val="20"/>
          <w:vertAlign w:val="superscript"/>
          <w:lang w:eastAsia="pl-PL"/>
        </w:rPr>
      </w:pPr>
      <w:r>
        <w:rPr>
          <w:rFonts w:ascii="Verdana" w:eastAsia="Times New Roman" w:hAnsi="Verdana" w:cstheme="minorHAnsi"/>
          <w:sz w:val="20"/>
          <w:szCs w:val="20"/>
          <w:lang w:eastAsia="pl-PL"/>
        </w:rPr>
        <w:t>……………………</w:t>
      </w:r>
      <w:r w:rsidR="00621BBE" w:rsidRPr="00694129">
        <w:rPr>
          <w:rFonts w:ascii="Verdana" w:eastAsia="Times New Roman" w:hAnsi="Verdana" w:cstheme="minorHAnsi"/>
          <w:sz w:val="20"/>
          <w:szCs w:val="20"/>
          <w:lang w:eastAsia="pl-PL"/>
        </w:rPr>
        <w:t>………………………………….</w:t>
      </w:r>
      <w:r w:rsidR="00621BBE" w:rsidRPr="00694129">
        <w:rPr>
          <w:rFonts w:ascii="Verdana" w:eastAsia="Times New Roman" w:hAnsi="Verdana" w:cstheme="minorHAnsi"/>
          <w:sz w:val="20"/>
          <w:szCs w:val="20"/>
          <w:vertAlign w:val="superscript"/>
          <w:lang w:eastAsia="pl-PL"/>
        </w:rPr>
        <w:t>1)</w:t>
      </w:r>
    </w:p>
    <w:p w14:paraId="46696FD4" w14:textId="215F0064" w:rsidR="00621BBE" w:rsidRPr="00694129" w:rsidRDefault="00621BBE" w:rsidP="00694129">
      <w:pPr>
        <w:widowControl w:val="0"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Verdana" w:eastAsia="Times New Roman" w:hAnsi="Verdana" w:cstheme="minorHAnsi"/>
          <w:sz w:val="20"/>
          <w:szCs w:val="20"/>
          <w:vertAlign w:val="superscript"/>
          <w:lang w:eastAsia="pl-PL"/>
        </w:rPr>
      </w:pPr>
      <w:r w:rsidRPr="00694129">
        <w:rPr>
          <w:rFonts w:ascii="Verdana" w:eastAsia="Times New Roman" w:hAnsi="Verdana" w:cstheme="minorHAnsi"/>
          <w:sz w:val="20"/>
          <w:szCs w:val="20"/>
          <w:vertAlign w:val="superscript"/>
          <w:lang w:eastAsia="pl-PL"/>
        </w:rPr>
        <w:t>podpis Wykonawcy/Pełnomocnika</w:t>
      </w:r>
    </w:p>
    <w:sectPr w:rsidR="00621BBE" w:rsidRPr="00694129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20F57A" w14:textId="77777777" w:rsidR="000F63B3" w:rsidRDefault="000F63B3" w:rsidP="0016367F">
      <w:pPr>
        <w:spacing w:after="0" w:line="240" w:lineRule="auto"/>
      </w:pPr>
      <w:r>
        <w:separator/>
      </w:r>
    </w:p>
  </w:endnote>
  <w:endnote w:type="continuationSeparator" w:id="0">
    <w:p w14:paraId="45E499E9" w14:textId="77777777" w:rsidR="000F63B3" w:rsidRDefault="000F63B3" w:rsidP="00163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EE"/>
    <w:family w:val="roman"/>
    <w:pitch w:val="variable"/>
    <w:sig w:usb0="04000687" w:usb1="00000000" w:usb2="00000000" w:usb3="00000000" w:csb0="0000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709208" w14:textId="77777777" w:rsidR="000F63B3" w:rsidRDefault="000F63B3" w:rsidP="0016367F">
      <w:pPr>
        <w:spacing w:after="0" w:line="240" w:lineRule="auto"/>
      </w:pPr>
      <w:r>
        <w:separator/>
      </w:r>
    </w:p>
  </w:footnote>
  <w:footnote w:type="continuationSeparator" w:id="0">
    <w:p w14:paraId="19920D95" w14:textId="77777777" w:rsidR="000F63B3" w:rsidRDefault="000F63B3" w:rsidP="00163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3B13E" w14:textId="77777777" w:rsidR="0016367F" w:rsidRPr="0016367F" w:rsidRDefault="0016367F" w:rsidP="0016367F">
    <w:pPr>
      <w:widowControl w:val="0"/>
      <w:autoSpaceDE w:val="0"/>
      <w:autoSpaceDN w:val="0"/>
      <w:adjustRightInd w:val="0"/>
      <w:spacing w:after="0" w:line="240" w:lineRule="auto"/>
      <w:jc w:val="right"/>
      <w:rPr>
        <w:rFonts w:ascii="Verdana" w:eastAsia="Times New Roman" w:hAnsi="Verdana" w:cstheme="minorHAnsi"/>
        <w:i/>
        <w:sz w:val="20"/>
        <w:szCs w:val="20"/>
        <w:lang w:eastAsia="pl-PL"/>
      </w:rPr>
    </w:pPr>
    <w:r w:rsidRPr="0016367F">
      <w:rPr>
        <w:rFonts w:ascii="Verdana" w:eastAsia="Times New Roman" w:hAnsi="Verdana" w:cstheme="minorHAnsi"/>
        <w:i/>
        <w:sz w:val="20"/>
        <w:szCs w:val="20"/>
        <w:lang w:eastAsia="pl-PL"/>
      </w:rPr>
      <w:t>Załącznik 2</w:t>
    </w:r>
  </w:p>
  <w:p w14:paraId="31EE11F4" w14:textId="77777777" w:rsidR="0016367F" w:rsidRDefault="0016367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2373B6"/>
    <w:multiLevelType w:val="hybridMultilevel"/>
    <w:tmpl w:val="1BBEA5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748316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D19"/>
    <w:rsid w:val="00014089"/>
    <w:rsid w:val="0005092D"/>
    <w:rsid w:val="000F63B3"/>
    <w:rsid w:val="00122781"/>
    <w:rsid w:val="0016367F"/>
    <w:rsid w:val="001E0F0D"/>
    <w:rsid w:val="0026163C"/>
    <w:rsid w:val="002876B0"/>
    <w:rsid w:val="002E7965"/>
    <w:rsid w:val="002F294F"/>
    <w:rsid w:val="00434078"/>
    <w:rsid w:val="004373E1"/>
    <w:rsid w:val="00611C9E"/>
    <w:rsid w:val="00621BBE"/>
    <w:rsid w:val="0065365A"/>
    <w:rsid w:val="00694129"/>
    <w:rsid w:val="00723844"/>
    <w:rsid w:val="00747351"/>
    <w:rsid w:val="007C6A21"/>
    <w:rsid w:val="0089744B"/>
    <w:rsid w:val="008E4CBC"/>
    <w:rsid w:val="00966274"/>
    <w:rsid w:val="009C792B"/>
    <w:rsid w:val="009E1E54"/>
    <w:rsid w:val="00A40489"/>
    <w:rsid w:val="00A84A62"/>
    <w:rsid w:val="00B64BF1"/>
    <w:rsid w:val="00BE0F5C"/>
    <w:rsid w:val="00BF225F"/>
    <w:rsid w:val="00C72767"/>
    <w:rsid w:val="00C8531B"/>
    <w:rsid w:val="00CD7962"/>
    <w:rsid w:val="00CE3D19"/>
    <w:rsid w:val="00E5342F"/>
    <w:rsid w:val="00EA5C34"/>
    <w:rsid w:val="00F100EA"/>
    <w:rsid w:val="00F22450"/>
    <w:rsid w:val="00F26971"/>
    <w:rsid w:val="00F5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785720"/>
  <w15:chartTrackingRefBased/>
  <w15:docId w15:val="{F2F3880A-A004-4FE7-8D81-07C91DDEC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72767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CD79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D796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D796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D79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D7962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D79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D7962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unhideWhenUsed/>
    <w:rsid w:val="0065365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65365A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e10">
    <w:name w:val="Style10"/>
    <w:basedOn w:val="Normalny"/>
    <w:uiPriority w:val="99"/>
    <w:rsid w:val="0065365A"/>
    <w:pPr>
      <w:widowControl w:val="0"/>
      <w:autoSpaceDE w:val="0"/>
      <w:autoSpaceDN w:val="0"/>
      <w:adjustRightInd w:val="0"/>
      <w:spacing w:after="0" w:line="232" w:lineRule="exact"/>
      <w:jc w:val="both"/>
    </w:pPr>
    <w:rPr>
      <w:rFonts w:ascii="Sylfaen" w:eastAsia="Times New Roman" w:hAnsi="Sylfaen" w:cs="Times New Roman"/>
      <w:sz w:val="24"/>
      <w:szCs w:val="24"/>
      <w:lang w:eastAsia="pl-PL"/>
    </w:rPr>
  </w:style>
  <w:style w:type="character" w:customStyle="1" w:styleId="FontStyle33">
    <w:name w:val="Font Style33"/>
    <w:uiPriority w:val="99"/>
    <w:rsid w:val="0065365A"/>
    <w:rPr>
      <w:rFonts w:ascii="MS Reference Sans Serif" w:hAnsi="MS Reference Sans Serif" w:cs="MS Reference Sans Serif"/>
      <w:sz w:val="16"/>
      <w:szCs w:val="16"/>
    </w:rPr>
  </w:style>
  <w:style w:type="table" w:styleId="Tabela-Siatka">
    <w:name w:val="Table Grid"/>
    <w:basedOn w:val="Standardowy"/>
    <w:uiPriority w:val="59"/>
    <w:rsid w:val="006536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69412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163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6367F"/>
  </w:style>
  <w:style w:type="paragraph" w:styleId="Stopka">
    <w:name w:val="footer"/>
    <w:basedOn w:val="Normalny"/>
    <w:link w:val="StopkaZnak"/>
    <w:uiPriority w:val="99"/>
    <w:unhideWhenUsed/>
    <w:rsid w:val="001636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636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987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494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Głos Joanna</dc:creator>
  <cp:keywords/>
  <dc:description/>
  <cp:lastModifiedBy>Konieczna Dorota</cp:lastModifiedBy>
  <cp:revision>7</cp:revision>
  <dcterms:created xsi:type="dcterms:W3CDTF">2024-08-22T11:04:00Z</dcterms:created>
  <dcterms:modified xsi:type="dcterms:W3CDTF">2024-09-11T05:41:00Z</dcterms:modified>
</cp:coreProperties>
</file>