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Pr="002F726A" w:rsidRDefault="002F726A" w:rsidP="0047283B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47283B" w:rsidRPr="00910C8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D04DAF" w:rsidRPr="00910C8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rojekt </w:t>
            </w:r>
            <w:r w:rsidR="00910C89" w:rsidRPr="00910C8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ustawy o zmianie niektórych ustaw w związku z wdrażaniem rozwiązań e-zdrowia</w:t>
            </w:r>
            <w:r w:rsidR="00BB30F2" w:rsidRPr="00910C89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F4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CD6A9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4C2910" w:rsidRPr="00E12C10" w:rsidRDefault="00294F4B" w:rsidP="00E12C1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94F4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Elektroniczna Platforma Gromadzenia, Analizy i Udostępnienia Zasobów Cyfrowych o Zdarzeniach Medycznych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0DA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B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10CF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10CF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6B2" w:rsidRPr="00210C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6B2" w:rsidRPr="00210C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10CFD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7A46B2" w:rsidRPr="00210CFD" w:rsidRDefault="007A46B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e-Recepty</w:t>
            </w:r>
          </w:p>
          <w:p w:rsidR="007A46B2" w:rsidRPr="00210CFD" w:rsidRDefault="007A46B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e-Skierowania</w:t>
            </w:r>
          </w:p>
          <w:p w:rsidR="002F726A" w:rsidRPr="00210CFD" w:rsidRDefault="002F726A" w:rsidP="00E050E2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10CF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10CF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6B2" w:rsidRPr="00210C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6B2" w:rsidRPr="00210C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E37CBC" w:rsidRPr="00210CFD" w:rsidRDefault="007A46B2" w:rsidP="007A46B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10C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na potrzeby Narodowego Funduszu Zdrowia w kontekście rozliczalności</w:t>
            </w:r>
          </w:p>
        </w:tc>
      </w:tr>
      <w:tr w:rsidR="002F726A" w:rsidRPr="002F726A" w:rsidTr="00E12C10">
        <w:trPr>
          <w:trHeight w:val="274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•Rejestr PESEL,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•Centralny Rejestr Farmaceutów 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•Lista Diagnostów Laboratoryjnych 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•Centralny Rejestr Lekarzy i Lekarzy Dentystów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•Centralny Rejestr Pielęgniarek i Położnych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•Rejestr Podmiotów Wykonujących Działalność Leczniczą 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•Rejestr Aptek 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•Rejestr Produktów Leczniczych 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•Rejestr Systemów Kodowania</w:t>
            </w:r>
          </w:p>
          <w:p w:rsidR="00E12C10" w:rsidRPr="00E12C10" w:rsidRDefault="00E12C10" w:rsidP="00E12C10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•REGON</w:t>
            </w:r>
          </w:p>
          <w:p w:rsidR="00210CFD" w:rsidRDefault="00E12C10" w:rsidP="007A46B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lastRenderedPageBreak/>
              <w:t>•TERYT</w:t>
            </w:r>
          </w:p>
          <w:p w:rsidR="007A46B2" w:rsidRPr="007A46B2" w:rsidRDefault="007A46B2" w:rsidP="007A46B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210CFD">
              <w:rPr>
                <w:rFonts w:asciiTheme="minorHAnsi" w:hAnsiTheme="minorHAnsi" w:cstheme="minorHAnsi"/>
                <w:bCs/>
                <w:color w:val="auto"/>
                <w:sz w:val="24"/>
                <w:szCs w:val="24"/>
                <w:highlight w:val="none"/>
              </w:rPr>
              <w:t>CEIDG</w:t>
            </w:r>
          </w:p>
        </w:tc>
      </w:tr>
    </w:tbl>
    <w:p w:rsidR="00A82E56" w:rsidRDefault="00A82E56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5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F122E"/>
    <w:multiLevelType w:val="hybridMultilevel"/>
    <w:tmpl w:val="39969B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A0882"/>
    <w:multiLevelType w:val="hybridMultilevel"/>
    <w:tmpl w:val="EB162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0DAD"/>
    <w:rsid w:val="00016224"/>
    <w:rsid w:val="000574B6"/>
    <w:rsid w:val="00062A7C"/>
    <w:rsid w:val="00090F63"/>
    <w:rsid w:val="000A12EC"/>
    <w:rsid w:val="000E37DB"/>
    <w:rsid w:val="0020600D"/>
    <w:rsid w:val="00210CFD"/>
    <w:rsid w:val="002308C0"/>
    <w:rsid w:val="002347F4"/>
    <w:rsid w:val="00244C7B"/>
    <w:rsid w:val="00247169"/>
    <w:rsid w:val="00270AC5"/>
    <w:rsid w:val="002715A6"/>
    <w:rsid w:val="00294F4B"/>
    <w:rsid w:val="002C0105"/>
    <w:rsid w:val="002F726A"/>
    <w:rsid w:val="0034666A"/>
    <w:rsid w:val="00386575"/>
    <w:rsid w:val="003B36B9"/>
    <w:rsid w:val="00404CD6"/>
    <w:rsid w:val="00410C09"/>
    <w:rsid w:val="00411900"/>
    <w:rsid w:val="00412928"/>
    <w:rsid w:val="00435E28"/>
    <w:rsid w:val="0047283B"/>
    <w:rsid w:val="004A64DB"/>
    <w:rsid w:val="004C2910"/>
    <w:rsid w:val="005039A4"/>
    <w:rsid w:val="00516BAC"/>
    <w:rsid w:val="00537B29"/>
    <w:rsid w:val="005C5037"/>
    <w:rsid w:val="006012F9"/>
    <w:rsid w:val="00655EB8"/>
    <w:rsid w:val="00661C06"/>
    <w:rsid w:val="00664C0B"/>
    <w:rsid w:val="00691231"/>
    <w:rsid w:val="006E4945"/>
    <w:rsid w:val="007A46B2"/>
    <w:rsid w:val="007C24F8"/>
    <w:rsid w:val="009053EE"/>
    <w:rsid w:val="00910C89"/>
    <w:rsid w:val="009A6711"/>
    <w:rsid w:val="009B13B7"/>
    <w:rsid w:val="009C5D89"/>
    <w:rsid w:val="009C6D41"/>
    <w:rsid w:val="00A04F7A"/>
    <w:rsid w:val="00A0608B"/>
    <w:rsid w:val="00A53597"/>
    <w:rsid w:val="00A64284"/>
    <w:rsid w:val="00A82E56"/>
    <w:rsid w:val="00AE1E87"/>
    <w:rsid w:val="00B81D6F"/>
    <w:rsid w:val="00BA189B"/>
    <w:rsid w:val="00BB30F2"/>
    <w:rsid w:val="00BE19E1"/>
    <w:rsid w:val="00C06375"/>
    <w:rsid w:val="00C90764"/>
    <w:rsid w:val="00CC4B02"/>
    <w:rsid w:val="00CD6A94"/>
    <w:rsid w:val="00D04DAF"/>
    <w:rsid w:val="00D56C69"/>
    <w:rsid w:val="00E050E2"/>
    <w:rsid w:val="00E12C10"/>
    <w:rsid w:val="00E315C0"/>
    <w:rsid w:val="00E37CBC"/>
    <w:rsid w:val="00EA274F"/>
    <w:rsid w:val="00EB3DAC"/>
    <w:rsid w:val="00F116F0"/>
    <w:rsid w:val="00F13791"/>
    <w:rsid w:val="00F311AF"/>
    <w:rsid w:val="00F5061E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392E48-738B-4A65-B83C-6E8929D9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294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numbering" Target="numbering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CENTRUM\w.stefanowicz</Osoba>
    <NazwaPliku xmlns="F60F55B9-AC12-46BD-85CA-E0578CFCB3C7">3. Lista kontrolna osiÄ…gania interoperacyjnoĹ›ci (rejestry medyczne).(1857701_1337789).docx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3FEF2D-741E-40E3-814F-A54A440F33A1}">
  <ds:schemaRefs>
    <ds:schemaRef ds:uri="http://purl.org/dc/terms/"/>
    <ds:schemaRef ds:uri="F60F55B9-AC12-46BD-85CA-E0578CFCB3C7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0DC40E8-3219-4B88-8408-67EB8D2F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4086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Woźniak Anna</cp:lastModifiedBy>
  <cp:revision>2</cp:revision>
  <dcterms:created xsi:type="dcterms:W3CDTF">2019-06-18T13:21:00Z</dcterms:created>
  <dcterms:modified xsi:type="dcterms:W3CDTF">2019-06-18T13:21:00Z</dcterms:modified>
</cp:coreProperties>
</file>