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F4635A" w14:textId="77777777" w:rsidR="002715A6" w:rsidRPr="009A0A06" w:rsidRDefault="002715A6" w:rsidP="002715A6">
      <w:pPr>
        <w:spacing w:after="0" w:line="240" w:lineRule="auto"/>
        <w:jc w:val="center"/>
        <w:rPr>
          <w:rFonts w:asciiTheme="minorHAnsi" w:hAnsiTheme="minorHAnsi" w:cstheme="minorHAnsi"/>
          <w:b w:val="0"/>
          <w:sz w:val="24"/>
          <w:szCs w:val="24"/>
          <w:highlight w:val="none"/>
        </w:rPr>
      </w:pPr>
      <w:r w:rsidRPr="009A0A06">
        <w:rPr>
          <w:rFonts w:asciiTheme="minorHAnsi" w:hAnsiTheme="minorHAnsi" w:cstheme="minorHAnsi"/>
          <w:sz w:val="24"/>
          <w:szCs w:val="24"/>
          <w:highlight w:val="none"/>
        </w:rPr>
        <w:t>LISTA KONTROLNA</w:t>
      </w:r>
      <w:r w:rsidRPr="009A0A06">
        <w:rPr>
          <w:rFonts w:asciiTheme="minorHAnsi" w:hAnsiTheme="minorHAnsi" w:cstheme="minorHAnsi"/>
          <w:sz w:val="24"/>
          <w:szCs w:val="24"/>
          <w:highlight w:val="none"/>
        </w:rPr>
        <w:br/>
        <w:t>OSIĄGANIA INTEROPERACYJNOŚCI PRZEZ SYSTEM TELEINFORMATYCZNY REGULOWANY</w:t>
      </w:r>
    </w:p>
    <w:p w14:paraId="739424EC" w14:textId="77777777" w:rsidR="002715A6" w:rsidRPr="009A0A06" w:rsidRDefault="002715A6" w:rsidP="002715A6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  <w:highlight w:val="none"/>
        </w:rPr>
      </w:pPr>
      <w:r w:rsidRPr="009A0A06">
        <w:rPr>
          <w:rFonts w:asciiTheme="minorHAnsi" w:hAnsiTheme="minorHAnsi" w:cstheme="minorHAnsi"/>
          <w:sz w:val="24"/>
          <w:szCs w:val="24"/>
          <w:highlight w:val="none"/>
        </w:rPr>
        <w:t>PRZEZ PROJEKT DOKUMENTU RZĄDOWEGO</w:t>
      </w:r>
    </w:p>
    <w:p w14:paraId="1559588A" w14:textId="77777777" w:rsidR="002715A6" w:rsidRPr="009A0A06" w:rsidRDefault="002715A6" w:rsidP="002715A6">
      <w:pPr>
        <w:spacing w:after="0" w:line="240" w:lineRule="auto"/>
        <w:rPr>
          <w:rFonts w:asciiTheme="minorHAnsi" w:hAnsiTheme="minorHAnsi" w:cstheme="minorHAnsi"/>
          <w:b w:val="0"/>
          <w:sz w:val="24"/>
          <w:szCs w:val="24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9A0A06" w14:paraId="6CB1C08C" w14:textId="77777777" w:rsidTr="002F726A">
        <w:tc>
          <w:tcPr>
            <w:tcW w:w="9918" w:type="dxa"/>
            <w:gridSpan w:val="2"/>
          </w:tcPr>
          <w:p w14:paraId="1FA661B4" w14:textId="77777777" w:rsidR="000C106C" w:rsidRPr="009A0A06" w:rsidRDefault="002F726A" w:rsidP="000C106C">
            <w:pP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  <w:p w14:paraId="4CFEF960" w14:textId="63849028" w:rsidR="002F726A" w:rsidRPr="009A0A06" w:rsidRDefault="007F49EF" w:rsidP="00665295">
            <w:pPr>
              <w:rPr>
                <w:rFonts w:asciiTheme="minorHAnsi" w:hAnsiTheme="minorHAnsi" w:cstheme="minorHAnsi"/>
                <w:sz w:val="24"/>
                <w:szCs w:val="24"/>
                <w:highlight w:val="none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highlight w:val="none"/>
              </w:rPr>
              <w:t>rozporządzenie</w:t>
            </w:r>
            <w:r w:rsidR="00665295">
              <w:rPr>
                <w:rFonts w:asciiTheme="minorHAnsi" w:hAnsiTheme="minorHAnsi" w:cstheme="minorHAnsi"/>
                <w:sz w:val="24"/>
                <w:szCs w:val="24"/>
                <w:highlight w:val="none"/>
              </w:rPr>
              <w:t xml:space="preserve"> Ministra Cyfryzacji w sprawie rejestru danych kontaktowych </w:t>
            </w:r>
          </w:p>
        </w:tc>
      </w:tr>
      <w:tr w:rsidR="002F726A" w:rsidRPr="009A0A06" w14:paraId="2B2008CA" w14:textId="77777777" w:rsidTr="002F726A">
        <w:tc>
          <w:tcPr>
            <w:tcW w:w="421" w:type="dxa"/>
          </w:tcPr>
          <w:p w14:paraId="7A34B18B" w14:textId="77777777" w:rsidR="002F726A" w:rsidRPr="009A0A06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28C16E8" w14:textId="77777777" w:rsidR="002F726A" w:rsidRPr="009A0A06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6357B465" w14:textId="75239012" w:rsidR="002F726A" w:rsidRPr="009A0A06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138B" w:rsidRPr="009A0A0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0FEB" w:rsidRPr="009A0A0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B07908" w14:textId="77777777" w:rsidR="002F726A" w:rsidRPr="009A0A06" w:rsidRDefault="002F726A" w:rsidP="002F726A">
            <w:pPr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9A0A06" w14:paraId="2498A952" w14:textId="77777777" w:rsidTr="002F726A">
        <w:trPr>
          <w:trHeight w:val="659"/>
        </w:trPr>
        <w:tc>
          <w:tcPr>
            <w:tcW w:w="421" w:type="dxa"/>
          </w:tcPr>
          <w:p w14:paraId="06FE01E8" w14:textId="77777777" w:rsidR="002F726A" w:rsidRPr="009A0A06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9BD08F" w14:textId="77777777" w:rsidR="002F726A" w:rsidRPr="009A0A06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499CEF64" w14:textId="24220EBE" w:rsidR="00DA138B" w:rsidRPr="009A0A06" w:rsidRDefault="007D12D1" w:rsidP="007D12D1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teleinformatyczny, w którym będzie prowadzony rejestr danych kontaktowych</w:t>
            </w:r>
          </w:p>
        </w:tc>
      </w:tr>
      <w:tr w:rsidR="002F726A" w:rsidRPr="009A0A06" w14:paraId="65AEFDC0" w14:textId="77777777" w:rsidTr="00CC4B02">
        <w:trPr>
          <w:trHeight w:val="1371"/>
        </w:trPr>
        <w:tc>
          <w:tcPr>
            <w:tcW w:w="421" w:type="dxa"/>
          </w:tcPr>
          <w:p w14:paraId="0FA4680A" w14:textId="77777777" w:rsidR="002F726A" w:rsidRPr="009A0A06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137F26B" w14:textId="77777777" w:rsidR="002F726A" w:rsidRPr="009A0A06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4A5BC1D8" w14:textId="6A6C8F46" w:rsidR="002F726A" w:rsidRPr="009A0A06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138B" w:rsidRPr="009A0A0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378F" w:rsidRPr="009A0A0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D28668B" w14:textId="77777777" w:rsidR="002F726A" w:rsidRPr="009A0A06" w:rsidRDefault="002F726A" w:rsidP="00664C0B">
            <w:pPr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51F2ABA0" w14:textId="3C18E475" w:rsidR="002F726A" w:rsidRPr="009A0A06" w:rsidRDefault="0032711A" w:rsidP="000A3D06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Rejestr danych </w:t>
            </w:r>
            <w:r w:rsidR="007C524B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kontaktowych</w:t>
            </w:r>
          </w:p>
        </w:tc>
      </w:tr>
      <w:tr w:rsidR="002F726A" w:rsidRPr="009A0A06" w14:paraId="0950889D" w14:textId="77777777" w:rsidTr="00124CD5">
        <w:trPr>
          <w:trHeight w:val="1046"/>
        </w:trPr>
        <w:tc>
          <w:tcPr>
            <w:tcW w:w="421" w:type="dxa"/>
          </w:tcPr>
          <w:p w14:paraId="0549ACC9" w14:textId="77777777" w:rsidR="002F726A" w:rsidRPr="009A0A06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6763C0F" w14:textId="77777777" w:rsidR="002F726A" w:rsidRPr="009A0A06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30EB0FA0" w14:textId="1FABCDE9" w:rsidR="002F726A" w:rsidRPr="009A0A06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3071" w:rsidRPr="009A0A0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3071" w:rsidRPr="009A0A0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0F27EA34" w14:textId="29DC1235" w:rsidR="002F726A" w:rsidRPr="009A0A06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  <w:tr w:rsidR="002F726A" w:rsidRPr="009A0A06" w14:paraId="7C6C48A7" w14:textId="77777777" w:rsidTr="002F726A">
        <w:trPr>
          <w:trHeight w:val="1296"/>
        </w:trPr>
        <w:tc>
          <w:tcPr>
            <w:tcW w:w="421" w:type="dxa"/>
          </w:tcPr>
          <w:p w14:paraId="71959997" w14:textId="77777777" w:rsidR="002F726A" w:rsidRPr="009A0A06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3323CA8" w14:textId="77777777" w:rsidR="002F726A" w:rsidRPr="00E6086D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086D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094DA3D2" w14:textId="5F31D00A" w:rsidR="002F726A" w:rsidRPr="00E6086D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086D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4C27" w:rsidRPr="00E6086D">
                  <w:rPr>
                    <w:rFonts w:ascii="MS Gothic" w:eastAsia="MS Gothic" w:hAnsi="MS Gothic" w:cstheme="minorHAns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E6086D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4C27" w:rsidRPr="00E6086D">
                  <w:rPr>
                    <w:rFonts w:ascii="MS Gothic" w:eastAsia="MS Gothic" w:hAnsi="MS Gothic" w:cstheme="minorHAns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29257E7" w14:textId="77777777" w:rsidR="002F726A" w:rsidRPr="00E6086D" w:rsidRDefault="002F726A" w:rsidP="002F726A">
            <w:pPr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086D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7AB3505F" w14:textId="4A617A16" w:rsidR="00E90721" w:rsidRDefault="00124CD5" w:rsidP="000A3D06">
            <w:pP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- n</w:t>
            </w:r>
            <w:r w:rsidR="007C524B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umer telefonu komórkowego</w:t>
            </w:r>
          </w:p>
          <w:p w14:paraId="7984F307" w14:textId="328F9D13" w:rsidR="00E16620" w:rsidRPr="00E6086D" w:rsidRDefault="00124CD5" w:rsidP="000A3D06">
            <w:pP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- a</w:t>
            </w:r>
            <w:r w:rsidR="00E16620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dres poczty elektronicznej</w:t>
            </w:r>
          </w:p>
        </w:tc>
      </w:tr>
      <w:tr w:rsidR="002F726A" w:rsidRPr="009A0A06" w14:paraId="10ECD949" w14:textId="77777777" w:rsidTr="00CC4B02">
        <w:trPr>
          <w:trHeight w:val="1275"/>
        </w:trPr>
        <w:tc>
          <w:tcPr>
            <w:tcW w:w="421" w:type="dxa"/>
          </w:tcPr>
          <w:p w14:paraId="612C2B46" w14:textId="77777777" w:rsidR="002F726A" w:rsidRPr="009A0A06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684F8F7" w14:textId="77777777" w:rsidR="002F726A" w:rsidRPr="00E6086D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086D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66500215" w14:textId="2B3BC945" w:rsidR="002F726A" w:rsidRPr="00E6086D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086D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4C27" w:rsidRPr="00E6086D">
                  <w:rPr>
                    <w:rFonts w:ascii="MS Gothic" w:eastAsia="MS Gothic" w:hAnsi="MS Gothic" w:cstheme="minorHAns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E6086D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14C27" w:rsidRPr="00E6086D">
                  <w:rPr>
                    <w:rFonts w:ascii="MS Gothic" w:eastAsia="MS Gothic" w:hAnsi="MS Gothic" w:cstheme="minorHAns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266CBE44" w14:textId="77777777" w:rsidR="002F726A" w:rsidRPr="00E6086D" w:rsidRDefault="002F726A" w:rsidP="002F726A">
            <w:pPr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6086D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7B664DA9" w14:textId="0692EFA4" w:rsidR="00E80271" w:rsidRDefault="00E80271" w:rsidP="00E80271">
            <w:pP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- numer telefonu komórkowego</w:t>
            </w:r>
          </w:p>
          <w:p w14:paraId="582EA7EB" w14:textId="1EBE536B" w:rsidR="00615DC5" w:rsidRPr="00E6086D" w:rsidRDefault="00E80271" w:rsidP="00E80271">
            <w:pP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- adres poczty elektronicznej</w:t>
            </w:r>
          </w:p>
        </w:tc>
      </w:tr>
      <w:tr w:rsidR="002F726A" w:rsidRPr="009A0A06" w14:paraId="039EF70A" w14:textId="77777777" w:rsidTr="00CC4B02">
        <w:trPr>
          <w:trHeight w:val="2002"/>
        </w:trPr>
        <w:tc>
          <w:tcPr>
            <w:tcW w:w="421" w:type="dxa"/>
          </w:tcPr>
          <w:p w14:paraId="6958831C" w14:textId="77777777" w:rsidR="002F726A" w:rsidRPr="009A0A06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03AAAEDB" w14:textId="77777777" w:rsidR="002F726A" w:rsidRPr="009A0A06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4602A754" w14:textId="77777777" w:rsidR="002F726A" w:rsidRPr="009A0A06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746A" w:rsidRPr="009A0A0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A0A06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7643DC76" w14:textId="640905AE" w:rsidR="00E14FC7" w:rsidRPr="00E16620" w:rsidRDefault="007C24F8" w:rsidP="00E16620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265470DA" w14:textId="492BC82A" w:rsidR="00012922" w:rsidRPr="00E16620" w:rsidRDefault="00DA138B" w:rsidP="00DA138B">
            <w:pPr>
              <w:tabs>
                <w:tab w:val="left" w:pos="5835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E16620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Powszechny Elektroniczny System Ewidencji Ludności (PESEL)</w:t>
            </w:r>
            <w:r w:rsidR="00E14FC7" w:rsidRPr="00E16620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53A76DF9" w14:textId="0B6BA545" w:rsidR="00012922" w:rsidRPr="00E16620" w:rsidRDefault="00E16620" w:rsidP="00012922">
            <w:pPr>
              <w:tabs>
                <w:tab w:val="left" w:pos="5835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-</w:t>
            </w:r>
            <w:r w:rsidR="00012922" w:rsidRPr="00E16620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E14FC7" w:rsidRPr="00E16620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imię</w:t>
            </w:r>
            <w:r w:rsidR="00E64662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(imiona)</w:t>
            </w:r>
            <w:r w:rsidR="00E14FC7" w:rsidRPr="00E16620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, </w:t>
            </w:r>
          </w:p>
          <w:p w14:paraId="785BFEC1" w14:textId="7417AC24" w:rsidR="00012922" w:rsidRPr="00E16620" w:rsidRDefault="00E16620" w:rsidP="00012922">
            <w:pPr>
              <w:tabs>
                <w:tab w:val="left" w:pos="5835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- </w:t>
            </w:r>
            <w:r w:rsidR="00E14FC7" w:rsidRPr="00E16620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nazwisko, </w:t>
            </w:r>
          </w:p>
          <w:p w14:paraId="093CFC12" w14:textId="4E497B9A" w:rsidR="00D3746A" w:rsidRPr="009A0A06" w:rsidRDefault="00E16620" w:rsidP="00012922">
            <w:pPr>
              <w:tabs>
                <w:tab w:val="left" w:pos="5835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-</w:t>
            </w:r>
            <w:r w:rsidR="00012922" w:rsidRPr="00E16620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nr PESEL.</w:t>
            </w:r>
          </w:p>
        </w:tc>
      </w:tr>
      <w:tr w:rsidR="002F726A" w:rsidRPr="009A0A06" w14:paraId="66B8757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477EC77" w14:textId="246D96A7" w:rsidR="002F726A" w:rsidRPr="009A0A06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7B73CB1" w14:textId="77777777" w:rsidR="002F726A" w:rsidRPr="009A0A06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9A0A06">
              <w:rPr>
                <w:rFonts w:asciiTheme="minorHAnsi" w:hAnsiTheme="minorHAnsi" w:cstheme="minorHAns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1BA01344" w14:textId="77777777" w:rsidR="002F726A" w:rsidRPr="009A0A06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07F" w:rsidRPr="009A0A0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A0A06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70FDDAF" w14:textId="77777777" w:rsidR="002F726A" w:rsidRPr="009A0A06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9A0A06" w14:paraId="50E87D65" w14:textId="77777777" w:rsidTr="00124CD5">
        <w:trPr>
          <w:trHeight w:val="70"/>
        </w:trPr>
        <w:tc>
          <w:tcPr>
            <w:tcW w:w="421" w:type="dxa"/>
            <w:vMerge/>
          </w:tcPr>
          <w:p w14:paraId="4D7E34FC" w14:textId="77777777" w:rsidR="002F726A" w:rsidRPr="009A0A06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7DC38594" w14:textId="77777777" w:rsidR="002F726A" w:rsidRPr="009A0A06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9A0A06" w14:paraId="623A3BF8" w14:textId="77777777" w:rsidTr="00CC4B02">
        <w:trPr>
          <w:trHeight w:val="3236"/>
        </w:trPr>
        <w:tc>
          <w:tcPr>
            <w:tcW w:w="421" w:type="dxa"/>
          </w:tcPr>
          <w:p w14:paraId="021F64A3" w14:textId="77777777" w:rsidR="002F726A" w:rsidRPr="009A0A06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096465A2" w14:textId="77777777" w:rsidR="00EB3DAC" w:rsidRPr="009A0A06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6B9BB5F8" w14:textId="77777777" w:rsidR="002F726A" w:rsidRPr="009A0A06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3624" w:rsidRPr="009A0A0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A0A06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FA0CBD1" w14:textId="77777777" w:rsidR="00F13791" w:rsidRPr="009A0A06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66B7EEA9" w14:textId="77777777" w:rsidR="00BA189B" w:rsidRPr="009A0A06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3624" w:rsidRPr="009A0A06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A0A06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27181715" w14:textId="0FC9A1F2" w:rsidR="002F726A" w:rsidRPr="009A0A06" w:rsidRDefault="005039A4" w:rsidP="00124CD5">
            <w:pPr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0A0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  <w:tr w:rsidR="002F726A" w:rsidRPr="009A0A06" w14:paraId="5F5A4AF5" w14:textId="77777777" w:rsidTr="00CC4B02">
        <w:trPr>
          <w:trHeight w:val="1695"/>
        </w:trPr>
        <w:tc>
          <w:tcPr>
            <w:tcW w:w="421" w:type="dxa"/>
          </w:tcPr>
          <w:p w14:paraId="6F1B93E6" w14:textId="77777777" w:rsidR="002F726A" w:rsidRPr="009A0A06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005D399" w14:textId="77777777" w:rsidR="005039A4" w:rsidRPr="00C14C27" w:rsidRDefault="005039A4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C14C27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4A933D91" w14:textId="77777777" w:rsidR="002F726A" w:rsidRPr="00C14C27" w:rsidRDefault="002F726A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C14C27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3624" w:rsidRPr="00C14C27">
                  <w:rPr>
                    <w:rFonts w:ascii="Segoe UI Symbol" w:eastAsia="MS Gothic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C14C27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HAns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14C27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DADCB3B" w14:textId="77777777" w:rsidR="002F726A" w:rsidRPr="00C14C27" w:rsidRDefault="005039A4" w:rsidP="00EB3DAC">
            <w:pPr>
              <w:spacing w:before="60"/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C14C27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6553304C" w14:textId="77777777" w:rsidR="00C73C2A" w:rsidRDefault="00C73C2A" w:rsidP="00E5378F">
      <w:pPr>
        <w:spacing w:before="120" w:after="120"/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</w:pPr>
    </w:p>
    <w:p w14:paraId="1BEF80E8" w14:textId="77777777" w:rsidR="00E00FF3" w:rsidRDefault="00E00FF3" w:rsidP="00E5378F">
      <w:pPr>
        <w:spacing w:before="120" w:after="120"/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</w:pPr>
      <w:bookmarkStart w:id="0" w:name="_GoBack"/>
      <w:bookmarkEnd w:id="0"/>
    </w:p>
    <w:p w14:paraId="2006D1CD" w14:textId="77777777" w:rsidR="00E5378F" w:rsidRPr="009A0A06" w:rsidRDefault="00E5378F" w:rsidP="00E5378F">
      <w:pPr>
        <w:spacing w:before="120" w:after="120"/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</w:pPr>
      <w:r w:rsidRPr="009A0A06"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  <w:t>Objaśnienia:</w:t>
      </w:r>
    </w:p>
    <w:p w14:paraId="40AB5B45" w14:textId="77777777" w:rsidR="00E5378F" w:rsidRPr="009A0A06" w:rsidRDefault="00E5378F" w:rsidP="00E5378F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</w:pPr>
      <w:bookmarkStart w:id="1" w:name="dane_ref"/>
      <w:r w:rsidRPr="009A0A06"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  <w:t>dane referencyjne</w:t>
      </w:r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 </w:t>
      </w:r>
      <w:bookmarkEnd w:id="1"/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br/>
        <w:t>i niezaprzeczalności, przykład:</w:t>
      </w:r>
    </w:p>
    <w:p w14:paraId="08D94FF2" w14:textId="77777777" w:rsidR="00E5378F" w:rsidRPr="009A0A06" w:rsidRDefault="00E5378F" w:rsidP="00E5378F">
      <w:pPr>
        <w:spacing w:after="0" w:line="264" w:lineRule="auto"/>
        <w:ind w:firstLine="709"/>
        <w:jc w:val="both"/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</w:pPr>
      <w:r w:rsidRPr="009A0A06"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  <w:t>numer regon</w:t>
      </w:r>
    </w:p>
    <w:p w14:paraId="13DC9D48" w14:textId="77777777" w:rsidR="00E5378F" w:rsidRPr="009A0A06" w:rsidRDefault="00E5378F" w:rsidP="00E5378F">
      <w:pPr>
        <w:spacing w:after="0" w:line="264" w:lineRule="auto"/>
        <w:ind w:firstLine="709"/>
        <w:jc w:val="both"/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</w:pPr>
      <w:r w:rsidRPr="009A0A06"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  <w:t>numer pesel</w:t>
      </w:r>
    </w:p>
    <w:p w14:paraId="118A86A3" w14:textId="77777777" w:rsidR="00E5378F" w:rsidRPr="009A0A06" w:rsidRDefault="00E5378F" w:rsidP="00E5378F">
      <w:pPr>
        <w:spacing w:after="0" w:line="264" w:lineRule="auto"/>
        <w:ind w:firstLine="709"/>
        <w:jc w:val="both"/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</w:pPr>
      <w:r w:rsidRPr="009A0A06"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  <w:t>identyfikatory obiektów przestrzennych tj. punkt adresowy, działka ewidencyjna, obręb ewidencyjny</w:t>
      </w:r>
    </w:p>
    <w:p w14:paraId="0A5BC687" w14:textId="77777777" w:rsidR="00E5378F" w:rsidRPr="009A0A06" w:rsidRDefault="00E5378F" w:rsidP="00E5378F">
      <w:pPr>
        <w:spacing w:after="40" w:line="264" w:lineRule="auto"/>
        <w:ind w:firstLine="709"/>
        <w:jc w:val="both"/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</w:pPr>
      <w:r w:rsidRPr="009A0A06"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  <w:t>kwota podatku podlegająca wpłacie do urzędu skarbowego za 2014 r.</w:t>
      </w:r>
    </w:p>
    <w:p w14:paraId="7DDBDC11" w14:textId="77777777" w:rsidR="00E5378F" w:rsidRPr="009A0A06" w:rsidRDefault="00E5378F" w:rsidP="00E5378F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</w:pPr>
      <w:bookmarkStart w:id="2" w:name="form_danych"/>
      <w:r w:rsidRPr="009A0A06"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  <w:t xml:space="preserve">format danych </w:t>
      </w:r>
      <w:bookmarkEnd w:id="2"/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– </w:t>
      </w:r>
      <w:hyperlink r:id="rId5" w:tooltip="Reguła" w:history="1">
        <w:r w:rsidRPr="009A0A06">
          <w:rPr>
            <w:rFonts w:asciiTheme="minorHAnsi" w:eastAsiaTheme="minorHAnsi" w:hAnsiTheme="minorHAnsi" w:cstheme="minorHAnsi"/>
            <w:b w:val="0"/>
            <w:color w:val="auto"/>
            <w:sz w:val="24"/>
            <w:szCs w:val="24"/>
            <w:highlight w:val="none"/>
            <w:lang w:eastAsia="en-US"/>
          </w:rPr>
          <w:t>reguły</w:t>
        </w:r>
      </w:hyperlink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9A0A06">
          <w:rPr>
            <w:rFonts w:asciiTheme="minorHAnsi" w:eastAsiaTheme="minorHAnsi" w:hAnsiTheme="minorHAnsi" w:cstheme="minorHAnsi"/>
            <w:b w:val="0"/>
            <w:color w:val="auto"/>
            <w:sz w:val="24"/>
            <w:szCs w:val="24"/>
            <w:highlight w:val="none"/>
            <w:lang w:eastAsia="en-US"/>
          </w:rPr>
          <w:t>informacji</w:t>
        </w:r>
      </w:hyperlink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 danego typu</w:t>
      </w:r>
    </w:p>
    <w:p w14:paraId="76966CC3" w14:textId="77777777" w:rsidR="00E5378F" w:rsidRPr="009A0A06" w:rsidRDefault="00E5378F" w:rsidP="00E5378F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</w:pPr>
      <w:r w:rsidRPr="009A0A06"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  <w:t xml:space="preserve">interoperacyjność </w:t>
      </w:r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– zdolność różnych podmiotów oraz używanych przez nie systemów teleinformatycznych </w:t>
      </w:r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br/>
        <w:t xml:space="preserve">i rejestrów publicznych do współdziałania na rzecz osiągnięcia wzajemnie korzystnych i uzgodnionych celów, </w:t>
      </w:r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br/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03D766F6" w14:textId="77777777" w:rsidR="00E5378F" w:rsidRPr="009A0A06" w:rsidRDefault="00E5378F" w:rsidP="00E5378F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</w:pPr>
      <w:bookmarkStart w:id="3" w:name="prot_usl_siec"/>
      <w:r w:rsidRPr="009A0A06"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  <w:t xml:space="preserve">protokoły sieciowe / komunikacyjne </w:t>
      </w:r>
      <w:bookmarkEnd w:id="3"/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– zbiór reguł, zgodnie z którymi urządzenia tworzące sieć mogą łączyć się </w:t>
      </w:r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br/>
        <w:t>i wymieniać między sobą dane</w:t>
      </w:r>
    </w:p>
    <w:p w14:paraId="7995910E" w14:textId="77777777" w:rsidR="00E5378F" w:rsidRPr="009A0A06" w:rsidRDefault="00E5378F" w:rsidP="00E5378F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</w:pPr>
      <w:bookmarkStart w:id="4" w:name="repoz_inter"/>
      <w:r w:rsidRPr="009A0A06"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  <w:t xml:space="preserve">repozytorium interoperacyjności </w:t>
      </w:r>
      <w:bookmarkEnd w:id="4"/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>– część zasobów ePUAP przeznaczona do udostępniania informacji służących osiąganiu interoperacyjności</w:t>
      </w:r>
    </w:p>
    <w:p w14:paraId="79EAADEF" w14:textId="77777777" w:rsidR="00E5378F" w:rsidRPr="009A0A06" w:rsidRDefault="00E5378F" w:rsidP="00E5378F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</w:pPr>
      <w:bookmarkStart w:id="5" w:name="reje_publ"/>
      <w:r w:rsidRPr="009A0A06">
        <w:rPr>
          <w:rFonts w:asciiTheme="minorHAnsi" w:eastAsiaTheme="minorHAnsi" w:hAnsiTheme="minorHAnsi" w:cstheme="minorHAnsi"/>
          <w:color w:val="auto"/>
          <w:sz w:val="24"/>
          <w:szCs w:val="24"/>
          <w:highlight w:val="none"/>
          <w:lang w:eastAsia="en-US"/>
        </w:rPr>
        <w:lastRenderedPageBreak/>
        <w:t>rejestr publiczny</w:t>
      </w:r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 xml:space="preserve"> </w:t>
      </w:r>
      <w:bookmarkEnd w:id="5"/>
      <w:r w:rsidRPr="009A0A06">
        <w:rPr>
          <w:rFonts w:asciiTheme="minorHAnsi" w:eastAsiaTheme="minorHAnsi" w:hAnsiTheme="minorHAnsi" w:cstheme="minorHAnsi"/>
          <w:b w:val="0"/>
          <w:color w:val="auto"/>
          <w:sz w:val="24"/>
          <w:szCs w:val="24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3B1FA0BC" w14:textId="77777777" w:rsidR="00E5378F" w:rsidRPr="009A0A06" w:rsidRDefault="00E5378F" w:rsidP="00E5378F">
      <w:pPr>
        <w:spacing w:after="0" w:line="264" w:lineRule="auto"/>
        <w:ind w:firstLine="709"/>
        <w:jc w:val="both"/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</w:pPr>
      <w:r w:rsidRPr="009A0A06"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  <w:t>Centralna Ewidencja Działalności Gospodarczej (CEiDG)</w:t>
      </w:r>
    </w:p>
    <w:p w14:paraId="47663053" w14:textId="77777777" w:rsidR="00E5378F" w:rsidRPr="009A0A06" w:rsidRDefault="00E5378F" w:rsidP="00E5378F">
      <w:pPr>
        <w:spacing w:after="0" w:line="264" w:lineRule="auto"/>
        <w:ind w:firstLine="709"/>
        <w:jc w:val="both"/>
        <w:rPr>
          <w:rFonts w:asciiTheme="minorHAnsi" w:hAnsiTheme="minorHAnsi" w:cstheme="minorHAnsi"/>
          <w:sz w:val="24"/>
          <w:szCs w:val="24"/>
          <w:highlight w:val="none"/>
        </w:rPr>
      </w:pPr>
      <w:r w:rsidRPr="009A0A06">
        <w:rPr>
          <w:rFonts w:asciiTheme="minorHAnsi" w:eastAsiaTheme="minorHAnsi" w:hAnsiTheme="minorHAnsi" w:cstheme="minorHAnsi"/>
          <w:i/>
          <w:color w:val="auto"/>
          <w:sz w:val="24"/>
          <w:szCs w:val="24"/>
          <w:highlight w:val="none"/>
          <w:lang w:eastAsia="en-US"/>
        </w:rPr>
        <w:t>Powszechny Elektroniczny System Ewidencji Ludności (PESEL)</w:t>
      </w:r>
    </w:p>
    <w:p w14:paraId="25FA7F82" w14:textId="77777777" w:rsidR="00D56C69" w:rsidRPr="009A0A06" w:rsidRDefault="00D56C69" w:rsidP="00062A7C">
      <w:pPr>
        <w:spacing w:after="0" w:line="264" w:lineRule="auto"/>
        <w:ind w:firstLine="709"/>
        <w:jc w:val="both"/>
        <w:rPr>
          <w:rFonts w:asciiTheme="minorHAnsi" w:hAnsiTheme="minorHAnsi" w:cstheme="minorHAnsi"/>
          <w:sz w:val="24"/>
          <w:szCs w:val="24"/>
          <w:highlight w:val="none"/>
        </w:rPr>
      </w:pPr>
    </w:p>
    <w:p w14:paraId="090DD14C" w14:textId="77777777" w:rsidR="009A0A06" w:rsidRPr="009A0A06" w:rsidRDefault="009A0A06">
      <w:pPr>
        <w:spacing w:after="0" w:line="264" w:lineRule="auto"/>
        <w:ind w:firstLine="709"/>
        <w:jc w:val="both"/>
        <w:rPr>
          <w:rFonts w:asciiTheme="minorHAnsi" w:hAnsiTheme="minorHAnsi" w:cstheme="minorHAnsi"/>
          <w:sz w:val="24"/>
          <w:szCs w:val="24"/>
          <w:highlight w:val="none"/>
        </w:rPr>
      </w:pPr>
    </w:p>
    <w:sectPr w:rsidR="009A0A06" w:rsidRPr="009A0A06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725F5"/>
    <w:multiLevelType w:val="multilevel"/>
    <w:tmpl w:val="A32EA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2D67BC"/>
    <w:multiLevelType w:val="hybridMultilevel"/>
    <w:tmpl w:val="E0C6C4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983DDC"/>
    <w:multiLevelType w:val="hybridMultilevel"/>
    <w:tmpl w:val="52340B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C3F0D43"/>
    <w:multiLevelType w:val="hybridMultilevel"/>
    <w:tmpl w:val="00C873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doNotDisplayPageBoundaries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2922"/>
    <w:rsid w:val="00016224"/>
    <w:rsid w:val="00046EB1"/>
    <w:rsid w:val="000574B6"/>
    <w:rsid w:val="00062A7C"/>
    <w:rsid w:val="00063624"/>
    <w:rsid w:val="00090F63"/>
    <w:rsid w:val="000A12EC"/>
    <w:rsid w:val="000A3D06"/>
    <w:rsid w:val="000C106C"/>
    <w:rsid w:val="00124CD5"/>
    <w:rsid w:val="001274C2"/>
    <w:rsid w:val="001452FF"/>
    <w:rsid w:val="001519DF"/>
    <w:rsid w:val="001C4409"/>
    <w:rsid w:val="001E0AAA"/>
    <w:rsid w:val="001E3B64"/>
    <w:rsid w:val="002347F4"/>
    <w:rsid w:val="00247169"/>
    <w:rsid w:val="00270AC5"/>
    <w:rsid w:val="002715A6"/>
    <w:rsid w:val="002766E2"/>
    <w:rsid w:val="002A6C17"/>
    <w:rsid w:val="002C0105"/>
    <w:rsid w:val="002D6F19"/>
    <w:rsid w:val="002F5072"/>
    <w:rsid w:val="002F726A"/>
    <w:rsid w:val="0032711A"/>
    <w:rsid w:val="00347F4D"/>
    <w:rsid w:val="00386575"/>
    <w:rsid w:val="003A407F"/>
    <w:rsid w:val="003B36B9"/>
    <w:rsid w:val="003C68F2"/>
    <w:rsid w:val="00404CD6"/>
    <w:rsid w:val="00410C09"/>
    <w:rsid w:val="00412928"/>
    <w:rsid w:val="00435E28"/>
    <w:rsid w:val="004E54D4"/>
    <w:rsid w:val="005039A4"/>
    <w:rsid w:val="005D0C97"/>
    <w:rsid w:val="006012F9"/>
    <w:rsid w:val="00615DC5"/>
    <w:rsid w:val="0061627F"/>
    <w:rsid w:val="00622CF6"/>
    <w:rsid w:val="00655EB8"/>
    <w:rsid w:val="00661C06"/>
    <w:rsid w:val="00664C0B"/>
    <w:rsid w:val="00665295"/>
    <w:rsid w:val="00691231"/>
    <w:rsid w:val="006E4945"/>
    <w:rsid w:val="006E6A8A"/>
    <w:rsid w:val="0072695D"/>
    <w:rsid w:val="00732B6C"/>
    <w:rsid w:val="007A14DE"/>
    <w:rsid w:val="007C24F8"/>
    <w:rsid w:val="007C524B"/>
    <w:rsid w:val="007D12D1"/>
    <w:rsid w:val="007F49EF"/>
    <w:rsid w:val="0087249A"/>
    <w:rsid w:val="00892B91"/>
    <w:rsid w:val="00895D63"/>
    <w:rsid w:val="009053EE"/>
    <w:rsid w:val="00985530"/>
    <w:rsid w:val="009A0A06"/>
    <w:rsid w:val="009A6711"/>
    <w:rsid w:val="009C5D89"/>
    <w:rsid w:val="009E073B"/>
    <w:rsid w:val="00A04F7A"/>
    <w:rsid w:val="00A0608B"/>
    <w:rsid w:val="00A349B8"/>
    <w:rsid w:val="00A53597"/>
    <w:rsid w:val="00A64284"/>
    <w:rsid w:val="00A65E5C"/>
    <w:rsid w:val="00A82E56"/>
    <w:rsid w:val="00A913AC"/>
    <w:rsid w:val="00AE1E87"/>
    <w:rsid w:val="00BA0DDD"/>
    <w:rsid w:val="00BA189B"/>
    <w:rsid w:val="00BB54A8"/>
    <w:rsid w:val="00C06375"/>
    <w:rsid w:val="00C14C27"/>
    <w:rsid w:val="00C1697B"/>
    <w:rsid w:val="00C73C2A"/>
    <w:rsid w:val="00CC3071"/>
    <w:rsid w:val="00CC4B02"/>
    <w:rsid w:val="00CE0FEB"/>
    <w:rsid w:val="00D3746A"/>
    <w:rsid w:val="00D56C69"/>
    <w:rsid w:val="00DA138B"/>
    <w:rsid w:val="00DC738C"/>
    <w:rsid w:val="00E00FF3"/>
    <w:rsid w:val="00E14FC7"/>
    <w:rsid w:val="00E16620"/>
    <w:rsid w:val="00E5378F"/>
    <w:rsid w:val="00E6086D"/>
    <w:rsid w:val="00E60966"/>
    <w:rsid w:val="00E64662"/>
    <w:rsid w:val="00E80271"/>
    <w:rsid w:val="00E90721"/>
    <w:rsid w:val="00EA274F"/>
    <w:rsid w:val="00EB3DAC"/>
    <w:rsid w:val="00F116F0"/>
    <w:rsid w:val="00F13791"/>
    <w:rsid w:val="00F16276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A2750"/>
  <w15:docId w15:val="{1B00478A-7C1F-4F79-B29F-F61FE8A64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Akapitzlist">
    <w:name w:val="List Paragraph"/>
    <w:basedOn w:val="Normalny"/>
    <w:uiPriority w:val="34"/>
    <w:qFormat/>
    <w:rsid w:val="007A14DE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14DE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14DE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  <w:style w:type="paragraph" w:customStyle="1" w:styleId="LITlitera">
    <w:name w:val="LIT – litera"/>
    <w:basedOn w:val="Normalny"/>
    <w:uiPriority w:val="14"/>
    <w:qFormat/>
    <w:rsid w:val="00E14FC7"/>
    <w:pPr>
      <w:spacing w:after="0" w:line="360" w:lineRule="auto"/>
      <w:ind w:left="986" w:hanging="476"/>
      <w:jc w:val="both"/>
    </w:pPr>
    <w:rPr>
      <w:rFonts w:ascii="Times" w:eastAsiaTheme="minorEastAsia" w:hAnsi="Times" w:cs="Arial"/>
      <w:b w:val="0"/>
      <w:bCs/>
      <w:color w:val="auto"/>
      <w:sz w:val="24"/>
      <w:szCs w:val="20"/>
      <w:highligh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85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28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9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0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1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3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3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5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5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664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4641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Witkowska-Krzymowska Magdalena</cp:lastModifiedBy>
  <cp:revision>6</cp:revision>
  <dcterms:created xsi:type="dcterms:W3CDTF">2019-06-24T14:06:00Z</dcterms:created>
  <dcterms:modified xsi:type="dcterms:W3CDTF">2019-12-09T13:58:00Z</dcterms:modified>
</cp:coreProperties>
</file>