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5771" w14:textId="64912342" w:rsidR="00847C38" w:rsidRPr="00847C38" w:rsidRDefault="009909DD" w:rsidP="00847C38">
      <w:pPr>
        <w:jc w:val="center"/>
        <w:rPr>
          <w:rFonts w:ascii="Times New Roman" w:hAnsi="Times New Roman" w:cs="Times New Roman"/>
          <w:b/>
          <w:bCs/>
        </w:rPr>
      </w:pPr>
      <w:r w:rsidRPr="00847C38">
        <w:rPr>
          <w:rFonts w:ascii="Times New Roman" w:hAnsi="Times New Roman" w:cs="Times New Roman"/>
          <w:b/>
          <w:bCs/>
        </w:rPr>
        <w:t>KLAUZULA INFORMACYJNA</w:t>
      </w:r>
    </w:p>
    <w:p w14:paraId="11950A8F" w14:textId="5C36099B" w:rsidR="00847C38" w:rsidRDefault="009909DD" w:rsidP="009909DD">
      <w:pPr>
        <w:jc w:val="both"/>
        <w:rPr>
          <w:rFonts w:ascii="Times New Roman" w:hAnsi="Times New Roman" w:cs="Times New Roman"/>
        </w:rPr>
      </w:pPr>
      <w:r w:rsidRPr="009909DD">
        <w:rPr>
          <w:rFonts w:ascii="Times New Roman" w:hAnsi="Times New Roman" w:cs="Times New Roman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</w:t>
      </w:r>
      <w:r w:rsidR="00847C38">
        <w:rPr>
          <w:rFonts w:ascii="Times New Roman" w:hAnsi="Times New Roman" w:cs="Times New Roman"/>
        </w:rPr>
        <w:t xml:space="preserve">                               </w:t>
      </w:r>
      <w:r w:rsidRPr="009909DD">
        <w:rPr>
          <w:rFonts w:ascii="Times New Roman" w:hAnsi="Times New Roman" w:cs="Times New Roman"/>
        </w:rPr>
        <w:t xml:space="preserve"> s. 1 informujemy, iż:</w:t>
      </w:r>
    </w:p>
    <w:p w14:paraId="3860A24D" w14:textId="6C26E23E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Administratorem Pani/Pana danych osobowych jest Powiatowa Stacja Sanitarno</w:t>
      </w:r>
      <w:r w:rsidR="00847C38">
        <w:rPr>
          <w:rFonts w:ascii="Times New Roman" w:hAnsi="Times New Roman" w:cs="Times New Roman"/>
        </w:rPr>
        <w:t xml:space="preserve"> - </w:t>
      </w:r>
      <w:r w:rsidRPr="00847C38">
        <w:rPr>
          <w:rFonts w:ascii="Times New Roman" w:hAnsi="Times New Roman" w:cs="Times New Roman"/>
        </w:rPr>
        <w:t>Epidemiologiczna w</w:t>
      </w:r>
      <w:r w:rsidR="00847C38">
        <w:rPr>
          <w:rFonts w:ascii="Times New Roman" w:hAnsi="Times New Roman" w:cs="Times New Roman"/>
        </w:rPr>
        <w:t xml:space="preserve"> Sochaczewie</w:t>
      </w:r>
      <w:r w:rsidRPr="00847C38">
        <w:rPr>
          <w:rFonts w:ascii="Times New Roman" w:hAnsi="Times New Roman" w:cs="Times New Roman"/>
        </w:rPr>
        <w:t xml:space="preserve"> reprezentowana przez Państwowego Powiatowego Inspektora Sanitarnego/Dyrektora Powiatowej Stacji Sanitarno-Epidemiologicznej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</w:t>
      </w:r>
      <w:r w:rsidR="00847C38">
        <w:rPr>
          <w:rFonts w:ascii="Times New Roman" w:hAnsi="Times New Roman" w:cs="Times New Roman"/>
        </w:rPr>
        <w:t>Sochaczewie</w:t>
      </w:r>
      <w:r w:rsidRPr="00847C38">
        <w:rPr>
          <w:rFonts w:ascii="Times New Roman" w:hAnsi="Times New Roman" w:cs="Times New Roman"/>
        </w:rPr>
        <w:t xml:space="preserve">, ul. </w:t>
      </w:r>
      <w:r w:rsidR="00847C38">
        <w:rPr>
          <w:rFonts w:ascii="Times New Roman" w:hAnsi="Times New Roman" w:cs="Times New Roman"/>
        </w:rPr>
        <w:t>Romualda Traugutta 18, 96-500 Sochaczew</w:t>
      </w:r>
      <w:r w:rsidRPr="00847C38">
        <w:rPr>
          <w:rFonts w:ascii="Times New Roman" w:hAnsi="Times New Roman" w:cs="Times New Roman"/>
        </w:rPr>
        <w:t xml:space="preserve">, e-mail: </w:t>
      </w:r>
      <w:hyperlink r:id="rId5" w:history="1">
        <w:r w:rsidR="000573C8" w:rsidRPr="00056EC1">
          <w:rPr>
            <w:rStyle w:val="Hipercze"/>
            <w:rFonts w:ascii="Times New Roman" w:hAnsi="Times New Roman" w:cs="Times New Roman"/>
          </w:rPr>
          <w:t>sekretariat.psse.sochaczew@sanepid.gov.pl</w:t>
        </w:r>
      </w:hyperlink>
      <w:r w:rsidR="000573C8">
        <w:rPr>
          <w:rFonts w:ascii="Times New Roman" w:hAnsi="Times New Roman" w:cs="Times New Roman"/>
        </w:rPr>
        <w:t xml:space="preserve"> </w:t>
      </w:r>
      <w:r w:rsidRPr="00847C38">
        <w:rPr>
          <w:rFonts w:ascii="Times New Roman" w:hAnsi="Times New Roman" w:cs="Times New Roman"/>
        </w:rPr>
        <w:t xml:space="preserve">, tel. </w:t>
      </w:r>
      <w:r w:rsidR="00847C38">
        <w:rPr>
          <w:rFonts w:ascii="Times New Roman" w:hAnsi="Times New Roman" w:cs="Times New Roman"/>
        </w:rPr>
        <w:t>46</w:t>
      </w:r>
      <w:r w:rsidRPr="00847C38">
        <w:rPr>
          <w:rFonts w:ascii="Times New Roman" w:hAnsi="Times New Roman" w:cs="Times New Roman"/>
        </w:rPr>
        <w:t xml:space="preserve"> </w:t>
      </w:r>
      <w:r w:rsidR="00847C38">
        <w:rPr>
          <w:rFonts w:ascii="Times New Roman" w:hAnsi="Times New Roman" w:cs="Times New Roman"/>
        </w:rPr>
        <w:t>86 222 66</w:t>
      </w:r>
      <w:r w:rsidRPr="00847C38">
        <w:rPr>
          <w:rFonts w:ascii="Times New Roman" w:hAnsi="Times New Roman" w:cs="Times New Roman"/>
        </w:rPr>
        <w:t>.</w:t>
      </w:r>
    </w:p>
    <w:p w14:paraId="721DB501" w14:textId="7E227511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W sprawach z zakresu ochrony danych osobowych mogą Państwo kontaktować się</w:t>
      </w:r>
      <w:r w:rsidR="00847C38">
        <w:rPr>
          <w:rFonts w:ascii="Times New Roman" w:hAnsi="Times New Roman" w:cs="Times New Roman"/>
        </w:rPr>
        <w:t xml:space="preserve">                      </w:t>
      </w:r>
      <w:r w:rsidRPr="00847C38">
        <w:rPr>
          <w:rFonts w:ascii="Times New Roman" w:hAnsi="Times New Roman" w:cs="Times New Roman"/>
        </w:rPr>
        <w:t xml:space="preserve"> z Inspektorem Ochrony Danych pod adresem e-mail: </w:t>
      </w:r>
      <w:hyperlink r:id="rId6" w:history="1">
        <w:r w:rsidR="000573C8" w:rsidRPr="00056EC1">
          <w:rPr>
            <w:rStyle w:val="Hipercze"/>
            <w:rFonts w:ascii="Times New Roman" w:hAnsi="Times New Roman" w:cs="Times New Roman"/>
          </w:rPr>
          <w:t>iod.sochaczew@sanepid.gov.pl</w:t>
        </w:r>
      </w:hyperlink>
      <w:r w:rsidR="000573C8">
        <w:rPr>
          <w:rFonts w:ascii="Times New Roman" w:hAnsi="Times New Roman" w:cs="Times New Roman"/>
        </w:rPr>
        <w:t xml:space="preserve"> </w:t>
      </w:r>
    </w:p>
    <w:p w14:paraId="76BA275A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Dane osobowe będą przetwarzane w celu realizacji umowy cywilnoprawnej. </w:t>
      </w:r>
    </w:p>
    <w:p w14:paraId="15EA3804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Dane osobowe będą przetwarzane przez okres niezbędny do realizacji ww. celu</w:t>
      </w:r>
      <w:r w:rsidR="00847C38">
        <w:rPr>
          <w:rFonts w:ascii="Times New Roman" w:hAnsi="Times New Roman" w:cs="Times New Roman"/>
        </w:rPr>
        <w:t xml:space="preserve">                        </w:t>
      </w:r>
      <w:r w:rsidRPr="00847C38">
        <w:rPr>
          <w:rFonts w:ascii="Times New Roman" w:hAnsi="Times New Roman" w:cs="Times New Roman"/>
        </w:rPr>
        <w:t xml:space="preserve"> z uwzględnieniem okresów przechowywania określonych w przepisach odrębnych,</w:t>
      </w:r>
      <w:r w:rsidR="00847C38">
        <w:rPr>
          <w:rFonts w:ascii="Times New Roman" w:hAnsi="Times New Roman" w:cs="Times New Roman"/>
        </w:rPr>
        <w:t xml:space="preserve">                  </w:t>
      </w:r>
      <w:r w:rsidRPr="00847C38">
        <w:rPr>
          <w:rFonts w:ascii="Times New Roman" w:hAnsi="Times New Roman" w:cs="Times New Roman"/>
        </w:rPr>
        <w:t xml:space="preserve"> w tym przepisów archiwalnych. </w:t>
      </w:r>
    </w:p>
    <w:p w14:paraId="213ECE83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Podstawą prawną przetwarzania danych jest art. 6 ust. 1 lit. b) ww. rozporządzenia. </w:t>
      </w:r>
    </w:p>
    <w:p w14:paraId="1D786E95" w14:textId="77777777" w:rsidR="00847C38" w:rsidRDefault="009909DD" w:rsidP="00847C3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Odbiorcami Pani/Pana danych będą podmioty, które na podstawie zawartych umów przetwarzają dane osobowe w imieniu Administratora. Osoba, której dane dotyczą ma prawo do: </w:t>
      </w:r>
    </w:p>
    <w:p w14:paraId="77FB3FBA" w14:textId="77777777" w:rsidR="00847C38" w:rsidRDefault="00847C38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909DD" w:rsidRPr="00847C38">
        <w:rPr>
          <w:rFonts w:ascii="Times New Roman" w:hAnsi="Times New Roman" w:cs="Times New Roman"/>
        </w:rPr>
        <w:t>dostępu do treści swoich danych oraz możliwości ich poprawiania, sprostowania, ograniczenia przetwarzania oraz do przenoszenia swoich danych, a także w przypadkach przewidzianych prawem - prawo do usunięcia danych i prawo do wniesienia sprzeciwu wobec przetwarzania Państwa danych</w:t>
      </w:r>
      <w:r>
        <w:rPr>
          <w:rFonts w:ascii="Times New Roman" w:hAnsi="Times New Roman" w:cs="Times New Roman"/>
        </w:rPr>
        <w:t>,</w:t>
      </w:r>
    </w:p>
    <w:p w14:paraId="1DC87F06" w14:textId="77777777" w:rsidR="00847C38" w:rsidRDefault="009909DD" w:rsidP="00847C38">
      <w:pPr>
        <w:pStyle w:val="Akapitzlist"/>
        <w:ind w:left="600"/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 xml:space="preserve"> - wniesienia skargi do organu nadzorczego w przypadku gdy przetwarzanie danych odbywa się z naruszeniem przepisów powyższego rozporządzenia tj. Prezesa Urzędu Ochrony Danych Osobowych, ul. Stawki 2, 00-193 Warszawa</w:t>
      </w:r>
      <w:r w:rsidR="00847C38">
        <w:rPr>
          <w:rFonts w:ascii="Times New Roman" w:hAnsi="Times New Roman" w:cs="Times New Roman"/>
        </w:rPr>
        <w:t>.</w:t>
      </w:r>
    </w:p>
    <w:p w14:paraId="5CA0FD48" w14:textId="78240A13" w:rsidR="00771635" w:rsidRPr="00847C38" w:rsidRDefault="009909DD" w:rsidP="00847C38">
      <w:pPr>
        <w:jc w:val="both"/>
        <w:rPr>
          <w:rFonts w:ascii="Times New Roman" w:hAnsi="Times New Roman" w:cs="Times New Roman"/>
        </w:rPr>
      </w:pPr>
      <w:r w:rsidRPr="00847C38">
        <w:rPr>
          <w:rFonts w:ascii="Times New Roman" w:hAnsi="Times New Roman" w:cs="Times New Roman"/>
        </w:rPr>
        <w:t>Podanie danych osobowych jest warunkiem zawarcia umowy cywilnoprawnej. Osoba, której dane dotyczą jest zobowiązana do ich podania. Konsekwencją niepodania danych osobowych jest brak możliwości zawarcia umowy. 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sectPr w:rsidR="00771635" w:rsidRPr="0084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73"/>
    <w:multiLevelType w:val="hybridMultilevel"/>
    <w:tmpl w:val="A304480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65FA8"/>
    <w:multiLevelType w:val="hybridMultilevel"/>
    <w:tmpl w:val="D146ED6A"/>
    <w:lvl w:ilvl="0" w:tplc="800CB622">
      <w:start w:val="1"/>
      <w:numFmt w:val="decimal"/>
      <w:lvlText w:val="%1)"/>
      <w:lvlJc w:val="left"/>
      <w:pPr>
        <w:ind w:left="6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589187">
    <w:abstractNumId w:val="1"/>
  </w:num>
  <w:num w:numId="2" w16cid:durableId="402023734">
    <w:abstractNumId w:val="3"/>
  </w:num>
  <w:num w:numId="3" w16cid:durableId="1604528729">
    <w:abstractNumId w:val="0"/>
  </w:num>
  <w:num w:numId="4" w16cid:durableId="1039546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77E"/>
    <w:rsid w:val="00035A8C"/>
    <w:rsid w:val="000573C8"/>
    <w:rsid w:val="00373CE3"/>
    <w:rsid w:val="004F56B2"/>
    <w:rsid w:val="005E490E"/>
    <w:rsid w:val="00771635"/>
    <w:rsid w:val="007C37D7"/>
    <w:rsid w:val="00805F95"/>
    <w:rsid w:val="00847C38"/>
    <w:rsid w:val="009909DD"/>
    <w:rsid w:val="00BE2DD0"/>
    <w:rsid w:val="00E6577E"/>
    <w:rsid w:val="00F6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7993"/>
  <w15:chartTrackingRefBased/>
  <w15:docId w15:val="{EFDA2FA5-7DD1-4654-8D76-C5CEDA09A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CE3"/>
    <w:pPr>
      <w:spacing w:after="200" w:line="276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3C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CE3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373C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D7"/>
    <w:rPr>
      <w:rFonts w:ascii="Segoe UI" w:hAnsi="Segoe UI" w:cs="Segoe UI"/>
      <w:noProof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E2DD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ochaczew@sanepid.gov.pl" TargetMode="External"/><Relationship Id="rId5" Type="http://schemas.openxmlformats.org/officeDocument/2006/relationships/hyperlink" Target="mailto:sekretariat.psse.sochaczew@sanepid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Maliszewska</dc:creator>
  <cp:keywords/>
  <dc:description/>
  <cp:lastModifiedBy>PSSE Sochaczew - KATARZYNA TARGASZEWSKA</cp:lastModifiedBy>
  <cp:revision>2</cp:revision>
  <cp:lastPrinted>2023-11-23T13:52:00Z</cp:lastPrinted>
  <dcterms:created xsi:type="dcterms:W3CDTF">2023-11-24T12:49:00Z</dcterms:created>
  <dcterms:modified xsi:type="dcterms:W3CDTF">2023-11-24T12:49:00Z</dcterms:modified>
</cp:coreProperties>
</file>