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F5A55">
        <w:rPr>
          <w:rFonts w:ascii="Cambria" w:hAnsi="Cambria" w:cs="Arial"/>
          <w:b/>
          <w:bCs/>
          <w:sz w:val="22"/>
          <w:szCs w:val="22"/>
        </w:rPr>
        <w:t xml:space="preserve">3B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4F032D">
        <w:rPr>
          <w:rFonts w:ascii="Cambria" w:hAnsi="Cambria" w:cs="Arial"/>
          <w:b/>
          <w:bCs/>
          <w:sz w:val="22"/>
          <w:szCs w:val="22"/>
        </w:rPr>
        <w:t>BRAKU PODSTAW DO WYKLUCZENIA</w:t>
      </w:r>
    </w:p>
    <w:p w:rsidR="0040407C" w:rsidRDefault="004040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260EF" w:rsidRPr="006260EF" w:rsidRDefault="0040407C" w:rsidP="006260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260EF">
        <w:rPr>
          <w:rFonts w:ascii="Cambria" w:hAnsi="Cambria" w:cs="Arial"/>
          <w:bCs/>
          <w:sz w:val="22"/>
          <w:szCs w:val="22"/>
        </w:rPr>
        <w:t xml:space="preserve">Nadleśnictwo </w:t>
      </w:r>
      <w:r w:rsidR="00383825">
        <w:rPr>
          <w:rFonts w:ascii="Cambria" w:hAnsi="Cambria" w:cs="Arial"/>
          <w:bCs/>
          <w:sz w:val="22"/>
          <w:szCs w:val="22"/>
        </w:rPr>
        <w:t>Draws</w:t>
      </w:r>
      <w:r w:rsidR="006260EF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E23C1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946593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46593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4659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46593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6260EF" w:rsidRPr="006260EF">
        <w:rPr>
          <w:rFonts w:ascii="Cambria" w:hAnsi="Cambria" w:cs="Arial"/>
          <w:bCs/>
          <w:sz w:val="22"/>
          <w:szCs w:val="22"/>
        </w:rPr>
        <w:t>„</w:t>
      </w:r>
      <w:r w:rsidR="001A2F19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bookmarkStart w:id="1" w:name="_GoBack"/>
      <w:bookmarkEnd w:id="1"/>
      <w:r w:rsidR="006260EF" w:rsidRPr="006260EF">
        <w:rPr>
          <w:rFonts w:ascii="Cambria" w:hAnsi="Cambria" w:cs="Arial"/>
          <w:bCs/>
          <w:sz w:val="22"/>
          <w:szCs w:val="22"/>
        </w:rPr>
        <w:t>”</w:t>
      </w:r>
    </w:p>
    <w:bookmarkEnd w:id="0"/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 xml:space="preserve">ust. 1 pkt 1-6 </w:t>
      </w:r>
      <w:r w:rsidR="00285E99">
        <w:rPr>
          <w:rFonts w:ascii="Cambria" w:hAnsi="Cambria" w:cs="Arial"/>
          <w:bCs/>
          <w:sz w:val="22"/>
          <w:szCs w:val="22"/>
        </w:rPr>
        <w:t>oraz art. 109 ust. 1</w:t>
      </w:r>
      <w:r w:rsidR="00A14ABE">
        <w:rPr>
          <w:rFonts w:ascii="Cambria" w:hAnsi="Cambria" w:cs="Arial"/>
          <w:bCs/>
          <w:sz w:val="22"/>
          <w:szCs w:val="22"/>
        </w:rPr>
        <w:t xml:space="preserve"> pkt </w:t>
      </w:r>
      <w:r w:rsidR="00B03CA9">
        <w:rPr>
          <w:rFonts w:ascii="Cambria" w:hAnsi="Cambria" w:cs="Arial"/>
          <w:bCs/>
          <w:sz w:val="22"/>
          <w:szCs w:val="22"/>
        </w:rPr>
        <w:t xml:space="preserve">1, </w:t>
      </w:r>
      <w:r w:rsidR="00A14ABE">
        <w:rPr>
          <w:rFonts w:ascii="Cambria" w:hAnsi="Cambria" w:cs="Arial"/>
          <w:bCs/>
          <w:sz w:val="22"/>
          <w:szCs w:val="22"/>
        </w:rPr>
        <w:t xml:space="preserve">4, 8 i 10 ustawy z dnia 11 września 2019r. Prawo zamówień publicznych </w:t>
      </w:r>
      <w:r w:rsidR="00B32008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B3200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B32008">
        <w:rPr>
          <w:rFonts w:ascii="Cambria" w:hAnsi="Cambria" w:cs="Arial"/>
          <w:bCs/>
          <w:sz w:val="22"/>
          <w:szCs w:val="22"/>
        </w:rPr>
        <w:t xml:space="preserve">. Dz. U. z 2021 r. poz. 1129 z </w:t>
      </w:r>
      <w:proofErr w:type="spellStart"/>
      <w:r w:rsidR="00B3200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B32008">
        <w:rPr>
          <w:rFonts w:ascii="Cambria" w:hAnsi="Cambria" w:cs="Arial"/>
          <w:bCs/>
          <w:sz w:val="22"/>
          <w:szCs w:val="22"/>
        </w:rPr>
        <w:t>. zm.)</w:t>
      </w:r>
      <w:r w:rsidR="0040407C">
        <w:rPr>
          <w:rFonts w:ascii="Cambria" w:hAnsi="Cambria" w:cs="Arial"/>
          <w:bCs/>
          <w:sz w:val="22"/>
          <w:szCs w:val="22"/>
        </w:rPr>
        <w:t>.</w:t>
      </w:r>
    </w:p>
    <w:p w:rsidR="008A30F9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8A30F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:rsidR="008A30F9" w:rsidRPr="00D82ABB" w:rsidRDefault="008A30F9" w:rsidP="008A30F9">
      <w:pPr>
        <w:jc w:val="both"/>
        <w:rPr>
          <w:rFonts w:ascii="Cambria" w:hAnsi="Cambria" w:cs="Arial"/>
          <w:i/>
          <w:sz w:val="22"/>
          <w:szCs w:val="22"/>
        </w:rPr>
      </w:pP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D82ABB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D82ABB">
        <w:rPr>
          <w:rFonts w:ascii="Cambria" w:hAnsi="Cambria" w:cs="Arial"/>
          <w:i/>
          <w:sz w:val="22"/>
          <w:szCs w:val="22"/>
        </w:rPr>
        <w:t xml:space="preserve"> 8 i 10 PZP)</w:t>
      </w:r>
      <w:r w:rsidRPr="00D82ABB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D82ABB">
        <w:rPr>
          <w:rFonts w:ascii="Cambria" w:hAnsi="Cambria" w:cs="Arial"/>
          <w:sz w:val="22"/>
          <w:szCs w:val="22"/>
        </w:rPr>
        <w:t xml:space="preserve">110 ust. 2 </w:t>
      </w:r>
      <w:r w:rsidRPr="00D82ABB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D82ABB">
        <w:rPr>
          <w:rFonts w:ascii="Cambria" w:hAnsi="Cambria" w:cs="Arial"/>
          <w:sz w:val="22"/>
          <w:szCs w:val="22"/>
        </w:rPr>
        <w:t xml:space="preserve">czynności: </w:t>
      </w: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:rsidR="008A30F9" w:rsidRPr="00D82ABB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8A30F9" w:rsidRPr="00D82ABB" w:rsidRDefault="00CD4DFC" w:rsidP="00E252F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460979" w:rsidRPr="00D82ABB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0407C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0407C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40407C" w:rsidRPr="00754DFF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40407C" w:rsidRPr="00754DFF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2"/>
    </w:p>
    <w:p w:rsidR="00050E2E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B2E" w:rsidRDefault="004E3B2E">
      <w:r>
        <w:separator/>
      </w:r>
    </w:p>
  </w:endnote>
  <w:endnote w:type="continuationSeparator" w:id="0">
    <w:p w:rsidR="004E3B2E" w:rsidRDefault="004E3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2F1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B2E" w:rsidRDefault="004E3B2E">
      <w:r>
        <w:separator/>
      </w:r>
    </w:p>
  </w:footnote>
  <w:footnote w:type="continuationSeparator" w:id="0">
    <w:p w:rsidR="004E3B2E" w:rsidRDefault="004E3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36B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171"/>
    <w:rsid w:val="00190666"/>
    <w:rsid w:val="001934C1"/>
    <w:rsid w:val="00193DD8"/>
    <w:rsid w:val="0019446E"/>
    <w:rsid w:val="001951B3"/>
    <w:rsid w:val="001961A4"/>
    <w:rsid w:val="001A1590"/>
    <w:rsid w:val="001A2F19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15DC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A55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170D"/>
    <w:rsid w:val="00382CCE"/>
    <w:rsid w:val="00382DDB"/>
    <w:rsid w:val="00383825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B2E"/>
    <w:rsid w:val="004E4339"/>
    <w:rsid w:val="004E5479"/>
    <w:rsid w:val="004E5856"/>
    <w:rsid w:val="004E6915"/>
    <w:rsid w:val="004E74E0"/>
    <w:rsid w:val="004F032D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1B1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97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0EF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6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21C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593"/>
    <w:rsid w:val="00946DFC"/>
    <w:rsid w:val="009477A2"/>
    <w:rsid w:val="00947A03"/>
    <w:rsid w:val="009502FE"/>
    <w:rsid w:val="00950C1A"/>
    <w:rsid w:val="00951095"/>
    <w:rsid w:val="009511CF"/>
    <w:rsid w:val="00951717"/>
    <w:rsid w:val="00953D40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0F1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65A9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3FE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377"/>
    <w:rsid w:val="00A9561C"/>
    <w:rsid w:val="00A95D2D"/>
    <w:rsid w:val="00AA1C97"/>
    <w:rsid w:val="00AA3E41"/>
    <w:rsid w:val="00AB05FA"/>
    <w:rsid w:val="00AB0C55"/>
    <w:rsid w:val="00AB47F1"/>
    <w:rsid w:val="00AB4A1C"/>
    <w:rsid w:val="00AB62C4"/>
    <w:rsid w:val="00AB75E4"/>
    <w:rsid w:val="00AB7DE9"/>
    <w:rsid w:val="00AC1693"/>
    <w:rsid w:val="00AC1E3B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2789C"/>
    <w:rsid w:val="00B3034B"/>
    <w:rsid w:val="00B30B7A"/>
    <w:rsid w:val="00B3200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0A5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52F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3FC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E2A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3C16"/>
    <w:rsid w:val="00E24767"/>
    <w:rsid w:val="00E24DEA"/>
    <w:rsid w:val="00E252F2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161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ED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3FEA42FC-D6EE-4143-828F-072B8870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11</cp:revision>
  <cp:lastPrinted>2017-05-23T10:32:00Z</cp:lastPrinted>
  <dcterms:created xsi:type="dcterms:W3CDTF">2021-05-11T05:33:00Z</dcterms:created>
  <dcterms:modified xsi:type="dcterms:W3CDTF">2021-09-21T06:43:00Z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