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4" w:rsidRPr="00951277" w:rsidRDefault="00EA34B3" w:rsidP="0079188C">
      <w:pPr>
        <w:pStyle w:val="Akapitzlist"/>
        <w:tabs>
          <w:tab w:val="right" w:pos="9072"/>
        </w:tabs>
        <w:spacing w:after="480"/>
        <w:ind w:left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B3D2F">
        <w:rPr>
          <w:rFonts w:ascii="Arial" w:hAnsi="Arial" w:cs="Arial"/>
          <w:szCs w:val="20"/>
        </w:rPr>
        <w:t xml:space="preserve">Opole, dnia </w:t>
      </w:r>
      <w:bookmarkStart w:id="1" w:name="ezdDataPodpisu"/>
      <w:r w:rsidRPr="006B3D2F">
        <w:rPr>
          <w:rFonts w:ascii="Arial" w:hAnsi="Arial" w:cs="Arial"/>
          <w:szCs w:val="20"/>
        </w:rPr>
        <w:t>11 maja 2018</w:t>
      </w:r>
      <w:bookmarkEnd w:id="1"/>
      <w:r w:rsidRPr="006B3D2F">
        <w:rPr>
          <w:rFonts w:ascii="Arial" w:hAnsi="Arial" w:cs="Arial"/>
          <w:szCs w:val="20"/>
        </w:rPr>
        <w:t xml:space="preserve"> r. </w:t>
      </w:r>
    </w:p>
    <w:p w:rsidR="00212037" w:rsidRPr="0079188C" w:rsidRDefault="00EA34B3" w:rsidP="0079188C">
      <w:pPr>
        <w:pStyle w:val="Nagwek1"/>
      </w:pPr>
      <w:r w:rsidRPr="0079188C">
        <w:t>Zalecenia Wojewody Opolskiego</w:t>
      </w:r>
    </w:p>
    <w:p w:rsidR="00212037" w:rsidRPr="0079188C" w:rsidRDefault="00EA34B3" w:rsidP="0079188C">
      <w:pPr>
        <w:pStyle w:val="Nagwek1"/>
      </w:pPr>
      <w:r w:rsidRPr="0079188C">
        <w:t>z dnia 22 lutego 2010 roku</w:t>
      </w:r>
    </w:p>
    <w:p w:rsidR="00776DED" w:rsidRPr="0079188C" w:rsidRDefault="00EA34B3" w:rsidP="0079188C">
      <w:pPr>
        <w:pStyle w:val="Nagwek1"/>
      </w:pPr>
      <w:r w:rsidRPr="0079188C">
        <w:t xml:space="preserve">w sprawie postępowania z pacjentem ze stwierdzonym zawałem mięśnia sercowego lub rozpoznaniem udaru mózgu dla podmiotów realizujących zadania w zakresie ratownictwa medycznego na terenie </w:t>
      </w:r>
      <w:r w:rsidR="00776DED" w:rsidRPr="0079188C">
        <w:br/>
      </w:r>
      <w:r w:rsidRPr="0079188C">
        <w:t>województwa opolskiego</w:t>
      </w:r>
    </w:p>
    <w:p w:rsidR="00212037" w:rsidRPr="0079188C" w:rsidRDefault="00EA34B3" w:rsidP="0079188C">
      <w:pPr>
        <w:pStyle w:val="Nagwek1"/>
      </w:pPr>
      <w:r w:rsidRPr="0079188C">
        <w:t>- tekst jednolity</w:t>
      </w:r>
    </w:p>
    <w:p w:rsidR="00212037" w:rsidRPr="006B3D2F" w:rsidRDefault="00EA34B3" w:rsidP="00D36492">
      <w:pPr>
        <w:pStyle w:val="Trepisma"/>
      </w:pPr>
      <w:r w:rsidRPr="006B3D2F">
        <w:t>Wprowadza się wytyczne do miejsca transportu pacjentów ze stwierdzonym zawałem mięśnia sercowego do ośrodków kardiologii inwazyjnej wg poniższej tabeli.</w:t>
      </w:r>
    </w:p>
    <w:p w:rsidR="00212037" w:rsidRDefault="00EA34B3" w:rsidP="00D36492">
      <w:pPr>
        <w:pStyle w:val="Trepisma"/>
      </w:pPr>
      <w:r w:rsidRPr="006B3D2F">
        <w:t>Wszyscy pacjenci z rozpoznaniem ostrego zawału serca z uniesieniem odcinka ST (STEMI) powinni być transportowani bezpośrednio do ośrodka kardiologii inwazyjnej prowadzącego całodobowy dyżur zawałowy.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  <w:tblDescription w:val="Podmioty lecznicze posiadające Oddział Kardiologii Inwazyjnej wraz z obszarem działania"/>
      </w:tblPr>
      <w:tblGrid>
        <w:gridCol w:w="3827"/>
        <w:gridCol w:w="2552"/>
        <w:gridCol w:w="3402"/>
      </w:tblGrid>
      <w:tr w:rsidR="006B3D2F" w:rsidRPr="00776DED" w:rsidTr="001B27C8">
        <w:trPr>
          <w:cantSplit/>
          <w:tblHeader/>
          <w:jc w:val="center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Podmiot leczniczy posiadający Oddział Kardiologii Inwazyjnej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B3D2F" w:rsidRPr="00776DED" w:rsidRDefault="006B3D2F" w:rsidP="001B27C8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  <w:b/>
              </w:rPr>
              <w:t>Telefon całodobowy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Obszar działania ZRM</w:t>
            </w:r>
          </w:p>
        </w:tc>
      </w:tr>
      <w:tr w:rsidR="006B3D2F" w:rsidRPr="00776DED" w:rsidTr="00776DED">
        <w:trPr>
          <w:cantSplit/>
          <w:jc w:val="center"/>
        </w:trPr>
        <w:tc>
          <w:tcPr>
            <w:tcW w:w="3827" w:type="dxa"/>
            <w:vAlign w:val="center"/>
          </w:tcPr>
          <w:p w:rsidR="006B3D2F" w:rsidRPr="00776DED" w:rsidRDefault="006B3D2F" w:rsidP="00120B04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Uniwersytecki Szpital Kliniczny </w:t>
            </w:r>
            <w:r w:rsidRPr="00776DED">
              <w:rPr>
                <w:rFonts w:ascii="Arial" w:hAnsi="Arial" w:cs="Arial"/>
              </w:rPr>
              <w:br/>
              <w:t>w Opolu</w:t>
            </w:r>
          </w:p>
          <w:p w:rsidR="006B3D2F" w:rsidRPr="00776DED" w:rsidRDefault="006B3D2F" w:rsidP="00120B04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Al. Witosa 26</w:t>
            </w:r>
          </w:p>
          <w:p w:rsidR="006B3D2F" w:rsidRPr="00776DED" w:rsidRDefault="006B3D2F" w:rsidP="00120B04">
            <w:pPr>
              <w:spacing w:line="360" w:lineRule="auto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45-418 Opole</w:t>
            </w:r>
          </w:p>
        </w:tc>
        <w:tc>
          <w:tcPr>
            <w:tcW w:w="2552" w:type="dxa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77 452 07 11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(konsola izby przyjęć)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tel. zawałowy (lek. </w:t>
            </w:r>
            <w:proofErr w:type="spellStart"/>
            <w:r w:rsidRPr="00776DED">
              <w:rPr>
                <w:rFonts w:ascii="Arial" w:hAnsi="Arial" w:cs="Arial"/>
              </w:rPr>
              <w:t>dyż</w:t>
            </w:r>
            <w:proofErr w:type="spellEnd"/>
            <w:r w:rsidRPr="00776DED">
              <w:rPr>
                <w:rFonts w:ascii="Arial" w:hAnsi="Arial" w:cs="Arial"/>
              </w:rPr>
              <w:t>.)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603 389 860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- konsultacja całodobowa</w:t>
            </w:r>
          </w:p>
        </w:tc>
        <w:tc>
          <w:tcPr>
            <w:tcW w:w="3402" w:type="dxa"/>
            <w:vAlign w:val="center"/>
          </w:tcPr>
          <w:p w:rsidR="006B3D2F" w:rsidRPr="00776DED" w:rsidRDefault="006B3D2F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brzeski z obszaru:</w:t>
            </w:r>
          </w:p>
          <w:p w:rsidR="006B3D2F" w:rsidRPr="00776DED" w:rsidRDefault="006B3D2F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Lewin Brzeski</w:t>
            </w:r>
          </w:p>
          <w:p w:rsidR="006B3D2F" w:rsidRPr="00776DED" w:rsidRDefault="006B3D2F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Olszanka</w:t>
            </w:r>
          </w:p>
          <w:p w:rsidR="006B3D2F" w:rsidRPr="00776DED" w:rsidRDefault="006B3D2F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Lubsza</w:t>
            </w:r>
          </w:p>
          <w:p w:rsidR="006B3D2F" w:rsidRPr="00776DED" w:rsidRDefault="006B3D2F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miasta-gminy Brzeg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oleski z obszaru: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Dobrodzień</w:t>
            </w:r>
          </w:p>
          <w:p w:rsidR="006B3D2F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Zębowice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strzelecki z obszaru: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gminy Kolonowskie 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Izbicko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Jemielnica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Zawadzkie</w:t>
            </w:r>
          </w:p>
          <w:p w:rsidR="00293BE5" w:rsidRPr="00776DED" w:rsidRDefault="00293BE5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miasta-gminy Strzelce Opolskie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opolski i m. Opole</w:t>
            </w:r>
          </w:p>
        </w:tc>
      </w:tr>
      <w:tr w:rsidR="006B3D2F" w:rsidRPr="00776DED" w:rsidTr="00776DED">
        <w:trPr>
          <w:cantSplit/>
          <w:trHeight w:val="2581"/>
          <w:jc w:val="center"/>
        </w:trPr>
        <w:tc>
          <w:tcPr>
            <w:tcW w:w="3827" w:type="dxa"/>
            <w:vAlign w:val="center"/>
          </w:tcPr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NZOZ Polsko – Amerykańskie Kliniki Serca IV Oddział Kardiologii Inwazyjnej, Elektrostymulacji </w:t>
            </w:r>
            <w:r w:rsidR="00120B04" w:rsidRPr="00776DED">
              <w:rPr>
                <w:rFonts w:ascii="Arial" w:hAnsi="Arial" w:cs="Arial"/>
              </w:rPr>
              <w:br/>
            </w:r>
            <w:r w:rsidRPr="00776DED">
              <w:rPr>
                <w:rFonts w:ascii="Arial" w:hAnsi="Arial" w:cs="Arial"/>
              </w:rPr>
              <w:t xml:space="preserve">i Angiologii American </w:t>
            </w:r>
            <w:proofErr w:type="spellStart"/>
            <w:r w:rsidRPr="00776DED">
              <w:rPr>
                <w:rFonts w:ascii="Arial" w:hAnsi="Arial" w:cs="Arial"/>
              </w:rPr>
              <w:t>Heart</w:t>
            </w:r>
            <w:proofErr w:type="spellEnd"/>
            <w:r w:rsidRPr="00776DED">
              <w:rPr>
                <w:rFonts w:ascii="Arial" w:hAnsi="Arial" w:cs="Arial"/>
              </w:rPr>
              <w:t xml:space="preserve"> </w:t>
            </w:r>
            <w:r w:rsidR="00120B04" w:rsidRPr="00776DED">
              <w:rPr>
                <w:rFonts w:ascii="Arial" w:hAnsi="Arial" w:cs="Arial"/>
              </w:rPr>
              <w:br/>
            </w:r>
            <w:r w:rsidRPr="00776DED">
              <w:rPr>
                <w:rFonts w:ascii="Arial" w:hAnsi="Arial" w:cs="Arial"/>
              </w:rPr>
              <w:t>of Poland Sp. z o.o.</w:t>
            </w:r>
            <w:r w:rsidRPr="00776DED">
              <w:rPr>
                <w:rFonts w:ascii="Arial" w:hAnsi="Arial" w:cs="Arial"/>
              </w:rPr>
              <w:br/>
              <w:t>ul. Roosevelta 2</w:t>
            </w:r>
          </w:p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47-200 Kędzierzyn – Koźle </w:t>
            </w:r>
          </w:p>
        </w:tc>
        <w:tc>
          <w:tcPr>
            <w:tcW w:w="2552" w:type="dxa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77 452 07 11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(konsola izby przyjęć)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tel. zawałowy (lek. </w:t>
            </w:r>
            <w:proofErr w:type="spellStart"/>
            <w:r w:rsidRPr="00776DED">
              <w:rPr>
                <w:rFonts w:ascii="Arial" w:hAnsi="Arial" w:cs="Arial"/>
              </w:rPr>
              <w:t>dyż</w:t>
            </w:r>
            <w:proofErr w:type="spellEnd"/>
            <w:r w:rsidRPr="00776DED">
              <w:rPr>
                <w:rFonts w:ascii="Arial" w:hAnsi="Arial" w:cs="Arial"/>
              </w:rPr>
              <w:t>.)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603 389 860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- konsultacja całodobowa</w:t>
            </w:r>
          </w:p>
        </w:tc>
        <w:tc>
          <w:tcPr>
            <w:tcW w:w="3402" w:type="dxa"/>
          </w:tcPr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strzelecki z obszaru: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Ujazd</w:t>
            </w:r>
          </w:p>
          <w:p w:rsidR="006B3D2F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Leśnica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krapkowicki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kędzierzyńsko – kozielski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prudnicki z obszaru:</w:t>
            </w:r>
          </w:p>
          <w:p w:rsidR="00293BE5" w:rsidRPr="00776DED" w:rsidRDefault="00293BE5" w:rsidP="00293BE5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Głogówek</w:t>
            </w:r>
          </w:p>
          <w:p w:rsidR="00293BE5" w:rsidRPr="00776DED" w:rsidRDefault="00293BE5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głubczycki</w:t>
            </w:r>
          </w:p>
        </w:tc>
      </w:tr>
      <w:tr w:rsidR="006B3D2F" w:rsidRPr="00776DED" w:rsidTr="00776DED">
        <w:trPr>
          <w:cantSplit/>
          <w:jc w:val="center"/>
        </w:trPr>
        <w:tc>
          <w:tcPr>
            <w:tcW w:w="3827" w:type="dxa"/>
            <w:vAlign w:val="center"/>
          </w:tcPr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Nyskie Centrum Sercowo-Naczyniowe Polsko – Amerykańskie Kliniki Serca American </w:t>
            </w:r>
            <w:proofErr w:type="spellStart"/>
            <w:r w:rsidRPr="00776DED">
              <w:rPr>
                <w:rFonts w:ascii="Arial" w:hAnsi="Arial" w:cs="Arial"/>
              </w:rPr>
              <w:t>Heart</w:t>
            </w:r>
            <w:proofErr w:type="spellEnd"/>
            <w:r w:rsidRPr="00776DED">
              <w:rPr>
                <w:rFonts w:ascii="Arial" w:hAnsi="Arial" w:cs="Arial"/>
              </w:rPr>
              <w:t xml:space="preserve"> </w:t>
            </w:r>
            <w:r w:rsidR="00A95AB2" w:rsidRPr="00776DED">
              <w:rPr>
                <w:rFonts w:ascii="Arial" w:hAnsi="Arial" w:cs="Arial"/>
              </w:rPr>
              <w:br/>
            </w:r>
            <w:r w:rsidRPr="00776DED">
              <w:rPr>
                <w:rFonts w:ascii="Arial" w:hAnsi="Arial" w:cs="Arial"/>
              </w:rPr>
              <w:t>of Poland Sp. z o.o.</w:t>
            </w:r>
            <w:r w:rsidRPr="00776DED">
              <w:rPr>
                <w:rFonts w:ascii="Arial" w:hAnsi="Arial" w:cs="Arial"/>
              </w:rPr>
              <w:br/>
              <w:t>ul. M. C. Skłodowskiej</w:t>
            </w:r>
          </w:p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48-300 Nysa</w:t>
            </w:r>
          </w:p>
        </w:tc>
        <w:tc>
          <w:tcPr>
            <w:tcW w:w="2552" w:type="dxa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tel. zawałowy (lek. </w:t>
            </w:r>
            <w:proofErr w:type="spellStart"/>
            <w:r w:rsidRPr="00776DED">
              <w:rPr>
                <w:rFonts w:ascii="Arial" w:hAnsi="Arial" w:cs="Arial"/>
              </w:rPr>
              <w:t>dyż</w:t>
            </w:r>
            <w:proofErr w:type="spellEnd"/>
            <w:r w:rsidRPr="00776DED">
              <w:rPr>
                <w:rFonts w:ascii="Arial" w:hAnsi="Arial" w:cs="Arial"/>
              </w:rPr>
              <w:t>.)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725 096 711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(całodobowo)</w:t>
            </w:r>
          </w:p>
        </w:tc>
        <w:tc>
          <w:tcPr>
            <w:tcW w:w="3402" w:type="dxa"/>
          </w:tcPr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nyski</w:t>
            </w:r>
          </w:p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brzeski z obszaru: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gminy Grodków </w:t>
            </w:r>
          </w:p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prudnicki z obszaru: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Lubrza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gmina Biała</w:t>
            </w:r>
          </w:p>
          <w:p w:rsidR="006B3D2F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miasta-gminy Prudnik</w:t>
            </w:r>
          </w:p>
        </w:tc>
      </w:tr>
      <w:tr w:rsidR="006B3D2F" w:rsidRPr="00776DED" w:rsidTr="00776DED">
        <w:trPr>
          <w:cantSplit/>
          <w:jc w:val="center"/>
        </w:trPr>
        <w:tc>
          <w:tcPr>
            <w:tcW w:w="3827" w:type="dxa"/>
            <w:vAlign w:val="center"/>
          </w:tcPr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lastRenderedPageBreak/>
              <w:t xml:space="preserve">NZOZ Polska Grupa Medyczna </w:t>
            </w:r>
          </w:p>
          <w:p w:rsidR="006B3D2F" w:rsidRPr="00776DED" w:rsidRDefault="006B3D2F" w:rsidP="006B3D2F">
            <w:pPr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</w:rPr>
              <w:t>im. Polonii Świata</w:t>
            </w:r>
            <w:r w:rsidRPr="00776DED">
              <w:rPr>
                <w:rFonts w:ascii="Arial" w:hAnsi="Arial" w:cs="Arial"/>
              </w:rPr>
              <w:br/>
              <w:t>ul. Mickiewicza 12</w:t>
            </w:r>
            <w:r w:rsidRPr="00776DED">
              <w:rPr>
                <w:rFonts w:ascii="Arial" w:hAnsi="Arial" w:cs="Arial"/>
              </w:rPr>
              <w:br/>
              <w:t>42-200 Częstochowa</w:t>
            </w:r>
            <w:r w:rsidRPr="00776DED">
              <w:rPr>
                <w:rFonts w:ascii="Arial" w:hAnsi="Arial" w:cs="Arial"/>
              </w:rPr>
              <w:br/>
            </w:r>
            <w:r w:rsidRPr="00776DED">
              <w:rPr>
                <w:rFonts w:ascii="Arial" w:hAnsi="Arial" w:cs="Arial"/>
                <w:b/>
              </w:rPr>
              <w:t>Adres Oddziału Kardiologii Inwazyjnej:</w:t>
            </w:r>
          </w:p>
          <w:p w:rsidR="006B3D2F" w:rsidRPr="00776DED" w:rsidRDefault="006B3D2F" w:rsidP="006B3D2F">
            <w:pPr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ul. M.C. Skłodowskiej 23</w:t>
            </w:r>
          </w:p>
          <w:p w:rsidR="006B3D2F" w:rsidRPr="00776DED" w:rsidRDefault="006B3D2F" w:rsidP="006B3D2F">
            <w:pPr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  <w:b/>
              </w:rPr>
              <w:t xml:space="preserve">46-200 Kluczbork </w:t>
            </w:r>
          </w:p>
        </w:tc>
        <w:tc>
          <w:tcPr>
            <w:tcW w:w="2552" w:type="dxa"/>
            <w:vAlign w:val="center"/>
          </w:tcPr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tel. zawałowy (lek. </w:t>
            </w:r>
            <w:proofErr w:type="spellStart"/>
            <w:r w:rsidRPr="00776DED">
              <w:rPr>
                <w:rFonts w:ascii="Arial" w:hAnsi="Arial" w:cs="Arial"/>
              </w:rPr>
              <w:t>dyż</w:t>
            </w:r>
            <w:proofErr w:type="spellEnd"/>
            <w:r w:rsidRPr="00776DED">
              <w:rPr>
                <w:rFonts w:ascii="Arial" w:hAnsi="Arial" w:cs="Arial"/>
              </w:rPr>
              <w:t>.)</w:t>
            </w:r>
          </w:p>
          <w:p w:rsidR="006B3D2F" w:rsidRPr="00776DED" w:rsidRDefault="006B3D2F" w:rsidP="006B3D2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776DED">
              <w:rPr>
                <w:rFonts w:ascii="Arial" w:hAnsi="Arial" w:cs="Arial"/>
                <w:b/>
              </w:rPr>
              <w:t>606 330 100</w:t>
            </w:r>
          </w:p>
          <w:p w:rsidR="006B3D2F" w:rsidRPr="00776DED" w:rsidRDefault="006B3D2F" w:rsidP="006B3D2F">
            <w:pPr>
              <w:jc w:val="center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(całodobowo)</w:t>
            </w:r>
          </w:p>
        </w:tc>
        <w:tc>
          <w:tcPr>
            <w:tcW w:w="3402" w:type="dxa"/>
          </w:tcPr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powiat kluczborski </w:t>
            </w:r>
          </w:p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powiat namysłowski </w:t>
            </w:r>
          </w:p>
          <w:p w:rsidR="00120B04" w:rsidRPr="00776DED" w:rsidRDefault="00120B04" w:rsidP="00120B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142" w:hanging="142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powiat oleski z obszaru: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gminy Olesno 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 xml:space="preserve">gminy Radłów 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Rudniki</w:t>
            </w:r>
          </w:p>
          <w:p w:rsidR="00120B04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Praszka</w:t>
            </w:r>
          </w:p>
          <w:p w:rsidR="006B3D2F" w:rsidRPr="00776DED" w:rsidRDefault="00120B04" w:rsidP="00120B04">
            <w:pPr>
              <w:pStyle w:val="Akapitzlist"/>
              <w:numPr>
                <w:ilvl w:val="1"/>
                <w:numId w:val="9"/>
              </w:numPr>
              <w:spacing w:line="240" w:lineRule="auto"/>
              <w:ind w:left="523" w:hanging="219"/>
              <w:rPr>
                <w:rFonts w:ascii="Arial" w:hAnsi="Arial" w:cs="Arial"/>
              </w:rPr>
            </w:pPr>
            <w:r w:rsidRPr="00776DED">
              <w:rPr>
                <w:rFonts w:ascii="Arial" w:hAnsi="Arial" w:cs="Arial"/>
              </w:rPr>
              <w:t>gminy Gorzów Śląskich</w:t>
            </w:r>
          </w:p>
        </w:tc>
      </w:tr>
    </w:tbl>
    <w:p w:rsidR="00212037" w:rsidRPr="00A95AB2" w:rsidRDefault="00EA34B3" w:rsidP="00A95AB2">
      <w:pPr>
        <w:pStyle w:val="Akapitzlist"/>
        <w:numPr>
          <w:ilvl w:val="0"/>
          <w:numId w:val="6"/>
        </w:numPr>
        <w:spacing w:before="240" w:after="0" w:line="360" w:lineRule="auto"/>
        <w:ind w:left="0" w:firstLine="391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>Należy wyeliminować transport pacjenta STEMI przez zespół ratownictwa medycznego do najbliższego szpitalnego oddziału ratunkowego lub izby przyjęć szpitala nieprowadzącego całodobowego dyżuru.</w:t>
      </w:r>
    </w:p>
    <w:p w:rsidR="00212037" w:rsidRPr="00A95AB2" w:rsidRDefault="00EA34B3" w:rsidP="00A95AB2">
      <w:pPr>
        <w:pStyle w:val="Akapitzlist"/>
        <w:numPr>
          <w:ilvl w:val="0"/>
          <w:numId w:val="6"/>
        </w:numPr>
        <w:spacing w:before="480" w:after="0" w:line="360" w:lineRule="auto"/>
        <w:ind w:left="0" w:firstLine="391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 xml:space="preserve">Pacjenci z podejrzeniem udaru mózgu, którzy w ocenie kierownika zespołu ratownictwa medycznego mają szansę w ciągu 4 godzin od wystąpienia objawów udaru (tzw. okno czasowe) na dotarcie do oddziałów neurologicznych </w:t>
      </w:r>
      <w:r w:rsidR="00A95AB2">
        <w:rPr>
          <w:rFonts w:ascii="Arial" w:hAnsi="Arial" w:cs="Arial"/>
          <w:sz w:val="24"/>
          <w:szCs w:val="24"/>
        </w:rPr>
        <w:br/>
      </w:r>
      <w:r w:rsidRPr="00A95AB2">
        <w:rPr>
          <w:rFonts w:ascii="Arial" w:hAnsi="Arial" w:cs="Arial"/>
          <w:sz w:val="24"/>
          <w:szCs w:val="24"/>
        </w:rPr>
        <w:t xml:space="preserve">z pododdziałami udarowymi podmiotów leczniczych w Opolu, Kędzierzynie-Koźlu </w:t>
      </w:r>
      <w:r w:rsidR="00A95AB2">
        <w:rPr>
          <w:rFonts w:ascii="Arial" w:hAnsi="Arial" w:cs="Arial"/>
          <w:sz w:val="24"/>
          <w:szCs w:val="24"/>
        </w:rPr>
        <w:br/>
      </w:r>
      <w:r w:rsidRPr="00A95AB2">
        <w:rPr>
          <w:rFonts w:ascii="Arial" w:hAnsi="Arial" w:cs="Arial"/>
          <w:sz w:val="24"/>
          <w:szCs w:val="24"/>
        </w:rPr>
        <w:t>lub Nysie, powinni być niezwłocznie transportowani do:</w:t>
      </w:r>
    </w:p>
    <w:p w:rsidR="00212037" w:rsidRPr="00A95AB2" w:rsidRDefault="00EA34B3" w:rsidP="00A95AB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 xml:space="preserve">Izby Przyjęć Wojewódzkiego Specjalistycznego Zespołu Neuropsychiatrycznego w Opolu, </w:t>
      </w:r>
    </w:p>
    <w:p w:rsidR="00212037" w:rsidRPr="00A95AB2" w:rsidRDefault="00EA34B3" w:rsidP="00A95AB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>Szpitalnego Oddziału Ratunkowego SP ZOZ w Kędzierzynie-Koźlu,</w:t>
      </w:r>
    </w:p>
    <w:p w:rsidR="00212037" w:rsidRPr="00A95AB2" w:rsidRDefault="00EA34B3" w:rsidP="00A95AB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>Szpitalnego Oddziału Ratunkowego ZOZ w Nysie,</w:t>
      </w:r>
    </w:p>
    <w:p w:rsidR="00212037" w:rsidRPr="00A95AB2" w:rsidRDefault="00EA34B3" w:rsidP="00A9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>w celu kwalifikacji do leczenia trombolitycznego z pominięciem pośrednich oddziałów ratunkowych/izb przyjęć, kierując się ja</w:t>
      </w:r>
      <w:r w:rsidR="00776DED">
        <w:rPr>
          <w:rFonts w:ascii="Arial" w:hAnsi="Arial" w:cs="Arial"/>
          <w:sz w:val="24"/>
          <w:szCs w:val="24"/>
        </w:rPr>
        <w:t>k najszybszym czasem dotarcia w </w:t>
      </w:r>
      <w:r w:rsidRPr="00A95AB2">
        <w:rPr>
          <w:rFonts w:ascii="Arial" w:hAnsi="Arial" w:cs="Arial"/>
          <w:sz w:val="24"/>
          <w:szCs w:val="24"/>
        </w:rPr>
        <w:t>uzgodnieniu z dyspozytorem medycznym.</w:t>
      </w:r>
    </w:p>
    <w:p w:rsidR="00212037" w:rsidRDefault="00EA34B3" w:rsidP="00776DED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A95AB2">
        <w:rPr>
          <w:rFonts w:ascii="Arial" w:hAnsi="Arial" w:cs="Arial"/>
          <w:sz w:val="24"/>
          <w:szCs w:val="24"/>
        </w:rPr>
        <w:t>Pacjenci z podejrzeniem udaru mózgu z objawami trwającymi powyżej 4 godzin powinni być transportowani do oddziałów udarowych według  tych samych zasad co pacjenci znajdujący się w oknie czasowym do leczenia trombolitycznego, jednak bez konieczności powiadamiania o tym fakcie oddziałów ratunkowych i izby przyjęć.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dmioty lecznicze posiadające Oddział Neurologiczny wraz z obszarem działania&#10;"/>
      </w:tblPr>
      <w:tblGrid>
        <w:gridCol w:w="3936"/>
        <w:gridCol w:w="2409"/>
        <w:gridCol w:w="2865"/>
      </w:tblGrid>
      <w:tr w:rsidR="00776DED" w:rsidRPr="001B27C8" w:rsidTr="001B27C8">
        <w:trPr>
          <w:cantSplit/>
          <w:tblHeader/>
        </w:trPr>
        <w:tc>
          <w:tcPr>
            <w:tcW w:w="3936" w:type="dxa"/>
            <w:shd w:val="clear" w:color="auto" w:fill="D9D9D9" w:themeFill="background1" w:themeFillShade="D9"/>
          </w:tcPr>
          <w:p w:rsidR="00776DED" w:rsidRPr="001B27C8" w:rsidRDefault="00776DED" w:rsidP="001B27C8">
            <w:pPr>
              <w:rPr>
                <w:rFonts w:ascii="Arial" w:hAnsi="Arial" w:cs="Arial"/>
                <w:b/>
              </w:rPr>
            </w:pPr>
            <w:r w:rsidRPr="001B27C8">
              <w:rPr>
                <w:rFonts w:ascii="Arial" w:hAnsi="Arial" w:cs="Arial"/>
                <w:b/>
              </w:rPr>
              <w:t xml:space="preserve">Podmiot leczniczy posiadający </w:t>
            </w:r>
            <w:r w:rsidR="001B27C8" w:rsidRPr="001B27C8">
              <w:rPr>
                <w:rFonts w:ascii="Arial" w:hAnsi="Arial" w:cs="Arial"/>
                <w:b/>
              </w:rPr>
              <w:br/>
            </w:r>
            <w:r w:rsidRPr="001B27C8">
              <w:rPr>
                <w:rFonts w:ascii="Arial" w:hAnsi="Arial" w:cs="Arial"/>
                <w:b/>
              </w:rPr>
              <w:t>Oddział Neurologiczny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76DED" w:rsidRPr="001B27C8" w:rsidRDefault="001B27C8" w:rsidP="001B27C8">
            <w:pPr>
              <w:rPr>
                <w:rFonts w:ascii="Arial" w:hAnsi="Arial" w:cs="Arial"/>
                <w:b/>
              </w:rPr>
            </w:pPr>
            <w:r w:rsidRPr="001B27C8">
              <w:rPr>
                <w:rFonts w:ascii="Arial" w:hAnsi="Arial" w:cs="Arial"/>
                <w:b/>
              </w:rPr>
              <w:t>Telefon całodobowy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:rsidR="00776DED" w:rsidRPr="001B27C8" w:rsidRDefault="001B27C8" w:rsidP="001B27C8">
            <w:pPr>
              <w:rPr>
                <w:rFonts w:ascii="Arial" w:hAnsi="Arial" w:cs="Arial"/>
                <w:b/>
              </w:rPr>
            </w:pPr>
            <w:r w:rsidRPr="001B27C8">
              <w:rPr>
                <w:rFonts w:ascii="Arial" w:hAnsi="Arial" w:cs="Arial"/>
                <w:b/>
              </w:rPr>
              <w:t>Obszar działania ZRM</w:t>
            </w:r>
          </w:p>
        </w:tc>
      </w:tr>
      <w:tr w:rsidR="00776DED" w:rsidRPr="00776DED" w:rsidTr="001B27C8">
        <w:trPr>
          <w:cantSplit/>
        </w:trPr>
        <w:tc>
          <w:tcPr>
            <w:tcW w:w="3936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 xml:space="preserve">Wojewódzki Specjalistyczny Zespół Neuropsychiatryczny im. Św. Jadwigi 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w Opolu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ul. Wodociągowa 4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45-221 Opole</w:t>
            </w:r>
          </w:p>
        </w:tc>
        <w:tc>
          <w:tcPr>
            <w:tcW w:w="2409" w:type="dxa"/>
          </w:tcPr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numer udarowy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77 541 41 11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661 882 999</w:t>
            </w:r>
          </w:p>
          <w:p w:rsidR="00776DED" w:rsidRPr="00776DED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(całodobowy)</w:t>
            </w:r>
          </w:p>
        </w:tc>
        <w:tc>
          <w:tcPr>
            <w:tcW w:w="2865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opolski i m. Opole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brzeski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namysłowski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kluczborski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oleski</w:t>
            </w:r>
          </w:p>
        </w:tc>
      </w:tr>
      <w:tr w:rsidR="00776DED" w:rsidRPr="00776DED" w:rsidTr="001B27C8">
        <w:trPr>
          <w:cantSplit/>
        </w:trPr>
        <w:tc>
          <w:tcPr>
            <w:tcW w:w="3936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Samodzielny Publiczny Zespół Opieki Zdrowotnej w Kędzierzynie – Koźlu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ul. Roosevelta 4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47-200 Kędzierzyn – Koźle</w:t>
            </w:r>
          </w:p>
        </w:tc>
        <w:tc>
          <w:tcPr>
            <w:tcW w:w="2409" w:type="dxa"/>
          </w:tcPr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numer udarowy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502633026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(całodobowy)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SOR całodobowy</w:t>
            </w:r>
          </w:p>
          <w:p w:rsidR="00776DED" w:rsidRPr="00776DED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77 406 24 55</w:t>
            </w:r>
          </w:p>
        </w:tc>
        <w:tc>
          <w:tcPr>
            <w:tcW w:w="2865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kędzierzyńsko-kozielski powiat strzelecki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krapkowicki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głubczycki</w:t>
            </w:r>
          </w:p>
        </w:tc>
      </w:tr>
      <w:tr w:rsidR="00776DED" w:rsidRPr="00776DED" w:rsidTr="001B27C8">
        <w:trPr>
          <w:cantSplit/>
        </w:trPr>
        <w:tc>
          <w:tcPr>
            <w:tcW w:w="3936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Zespół Opieki Zdrowotnej w Nysie</w:t>
            </w:r>
          </w:p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ul. Bohaterów Warszawy 23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48-300 Nysa</w:t>
            </w:r>
          </w:p>
        </w:tc>
        <w:tc>
          <w:tcPr>
            <w:tcW w:w="2409" w:type="dxa"/>
          </w:tcPr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numer udarowy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77 408 79 62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508 091 717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(całodobowy)</w:t>
            </w:r>
          </w:p>
          <w:p w:rsidR="001B27C8" w:rsidRPr="001B27C8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SOR całodobowy</w:t>
            </w:r>
          </w:p>
          <w:p w:rsidR="00776DED" w:rsidRPr="00776DED" w:rsidRDefault="001B27C8" w:rsidP="001B27C8">
            <w:pPr>
              <w:jc w:val="center"/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77 408 78 65</w:t>
            </w:r>
          </w:p>
        </w:tc>
        <w:tc>
          <w:tcPr>
            <w:tcW w:w="2865" w:type="dxa"/>
          </w:tcPr>
          <w:p w:rsidR="001B27C8" w:rsidRPr="001B27C8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nyski</w:t>
            </w:r>
          </w:p>
          <w:p w:rsidR="00776DED" w:rsidRPr="00776DED" w:rsidRDefault="001B27C8" w:rsidP="001B27C8">
            <w:pPr>
              <w:rPr>
                <w:rFonts w:ascii="Arial" w:hAnsi="Arial" w:cs="Arial"/>
              </w:rPr>
            </w:pPr>
            <w:r w:rsidRPr="001B27C8">
              <w:rPr>
                <w:rFonts w:ascii="Arial" w:hAnsi="Arial" w:cs="Arial"/>
              </w:rPr>
              <w:t>powiat prudnicki</w:t>
            </w:r>
          </w:p>
        </w:tc>
      </w:tr>
    </w:tbl>
    <w:p w:rsidR="00932D54" w:rsidRPr="001B27C8" w:rsidRDefault="00857F06" w:rsidP="001B27C8">
      <w:pPr>
        <w:spacing w:after="0" w:line="360" w:lineRule="auto"/>
        <w:ind w:firstLine="284"/>
        <w:rPr>
          <w:rFonts w:ascii="Arial" w:hAnsi="Arial" w:cs="Arial"/>
          <w:sz w:val="2"/>
          <w:szCs w:val="16"/>
        </w:rPr>
      </w:pPr>
    </w:p>
    <w:sectPr w:rsidR="00932D54" w:rsidRPr="001B27C8" w:rsidSect="006B3D2F">
      <w:headerReference w:type="default" r:id="rId9"/>
      <w:footerReference w:type="default" r:id="rId10"/>
      <w:pgSz w:w="11906" w:h="16838"/>
      <w:pgMar w:top="993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B5" w:rsidRDefault="00EA34B3">
      <w:pPr>
        <w:spacing w:after="0" w:line="240" w:lineRule="auto"/>
      </w:pPr>
      <w:r>
        <w:separator/>
      </w:r>
    </w:p>
  </w:endnote>
  <w:endnote w:type="continuationSeparator" w:id="0">
    <w:p w:rsidR="004142B5" w:rsidRDefault="00EA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09" w:rsidRPr="00AF5019" w:rsidRDefault="00EA34B3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B5" w:rsidRDefault="00EA34B3">
      <w:pPr>
        <w:spacing w:after="0" w:line="240" w:lineRule="auto"/>
      </w:pPr>
      <w:r>
        <w:separator/>
      </w:r>
    </w:p>
  </w:footnote>
  <w:footnote w:type="continuationSeparator" w:id="0">
    <w:p w:rsidR="004142B5" w:rsidRDefault="00EA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857F0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77B"/>
    <w:multiLevelType w:val="hybridMultilevel"/>
    <w:tmpl w:val="F030F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C154E"/>
    <w:multiLevelType w:val="hybridMultilevel"/>
    <w:tmpl w:val="FB2C690E"/>
    <w:lvl w:ilvl="0" w:tplc="E3921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8E46" w:tentative="1">
      <w:start w:val="1"/>
      <w:numFmt w:val="lowerLetter"/>
      <w:lvlText w:val="%2."/>
      <w:lvlJc w:val="left"/>
      <w:pPr>
        <w:ind w:left="1080" w:hanging="360"/>
      </w:pPr>
    </w:lvl>
    <w:lvl w:ilvl="2" w:tplc="79F08B44" w:tentative="1">
      <w:start w:val="1"/>
      <w:numFmt w:val="lowerRoman"/>
      <w:lvlText w:val="%3."/>
      <w:lvlJc w:val="right"/>
      <w:pPr>
        <w:ind w:left="1800" w:hanging="180"/>
      </w:pPr>
    </w:lvl>
    <w:lvl w:ilvl="3" w:tplc="315266F8" w:tentative="1">
      <w:start w:val="1"/>
      <w:numFmt w:val="decimal"/>
      <w:lvlText w:val="%4."/>
      <w:lvlJc w:val="left"/>
      <w:pPr>
        <w:ind w:left="2520" w:hanging="360"/>
      </w:pPr>
    </w:lvl>
    <w:lvl w:ilvl="4" w:tplc="D256CBE2" w:tentative="1">
      <w:start w:val="1"/>
      <w:numFmt w:val="lowerLetter"/>
      <w:lvlText w:val="%5."/>
      <w:lvlJc w:val="left"/>
      <w:pPr>
        <w:ind w:left="3240" w:hanging="360"/>
      </w:pPr>
    </w:lvl>
    <w:lvl w:ilvl="5" w:tplc="1C5422C6" w:tentative="1">
      <w:start w:val="1"/>
      <w:numFmt w:val="lowerRoman"/>
      <w:lvlText w:val="%6."/>
      <w:lvlJc w:val="right"/>
      <w:pPr>
        <w:ind w:left="3960" w:hanging="180"/>
      </w:pPr>
    </w:lvl>
    <w:lvl w:ilvl="6" w:tplc="69EE5118" w:tentative="1">
      <w:start w:val="1"/>
      <w:numFmt w:val="decimal"/>
      <w:lvlText w:val="%7."/>
      <w:lvlJc w:val="left"/>
      <w:pPr>
        <w:ind w:left="4680" w:hanging="360"/>
      </w:pPr>
    </w:lvl>
    <w:lvl w:ilvl="7" w:tplc="70D89AAA" w:tentative="1">
      <w:start w:val="1"/>
      <w:numFmt w:val="lowerLetter"/>
      <w:lvlText w:val="%8."/>
      <w:lvlJc w:val="left"/>
      <w:pPr>
        <w:ind w:left="5400" w:hanging="360"/>
      </w:pPr>
    </w:lvl>
    <w:lvl w:ilvl="8" w:tplc="F5EC1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C3046"/>
    <w:multiLevelType w:val="hybridMultilevel"/>
    <w:tmpl w:val="56764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B61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F3527E"/>
    <w:multiLevelType w:val="hybridMultilevel"/>
    <w:tmpl w:val="0AB2A8B0"/>
    <w:lvl w:ilvl="0" w:tplc="EC2A920A">
      <w:start w:val="1"/>
      <w:numFmt w:val="decimal"/>
      <w:pStyle w:val="Trepisma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E5D17"/>
    <w:multiLevelType w:val="hybridMultilevel"/>
    <w:tmpl w:val="1D5A7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C8D"/>
    <w:multiLevelType w:val="hybridMultilevel"/>
    <w:tmpl w:val="160E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06D1"/>
    <w:multiLevelType w:val="hybridMultilevel"/>
    <w:tmpl w:val="806AF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B61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5E1E53"/>
    <w:multiLevelType w:val="hybridMultilevel"/>
    <w:tmpl w:val="07A22398"/>
    <w:lvl w:ilvl="0" w:tplc="30DE1D1A">
      <w:start w:val="1"/>
      <w:numFmt w:val="decimal"/>
      <w:lvlText w:val="%1."/>
      <w:lvlJc w:val="left"/>
      <w:pPr>
        <w:ind w:left="720" w:hanging="360"/>
      </w:pPr>
    </w:lvl>
    <w:lvl w:ilvl="1" w:tplc="CEFE6890">
      <w:start w:val="1"/>
      <w:numFmt w:val="lowerLetter"/>
      <w:lvlText w:val="%2."/>
      <w:lvlJc w:val="left"/>
      <w:pPr>
        <w:ind w:left="1440" w:hanging="360"/>
      </w:pPr>
    </w:lvl>
    <w:lvl w:ilvl="2" w:tplc="E438BA7C">
      <w:start w:val="1"/>
      <w:numFmt w:val="lowerRoman"/>
      <w:lvlText w:val="%3."/>
      <w:lvlJc w:val="right"/>
      <w:pPr>
        <w:ind w:left="2160" w:hanging="180"/>
      </w:pPr>
    </w:lvl>
    <w:lvl w:ilvl="3" w:tplc="BD725146">
      <w:start w:val="1"/>
      <w:numFmt w:val="decimal"/>
      <w:lvlText w:val="%4."/>
      <w:lvlJc w:val="left"/>
      <w:pPr>
        <w:ind w:left="2880" w:hanging="360"/>
      </w:pPr>
    </w:lvl>
    <w:lvl w:ilvl="4" w:tplc="662E700E">
      <w:start w:val="1"/>
      <w:numFmt w:val="lowerLetter"/>
      <w:lvlText w:val="%5."/>
      <w:lvlJc w:val="left"/>
      <w:pPr>
        <w:ind w:left="3600" w:hanging="360"/>
      </w:pPr>
    </w:lvl>
    <w:lvl w:ilvl="5" w:tplc="2676ECBC">
      <w:start w:val="1"/>
      <w:numFmt w:val="lowerRoman"/>
      <w:lvlText w:val="%6."/>
      <w:lvlJc w:val="right"/>
      <w:pPr>
        <w:ind w:left="4320" w:hanging="180"/>
      </w:pPr>
    </w:lvl>
    <w:lvl w:ilvl="6" w:tplc="7D22E546">
      <w:start w:val="1"/>
      <w:numFmt w:val="decimal"/>
      <w:lvlText w:val="%7."/>
      <w:lvlJc w:val="left"/>
      <w:pPr>
        <w:ind w:left="5040" w:hanging="360"/>
      </w:pPr>
    </w:lvl>
    <w:lvl w:ilvl="7" w:tplc="50F0870E">
      <w:start w:val="1"/>
      <w:numFmt w:val="lowerLetter"/>
      <w:lvlText w:val="%8."/>
      <w:lvlJc w:val="left"/>
      <w:pPr>
        <w:ind w:left="5760" w:hanging="360"/>
      </w:pPr>
    </w:lvl>
    <w:lvl w:ilvl="8" w:tplc="C6ECC0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D2872"/>
    <w:multiLevelType w:val="hybridMultilevel"/>
    <w:tmpl w:val="CC08D27A"/>
    <w:lvl w:ilvl="0" w:tplc="4EEC4C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AE2"/>
    <w:multiLevelType w:val="hybridMultilevel"/>
    <w:tmpl w:val="702A6CA6"/>
    <w:lvl w:ilvl="0" w:tplc="D7B61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15EB7"/>
    <w:multiLevelType w:val="hybridMultilevel"/>
    <w:tmpl w:val="7FA44A5C"/>
    <w:lvl w:ilvl="0" w:tplc="EB28E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80B544" w:tentative="1">
      <w:start w:val="1"/>
      <w:numFmt w:val="lowerLetter"/>
      <w:lvlText w:val="%2."/>
      <w:lvlJc w:val="left"/>
      <w:pPr>
        <w:ind w:left="1080" w:hanging="360"/>
      </w:pPr>
    </w:lvl>
    <w:lvl w:ilvl="2" w:tplc="8F145CFE" w:tentative="1">
      <w:start w:val="1"/>
      <w:numFmt w:val="lowerRoman"/>
      <w:lvlText w:val="%3."/>
      <w:lvlJc w:val="right"/>
      <w:pPr>
        <w:ind w:left="1800" w:hanging="180"/>
      </w:pPr>
    </w:lvl>
    <w:lvl w:ilvl="3" w:tplc="F5427F18" w:tentative="1">
      <w:start w:val="1"/>
      <w:numFmt w:val="decimal"/>
      <w:lvlText w:val="%4."/>
      <w:lvlJc w:val="left"/>
      <w:pPr>
        <w:ind w:left="2520" w:hanging="360"/>
      </w:pPr>
    </w:lvl>
    <w:lvl w:ilvl="4" w:tplc="511AB106" w:tentative="1">
      <w:start w:val="1"/>
      <w:numFmt w:val="lowerLetter"/>
      <w:lvlText w:val="%5."/>
      <w:lvlJc w:val="left"/>
      <w:pPr>
        <w:ind w:left="3240" w:hanging="360"/>
      </w:pPr>
    </w:lvl>
    <w:lvl w:ilvl="5" w:tplc="C65C6188" w:tentative="1">
      <w:start w:val="1"/>
      <w:numFmt w:val="lowerRoman"/>
      <w:lvlText w:val="%6."/>
      <w:lvlJc w:val="right"/>
      <w:pPr>
        <w:ind w:left="3960" w:hanging="180"/>
      </w:pPr>
    </w:lvl>
    <w:lvl w:ilvl="6" w:tplc="20D61ECC" w:tentative="1">
      <w:start w:val="1"/>
      <w:numFmt w:val="decimal"/>
      <w:lvlText w:val="%7."/>
      <w:lvlJc w:val="left"/>
      <w:pPr>
        <w:ind w:left="4680" w:hanging="360"/>
      </w:pPr>
    </w:lvl>
    <w:lvl w:ilvl="7" w:tplc="E040B09C" w:tentative="1">
      <w:start w:val="1"/>
      <w:numFmt w:val="lowerLetter"/>
      <w:lvlText w:val="%8."/>
      <w:lvlJc w:val="left"/>
      <w:pPr>
        <w:ind w:left="5400" w:hanging="360"/>
      </w:pPr>
    </w:lvl>
    <w:lvl w:ilvl="8" w:tplc="06207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6273F7"/>
    <w:multiLevelType w:val="hybridMultilevel"/>
    <w:tmpl w:val="50D8BEE6"/>
    <w:lvl w:ilvl="0" w:tplc="5134CD2C">
      <w:start w:val="1"/>
      <w:numFmt w:val="decimal"/>
      <w:lvlText w:val="%1."/>
      <w:lvlJc w:val="left"/>
      <w:pPr>
        <w:ind w:left="720" w:hanging="360"/>
      </w:pPr>
    </w:lvl>
    <w:lvl w:ilvl="1" w:tplc="975AEE2A">
      <w:start w:val="1"/>
      <w:numFmt w:val="lowerLetter"/>
      <w:lvlText w:val="%2."/>
      <w:lvlJc w:val="left"/>
      <w:pPr>
        <w:ind w:left="1440" w:hanging="360"/>
      </w:pPr>
    </w:lvl>
    <w:lvl w:ilvl="2" w:tplc="6624F37A">
      <w:start w:val="1"/>
      <w:numFmt w:val="lowerRoman"/>
      <w:lvlText w:val="%3."/>
      <w:lvlJc w:val="right"/>
      <w:pPr>
        <w:ind w:left="2160" w:hanging="180"/>
      </w:pPr>
    </w:lvl>
    <w:lvl w:ilvl="3" w:tplc="0E924076">
      <w:start w:val="1"/>
      <w:numFmt w:val="decimal"/>
      <w:lvlText w:val="%4."/>
      <w:lvlJc w:val="left"/>
      <w:pPr>
        <w:ind w:left="2880" w:hanging="360"/>
      </w:pPr>
    </w:lvl>
    <w:lvl w:ilvl="4" w:tplc="63146BFA">
      <w:start w:val="1"/>
      <w:numFmt w:val="lowerLetter"/>
      <w:lvlText w:val="%5."/>
      <w:lvlJc w:val="left"/>
      <w:pPr>
        <w:ind w:left="3600" w:hanging="360"/>
      </w:pPr>
    </w:lvl>
    <w:lvl w:ilvl="5" w:tplc="E3B0736C">
      <w:start w:val="1"/>
      <w:numFmt w:val="lowerRoman"/>
      <w:lvlText w:val="%6."/>
      <w:lvlJc w:val="right"/>
      <w:pPr>
        <w:ind w:left="4320" w:hanging="180"/>
      </w:pPr>
    </w:lvl>
    <w:lvl w:ilvl="6" w:tplc="6DCC856A">
      <w:start w:val="1"/>
      <w:numFmt w:val="decimal"/>
      <w:lvlText w:val="%7."/>
      <w:lvlJc w:val="left"/>
      <w:pPr>
        <w:ind w:left="5040" w:hanging="360"/>
      </w:pPr>
    </w:lvl>
    <w:lvl w:ilvl="7" w:tplc="9E0EF23A">
      <w:start w:val="1"/>
      <w:numFmt w:val="lowerLetter"/>
      <w:lvlText w:val="%8."/>
      <w:lvlJc w:val="left"/>
      <w:pPr>
        <w:ind w:left="5760" w:hanging="360"/>
      </w:pPr>
    </w:lvl>
    <w:lvl w:ilvl="8" w:tplc="3B488D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48"/>
    <w:rsid w:val="00120B04"/>
    <w:rsid w:val="001B27C8"/>
    <w:rsid w:val="00293BE5"/>
    <w:rsid w:val="004142B5"/>
    <w:rsid w:val="006B3D2F"/>
    <w:rsid w:val="00776DED"/>
    <w:rsid w:val="0079188C"/>
    <w:rsid w:val="00857F06"/>
    <w:rsid w:val="00A95AB2"/>
    <w:rsid w:val="00D36492"/>
    <w:rsid w:val="00DA7860"/>
    <w:rsid w:val="00EA34B3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79188C"/>
    <w:pPr>
      <w:spacing w:before="240" w:after="0" w:line="240" w:lineRule="auto"/>
      <w:jc w:val="center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Akapitzlist"/>
    <w:link w:val="TrepismaZnak"/>
    <w:qFormat/>
    <w:rsid w:val="00D36492"/>
    <w:pPr>
      <w:numPr>
        <w:numId w:val="6"/>
      </w:numPr>
      <w:spacing w:before="480" w:after="0" w:line="360" w:lineRule="auto"/>
      <w:ind w:left="0" w:firstLine="391"/>
    </w:pPr>
    <w:rPr>
      <w:rFonts w:ascii="Arial" w:hAnsi="Arial" w:cs="Arial"/>
      <w:sz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D36492"/>
    <w:rPr>
      <w:rFonts w:ascii="Arial" w:hAnsi="Arial" w:cs="Arial"/>
      <w:sz w:val="24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88C"/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79188C"/>
    <w:pPr>
      <w:spacing w:before="240" w:after="0" w:line="240" w:lineRule="auto"/>
      <w:jc w:val="center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Akapitzlist"/>
    <w:link w:val="TrepismaZnak"/>
    <w:qFormat/>
    <w:rsid w:val="00D36492"/>
    <w:pPr>
      <w:numPr>
        <w:numId w:val="6"/>
      </w:numPr>
      <w:spacing w:before="480" w:after="0" w:line="360" w:lineRule="auto"/>
      <w:ind w:left="0" w:firstLine="391"/>
    </w:pPr>
    <w:rPr>
      <w:rFonts w:ascii="Arial" w:hAnsi="Arial" w:cs="Arial"/>
      <w:sz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D36492"/>
    <w:rPr>
      <w:rFonts w:ascii="Arial" w:hAnsi="Arial" w:cs="Arial"/>
      <w:sz w:val="24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88C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0C6D-0BD1-4573-B542-D9FA5480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Zalecenia Wojewody Opolskiego</vt:lpstr>
    </vt:vector>
  </TitlesOfParts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Zalecenia Wojewody Opolskiego</dc:title>
  <dc:creator/>
  <cp:lastModifiedBy/>
  <cp:revision>1</cp:revision>
  <dcterms:created xsi:type="dcterms:W3CDTF">2020-08-21T10:33:00Z</dcterms:created>
  <dcterms:modified xsi:type="dcterms:W3CDTF">2020-08-21T10:33:00Z</dcterms:modified>
</cp:coreProperties>
</file>