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C3F2" w14:textId="77777777" w:rsidR="007A70D0" w:rsidRPr="00381AFB" w:rsidRDefault="00381AFB" w:rsidP="00381AFB">
      <w:pPr>
        <w:jc w:val="center"/>
        <w:rPr>
          <w:rFonts w:ascii="Verdana" w:hAnsi="Verdana"/>
          <w:b/>
          <w:sz w:val="20"/>
        </w:rPr>
      </w:pPr>
      <w:r w:rsidRPr="00381AFB">
        <w:rPr>
          <w:rFonts w:ascii="Verdana" w:hAnsi="Verdana"/>
          <w:b/>
          <w:sz w:val="20"/>
        </w:rPr>
        <w:t>OŚWIADCZENIE WYKONAWCY</w:t>
      </w:r>
    </w:p>
    <w:p w14:paraId="654BE2C5" w14:textId="77777777" w:rsidR="00381AFB" w:rsidRDefault="00381AFB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4780D3" w14:textId="77777777" w:rsidR="00381AFB" w:rsidRDefault="00667579" w:rsidP="00381AFB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spełniam warunek</w:t>
      </w:r>
      <w:r w:rsidR="00381AFB">
        <w:rPr>
          <w:rFonts w:ascii="Verdana" w:hAnsi="Verdana"/>
          <w:sz w:val="20"/>
          <w:szCs w:val="20"/>
        </w:rPr>
        <w:t xml:space="preserve"> udziału w postępowaniu do</w:t>
      </w:r>
      <w:r>
        <w:rPr>
          <w:rFonts w:ascii="Verdana" w:hAnsi="Verdana"/>
          <w:sz w:val="20"/>
          <w:szCs w:val="20"/>
        </w:rPr>
        <w:t>tyczący dysponowaniem niezbędnym potencjałem technicznym oraz wiedzą i doświadczeniem w zakresie dotyczącym wykonania zamówienia</w:t>
      </w:r>
    </w:p>
    <w:p w14:paraId="7125EFA6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  <w:r w:rsidRPr="00161217">
        <w:rPr>
          <w:rFonts w:ascii="Verdana" w:hAnsi="Verdana"/>
          <w:b/>
          <w:sz w:val="20"/>
          <w:szCs w:val="16"/>
        </w:rPr>
        <w:t>Świadczenie usług w zakresie bieżącego utrzymania i konserwacji  w budynkach Generalnej Dyrekcji Dróg Krajowych i Autostrad Oddział w Lublinie</w:t>
      </w:r>
    </w:p>
    <w:p w14:paraId="57679AB4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</w:p>
    <w:p w14:paraId="3CA6DEB5" w14:textId="77777777" w:rsidR="00667579" w:rsidRDefault="00825D82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>Przedkładam wykaz osób, które będą uczestniczyć w wykonywaniu zamówienia, celem wykazania spełnienia opisanego przez Zamawiającego warunku dysponowania osobami zdolnymi do wykonania zamówienia:</w:t>
      </w:r>
    </w:p>
    <w:p w14:paraId="68BA8E22" w14:textId="77777777" w:rsidR="00825D82" w:rsidRDefault="00825D82" w:rsidP="00667579">
      <w:pPr>
        <w:tabs>
          <w:tab w:val="left" w:pos="240"/>
        </w:tabs>
        <w:spacing w:after="0" w:line="240" w:lineRule="auto"/>
        <w:jc w:val="both"/>
        <w:rPr>
          <w:rFonts w:ascii="Verdana" w:hAnsi="Verdana"/>
          <w:sz w:val="20"/>
          <w:szCs w:val="16"/>
        </w:rPr>
      </w:pPr>
    </w:p>
    <w:tbl>
      <w:tblPr>
        <w:tblStyle w:val="Tabela-Siatka"/>
        <w:tblW w:w="14125" w:type="dxa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2126"/>
        <w:gridCol w:w="3782"/>
        <w:gridCol w:w="3402"/>
      </w:tblGrid>
      <w:tr w:rsidR="00A12E6A" w:rsidRPr="00146498" w14:paraId="5B3AC9CA" w14:textId="77777777" w:rsidTr="00A12E6A">
        <w:trPr>
          <w:trHeight w:val="550"/>
        </w:trPr>
        <w:tc>
          <w:tcPr>
            <w:tcW w:w="562" w:type="dxa"/>
            <w:vAlign w:val="center"/>
          </w:tcPr>
          <w:p w14:paraId="57EB9A06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2127" w:type="dxa"/>
            <w:vAlign w:val="center"/>
          </w:tcPr>
          <w:p w14:paraId="0480B2B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Funkcja</w:t>
            </w:r>
          </w:p>
        </w:tc>
        <w:tc>
          <w:tcPr>
            <w:tcW w:w="2126" w:type="dxa"/>
            <w:vAlign w:val="center"/>
          </w:tcPr>
          <w:p w14:paraId="58541A5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Imię Nazwisko</w:t>
            </w:r>
          </w:p>
        </w:tc>
        <w:tc>
          <w:tcPr>
            <w:tcW w:w="2126" w:type="dxa"/>
            <w:vAlign w:val="center"/>
          </w:tcPr>
          <w:p w14:paraId="2D82BCD1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Podstawa dysponowania</w:t>
            </w:r>
          </w:p>
        </w:tc>
        <w:tc>
          <w:tcPr>
            <w:tcW w:w="3782" w:type="dxa"/>
            <w:vAlign w:val="center"/>
          </w:tcPr>
          <w:p w14:paraId="0B926F87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14:paraId="0BCD3A1B" w14:textId="77777777" w:rsidR="00146498" w:rsidRPr="00146498" w:rsidRDefault="00A12E6A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Doświadczenie potwierdzające spełnienie wymagań</w:t>
            </w:r>
          </w:p>
        </w:tc>
      </w:tr>
      <w:tr w:rsidR="00A12E6A" w14:paraId="065A2A9B" w14:textId="77777777" w:rsidTr="00A12E6A">
        <w:tc>
          <w:tcPr>
            <w:tcW w:w="562" w:type="dxa"/>
            <w:vAlign w:val="center"/>
          </w:tcPr>
          <w:p w14:paraId="795C3C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7" w:type="dxa"/>
            <w:vAlign w:val="center"/>
          </w:tcPr>
          <w:p w14:paraId="627B671F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14:paraId="333005D3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545C4944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782" w:type="dxa"/>
            <w:vAlign w:val="center"/>
          </w:tcPr>
          <w:p w14:paraId="737398D5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14:paraId="34BB0922" w14:textId="77777777" w:rsidR="00146498" w:rsidRPr="00146498" w:rsidRDefault="00146498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6498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AA5883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  <w:r w:rsidR="00AC5828" w:rsidRPr="00AC5828">
              <w:rPr>
                <w:rFonts w:ascii="Verdana" w:hAnsi="Verdana"/>
                <w:b/>
                <w:sz w:val="16"/>
                <w:szCs w:val="16"/>
                <w:vertAlign w:val="superscript"/>
              </w:rPr>
              <w:t>/**</w:t>
            </w:r>
          </w:p>
        </w:tc>
      </w:tr>
      <w:tr w:rsidR="00331DCE" w14:paraId="6595586B" w14:textId="77777777" w:rsidTr="00331DCE">
        <w:trPr>
          <w:trHeight w:val="929"/>
        </w:trPr>
        <w:tc>
          <w:tcPr>
            <w:tcW w:w="562" w:type="dxa"/>
            <w:vMerge w:val="restart"/>
            <w:vAlign w:val="center"/>
          </w:tcPr>
          <w:p w14:paraId="4C213A33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14:paraId="31C291B7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146498">
              <w:rPr>
                <w:rFonts w:ascii="Verdana" w:hAnsi="Verdana"/>
                <w:sz w:val="16"/>
                <w:szCs w:val="16"/>
              </w:rPr>
              <w:t>Konserwator - Elektryk</w:t>
            </w:r>
          </w:p>
        </w:tc>
        <w:tc>
          <w:tcPr>
            <w:tcW w:w="2126" w:type="dxa"/>
            <w:vMerge w:val="restart"/>
            <w:vAlign w:val="center"/>
          </w:tcPr>
          <w:p w14:paraId="105CF57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942BEB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709B2115" w14:textId="071A753A" w:rsidR="00331DCE" w:rsidRPr="00146498" w:rsidRDefault="00331DCE" w:rsidP="00A12E6A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co najmniej dwu letnie doświadczenie w wykonywaniu usług konserwa</w:t>
            </w:r>
            <w:r w:rsidR="005C6E62">
              <w:rPr>
                <w:rFonts w:ascii="Verdana" w:hAnsi="Verdana"/>
                <w:sz w:val="16"/>
                <w:szCs w:val="16"/>
              </w:rPr>
              <w:t>cyjnych</w:t>
            </w:r>
            <w:r>
              <w:rPr>
                <w:rFonts w:ascii="Verdana" w:hAnsi="Verdana"/>
                <w:sz w:val="16"/>
                <w:szCs w:val="16"/>
              </w:rPr>
              <w:t xml:space="preserve"> w zakresie obiektów użyteczności publicznej </w:t>
            </w:r>
          </w:p>
        </w:tc>
        <w:tc>
          <w:tcPr>
            <w:tcW w:w="3402" w:type="dxa"/>
          </w:tcPr>
          <w:p w14:paraId="0A512216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331DCE" w14:paraId="258F777A" w14:textId="77777777" w:rsidTr="00331DCE">
        <w:trPr>
          <w:trHeight w:val="985"/>
        </w:trPr>
        <w:tc>
          <w:tcPr>
            <w:tcW w:w="562" w:type="dxa"/>
            <w:vMerge/>
            <w:vAlign w:val="center"/>
          </w:tcPr>
          <w:p w14:paraId="2D6DE414" w14:textId="77777777" w:rsidR="00331DCE" w:rsidRPr="00146498" w:rsidRDefault="00331DCE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BD3999F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FB9581B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7475DAA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68520026" w14:textId="77777777" w:rsidR="00331DCE" w:rsidRPr="00146498" w:rsidRDefault="00331DCE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AA5883">
              <w:rPr>
                <w:rFonts w:ascii="Verdana" w:hAnsi="Verdana"/>
                <w:sz w:val="16"/>
              </w:rPr>
              <w:t xml:space="preserve">Wykazana osoba powinna posiadać świadectwo kwalifikacji w zakresie dozoru i eksploatacji sieci energetycznych do 1 </w:t>
            </w:r>
            <w:proofErr w:type="spellStart"/>
            <w:r w:rsidRPr="00AA5883">
              <w:rPr>
                <w:rFonts w:ascii="Verdana" w:hAnsi="Verdana"/>
                <w:sz w:val="16"/>
              </w:rPr>
              <w:t>kV</w:t>
            </w:r>
            <w:proofErr w:type="spellEnd"/>
          </w:p>
        </w:tc>
        <w:tc>
          <w:tcPr>
            <w:tcW w:w="3402" w:type="dxa"/>
          </w:tcPr>
          <w:p w14:paraId="2CDC96BC" w14:textId="77777777" w:rsidR="00331DCE" w:rsidRPr="00146498" w:rsidRDefault="00331DCE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**</w:t>
            </w:r>
          </w:p>
        </w:tc>
      </w:tr>
      <w:tr w:rsidR="005C6E62" w14:paraId="57A3A945" w14:textId="77777777" w:rsidTr="005C6E62">
        <w:trPr>
          <w:trHeight w:val="488"/>
        </w:trPr>
        <w:tc>
          <w:tcPr>
            <w:tcW w:w="562" w:type="dxa"/>
            <w:vMerge w:val="restart"/>
            <w:vAlign w:val="center"/>
          </w:tcPr>
          <w:p w14:paraId="0BE73A3F" w14:textId="77777777" w:rsidR="005C6E62" w:rsidRPr="00146498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14:paraId="40B23BD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Konserwator</w:t>
            </w:r>
          </w:p>
        </w:tc>
        <w:tc>
          <w:tcPr>
            <w:tcW w:w="2126" w:type="dxa"/>
            <w:vMerge w:val="restart"/>
            <w:vAlign w:val="center"/>
          </w:tcPr>
          <w:p w14:paraId="10AE3605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65B16EA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44883CDA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co najmniej dwu letnie doświadczenie w wykonywaniu usług konserwacyjnych w zakresie obiektów użyteczności publicznej</w:t>
            </w:r>
          </w:p>
          <w:p w14:paraId="6F8AD237" w14:textId="65D5576F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</w:tcPr>
          <w:p w14:paraId="3BAF8590" w14:textId="77777777" w:rsidR="005C6E62" w:rsidRPr="00146498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5C6E62" w14:paraId="0928E075" w14:textId="77777777" w:rsidTr="00331DCE">
        <w:trPr>
          <w:trHeight w:val="487"/>
        </w:trPr>
        <w:tc>
          <w:tcPr>
            <w:tcW w:w="562" w:type="dxa"/>
            <w:vMerge/>
            <w:vAlign w:val="center"/>
          </w:tcPr>
          <w:p w14:paraId="77A57F5B" w14:textId="77777777" w:rsidR="005C6E62" w:rsidRDefault="005C6E62" w:rsidP="00146498">
            <w:pPr>
              <w:tabs>
                <w:tab w:val="left" w:pos="24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2313CC55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9929F89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8FF2FA0" w14:textId="77777777" w:rsidR="005C6E62" w:rsidRPr="00146498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2" w:type="dxa"/>
            <w:vAlign w:val="center"/>
          </w:tcPr>
          <w:p w14:paraId="612865C6" w14:textId="77777777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Wskazana osoba powinna posiadać dopuszczenie do pracy na wysokości</w:t>
            </w:r>
          </w:p>
          <w:p w14:paraId="10D2D356" w14:textId="702F49A0" w:rsidR="005C6E62" w:rsidRDefault="005C6E62" w:rsidP="00146498">
            <w:pPr>
              <w:tabs>
                <w:tab w:val="left" w:pos="240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14:paraId="0302454A" w14:textId="77777777" w:rsidR="005C6E62" w:rsidRDefault="005C6E62" w:rsidP="00331DCE">
            <w:pPr>
              <w:tabs>
                <w:tab w:val="left" w:pos="24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CA1B29A" w14:textId="77777777" w:rsidR="00667579" w:rsidRDefault="00667579" w:rsidP="00667579">
      <w:pPr>
        <w:tabs>
          <w:tab w:val="left" w:pos="240"/>
        </w:tabs>
        <w:spacing w:after="0" w:line="240" w:lineRule="auto"/>
        <w:jc w:val="center"/>
        <w:rPr>
          <w:rFonts w:ascii="Verdana" w:hAnsi="Verdana"/>
          <w:b/>
          <w:sz w:val="20"/>
          <w:szCs w:val="16"/>
        </w:rPr>
      </w:pPr>
    </w:p>
    <w:p w14:paraId="224DA56C" w14:textId="77777777" w:rsidR="00667579" w:rsidRPr="00AA5883" w:rsidRDefault="00AA5883" w:rsidP="00AA5883">
      <w:pPr>
        <w:tabs>
          <w:tab w:val="left" w:pos="240"/>
        </w:tabs>
        <w:spacing w:after="0" w:line="240" w:lineRule="auto"/>
        <w:jc w:val="both"/>
        <w:rPr>
          <w:rFonts w:ascii="Verdana" w:hAnsi="Verdana"/>
          <w:b/>
          <w:sz w:val="20"/>
          <w:szCs w:val="16"/>
        </w:rPr>
      </w:pPr>
      <w:r w:rsidRPr="00AA5883">
        <w:rPr>
          <w:rFonts w:ascii="Verdana" w:hAnsi="Verdana"/>
          <w:b/>
          <w:sz w:val="20"/>
          <w:szCs w:val="16"/>
        </w:rPr>
        <w:t>*</w:t>
      </w:r>
      <w:r w:rsidRPr="00AA5883">
        <w:rPr>
          <w:rFonts w:ascii="Verdana" w:hAnsi="Verdana"/>
          <w:sz w:val="20"/>
          <w:szCs w:val="16"/>
        </w:rPr>
        <w:t>podać przez jaki okres, tj. podać dzień, miesiąc, rok rozpoczęcia i zakończenia świadczenia usługi, miejsce wykonywania usługi oraz podać nazwę i adres Zamawiającego</w:t>
      </w:r>
      <w:r>
        <w:rPr>
          <w:rFonts w:ascii="Verdana" w:hAnsi="Verdana"/>
          <w:sz w:val="20"/>
          <w:szCs w:val="16"/>
        </w:rPr>
        <w:t xml:space="preserve"> </w:t>
      </w:r>
    </w:p>
    <w:tbl>
      <w:tblPr>
        <w:tblStyle w:val="Tabela-Siatka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9360"/>
      </w:tblGrid>
      <w:tr w:rsidR="00667579" w14:paraId="1EC9A9C7" w14:textId="77777777" w:rsidTr="00146498">
        <w:trPr>
          <w:trHeight w:val="801"/>
        </w:trPr>
        <w:tc>
          <w:tcPr>
            <w:tcW w:w="4815" w:type="dxa"/>
          </w:tcPr>
          <w:p w14:paraId="17CFF428" w14:textId="77777777" w:rsidR="00667579" w:rsidRDefault="00AC5828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  <w:r w:rsidRPr="00AC5828">
              <w:rPr>
                <w:rFonts w:ascii="Verdana" w:hAnsi="Verdana"/>
                <w:sz w:val="20"/>
                <w:szCs w:val="16"/>
              </w:rPr>
              <w:t>**</w:t>
            </w:r>
            <w:r>
              <w:rPr>
                <w:rFonts w:ascii="Verdana" w:hAnsi="Verdana"/>
                <w:sz w:val="20"/>
                <w:szCs w:val="16"/>
              </w:rPr>
              <w:t xml:space="preserve"> TAK / NIE</w:t>
            </w:r>
          </w:p>
          <w:p w14:paraId="1FD666CB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7F323F6D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5B835F4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46FAA722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</w:rPr>
            </w:pPr>
          </w:p>
          <w:p w14:paraId="2267FFDE" w14:textId="408066F6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  <w:r w:rsidRPr="00667579">
              <w:rPr>
                <w:rFonts w:ascii="Verdana" w:hAnsi="Verdana"/>
                <w:sz w:val="20"/>
                <w:szCs w:val="16"/>
                <w:u w:val="single"/>
              </w:rPr>
              <w:t xml:space="preserve">                        </w:t>
            </w:r>
            <w:r w:rsidRPr="00667579">
              <w:rPr>
                <w:rFonts w:ascii="Verdana" w:hAnsi="Verdana"/>
                <w:sz w:val="20"/>
                <w:szCs w:val="16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</w:rPr>
              <w:t>d</w:t>
            </w:r>
            <w:r w:rsidRPr="00667579">
              <w:rPr>
                <w:rFonts w:ascii="Verdana" w:hAnsi="Verdana"/>
                <w:sz w:val="20"/>
                <w:szCs w:val="16"/>
              </w:rPr>
              <w:t>nia</w:t>
            </w:r>
            <w:r>
              <w:rPr>
                <w:rFonts w:ascii="Verdana" w:hAnsi="Verdana"/>
                <w:sz w:val="20"/>
                <w:szCs w:val="16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   -     - 20</w:t>
            </w:r>
            <w:r w:rsidR="00A93469">
              <w:rPr>
                <w:rFonts w:ascii="Verdana" w:hAnsi="Verdana"/>
                <w:sz w:val="20"/>
                <w:szCs w:val="16"/>
                <w:u w:val="single"/>
              </w:rPr>
              <w:t>2</w:t>
            </w:r>
            <w:r w:rsidR="00991057">
              <w:rPr>
                <w:rFonts w:ascii="Verdana" w:hAnsi="Verdana"/>
                <w:sz w:val="20"/>
                <w:szCs w:val="16"/>
                <w:u w:val="single"/>
              </w:rPr>
              <w:t>4</w:t>
            </w:r>
            <w:r w:rsidR="00A93469">
              <w:rPr>
                <w:rFonts w:ascii="Verdana" w:hAnsi="Verdana"/>
                <w:sz w:val="20"/>
                <w:szCs w:val="16"/>
                <w:u w:val="single"/>
              </w:rPr>
              <w:t xml:space="preserve"> </w:t>
            </w:r>
            <w:r>
              <w:rPr>
                <w:rFonts w:ascii="Verdana" w:hAnsi="Verdana"/>
                <w:sz w:val="20"/>
                <w:szCs w:val="16"/>
                <w:u w:val="single"/>
              </w:rPr>
              <w:t>r</w:t>
            </w:r>
          </w:p>
          <w:p w14:paraId="0ACFA10C" w14:textId="77777777" w:rsidR="00667579" w:rsidRP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sz w:val="20"/>
                <w:szCs w:val="16"/>
                <w:u w:val="single"/>
              </w:rPr>
            </w:pPr>
          </w:p>
        </w:tc>
        <w:tc>
          <w:tcPr>
            <w:tcW w:w="9360" w:type="dxa"/>
          </w:tcPr>
          <w:p w14:paraId="5A620214" w14:textId="77777777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7CF6A65C" w14:textId="77777777" w:rsidR="00667579" w:rsidRDefault="00667579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1D59033F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7ADE4A0C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3CCB971C" w14:textId="77777777" w:rsidR="00BE2F35" w:rsidRDefault="00BE2F35" w:rsidP="00667579">
            <w:pPr>
              <w:tabs>
                <w:tab w:val="left" w:pos="240"/>
              </w:tabs>
              <w:jc w:val="both"/>
              <w:rPr>
                <w:rFonts w:ascii="Verdana" w:hAnsi="Verdana"/>
                <w:b/>
                <w:sz w:val="20"/>
                <w:szCs w:val="16"/>
                <w:u w:val="single"/>
              </w:rPr>
            </w:pPr>
          </w:p>
          <w:p w14:paraId="3BCB102C" w14:textId="77777777" w:rsidR="00667579" w:rsidRDefault="00667579" w:rsidP="00667579">
            <w:pPr>
              <w:tabs>
                <w:tab w:val="left" w:pos="240"/>
              </w:tabs>
              <w:jc w:val="right"/>
              <w:rPr>
                <w:rFonts w:ascii="Verdana" w:hAnsi="Verdana"/>
                <w:sz w:val="20"/>
                <w:szCs w:val="16"/>
                <w:u w:val="single"/>
              </w:rPr>
            </w:pPr>
            <w:r>
              <w:rPr>
                <w:rFonts w:ascii="Verdana" w:hAnsi="Verdana"/>
                <w:sz w:val="20"/>
                <w:szCs w:val="16"/>
                <w:u w:val="single"/>
              </w:rPr>
              <w:t xml:space="preserve">                                                       .</w:t>
            </w:r>
          </w:p>
          <w:p w14:paraId="78383156" w14:textId="77777777" w:rsidR="00667579" w:rsidRPr="00667579" w:rsidRDefault="00146498" w:rsidP="00667579">
            <w:pPr>
              <w:tabs>
                <w:tab w:val="left" w:pos="240"/>
              </w:tabs>
              <w:jc w:val="center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12"/>
                <w:szCs w:val="16"/>
              </w:rPr>
              <w:t xml:space="preserve">                                                                                                                         </w:t>
            </w:r>
            <w:r w:rsidR="00667579" w:rsidRPr="00667579">
              <w:rPr>
                <w:rFonts w:ascii="Verdana" w:hAnsi="Verdana"/>
                <w:sz w:val="12"/>
                <w:szCs w:val="16"/>
              </w:rPr>
              <w:t>(podpis Wykonawcy, pieczęć wykonawcy)</w:t>
            </w:r>
          </w:p>
        </w:tc>
      </w:tr>
    </w:tbl>
    <w:p w14:paraId="398302BF" w14:textId="77777777" w:rsidR="00381AFB" w:rsidRPr="00381AFB" w:rsidRDefault="00381AFB" w:rsidP="00343AB6">
      <w:pPr>
        <w:jc w:val="both"/>
        <w:rPr>
          <w:rFonts w:ascii="Verdana" w:hAnsi="Verdana"/>
          <w:sz w:val="20"/>
        </w:rPr>
      </w:pPr>
    </w:p>
    <w:sectPr w:rsidR="00381AFB" w:rsidRPr="00381AFB" w:rsidSect="00BE2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10BA" w14:textId="77777777" w:rsidR="00605A00" w:rsidRDefault="00605A00" w:rsidP="00A27EB6">
      <w:pPr>
        <w:spacing w:after="0" w:line="240" w:lineRule="auto"/>
      </w:pPr>
      <w:r>
        <w:separator/>
      </w:r>
    </w:p>
  </w:endnote>
  <w:endnote w:type="continuationSeparator" w:id="0">
    <w:p w14:paraId="16C87D3D" w14:textId="77777777" w:rsidR="00605A00" w:rsidRDefault="00605A00" w:rsidP="00A2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B571" w14:textId="77777777" w:rsidR="008301F2" w:rsidRDefault="008301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03C5" w14:textId="77777777" w:rsidR="008301F2" w:rsidRDefault="008301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CADF" w14:textId="77777777" w:rsidR="008301F2" w:rsidRDefault="00830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ED29" w14:textId="77777777" w:rsidR="00605A00" w:rsidRDefault="00605A00" w:rsidP="00A27EB6">
      <w:pPr>
        <w:spacing w:after="0" w:line="240" w:lineRule="auto"/>
      </w:pPr>
      <w:r>
        <w:separator/>
      </w:r>
    </w:p>
  </w:footnote>
  <w:footnote w:type="continuationSeparator" w:id="0">
    <w:p w14:paraId="3DA8B123" w14:textId="77777777" w:rsidR="00605A00" w:rsidRDefault="00605A00" w:rsidP="00A2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8A10" w14:textId="77777777" w:rsidR="008301F2" w:rsidRDefault="008301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4913" w14:textId="77777777" w:rsidR="00A27EB6" w:rsidRPr="008301F2" w:rsidRDefault="00A27EB6">
    <w:pPr>
      <w:pStyle w:val="Nagwek"/>
      <w:jc w:val="right"/>
      <w:rPr>
        <w:rFonts w:ascii="Verdana" w:hAnsi="Verdana"/>
        <w:b/>
        <w:sz w:val="20"/>
      </w:rPr>
    </w:pPr>
    <w:r w:rsidRPr="008301F2">
      <w:rPr>
        <w:rFonts w:ascii="Verdana" w:hAnsi="Verdana"/>
        <w:b/>
        <w:sz w:val="20"/>
      </w:rPr>
      <w:t>ZAŁĄCZNIK NR 2</w:t>
    </w:r>
  </w:p>
  <w:p w14:paraId="46970FBB" w14:textId="77777777" w:rsidR="00A27EB6" w:rsidRDefault="00A2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0753" w14:textId="77777777" w:rsidR="008301F2" w:rsidRDefault="008301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387"/>
    <w:multiLevelType w:val="hybridMultilevel"/>
    <w:tmpl w:val="56403B96"/>
    <w:lvl w:ilvl="0" w:tplc="045A40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F7D6B"/>
    <w:multiLevelType w:val="hybridMultilevel"/>
    <w:tmpl w:val="9F644F76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3BB1367A"/>
    <w:multiLevelType w:val="hybridMultilevel"/>
    <w:tmpl w:val="54E418C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8A309E"/>
    <w:multiLevelType w:val="hybridMultilevel"/>
    <w:tmpl w:val="CD3E7576"/>
    <w:lvl w:ilvl="0" w:tplc="929C0E9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481BD6"/>
    <w:multiLevelType w:val="hybridMultilevel"/>
    <w:tmpl w:val="0CDCB9B0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5EEE11C5"/>
    <w:multiLevelType w:val="multilevel"/>
    <w:tmpl w:val="9B06D2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49"/>
    <w:rsid w:val="00146498"/>
    <w:rsid w:val="00160D4B"/>
    <w:rsid w:val="00313D08"/>
    <w:rsid w:val="00331DCE"/>
    <w:rsid w:val="00343AB6"/>
    <w:rsid w:val="00356718"/>
    <w:rsid w:val="00381AFB"/>
    <w:rsid w:val="005C6E62"/>
    <w:rsid w:val="005F1F49"/>
    <w:rsid w:val="00605A00"/>
    <w:rsid w:val="00667579"/>
    <w:rsid w:val="006F7D1F"/>
    <w:rsid w:val="007A70D0"/>
    <w:rsid w:val="00825D82"/>
    <w:rsid w:val="008301F2"/>
    <w:rsid w:val="00991057"/>
    <w:rsid w:val="00A12E6A"/>
    <w:rsid w:val="00A27EB6"/>
    <w:rsid w:val="00A93469"/>
    <w:rsid w:val="00A9514D"/>
    <w:rsid w:val="00AA5883"/>
    <w:rsid w:val="00AC5828"/>
    <w:rsid w:val="00B74678"/>
    <w:rsid w:val="00BE2F35"/>
    <w:rsid w:val="00D44686"/>
    <w:rsid w:val="00E8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5F05"/>
  <w15:chartTrackingRefBased/>
  <w15:docId w15:val="{7EE2B708-8AB9-4410-B0AB-A955E11D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381AF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381AFB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AFB"/>
    <w:pPr>
      <w:ind w:left="720"/>
      <w:contextualSpacing/>
    </w:pPr>
  </w:style>
  <w:style w:type="table" w:styleId="Tabela-Siatka">
    <w:name w:val="Table Grid"/>
    <w:basedOn w:val="Standardowy"/>
    <w:uiPriority w:val="39"/>
    <w:rsid w:val="0066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EB6"/>
  </w:style>
  <w:style w:type="paragraph" w:styleId="Stopka">
    <w:name w:val="footer"/>
    <w:basedOn w:val="Normalny"/>
    <w:link w:val="StopkaZnak"/>
    <w:uiPriority w:val="99"/>
    <w:unhideWhenUsed/>
    <w:rsid w:val="00A2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EB6"/>
  </w:style>
  <w:style w:type="paragraph" w:styleId="Tekstdymka">
    <w:name w:val="Balloon Text"/>
    <w:basedOn w:val="Normalny"/>
    <w:link w:val="TekstdymkaZnak"/>
    <w:uiPriority w:val="99"/>
    <w:semiHidden/>
    <w:unhideWhenUsed/>
    <w:rsid w:val="00356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CC3D8-3A3A-4F53-892E-1091F5F2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Woźniak Jarosław</cp:lastModifiedBy>
  <cp:revision>5</cp:revision>
  <cp:lastPrinted>2017-05-11T06:04:00Z</cp:lastPrinted>
  <dcterms:created xsi:type="dcterms:W3CDTF">2024-10-24T09:10:00Z</dcterms:created>
  <dcterms:modified xsi:type="dcterms:W3CDTF">2024-11-18T08:04:00Z</dcterms:modified>
</cp:coreProperties>
</file>