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4A95" w14:textId="38CB6C20" w:rsidR="00763210" w:rsidRPr="00763210" w:rsidRDefault="00BC51FA" w:rsidP="00763210">
      <w:pPr>
        <w:tabs>
          <w:tab w:val="left" w:pos="360"/>
        </w:tabs>
        <w:suppressAutoHyphens/>
        <w:spacing w:after="0" w:line="360" w:lineRule="auto"/>
        <w:ind w:left="720"/>
        <w:jc w:val="right"/>
        <w:rPr>
          <w:rFonts w:ascii="Arial" w:eastAsia="Times New Roman" w:hAnsi="Arial" w:cs="Arial"/>
          <w:b/>
          <w:lang w:eastAsia="pl-PL"/>
        </w:rPr>
      </w:pPr>
      <w:r w:rsidRPr="00BC51FA">
        <w:rPr>
          <w:rFonts w:ascii="Arial" w:eastAsia="Times New Roman" w:hAnsi="Arial" w:cs="Arial"/>
          <w:b/>
          <w:lang w:eastAsia="pl-PL"/>
        </w:rPr>
        <w:t xml:space="preserve">Załącznik nr </w:t>
      </w:r>
      <w:r w:rsidR="00763210">
        <w:rPr>
          <w:rFonts w:ascii="Arial" w:eastAsia="Times New Roman" w:hAnsi="Arial" w:cs="Arial"/>
          <w:b/>
          <w:lang w:eastAsia="pl-PL"/>
        </w:rPr>
        <w:t>1</w:t>
      </w:r>
      <w:bookmarkStart w:id="0" w:name="_GoBack"/>
      <w:bookmarkEnd w:id="0"/>
    </w:p>
    <w:p w14:paraId="4DDFA5C6" w14:textId="77777777" w:rsidR="00BC51FA" w:rsidRDefault="00BC51FA" w:rsidP="00BC51FA">
      <w:pPr>
        <w:jc w:val="center"/>
        <w:rPr>
          <w:rFonts w:ascii="Arial" w:hAnsi="Arial" w:cs="Arial"/>
          <w:b/>
        </w:rPr>
      </w:pPr>
    </w:p>
    <w:p w14:paraId="17E77E0A" w14:textId="77777777" w:rsidR="00200635" w:rsidRDefault="00200635" w:rsidP="00BC51FA">
      <w:pPr>
        <w:jc w:val="center"/>
        <w:rPr>
          <w:rFonts w:ascii="Arial" w:hAnsi="Arial" w:cs="Arial"/>
          <w:b/>
        </w:rPr>
      </w:pPr>
    </w:p>
    <w:p w14:paraId="26DB08B2" w14:textId="77777777" w:rsidR="001E68B1" w:rsidRDefault="001E68B1" w:rsidP="00BC51FA">
      <w:pPr>
        <w:jc w:val="center"/>
        <w:rPr>
          <w:rFonts w:ascii="Arial" w:hAnsi="Arial" w:cs="Arial"/>
          <w:b/>
        </w:rPr>
      </w:pPr>
    </w:p>
    <w:p w14:paraId="3BE95DF2" w14:textId="77777777" w:rsidR="004102E5" w:rsidRDefault="001265C8" w:rsidP="00BC51FA">
      <w:pPr>
        <w:jc w:val="center"/>
        <w:rPr>
          <w:rFonts w:ascii="Arial" w:hAnsi="Arial" w:cs="Arial"/>
          <w:b/>
        </w:rPr>
      </w:pPr>
      <w:r w:rsidRPr="00BC51FA">
        <w:rPr>
          <w:rFonts w:ascii="Arial" w:hAnsi="Arial" w:cs="Arial"/>
          <w:b/>
        </w:rPr>
        <w:t>Opis przedmiotu zamówienia</w:t>
      </w:r>
    </w:p>
    <w:p w14:paraId="02C5D91F" w14:textId="77777777" w:rsidR="00200635" w:rsidRPr="00BC51FA" w:rsidRDefault="00200635" w:rsidP="001E68B1">
      <w:pPr>
        <w:rPr>
          <w:rFonts w:ascii="Arial" w:hAnsi="Arial" w:cs="Arial"/>
          <w:b/>
        </w:rPr>
      </w:pPr>
    </w:p>
    <w:p w14:paraId="7B272352" w14:textId="77777777" w:rsidR="00BC51FA" w:rsidRPr="00BC51FA" w:rsidRDefault="001265C8" w:rsidP="00413E9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Przedmiot</w:t>
      </w:r>
      <w:r w:rsidR="00BC51FA" w:rsidRPr="00BC51FA">
        <w:rPr>
          <w:color w:val="auto"/>
          <w:sz w:val="22"/>
          <w:szCs w:val="22"/>
        </w:rPr>
        <w:t xml:space="preserve"> </w:t>
      </w:r>
      <w:r w:rsidRPr="00BC51FA">
        <w:rPr>
          <w:color w:val="auto"/>
          <w:sz w:val="22"/>
          <w:szCs w:val="22"/>
        </w:rPr>
        <w:t>zamówienia obejmuje następujące zadania</w:t>
      </w:r>
      <w:r w:rsidR="0095069E" w:rsidRPr="00BC51FA">
        <w:rPr>
          <w:color w:val="auto"/>
          <w:sz w:val="22"/>
          <w:szCs w:val="22"/>
        </w:rPr>
        <w:t>:</w:t>
      </w:r>
    </w:p>
    <w:p w14:paraId="2782EF50" w14:textId="77777777" w:rsidR="00BC51FA" w:rsidRPr="003C45A5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3C45A5">
        <w:rPr>
          <w:sz w:val="22"/>
          <w:szCs w:val="22"/>
        </w:rPr>
        <w:t>bieżący monitoring mediów;</w:t>
      </w:r>
    </w:p>
    <w:p w14:paraId="65239778" w14:textId="77777777" w:rsidR="00CB297B" w:rsidRPr="003C45A5" w:rsidRDefault="00345FF3" w:rsidP="00FF2FE8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3C45A5">
        <w:rPr>
          <w:sz w:val="22"/>
          <w:szCs w:val="22"/>
        </w:rPr>
        <w:t>zamieszczanie informacji oraz materiałów na platformie internetowej</w:t>
      </w:r>
      <w:r w:rsidR="00FF2FE8" w:rsidRPr="003C45A5">
        <w:rPr>
          <w:sz w:val="22"/>
          <w:szCs w:val="22"/>
        </w:rPr>
        <w:t xml:space="preserve"> oraz </w:t>
      </w:r>
      <w:r w:rsidR="00CB297B" w:rsidRPr="003C45A5">
        <w:rPr>
          <w:sz w:val="22"/>
          <w:szCs w:val="22"/>
        </w:rPr>
        <w:t>umożliwienie korzystania z platformy internetowej o określonych funkcjonalnościach;</w:t>
      </w:r>
    </w:p>
    <w:p w14:paraId="2176B468" w14:textId="77777777" w:rsidR="00BC51FA" w:rsidRPr="003C45A5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3C45A5">
        <w:rPr>
          <w:sz w:val="22"/>
          <w:szCs w:val="22"/>
        </w:rPr>
        <w:t>wysyłka raportów dziennych (Biuletynów) oraz newsletterów na adresy mailowe wskazane przez Zamawiającego;</w:t>
      </w:r>
    </w:p>
    <w:p w14:paraId="61F3BD24" w14:textId="77777777" w:rsidR="00BC51FA" w:rsidRPr="007E3982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bookmarkStart w:id="1" w:name="_Hlk34137977"/>
      <w:r w:rsidRPr="007E3982">
        <w:rPr>
          <w:sz w:val="22"/>
          <w:szCs w:val="22"/>
        </w:rPr>
        <w:t>stworzenie narzędzia umożliwiającego codzienne generowanie łatwego w wysyłce mailowej newsletteru, dającego Zamawiającemu możliwość wyboru preferowanej grupy do 100 materiałów, spośród pojawiających się na platformie internetowej;</w:t>
      </w:r>
    </w:p>
    <w:bookmarkEnd w:id="1"/>
    <w:p w14:paraId="5EABF33B" w14:textId="77777777" w:rsidR="00BC51FA" w:rsidRPr="0045547C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45547C">
        <w:rPr>
          <w:color w:val="auto"/>
          <w:sz w:val="22"/>
          <w:szCs w:val="22"/>
        </w:rPr>
        <w:t>dostarczenie Zamawiającemu w każdym miesiącu maksymalnie 5 materiałów nieobecnych w Biuletynie, wskazanych przez Zamawiającego, nagranych na nośniku CD-R/DVD;</w:t>
      </w:r>
    </w:p>
    <w:p w14:paraId="059F0085" w14:textId="77777777" w:rsidR="00BC51FA" w:rsidRPr="0045547C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45547C">
        <w:rPr>
          <w:color w:val="auto"/>
          <w:sz w:val="22"/>
          <w:szCs w:val="22"/>
        </w:rPr>
        <w:t>nagrywanie audycji radiowych i telewizyjnych, podlegających monitoringowi na płycie DVD, pendrive lub dysku przenośnym i przesyłanie ich do Zamawiającego przynajmniej raz w miesiącu lub na wniosek Zamawiającego, przy czym liczba dodatkowych nagrań nie będzie większa niż trzy w miesiącu;</w:t>
      </w:r>
    </w:p>
    <w:p w14:paraId="3FE398E0" w14:textId="77777777" w:rsidR="00BC51FA" w:rsidRPr="0045547C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bookmarkStart w:id="2" w:name="_Hlk34134978"/>
      <w:r w:rsidRPr="0045547C">
        <w:rPr>
          <w:color w:val="auto"/>
          <w:sz w:val="22"/>
          <w:szCs w:val="22"/>
        </w:rPr>
        <w:t>sporządzanie okresowych raportów jakościowych</w:t>
      </w:r>
      <w:r w:rsidR="00534499" w:rsidRPr="0045547C">
        <w:rPr>
          <w:color w:val="auto"/>
          <w:sz w:val="22"/>
          <w:szCs w:val="22"/>
        </w:rPr>
        <w:t xml:space="preserve"> </w:t>
      </w:r>
      <w:r w:rsidRPr="0045547C">
        <w:rPr>
          <w:color w:val="auto"/>
          <w:sz w:val="22"/>
          <w:szCs w:val="22"/>
        </w:rPr>
        <w:t>zawierających analizy obejmujące szczegółowe podsumowanie aktywności medialnej Ministerstwa Zdrowia;</w:t>
      </w:r>
    </w:p>
    <w:bookmarkEnd w:id="2"/>
    <w:p w14:paraId="196CA9CF" w14:textId="77777777" w:rsidR="00BC51FA" w:rsidRPr="0045547C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r w:rsidRPr="0045547C">
        <w:rPr>
          <w:color w:val="auto"/>
          <w:sz w:val="22"/>
          <w:szCs w:val="22"/>
        </w:rPr>
        <w:t>przygotowanie stenogramów wybranych materiałów na podstawie których tworzony jest Biuletyn z radia lub TV (nie dłuższych niż 10 minut), w liczbie maksymalnie 5 stron w miesiącu (gdzie strona zawiera 1.800 znaków wraz ze spacjami) i przekazywanie ich do 2 godzin od zgłoszenia;</w:t>
      </w:r>
    </w:p>
    <w:p w14:paraId="78BB3B45" w14:textId="77777777" w:rsidR="00345FF3" w:rsidRPr="003C45A5" w:rsidRDefault="00345FF3" w:rsidP="00BC51FA">
      <w:pPr>
        <w:pStyle w:val="Default"/>
        <w:numPr>
          <w:ilvl w:val="0"/>
          <w:numId w:val="9"/>
        </w:numPr>
        <w:spacing w:line="360" w:lineRule="auto"/>
        <w:jc w:val="both"/>
        <w:rPr>
          <w:color w:val="auto"/>
          <w:sz w:val="22"/>
          <w:szCs w:val="22"/>
        </w:rPr>
      </w:pPr>
      <w:bookmarkStart w:id="3" w:name="_Hlk34136179"/>
      <w:r w:rsidRPr="003C45A5">
        <w:rPr>
          <w:sz w:val="22"/>
          <w:szCs w:val="22"/>
        </w:rPr>
        <w:t>rejestrowanie i archiwizacja wszystkich opublikowanych materiałów prasowych, radiowych, telewizyjnych</w:t>
      </w:r>
      <w:r w:rsidR="00803DA3">
        <w:rPr>
          <w:sz w:val="22"/>
          <w:szCs w:val="22"/>
        </w:rPr>
        <w:t xml:space="preserve"> i </w:t>
      </w:r>
      <w:r w:rsidRPr="003C45A5">
        <w:rPr>
          <w:sz w:val="22"/>
          <w:szCs w:val="22"/>
        </w:rPr>
        <w:t>internetowych oraz przekazywanie archiwizowanych materiałów na dysku twardym</w:t>
      </w:r>
      <w:r w:rsidR="00200635" w:rsidRPr="003C45A5">
        <w:rPr>
          <w:sz w:val="22"/>
          <w:szCs w:val="22"/>
        </w:rPr>
        <w:t>.</w:t>
      </w:r>
    </w:p>
    <w:bookmarkEnd w:id="3"/>
    <w:p w14:paraId="41DDB470" w14:textId="77777777" w:rsidR="00345FF3" w:rsidRDefault="00345FF3" w:rsidP="00413E9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715FF597" w14:textId="77777777" w:rsidR="00200635" w:rsidRDefault="00200635" w:rsidP="00413E9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095D97F2" w14:textId="77777777" w:rsidR="00200635" w:rsidRDefault="00200635" w:rsidP="00413E9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669ADC94" w14:textId="77777777" w:rsidR="00200635" w:rsidRPr="00BC51FA" w:rsidRDefault="00200635" w:rsidP="00413E9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5E0D0669" w14:textId="77777777" w:rsidR="00345FF3" w:rsidRPr="00BC51FA" w:rsidRDefault="009C6CC2" w:rsidP="00413E99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Uszczegółowienie zadań wskazanych w pkt 1-</w:t>
      </w:r>
      <w:r w:rsidR="007E3982">
        <w:rPr>
          <w:color w:val="auto"/>
          <w:sz w:val="22"/>
          <w:szCs w:val="22"/>
        </w:rPr>
        <w:t>4</w:t>
      </w:r>
      <w:r w:rsidRPr="00BC51FA">
        <w:rPr>
          <w:color w:val="auto"/>
          <w:sz w:val="22"/>
          <w:szCs w:val="22"/>
        </w:rPr>
        <w:t xml:space="preserve">, 7 i 9 znajduje się poniżej. </w:t>
      </w:r>
    </w:p>
    <w:p w14:paraId="34BBD285" w14:textId="77777777" w:rsidR="00413E99" w:rsidRPr="00BC51FA" w:rsidRDefault="00413E99" w:rsidP="001265C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4881322" w14:textId="77777777" w:rsidR="001265C8" w:rsidRPr="00200635" w:rsidRDefault="001265C8" w:rsidP="00781D01">
      <w:pPr>
        <w:pStyle w:val="Default"/>
        <w:numPr>
          <w:ilvl w:val="0"/>
          <w:numId w:val="3"/>
        </w:numPr>
        <w:spacing w:after="120" w:line="360" w:lineRule="auto"/>
        <w:ind w:left="357" w:hanging="357"/>
        <w:jc w:val="both"/>
        <w:rPr>
          <w:b/>
          <w:color w:val="auto"/>
          <w:sz w:val="22"/>
          <w:szCs w:val="22"/>
          <w:u w:val="single"/>
        </w:rPr>
      </w:pPr>
      <w:r w:rsidRPr="00200635">
        <w:rPr>
          <w:b/>
          <w:color w:val="auto"/>
          <w:sz w:val="22"/>
          <w:szCs w:val="22"/>
          <w:u w:val="single"/>
        </w:rPr>
        <w:lastRenderedPageBreak/>
        <w:t>Bieżący monitoring mediów</w:t>
      </w:r>
      <w:r w:rsidR="000E3BC3">
        <w:rPr>
          <w:b/>
          <w:color w:val="auto"/>
          <w:sz w:val="22"/>
          <w:szCs w:val="22"/>
          <w:u w:val="single"/>
        </w:rPr>
        <w:t>.</w:t>
      </w:r>
    </w:p>
    <w:p w14:paraId="1352B886" w14:textId="77777777" w:rsidR="001265C8" w:rsidRPr="00200635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200635">
        <w:rPr>
          <w:color w:val="auto"/>
          <w:sz w:val="22"/>
          <w:szCs w:val="22"/>
        </w:rPr>
        <w:t>Sposób monitorowania</w:t>
      </w:r>
    </w:p>
    <w:p w14:paraId="677DB6DB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monitoring prasy ogólnopolskiej przez 7 dni w tygodniu (z czego powiadomienia o wzmiankach z prasy ogólnopolskiej publikowanej w wydaniach weekendowych powinny być przesyłane do poniedziałku) – informacje dostępne najpóźniej od godziny 6.00 danego dnia na platformie internetowej, </w:t>
      </w:r>
    </w:p>
    <w:p w14:paraId="5CDCE904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monitoring prasy regionalnej i lokalnej przez 7 dni w tygodniu (z czego powiadomienia o wzmiankach z prasy regionalnej publikowanej w wydaniach weekendowych powinny być przesyłane w poniedziałek) – informacje dostępne najpóźniej od godziny 10.00 danego dnia na platformie internetowej, </w:t>
      </w:r>
    </w:p>
    <w:p w14:paraId="21E42927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monitoring ogólnopolskich i regionalnych stacji radiowych i telewizyjnych przez 7 dni w tygodniu (z czego powiadomienia o emisjach z wydań weekendowych powinny być przesyłane w poniedziałek) – zapis audycji/informacji/programu dostępny na platformie internetowej w czasie maks. 12 godzin od momentu emisji. Na żądanie Zamawiającego Wykonawca jest zobowiązany udostępnić materiały w czasie maks. 1 godz. od momentu emisji, </w:t>
      </w:r>
    </w:p>
    <w:p w14:paraId="490B89D2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monitoring Internetu (portali internetowych i mediów społecznościowych) przez 7 dni w tygodniu (z czego powiadomienia o wzmiankach ze stron internetowych publikowane w wydaniach weekendowych powinny być przesyłane w poniedziałek), informacje aktualizowane na bieżąco (24 h na dobę) i dostępne na platformie internetowej;</w:t>
      </w:r>
    </w:p>
    <w:p w14:paraId="5AB31029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  <w:lang w:eastAsia="ar-SA"/>
        </w:rPr>
        <w:t>Maksymalny czas umieszczenia w serwisie materiałów stacji radiowych i telewizyjnych, portali internetowych aktualizowanych na bieżąco - 2 godz. od momentu zakończenia publikacji materiału,</w:t>
      </w:r>
    </w:p>
    <w:p w14:paraId="227FCAB1" w14:textId="77777777" w:rsidR="001265C8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  <w:lang w:eastAsia="ar-SA"/>
        </w:rPr>
      </w:pPr>
      <w:r w:rsidRPr="00BC51FA">
        <w:rPr>
          <w:color w:val="auto"/>
          <w:sz w:val="22"/>
          <w:szCs w:val="22"/>
          <w:lang w:eastAsia="ar-SA"/>
        </w:rPr>
        <w:t>Na żądanie Zamawiającego Wykonawca jest zobowiązany udostępnić materiały w czasie maks. 1 godz. od momentu emisji. Dodatkowo Wykonawca zobowiązany jest do udostępnienia zapisów/nagrań wskazanych przez Zamawiającego, które nie zostały uwzględnione w monitoringu.</w:t>
      </w:r>
    </w:p>
    <w:p w14:paraId="1B8F9AF4" w14:textId="77777777" w:rsidR="003561CF" w:rsidRPr="00BC51FA" w:rsidRDefault="003561CF" w:rsidP="003561CF">
      <w:pPr>
        <w:pStyle w:val="Default"/>
        <w:spacing w:line="360" w:lineRule="auto"/>
        <w:ind w:left="1440"/>
        <w:jc w:val="both"/>
        <w:rPr>
          <w:color w:val="auto"/>
          <w:sz w:val="22"/>
          <w:szCs w:val="22"/>
          <w:lang w:eastAsia="ar-SA"/>
        </w:rPr>
      </w:pPr>
    </w:p>
    <w:p w14:paraId="6F385463" w14:textId="77777777" w:rsidR="001265C8" w:rsidRPr="00200635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bCs/>
          <w:color w:val="auto"/>
          <w:sz w:val="22"/>
          <w:szCs w:val="22"/>
        </w:rPr>
      </w:pPr>
      <w:r w:rsidRPr="00200635">
        <w:rPr>
          <w:bCs/>
          <w:color w:val="auto"/>
          <w:sz w:val="22"/>
          <w:szCs w:val="22"/>
        </w:rPr>
        <w:t xml:space="preserve">Tematy monitoringu oraz monitowane media </w:t>
      </w:r>
    </w:p>
    <w:p w14:paraId="5F0A3A52" w14:textId="77777777" w:rsidR="003561CF" w:rsidRPr="00BC51FA" w:rsidRDefault="001265C8" w:rsidP="003561CF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Monitoring będzie prowadzony w kontekście obszarów działalności Ministerstwa Zdrowia</w:t>
      </w:r>
      <w:r w:rsidR="00012863">
        <w:rPr>
          <w:color w:val="auto"/>
          <w:sz w:val="22"/>
          <w:szCs w:val="22"/>
        </w:rPr>
        <w:t xml:space="preserve"> i listy sformułowań kluczowych</w:t>
      </w:r>
      <w:r w:rsidRPr="00BC51FA">
        <w:rPr>
          <w:color w:val="auto"/>
          <w:sz w:val="22"/>
          <w:szCs w:val="22"/>
        </w:rPr>
        <w:t>,</w:t>
      </w:r>
      <w:r w:rsidR="00273B9A" w:rsidRPr="00BC51FA">
        <w:rPr>
          <w:color w:val="auto"/>
          <w:sz w:val="22"/>
          <w:szCs w:val="22"/>
        </w:rPr>
        <w:t xml:space="preserve"> któr</w:t>
      </w:r>
      <w:r w:rsidR="00012863">
        <w:rPr>
          <w:color w:val="auto"/>
          <w:sz w:val="22"/>
          <w:szCs w:val="22"/>
        </w:rPr>
        <w:t>ą</w:t>
      </w:r>
      <w:r w:rsidR="00273B9A" w:rsidRPr="00BC51FA">
        <w:rPr>
          <w:color w:val="auto"/>
          <w:sz w:val="22"/>
          <w:szCs w:val="22"/>
        </w:rPr>
        <w:t xml:space="preserve"> zawarto w </w:t>
      </w:r>
      <w:r w:rsidR="00012863">
        <w:rPr>
          <w:color w:val="auto"/>
          <w:sz w:val="22"/>
          <w:szCs w:val="22"/>
        </w:rPr>
        <w:t>z</w:t>
      </w:r>
      <w:r w:rsidR="00273B9A" w:rsidRPr="00BC51FA">
        <w:rPr>
          <w:color w:val="auto"/>
          <w:sz w:val="22"/>
          <w:szCs w:val="22"/>
        </w:rPr>
        <w:t>ałączniku nr 4</w:t>
      </w:r>
      <w:r w:rsidRPr="00BC51FA">
        <w:rPr>
          <w:color w:val="auto"/>
          <w:sz w:val="22"/>
          <w:szCs w:val="22"/>
        </w:rPr>
        <w:t xml:space="preserve"> do </w:t>
      </w:r>
      <w:r w:rsidR="00012863">
        <w:rPr>
          <w:color w:val="auto"/>
          <w:sz w:val="22"/>
          <w:szCs w:val="22"/>
        </w:rPr>
        <w:t>umowy</w:t>
      </w:r>
      <w:r w:rsidRPr="00BC51FA">
        <w:rPr>
          <w:color w:val="auto"/>
          <w:sz w:val="22"/>
          <w:szCs w:val="22"/>
        </w:rPr>
        <w:t>.</w:t>
      </w:r>
    </w:p>
    <w:p w14:paraId="266C4C68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trakcie realizacji zamówienia Zamawiający zastrzega sobie prawo do uzupełniania, modyfikowania, uszczegółowiania i rozszerzania listy z </w:t>
      </w:r>
      <w:r w:rsidR="00200635">
        <w:rPr>
          <w:color w:val="auto"/>
          <w:sz w:val="22"/>
          <w:szCs w:val="22"/>
        </w:rPr>
        <w:t>z</w:t>
      </w:r>
      <w:r w:rsidRPr="00BC51FA">
        <w:rPr>
          <w:color w:val="auto"/>
          <w:sz w:val="22"/>
          <w:szCs w:val="22"/>
        </w:rPr>
        <w:t>ałączni</w:t>
      </w:r>
      <w:r w:rsidR="00273B9A" w:rsidRPr="00BC51FA">
        <w:rPr>
          <w:color w:val="auto"/>
          <w:sz w:val="22"/>
          <w:szCs w:val="22"/>
        </w:rPr>
        <w:t>ka nr 4</w:t>
      </w:r>
      <w:r w:rsidRPr="00BC51FA">
        <w:rPr>
          <w:color w:val="auto"/>
          <w:sz w:val="22"/>
          <w:szCs w:val="22"/>
        </w:rPr>
        <w:t xml:space="preserve"> do </w:t>
      </w:r>
      <w:r w:rsidR="00200635">
        <w:rPr>
          <w:color w:val="auto"/>
          <w:sz w:val="22"/>
          <w:szCs w:val="22"/>
        </w:rPr>
        <w:t>umowy</w:t>
      </w:r>
      <w:r w:rsidRPr="00BC51FA">
        <w:rPr>
          <w:color w:val="auto"/>
          <w:sz w:val="22"/>
          <w:szCs w:val="22"/>
        </w:rPr>
        <w:t xml:space="preserve"> czasowo lub stale o inne hasła związane z </w:t>
      </w:r>
      <w:r w:rsidRPr="00BC51FA">
        <w:rPr>
          <w:color w:val="auto"/>
          <w:sz w:val="22"/>
          <w:szCs w:val="22"/>
        </w:rPr>
        <w:lastRenderedPageBreak/>
        <w:t>działaniem Ministerstwa Zdrowia. Lista ta może zostać rozszerzona maksymalnie o 30 haseł.</w:t>
      </w:r>
    </w:p>
    <w:p w14:paraId="23BC0BD9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sytuacji określonej w pkt 1.2.1, Wykonawca dokona aktualizacji tematów monitoringu w terminie uzgodnionym z Zamawiającym, bez żądania dodatkowych kosztów (usługa ta jest objęta przedmiotem zamówienia). </w:t>
      </w:r>
    </w:p>
    <w:p w14:paraId="001F440D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trakcie realizacji zamówienia Wykonawca będzie zobowiązany na bieżąco informować Zamawiającego o zmianach dotyczących monitorowanych mediów (np. zakończenie działalności, powstanie nowego tytułu). </w:t>
      </w:r>
    </w:p>
    <w:p w14:paraId="4A824D63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Zamawiający zastrzega sobie prawo do rozszerzenia listy monitorowanych mediów w okresie realizacji zamówienia, zgłaszając Wykonawcy tytuły kolejnych mediów drogą elektroniczną. Tym samym Wykonawca jest zobowiązany w terminie  dwóch dni dołączyć nowe tytuły do listy monitorowanych mediów. Liczba wprowadzonych mediów nie może być większa niż 50 w czasie trwania umowy. </w:t>
      </w:r>
    </w:p>
    <w:p w14:paraId="03DF9E52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sytuacji określonej w pkt 1.2.4, Wykonawca dokona aktualizacji monitorowanych mediów w terminie uzgodnionym z Zamawiającym, bez żądania dodatkowych kosztów (usługa ta jest objęta przedmiotem zamówienia). </w:t>
      </w:r>
    </w:p>
    <w:p w14:paraId="34C95900" w14:textId="77777777" w:rsidR="001265C8" w:rsidRPr="00BC51FA" w:rsidRDefault="001265C8" w:rsidP="001265C8">
      <w:pPr>
        <w:pStyle w:val="Default"/>
        <w:numPr>
          <w:ilvl w:val="2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Wykonawca jest zobowiązany do nagrywania audycji radiowych i telewizyjnych, podlegających monitoringowi na płycie DVD, pendrive lub dysku przenośnym i przesyłania ich do Zamawiającego przynajmniej raz w miesiącu lub na wniosek Zamawiającego, przy czym liczba dodatkowych nagrań nie będzie większa niż trzy w miesiącu. </w:t>
      </w:r>
    </w:p>
    <w:p w14:paraId="2B682B18" w14:textId="77777777" w:rsidR="001265C8" w:rsidRPr="00BC51FA" w:rsidRDefault="001265C8" w:rsidP="001265C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Arial" w:eastAsia="Calibri" w:hAnsi="Arial" w:cs="Arial"/>
          <w:lang w:eastAsia="pl-PL"/>
        </w:rPr>
      </w:pPr>
      <w:r w:rsidRPr="00BC51FA">
        <w:rPr>
          <w:rFonts w:ascii="Arial" w:eastAsia="Calibri" w:hAnsi="Arial" w:cs="Arial"/>
          <w:lang w:eastAsia="pl-PL"/>
        </w:rPr>
        <w:t xml:space="preserve">Wykonawca będzie przesyłał codziennie (z wyłączeniem dni ustawowo wolnych od pracy) wyniki monitoringu w postaci </w:t>
      </w:r>
      <w:r w:rsidR="00734243">
        <w:rPr>
          <w:rFonts w:ascii="Arial" w:eastAsia="Calibri" w:hAnsi="Arial" w:cs="Arial"/>
          <w:lang w:eastAsia="pl-PL"/>
        </w:rPr>
        <w:t>B</w:t>
      </w:r>
      <w:r w:rsidRPr="00BC51FA">
        <w:rPr>
          <w:rFonts w:ascii="Arial" w:eastAsia="Calibri" w:hAnsi="Arial" w:cs="Arial"/>
          <w:lang w:eastAsia="pl-PL"/>
        </w:rPr>
        <w:t xml:space="preserve">iuletynu, drogą elektroniczną na wskazane przez Zamawiającego adresy mailowe (Zamawiający w trakcie realizacji zamówienia zastrzega sobie prawo do korekty danych odbiorców zawartych na liście mailingowej). Szablon </w:t>
      </w:r>
      <w:r w:rsidR="00461B2C">
        <w:rPr>
          <w:rFonts w:ascii="Arial" w:eastAsia="Calibri" w:hAnsi="Arial" w:cs="Arial"/>
          <w:lang w:eastAsia="pl-PL"/>
        </w:rPr>
        <w:t>B</w:t>
      </w:r>
      <w:r w:rsidRPr="00BC51FA">
        <w:rPr>
          <w:rFonts w:ascii="Arial" w:eastAsia="Calibri" w:hAnsi="Arial" w:cs="Arial"/>
          <w:lang w:eastAsia="pl-PL"/>
        </w:rPr>
        <w:t xml:space="preserve">iuletynu zostanie ustalony z Zamawiającym.  </w:t>
      </w:r>
    </w:p>
    <w:p w14:paraId="564A063E" w14:textId="77777777" w:rsidR="001265C8" w:rsidRPr="00BC51FA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Zestawienia będą przesyłane raz dziennie, nie później niż o godzinie 7:00. Zestawienia powinny być sporządzane z uwzględnieniem m.in.: rodzaju medium, tytułu, autora, streszczenia (lead), nacechowania (krótkie określenie: pozytywny/neutralny/negatywny), wielkości (cały artykuł/fragment większej całości/notatka/wzmianka; audycja poświęcona w całości/news/ krótka informacja/fragment objęty monitoringiem), dokładnego linku do informacji lub materiału.</w:t>
      </w:r>
    </w:p>
    <w:p w14:paraId="70DE6026" w14:textId="77777777" w:rsidR="00781D01" w:rsidRDefault="001265C8" w:rsidP="00B77FC8">
      <w:pPr>
        <w:pStyle w:val="Default"/>
        <w:numPr>
          <w:ilvl w:val="1"/>
          <w:numId w:val="3"/>
        </w:numPr>
        <w:spacing w:after="120" w:line="360" w:lineRule="auto"/>
        <w:ind w:left="1077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 odniesieniu do audycji radiowych i telewizyjnych zastawienie dzienne powinno zawierać jedynie tytuł programu (audycji), rodzaj medium i streszczenie audycji.</w:t>
      </w:r>
    </w:p>
    <w:p w14:paraId="1E1B73AA" w14:textId="77777777" w:rsidR="00B77FC8" w:rsidRPr="00B77FC8" w:rsidRDefault="00B77FC8" w:rsidP="00B77FC8">
      <w:pPr>
        <w:pStyle w:val="Default"/>
        <w:spacing w:after="120" w:line="360" w:lineRule="auto"/>
        <w:ind w:left="1077"/>
        <w:jc w:val="both"/>
        <w:rPr>
          <w:color w:val="auto"/>
          <w:sz w:val="22"/>
          <w:szCs w:val="22"/>
        </w:rPr>
      </w:pPr>
    </w:p>
    <w:p w14:paraId="1E30FCED" w14:textId="77777777" w:rsidR="001265C8" w:rsidRPr="00781D01" w:rsidRDefault="001265C8" w:rsidP="00781D01">
      <w:pPr>
        <w:pStyle w:val="Default"/>
        <w:numPr>
          <w:ilvl w:val="0"/>
          <w:numId w:val="3"/>
        </w:numPr>
        <w:spacing w:after="120" w:line="360" w:lineRule="auto"/>
        <w:ind w:left="357" w:hanging="357"/>
        <w:jc w:val="both"/>
        <w:rPr>
          <w:b/>
          <w:sz w:val="22"/>
          <w:szCs w:val="22"/>
          <w:u w:val="single"/>
        </w:rPr>
      </w:pPr>
      <w:r w:rsidRPr="006E38BD">
        <w:rPr>
          <w:b/>
          <w:color w:val="auto"/>
          <w:sz w:val="22"/>
          <w:szCs w:val="22"/>
          <w:u w:val="single"/>
        </w:rPr>
        <w:t>Zamieszczanie informacji/materiałów na platformie internetowej</w:t>
      </w:r>
      <w:r w:rsidR="009C6CC2" w:rsidRPr="006E38BD">
        <w:rPr>
          <w:b/>
          <w:color w:val="auto"/>
          <w:sz w:val="22"/>
          <w:szCs w:val="22"/>
          <w:u w:val="single"/>
        </w:rPr>
        <w:t xml:space="preserve"> </w:t>
      </w:r>
      <w:r w:rsidR="00CB297B" w:rsidRPr="006E38BD">
        <w:rPr>
          <w:b/>
          <w:color w:val="auto"/>
          <w:sz w:val="22"/>
          <w:szCs w:val="22"/>
          <w:u w:val="single"/>
        </w:rPr>
        <w:t xml:space="preserve">oraz </w:t>
      </w:r>
      <w:r w:rsidR="009C6CC2" w:rsidRPr="006E38BD">
        <w:rPr>
          <w:b/>
          <w:sz w:val="22"/>
          <w:szCs w:val="22"/>
          <w:u w:val="single"/>
        </w:rPr>
        <w:t>umożliwienie korzystania z platformy internetowej o określonych funkcjonalnościach</w:t>
      </w:r>
      <w:r w:rsidR="000E3BC3" w:rsidRPr="006E38BD">
        <w:rPr>
          <w:b/>
          <w:sz w:val="22"/>
          <w:szCs w:val="22"/>
          <w:u w:val="single"/>
        </w:rPr>
        <w:t>.</w:t>
      </w:r>
    </w:p>
    <w:p w14:paraId="5863E477" w14:textId="77777777" w:rsidR="001265C8" w:rsidRPr="00BC51FA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Wykonawca jest zobowiązany do umieszczania materiałów i informacji z monitorowanych mediów na platformie internetowej, w tym w postaci aplikacji mobilnej w systemie iOS i Android</w:t>
      </w:r>
      <w:r w:rsidR="002F45CD">
        <w:rPr>
          <w:color w:val="auto"/>
          <w:sz w:val="22"/>
          <w:szCs w:val="22"/>
        </w:rPr>
        <w:t xml:space="preserve"> lub dostosowanej do urządzeń mobilnych wersji web</w:t>
      </w:r>
      <w:r w:rsidRPr="00BC51FA">
        <w:rPr>
          <w:color w:val="auto"/>
          <w:sz w:val="22"/>
          <w:szCs w:val="22"/>
        </w:rPr>
        <w:t xml:space="preserve">. Propozycja tej platformy zostanie poddana ocenie i akceptacji Zamawiającego w terminie 2 dni od złożenia </w:t>
      </w:r>
      <w:r w:rsidR="00A60381">
        <w:rPr>
          <w:color w:val="auto"/>
          <w:sz w:val="22"/>
          <w:szCs w:val="22"/>
        </w:rPr>
        <w:t>f</w:t>
      </w:r>
      <w:r w:rsidRPr="00BC51FA">
        <w:rPr>
          <w:color w:val="auto"/>
          <w:sz w:val="22"/>
          <w:szCs w:val="22"/>
        </w:rPr>
        <w:t>ormularza ofertowego.</w:t>
      </w:r>
    </w:p>
    <w:p w14:paraId="0B40974E" w14:textId="77777777" w:rsidR="001265C8" w:rsidRPr="00BC51FA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Platforma powinna zawierać prostą, intuicyjną strukturę, ułatwiającą wyszukiwanie materiałów. Na platformie każdy artykuł powinien być opatrzony streszczeniem lub leadem (pierwszy akapit).</w:t>
      </w:r>
    </w:p>
    <w:p w14:paraId="47F9384B" w14:textId="77777777" w:rsidR="001265C8" w:rsidRPr="00BC51FA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Materiały i informacje z monitorowanych mediów muszą być dostępne na platformie internetowej dla Zamawiającego przez 24 godziny na dobę w okresie realizacji zamówienia.</w:t>
      </w:r>
    </w:p>
    <w:p w14:paraId="3EF16E7C" w14:textId="77777777" w:rsidR="001265C8" w:rsidRPr="00BC51FA" w:rsidRDefault="001265C8" w:rsidP="001265C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Dostęp do umieszczonych na platformie internetowej materiałów i informacji musi być zabezpieczony przed dostępem dla osób niepowołanych, hasłem (lub w inny sposób stosowany przez Wykonawcę) na poziomie platformy internetowej.</w:t>
      </w:r>
    </w:p>
    <w:p w14:paraId="4F2871B3" w14:textId="77777777" w:rsidR="001265C8" w:rsidRPr="00BC51FA" w:rsidRDefault="001265C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Platforma internetowa musi umożliwiać Zamawiającemu oraz innym użytkownikom z listy adresowej:</w:t>
      </w:r>
    </w:p>
    <w:p w14:paraId="5D9EB405" w14:textId="77777777" w:rsidR="00B70518" w:rsidRPr="00BC51FA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wyszukiwanie, katalogowanie oraz grupowanie informacji, co najmniej w</w:t>
      </w:r>
      <w:r w:rsidR="0039258D">
        <w:rPr>
          <w:color w:val="auto"/>
          <w:sz w:val="22"/>
          <w:szCs w:val="22"/>
        </w:rPr>
        <w:t>edłu</w:t>
      </w:r>
      <w:r w:rsidRPr="00BC51FA">
        <w:rPr>
          <w:color w:val="auto"/>
          <w:sz w:val="22"/>
          <w:szCs w:val="22"/>
        </w:rPr>
        <w:t xml:space="preserve">g następujących kryteriów: </w:t>
      </w:r>
    </w:p>
    <w:p w14:paraId="2C6D1569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tematów/zagadnień/haseł/filtrów, </w:t>
      </w:r>
    </w:p>
    <w:p w14:paraId="6FDB1EB4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tytułów (np. tytuł artykułu, nazwa programu), </w:t>
      </w:r>
    </w:p>
    <w:p w14:paraId="4435DD1F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treści, </w:t>
      </w:r>
    </w:p>
    <w:p w14:paraId="6170C04E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>autorów,</w:t>
      </w:r>
    </w:p>
    <w:p w14:paraId="3D8E6C91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rodzaju mediów (np. prasa: dziennik/tygodnik/itd., radio, TV, Internet: portal/serwis informacyjny/czasopismo online), </w:t>
      </w:r>
    </w:p>
    <w:p w14:paraId="1BE7D6A9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dat/zakresu czasowego, </w:t>
      </w:r>
    </w:p>
    <w:p w14:paraId="2822DF06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źródeł (np. tytuły prasy, nazwy stacji itd.), </w:t>
      </w:r>
    </w:p>
    <w:p w14:paraId="5CD2A38C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dowolnego ciągu znaków w treści materiału prasowego lub streszczenia, </w:t>
      </w:r>
    </w:p>
    <w:p w14:paraId="17D91ECF" w14:textId="77777777" w:rsidR="00B70518" w:rsidRPr="00BC51FA" w:rsidRDefault="00B70518" w:rsidP="00C450FC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nacechowania (pozytywny/neutralny/negatywny), </w:t>
      </w:r>
    </w:p>
    <w:p w14:paraId="7F7FA2B8" w14:textId="77777777" w:rsidR="00A60381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tworzenie zestawień zbiorczych (</w:t>
      </w:r>
      <w:r w:rsidR="00734243">
        <w:rPr>
          <w:color w:val="auto"/>
          <w:sz w:val="22"/>
          <w:szCs w:val="22"/>
        </w:rPr>
        <w:t>B</w:t>
      </w:r>
      <w:r w:rsidRPr="00BC51FA">
        <w:rPr>
          <w:color w:val="auto"/>
          <w:sz w:val="22"/>
          <w:szCs w:val="22"/>
        </w:rPr>
        <w:t>iuletynów) dla materiałów prasowych i treści tekstowych stron www, plików w formacie PDF, wraz ze spisem treści zawierającym dane takie jak: tytuł (nazwa) medium, tytuł tekstu, autor/źródło tekstu, data publikacji tekstu, numer strony w gazecie (czasopiśmie) w przypadku mediów drukowanych. Platforma musi zapewniać możliwość ustalania kolejności artykułów w zestawieniach,</w:t>
      </w:r>
    </w:p>
    <w:p w14:paraId="5E925D89" w14:textId="77777777" w:rsidR="0062175F" w:rsidRDefault="0062175F" w:rsidP="0062175F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lastRenderedPageBreak/>
        <w:t xml:space="preserve">wydrukowanie wszystkich materiałów w skali 1:1 oraz streszczeń audycji RTV, </w:t>
      </w:r>
    </w:p>
    <w:p w14:paraId="301B31CE" w14:textId="77777777" w:rsidR="0062175F" w:rsidRDefault="0062175F" w:rsidP="0062175F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 xml:space="preserve">zapisywanie wybranych informacji w formie plików, </w:t>
      </w:r>
    </w:p>
    <w:p w14:paraId="1E5267EE" w14:textId="77777777" w:rsidR="0062175F" w:rsidRDefault="0062175F" w:rsidP="0062175F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 xml:space="preserve">przesyłanie z poziomu platformy internetowej wybranych materiałów i informacji dowolnym odbiorcom, </w:t>
      </w:r>
    </w:p>
    <w:p w14:paraId="5A69E2DC" w14:textId="77777777" w:rsidR="0062175F" w:rsidRDefault="0062175F" w:rsidP="0062175F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 xml:space="preserve">indywidualne zarządzanie materiałami przez Zamawiającego i użytkowników z listy adresowej w ramach platformy internetowej, </w:t>
      </w:r>
    </w:p>
    <w:p w14:paraId="2B31041D" w14:textId="77777777" w:rsidR="0062175F" w:rsidRDefault="0062175F" w:rsidP="0062175F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>dostęp do archiwum</w:t>
      </w:r>
      <w:r>
        <w:rPr>
          <w:color w:val="auto"/>
          <w:sz w:val="22"/>
          <w:szCs w:val="22"/>
        </w:rPr>
        <w:t xml:space="preserve">, </w:t>
      </w:r>
      <w:r w:rsidRPr="00A60381">
        <w:rPr>
          <w:color w:val="auto"/>
          <w:sz w:val="22"/>
          <w:szCs w:val="22"/>
        </w:rPr>
        <w:t xml:space="preserve">dostęp do archiwum wyników monitoringu mediów 24 h/dobę, </w:t>
      </w:r>
      <w:r>
        <w:rPr>
          <w:color w:val="auto"/>
          <w:sz w:val="22"/>
          <w:szCs w:val="22"/>
        </w:rPr>
        <w:br/>
      </w:r>
      <w:r w:rsidRPr="00A60381">
        <w:rPr>
          <w:color w:val="auto"/>
          <w:sz w:val="22"/>
          <w:szCs w:val="22"/>
        </w:rPr>
        <w:t>7 dni w tygodniu</w:t>
      </w:r>
      <w:r>
        <w:rPr>
          <w:color w:val="auto"/>
          <w:sz w:val="22"/>
          <w:szCs w:val="22"/>
        </w:rPr>
        <w:t>.</w:t>
      </w:r>
    </w:p>
    <w:p w14:paraId="12779F7C" w14:textId="77777777" w:rsidR="00A60381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>Platforma musi posiadać rozbudowany moduł analityczny, umożliwiający samodzielne generowanie statystyk, z dostępem do danych: wykresy analityczne, wskaźniki, zaangażowanie w social mediach, zasięg wydźwięku, ranking najważniejszych autorów, ranking najistotniejszych mediów, analizę najbardziej angażujących tematów, umożliwiający prezentację i kompleksową analizę wyników monitoringu mediów poprzez możliwość samodzielnego przygotowania raportów jakościowych i ilościowych.</w:t>
      </w:r>
    </w:p>
    <w:p w14:paraId="122E0E73" w14:textId="77777777" w:rsidR="00A60381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 xml:space="preserve">Platforma musi pozwalać na zmiany zakresów analizy na poziomie wyboru mediów, haseł oraz przedziałów czasowych. Dane do analizy mogą być wybierane z dowolnych katalogów/ monitorowanych haseł z wyników monitorowania maksymalnie do jednego miesiąca wstecz. </w:t>
      </w:r>
    </w:p>
    <w:p w14:paraId="0BED0050" w14:textId="77777777" w:rsidR="00A60381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>Platforma dedykowana Zamawiającemu będzie umożliwiała eksport wykresów, tabel oraz materiałów do plików (minimum: pdf/ doc/ png/ jpg) w celu dalszego wykorzystania danych lub ich archiwizacji</w:t>
      </w:r>
      <w:r w:rsidR="0039258D">
        <w:rPr>
          <w:color w:val="auto"/>
          <w:sz w:val="22"/>
          <w:szCs w:val="22"/>
        </w:rPr>
        <w:t>.</w:t>
      </w:r>
    </w:p>
    <w:p w14:paraId="1E31A8D3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B70518" w:rsidRPr="00A60381">
        <w:rPr>
          <w:color w:val="auto"/>
          <w:sz w:val="22"/>
          <w:szCs w:val="22"/>
        </w:rPr>
        <w:t>kran z prezentacją wyników powinien uwzględniać elementy/moduły takie jak: zakładki/kategorie mediów; katalogi z monitorowanymi hasłami; widok/lista z wynikami monitorowania, podgląd materiału. Platforma powinna zawierać prostą, intuicyjną strukturę, ułatwiającą wyszukiwanie materiałów</w:t>
      </w:r>
      <w:r>
        <w:rPr>
          <w:color w:val="auto"/>
          <w:sz w:val="22"/>
          <w:szCs w:val="22"/>
        </w:rPr>
        <w:t>.</w:t>
      </w:r>
      <w:r w:rsidR="00B70518" w:rsidRPr="00A60381">
        <w:rPr>
          <w:color w:val="auto"/>
          <w:sz w:val="22"/>
          <w:szCs w:val="22"/>
        </w:rPr>
        <w:t xml:space="preserve"> </w:t>
      </w:r>
    </w:p>
    <w:p w14:paraId="72265D1F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>latforma internetowa musi umożliwiać Zamawiającemu: wyszukiwanie, katalogowanie oraz grupowanie informacji, co najmniej wg następujących kryteriów: tematów/zagadnień/haseł/filtrów; tytułów (np. tytuł artykułu, nazwa programu); treści; autorów; rodzaju mediów (np. prasa: dziennik/tygodnik/itd., radio, TV, Internet: portal/ serwis informacyjny/czasopismo on-line); dat/zakresu czasowego; źródeł (np.: tytuły prasy, nazwy stacji itd.); regionów (np.: kraj, województwo, region, powiat); dowolnego ciągu znaków w treści materiału prasowego lub streszczenia, nacechowania (pozytywny/neutralny/negatywny); kontekstu; dotarcia</w:t>
      </w:r>
      <w:r>
        <w:rPr>
          <w:color w:val="auto"/>
          <w:sz w:val="22"/>
          <w:szCs w:val="22"/>
        </w:rPr>
        <w:t>.</w:t>
      </w:r>
    </w:p>
    <w:p w14:paraId="44CF707D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>latforma internetowa musi umożliwiać tworzenie Zamawiającemu indywidualnych haseł śledzenia w katalogu ulubione - każdy użytkownik indywidulanie na swoim koncie</w:t>
      </w:r>
      <w:r>
        <w:rPr>
          <w:color w:val="auto"/>
          <w:sz w:val="22"/>
          <w:szCs w:val="22"/>
        </w:rPr>
        <w:t>.</w:t>
      </w:r>
    </w:p>
    <w:p w14:paraId="651B398F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P</w:t>
      </w:r>
      <w:r w:rsidR="00B70518" w:rsidRPr="00A60381">
        <w:rPr>
          <w:color w:val="auto"/>
          <w:sz w:val="22"/>
          <w:szCs w:val="22"/>
        </w:rPr>
        <w:t>odgląd całego materiału musi odbywać się bezpośrednio w oknie widoku z listą wyników monitorowania mediów, bez potrzeby przechodzenia do kolejnego okna</w:t>
      </w:r>
      <w:r w:rsidR="0062175F">
        <w:rPr>
          <w:color w:val="auto"/>
          <w:sz w:val="22"/>
          <w:szCs w:val="22"/>
        </w:rPr>
        <w:t>.</w:t>
      </w:r>
    </w:p>
    <w:p w14:paraId="607C0E18" w14:textId="77777777" w:rsidR="00A60381" w:rsidRDefault="0062175F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</w:t>
      </w:r>
      <w:r w:rsidR="00B70518" w:rsidRPr="00A60381">
        <w:rPr>
          <w:color w:val="auto"/>
          <w:sz w:val="22"/>
          <w:szCs w:val="22"/>
        </w:rPr>
        <w:t>materiałach automatycznie podświetlane będą hasła kluczowe</w:t>
      </w:r>
      <w:r>
        <w:rPr>
          <w:color w:val="auto"/>
          <w:sz w:val="22"/>
          <w:szCs w:val="22"/>
        </w:rPr>
        <w:t>.</w:t>
      </w:r>
    </w:p>
    <w:p w14:paraId="1235A52F" w14:textId="77777777" w:rsidR="00A60381" w:rsidRDefault="00B70518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 w:rsidRPr="00A60381">
        <w:rPr>
          <w:color w:val="auto"/>
          <w:sz w:val="22"/>
          <w:szCs w:val="22"/>
        </w:rPr>
        <w:t>Zamawiający będzie miał możliwość ustawienia powiadomień/alertów o nowych wynikach monitoringu na e-mail lub sms</w:t>
      </w:r>
      <w:r w:rsidR="0062175F">
        <w:rPr>
          <w:color w:val="auto"/>
          <w:sz w:val="22"/>
          <w:szCs w:val="22"/>
        </w:rPr>
        <w:t>.</w:t>
      </w:r>
      <w:r w:rsidRPr="00A60381">
        <w:rPr>
          <w:color w:val="auto"/>
          <w:sz w:val="22"/>
          <w:szCs w:val="22"/>
        </w:rPr>
        <w:t xml:space="preserve"> </w:t>
      </w:r>
    </w:p>
    <w:p w14:paraId="2F0EB638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>latforma musi umożliwiać tworzenie zestawień zbiorczych (</w:t>
      </w:r>
      <w:r w:rsidR="00461B2C" w:rsidRPr="00A60381">
        <w:rPr>
          <w:color w:val="auto"/>
          <w:sz w:val="22"/>
          <w:szCs w:val="22"/>
        </w:rPr>
        <w:t>B</w:t>
      </w:r>
      <w:r w:rsidR="00B70518" w:rsidRPr="00A60381">
        <w:rPr>
          <w:color w:val="auto"/>
          <w:sz w:val="22"/>
          <w:szCs w:val="22"/>
        </w:rPr>
        <w:t>iuletynów) dla materiałów prasowych i treści tekstowych stron WWW, plików w formacie PDF, wraz ze spisem treści zawierającym dane takie jak: tytuł (nazwa) medium, tytuł tekstu, autor/źródło tekstu, data publikacji tekstu, numer strony w gazecie (czasopiśmie) w przypadku mediów drukowanych. Materiały te mogą być przesyłane przez Zamawiającego z poziomu platformy internetowej dowolnym odbiorcom</w:t>
      </w:r>
      <w:r w:rsidR="0062175F">
        <w:rPr>
          <w:color w:val="auto"/>
          <w:sz w:val="22"/>
          <w:szCs w:val="22"/>
        </w:rPr>
        <w:t>.</w:t>
      </w:r>
    </w:p>
    <w:p w14:paraId="62715A62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="00B70518" w:rsidRPr="00A60381">
        <w:rPr>
          <w:color w:val="auto"/>
          <w:sz w:val="22"/>
          <w:szCs w:val="22"/>
        </w:rPr>
        <w:t>reści materiałów z radia i telewizji muszą być dostępne w wersji tekstowej (zmiana słowa na tekst). Treści materiałów prasowych muszą być w całości dostępne w postaci edytowalnej</w:t>
      </w:r>
      <w:r w:rsidR="0062175F">
        <w:rPr>
          <w:color w:val="auto"/>
          <w:sz w:val="22"/>
          <w:szCs w:val="22"/>
        </w:rPr>
        <w:t>.</w:t>
      </w:r>
    </w:p>
    <w:p w14:paraId="31A54BDA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 xml:space="preserve">latforma musi mieć możliwość personalizacji widoku oraz generowanych w niej materiałów, </w:t>
      </w:r>
      <w:r w:rsidR="00734243" w:rsidRPr="00A60381">
        <w:rPr>
          <w:color w:val="auto"/>
          <w:sz w:val="22"/>
          <w:szCs w:val="22"/>
        </w:rPr>
        <w:t>B</w:t>
      </w:r>
      <w:r w:rsidR="00B70518" w:rsidRPr="00A60381">
        <w:rPr>
          <w:color w:val="auto"/>
          <w:sz w:val="22"/>
          <w:szCs w:val="22"/>
        </w:rPr>
        <w:t>iuletynów</w:t>
      </w:r>
      <w:r w:rsidR="0062175F">
        <w:rPr>
          <w:color w:val="auto"/>
          <w:sz w:val="22"/>
          <w:szCs w:val="22"/>
        </w:rPr>
        <w:t>.</w:t>
      </w:r>
    </w:p>
    <w:p w14:paraId="2D5BB367" w14:textId="77777777" w:rsidR="00A60381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>latforma musi umożliwiać generowanie raportów xls zawierających wszystkie parametry opisu materiału</w:t>
      </w:r>
      <w:r w:rsidR="0062175F">
        <w:rPr>
          <w:color w:val="auto"/>
          <w:sz w:val="22"/>
          <w:szCs w:val="22"/>
        </w:rPr>
        <w:t>.</w:t>
      </w:r>
    </w:p>
    <w:p w14:paraId="31FE3BA7" w14:textId="77777777" w:rsidR="00B70518" w:rsidRDefault="0039258D" w:rsidP="00A60381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B70518" w:rsidRPr="00A60381">
        <w:rPr>
          <w:color w:val="auto"/>
          <w:sz w:val="22"/>
          <w:szCs w:val="22"/>
        </w:rPr>
        <w:t>ołączenie z platformą internetową musi być szyfrowane.</w:t>
      </w:r>
    </w:p>
    <w:p w14:paraId="01434938" w14:textId="77777777" w:rsidR="00A60381" w:rsidRPr="00A60381" w:rsidRDefault="00A60381" w:rsidP="00A60381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14:paraId="0D5C8AC4" w14:textId="77777777" w:rsidR="00B70518" w:rsidRPr="006E38BD" w:rsidRDefault="00B70518" w:rsidP="006E38BD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Informacje i materiały zamieszczane na platformie internetowej muszą być standardowo zamieszczane w odpowiednich formatach plików: gif, tiff, PDF, </w:t>
      </w:r>
      <w:r w:rsidR="006E38BD">
        <w:rPr>
          <w:color w:val="auto"/>
          <w:sz w:val="22"/>
          <w:szCs w:val="22"/>
        </w:rPr>
        <w:br/>
      </w:r>
      <w:r w:rsidRPr="006E38BD">
        <w:rPr>
          <w:color w:val="auto"/>
          <w:sz w:val="22"/>
          <w:szCs w:val="22"/>
        </w:rPr>
        <w:t>w formacie tekstowym, asf, avi, mpg, mp3, wav, wma</w:t>
      </w:r>
      <w:r w:rsidR="00781D01">
        <w:rPr>
          <w:color w:val="auto"/>
          <w:sz w:val="22"/>
          <w:szCs w:val="22"/>
        </w:rPr>
        <w:t>.</w:t>
      </w:r>
      <w:r w:rsidRPr="006E38BD">
        <w:rPr>
          <w:color w:val="auto"/>
          <w:sz w:val="22"/>
          <w:szCs w:val="22"/>
        </w:rPr>
        <w:t xml:space="preserve"> </w:t>
      </w:r>
    </w:p>
    <w:p w14:paraId="32443521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odniesieniu do informacji i materiałów z zasobów internetowych Wykonawca zamieści dodatkowo dokładny adres strony internetowej zmonitorowanej (wyszukanej) informacji lub materiału. </w:t>
      </w:r>
    </w:p>
    <w:p w14:paraId="7DB7139B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 przypadku wielokrotnego nadania tej samej audycji (radio, telewizja) Wykonawca będzie podawał tylko jedną informację o audycji, wskazując również godziny kolejnych emisji. </w:t>
      </w:r>
    </w:p>
    <w:p w14:paraId="737816FB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Monitoringowi podlegają również materiały emitowane w ramach akcji informacyjnych prowadzonych przez Ministerstwo Zdrowia. </w:t>
      </w:r>
    </w:p>
    <w:p w14:paraId="6116928B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Wykonawca jest zobowiązany maksymalnie w terminie 2 dni roboczych od podpisania umowy zapewnić Zamawiającemu pełen dostęp do platformy w celu sprawdzenia, czy odpowiada potrzebom Zamawiającego. Zamawiający może zgłosić uwagi w terminie 5 dni roboczych. Wykonawca uwzględni uwagi Zamawiającego w terminie 7 dni roboczych od ich zgłoszenia.</w:t>
      </w:r>
    </w:p>
    <w:p w14:paraId="3A00C5F9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</w:p>
    <w:p w14:paraId="4AB7B560" w14:textId="77777777" w:rsidR="006E38BD" w:rsidRPr="001E68B1" w:rsidRDefault="001265C8" w:rsidP="001E68B1">
      <w:pPr>
        <w:pStyle w:val="Default"/>
        <w:numPr>
          <w:ilvl w:val="0"/>
          <w:numId w:val="3"/>
        </w:numPr>
        <w:spacing w:after="120" w:line="360" w:lineRule="auto"/>
        <w:ind w:left="357" w:hanging="357"/>
        <w:jc w:val="both"/>
        <w:rPr>
          <w:b/>
          <w:color w:val="auto"/>
          <w:sz w:val="22"/>
          <w:szCs w:val="22"/>
          <w:u w:val="single"/>
        </w:rPr>
      </w:pPr>
      <w:r w:rsidRPr="006E38BD">
        <w:rPr>
          <w:b/>
          <w:color w:val="auto"/>
          <w:sz w:val="22"/>
          <w:szCs w:val="22"/>
          <w:u w:val="single"/>
        </w:rPr>
        <w:lastRenderedPageBreak/>
        <w:t xml:space="preserve">Wysyłka raportów dziennych </w:t>
      </w:r>
      <w:r w:rsidR="002A1711">
        <w:rPr>
          <w:b/>
          <w:color w:val="auto"/>
          <w:sz w:val="22"/>
          <w:szCs w:val="22"/>
          <w:u w:val="single"/>
        </w:rPr>
        <w:t xml:space="preserve">oraz newsletterów </w:t>
      </w:r>
      <w:r w:rsidRPr="006E38BD">
        <w:rPr>
          <w:b/>
          <w:color w:val="auto"/>
          <w:sz w:val="22"/>
          <w:szCs w:val="22"/>
          <w:u w:val="single"/>
        </w:rPr>
        <w:t>na adresy mailowe wskazane przez Zamawiającego</w:t>
      </w:r>
      <w:r w:rsidR="001E68B1">
        <w:rPr>
          <w:b/>
          <w:color w:val="auto"/>
          <w:sz w:val="22"/>
          <w:szCs w:val="22"/>
          <w:u w:val="single"/>
        </w:rPr>
        <w:t>.</w:t>
      </w:r>
    </w:p>
    <w:p w14:paraId="04B60E80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Wykonawca będzie przesyłał w dni robocze tj. od poniedziałku do piątku, z wyłączeniem dni ustawowo wolnych od pracy, drogą elektroniczną, zestawienia dzienne dotyczące monitorowanych mediów w formie raportów, na wskazane przez Zamawiającego adresy mailowe. Raporty będą zawierały informacje o pojawiających się na platformie internetowej artykułach/audycjach wraz z ich streszczeniem lub leadem artykułów. </w:t>
      </w:r>
    </w:p>
    <w:p w14:paraId="57570A2F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Zestawienia będą przesyłane nie później niż o godzinie 6:30 dla tytułów prasy ogólnopolskiej, mediów elektronicznych (Internet i ogólnopolskie stacje radiowe i telewizyjne) oraz nie później niż do godziny 10.00 dla mediów regionalnych. Zestawienia powinny być sporządzane w</w:t>
      </w:r>
      <w:r w:rsidR="006E38BD">
        <w:rPr>
          <w:color w:val="auto"/>
          <w:sz w:val="22"/>
          <w:szCs w:val="22"/>
        </w:rPr>
        <w:t>edłu</w:t>
      </w:r>
      <w:r w:rsidRPr="00BC51FA">
        <w:rPr>
          <w:color w:val="auto"/>
          <w:sz w:val="22"/>
          <w:szCs w:val="22"/>
        </w:rPr>
        <w:t xml:space="preserve">g następującego schematu: </w:t>
      </w:r>
    </w:p>
    <w:p w14:paraId="412E8411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rodzaj medium, </w:t>
      </w:r>
    </w:p>
    <w:p w14:paraId="308D5598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tytuł, </w:t>
      </w:r>
    </w:p>
    <w:p w14:paraId="391984C2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>autor,</w:t>
      </w:r>
    </w:p>
    <w:p w14:paraId="2306C678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streszczenie (lead), </w:t>
      </w:r>
    </w:p>
    <w:p w14:paraId="55F8A1B7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nacechowanie (krótkie określenie: pozytywny/neutralny/negatywny), </w:t>
      </w:r>
    </w:p>
    <w:p w14:paraId="3E60C531" w14:textId="77777777" w:rsidR="00B70518" w:rsidRPr="00BC51FA" w:rsidRDefault="00B70518" w:rsidP="00B70518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wielkość (cały artykuł/fragment większej całości/notatka/wzmianka; audycja poświęcona w całości/news/ krótka informacja/fragment objęty monitoringiem), </w:t>
      </w:r>
    </w:p>
    <w:p w14:paraId="2179CF3B" w14:textId="77777777" w:rsidR="00B70518" w:rsidRPr="00BC51FA" w:rsidRDefault="00B70518" w:rsidP="00683C87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-</w:t>
      </w:r>
      <w:r w:rsidRPr="00BC51FA">
        <w:rPr>
          <w:color w:val="auto"/>
          <w:sz w:val="22"/>
          <w:szCs w:val="22"/>
        </w:rPr>
        <w:tab/>
        <w:t xml:space="preserve">dokładny link do informacji lub materiału pochodzących z zasobów Internetu. </w:t>
      </w:r>
    </w:p>
    <w:p w14:paraId="590FC986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 odniesieniu do audycji radiowych i telewizyjnych zastawienie dzienne powinno zawierać jedynie tytuł programu (audycji), rodzaj medium i streszczenie audycji. Do zestawień w formie załączników powinny być dołączone wyszukane (zmonitorowane) materiały i informacje.</w:t>
      </w:r>
    </w:p>
    <w:p w14:paraId="4DB2F145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Wykonawca zobowiązuje się do przygotowania stenogramów wybranych materiałów na podstawie których tworzony jest Biuletyn z radia lub TV (nie dłuższych niż 10 minut), w liczbie maksymalnie 5 stron w miesiącu (gdzie strona zawiera 1.800 znaków wraz ze spacjami) i przekazywanie ich do 2 godzin od zgłoszenia. Dodatkowo Wykonawca zobowiązuje się do dostarczenia w miesiącu maksymalnie 5 materiałów nieobecnych w Biuletynie, wskazanych przez Zamawiającego, nagranych na nośniku CD-R/DVD</w:t>
      </w:r>
      <w:r w:rsidR="00EF08C9">
        <w:rPr>
          <w:color w:val="auto"/>
          <w:sz w:val="22"/>
          <w:szCs w:val="22"/>
        </w:rPr>
        <w:t xml:space="preserve"> na koszt Wykonawcy</w:t>
      </w:r>
      <w:r w:rsidRPr="00BC51FA">
        <w:rPr>
          <w:color w:val="auto"/>
          <w:sz w:val="22"/>
          <w:szCs w:val="22"/>
        </w:rPr>
        <w:t>.</w:t>
      </w:r>
    </w:p>
    <w:p w14:paraId="64DECADE" w14:textId="77777777" w:rsidR="00B70518" w:rsidRPr="00BC51FA" w:rsidRDefault="00B70518" w:rsidP="00B70518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Ponadto, Wykonawca zobowiązuje się do przekazania Biuletynów wraz z wycinkami, na podstawie których są one tworzone na dysku twardy przy ostatnim rozliczeniu  do siedziby Zamawiającego lub na jego prośbę wcześniej.</w:t>
      </w:r>
    </w:p>
    <w:p w14:paraId="52198894" w14:textId="77777777" w:rsidR="00B70518" w:rsidRPr="00BC51FA" w:rsidRDefault="00B70518" w:rsidP="00B7051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38997F1E" w14:textId="77777777" w:rsidR="006C6C44" w:rsidRDefault="006C6C44" w:rsidP="006C6C44">
      <w:pPr>
        <w:pStyle w:val="Akapitzlist"/>
        <w:numPr>
          <w:ilvl w:val="0"/>
          <w:numId w:val="3"/>
        </w:numPr>
        <w:spacing w:after="120" w:line="360" w:lineRule="auto"/>
        <w:ind w:left="357" w:hanging="357"/>
        <w:rPr>
          <w:rFonts w:ascii="Arial" w:eastAsia="Calibri" w:hAnsi="Arial" w:cs="Arial"/>
          <w:b/>
          <w:u w:val="single"/>
          <w:lang w:eastAsia="pl-PL"/>
        </w:rPr>
      </w:pPr>
      <w:r>
        <w:rPr>
          <w:rFonts w:ascii="Arial" w:eastAsia="Calibri" w:hAnsi="Arial" w:cs="Arial"/>
          <w:b/>
          <w:u w:val="single"/>
          <w:lang w:eastAsia="pl-PL"/>
        </w:rPr>
        <w:lastRenderedPageBreak/>
        <w:t>S</w:t>
      </w:r>
      <w:r w:rsidRPr="006C6C44">
        <w:rPr>
          <w:rFonts w:ascii="Arial" w:eastAsia="Calibri" w:hAnsi="Arial" w:cs="Arial"/>
          <w:b/>
          <w:u w:val="single"/>
          <w:lang w:eastAsia="pl-PL"/>
        </w:rPr>
        <w:t>tworzenie narzędzia umożliwiającego codzienne generowanie łatwego w wysyłce mailowej newsletteru, dającego Zamawiającemu możliwość wyboru preferowanej grupy do 100 materiałów, spośród pojawiających się na platformie internetowej</w:t>
      </w:r>
      <w:r>
        <w:rPr>
          <w:rFonts w:ascii="Arial" w:eastAsia="Calibri" w:hAnsi="Arial" w:cs="Arial"/>
          <w:b/>
          <w:u w:val="single"/>
          <w:lang w:eastAsia="pl-PL"/>
        </w:rPr>
        <w:t>.</w:t>
      </w:r>
    </w:p>
    <w:p w14:paraId="73AE6435" w14:textId="77777777" w:rsidR="001A362C" w:rsidRDefault="001A362C" w:rsidP="001A362C">
      <w:pPr>
        <w:pStyle w:val="Akapitzlist"/>
        <w:spacing w:after="120" w:line="360" w:lineRule="auto"/>
        <w:ind w:left="357"/>
        <w:rPr>
          <w:rFonts w:ascii="Arial" w:eastAsia="Calibri" w:hAnsi="Arial" w:cs="Arial"/>
          <w:b/>
          <w:u w:val="single"/>
          <w:lang w:eastAsia="pl-PL"/>
        </w:rPr>
      </w:pPr>
    </w:p>
    <w:p w14:paraId="04473BF2" w14:textId="77777777" w:rsidR="001A362C" w:rsidRPr="00BC51FA" w:rsidRDefault="001A362C" w:rsidP="001A362C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Wykonawca stworzy narzędzie umożliwiające codzienne generowanie łatwego w wysyłce mailowej newslettera, dającego Zamawiającemu możliwość wyboru preferowanej grupy do 100 materiałów spośród pojawiających się na platformie internetowej. </w:t>
      </w:r>
    </w:p>
    <w:p w14:paraId="3BD35B9A" w14:textId="77777777" w:rsidR="001A362C" w:rsidRPr="00BC51FA" w:rsidRDefault="001A362C" w:rsidP="001A362C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Narzędzie powinno umożliwiać wygenerowanie i wysyłkę newslettera automatycznie lub przez Wykonawcę maksymalnie po 45 minutach od przesłania do Wykonawcy informacji nt. wybranych materiałów / haseł. </w:t>
      </w:r>
    </w:p>
    <w:p w14:paraId="366DEEA0" w14:textId="77777777" w:rsidR="001A362C" w:rsidRPr="00BC51FA" w:rsidRDefault="001A362C" w:rsidP="001A362C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Za pomocą narzędzia Wykonawca będzie przesyłał drogą elektroniczną newsletter w dni robocze, tj. od poniedziałku do piątku, z wyłączeniem dni ustawowo wolnych od pracy, na wskazane przez Zamawiającego adresy mailowe oraz do 40 dodatkowych adresów. Zamawiający zastrzega sobie prawo do korekty, w trakcie realizacji zamówienia, danych zawartych na liście mailingowej odbiorców. </w:t>
      </w:r>
    </w:p>
    <w:p w14:paraId="32683523" w14:textId="77777777" w:rsidR="001A362C" w:rsidRPr="00BC51FA" w:rsidRDefault="001A362C" w:rsidP="001A362C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Wykonawca jest zobowiązany w terminie 5 dni roboczych od podpisania umowy zapewnić Zamawiającemu możliwość przetestowania narzędzia i sprawdzenia, czy odpowiada potrzebom Zamawiającego. Zamawiający może zgłosić uwagi w terminie 3 dni roboczych. </w:t>
      </w:r>
    </w:p>
    <w:p w14:paraId="62CB3E5A" w14:textId="77777777" w:rsidR="006C6C44" w:rsidRDefault="001A362C" w:rsidP="0062198C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Narzędzie powinno dawać dowolnemu wskazanemu przez Zamawiającego pracownikowi Ministerstwa Zdrowia możliwość generowania do 20 newsletterów dziennie dla wybranej grupy odbiorców.</w:t>
      </w:r>
    </w:p>
    <w:p w14:paraId="2A23FD34" w14:textId="77777777" w:rsidR="0062198C" w:rsidRPr="0062198C" w:rsidRDefault="0062198C" w:rsidP="0062198C">
      <w:pPr>
        <w:pStyle w:val="Default"/>
        <w:spacing w:line="360" w:lineRule="auto"/>
        <w:ind w:left="1080"/>
        <w:jc w:val="both"/>
        <w:rPr>
          <w:color w:val="auto"/>
          <w:sz w:val="22"/>
          <w:szCs w:val="22"/>
        </w:rPr>
      </w:pPr>
    </w:p>
    <w:p w14:paraId="41B58D0E" w14:textId="77777777" w:rsidR="00DD35F2" w:rsidRPr="0062198C" w:rsidRDefault="00346695" w:rsidP="001E68B1">
      <w:pPr>
        <w:pStyle w:val="Default"/>
        <w:numPr>
          <w:ilvl w:val="0"/>
          <w:numId w:val="3"/>
        </w:numPr>
        <w:spacing w:after="120" w:line="360" w:lineRule="auto"/>
        <w:ind w:left="357" w:hanging="357"/>
        <w:jc w:val="both"/>
        <w:rPr>
          <w:b/>
          <w:color w:val="auto"/>
          <w:sz w:val="22"/>
          <w:szCs w:val="22"/>
          <w:u w:val="single"/>
        </w:rPr>
      </w:pPr>
      <w:r w:rsidRPr="0062198C">
        <w:rPr>
          <w:b/>
          <w:color w:val="auto"/>
          <w:sz w:val="22"/>
          <w:szCs w:val="22"/>
          <w:u w:val="single"/>
        </w:rPr>
        <w:t>S</w:t>
      </w:r>
      <w:r w:rsidR="0062198C">
        <w:rPr>
          <w:b/>
          <w:color w:val="auto"/>
          <w:sz w:val="22"/>
          <w:szCs w:val="22"/>
          <w:u w:val="single"/>
        </w:rPr>
        <w:t>porządzanie okresowych raportów jakościowych zawierających analizy obejmujące szczegółowe podsumowanie aktywności medialnej Ministerstwa Zdrowia</w:t>
      </w:r>
      <w:r w:rsidR="00CC2AAC" w:rsidRPr="0062198C">
        <w:rPr>
          <w:b/>
          <w:color w:val="auto"/>
          <w:sz w:val="22"/>
          <w:szCs w:val="22"/>
          <w:u w:val="single"/>
        </w:rPr>
        <w:t>.</w:t>
      </w:r>
    </w:p>
    <w:p w14:paraId="6CF131C4" w14:textId="77777777" w:rsidR="0095069E" w:rsidRPr="00BC51FA" w:rsidRDefault="0095069E" w:rsidP="0095069E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Zamawiający może zlecić Wykonawcy opracowanie maksymalnie 4 okresowych raportów jakościowych zawierających analizę medialną Ministerstwa Zdrowia, obejmujących podsumowanie ilościowe i jakościowe materiałów i informacji zebranych w danym okresie (nie dłuższym niż okres </w:t>
      </w:r>
      <w:r w:rsidR="00255EE9">
        <w:rPr>
          <w:color w:val="auto"/>
          <w:sz w:val="22"/>
          <w:szCs w:val="22"/>
        </w:rPr>
        <w:t xml:space="preserve">12 miesięcy </w:t>
      </w:r>
      <w:r w:rsidRPr="00BC51FA">
        <w:rPr>
          <w:color w:val="auto"/>
          <w:sz w:val="22"/>
          <w:szCs w:val="22"/>
        </w:rPr>
        <w:t xml:space="preserve">od </w:t>
      </w:r>
      <w:r w:rsidR="00CC2AAC">
        <w:rPr>
          <w:color w:val="auto"/>
          <w:sz w:val="22"/>
          <w:szCs w:val="22"/>
        </w:rPr>
        <w:t>dnia zawarcia umowy</w:t>
      </w:r>
      <w:r w:rsidRPr="00BC51FA">
        <w:rPr>
          <w:color w:val="auto"/>
          <w:sz w:val="22"/>
          <w:szCs w:val="22"/>
        </w:rPr>
        <w:t xml:space="preserve">.). </w:t>
      </w:r>
    </w:p>
    <w:p w14:paraId="7C0F2AAE" w14:textId="77777777" w:rsidR="0095069E" w:rsidRPr="00BC51FA" w:rsidRDefault="0095069E" w:rsidP="0095069E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Raport okresowy powinien zawierać analizę statystyczną zebranych materiałów i informacji, w tym ich podsumowanie w oparciu o kryterium: „nacechowania” (publikacje pozytywne, neutralne, negatywne), przy czym przez publikacje:</w:t>
      </w:r>
      <w:r w:rsidRPr="00BC51FA">
        <w:rPr>
          <w:color w:val="auto"/>
          <w:sz w:val="22"/>
          <w:szCs w:val="22"/>
        </w:rPr>
        <w:br/>
        <w:t xml:space="preserve">- pozytywne należy rozumieć te publikacje, których treść miała korzystny wpływ na </w:t>
      </w:r>
      <w:r w:rsidRPr="00BC51FA">
        <w:rPr>
          <w:color w:val="auto"/>
          <w:sz w:val="22"/>
          <w:szCs w:val="22"/>
        </w:rPr>
        <w:lastRenderedPageBreak/>
        <w:t xml:space="preserve">wizerunek medialny Ministerstwa Zdrowia, </w:t>
      </w:r>
      <w:r w:rsidR="00C5430D" w:rsidRPr="00BC51FA">
        <w:rPr>
          <w:color w:val="auto"/>
          <w:sz w:val="22"/>
          <w:szCs w:val="22"/>
        </w:rPr>
        <w:tab/>
      </w:r>
      <w:r w:rsidRPr="00BC51FA">
        <w:rPr>
          <w:color w:val="auto"/>
          <w:sz w:val="22"/>
          <w:szCs w:val="22"/>
        </w:rPr>
        <w:br/>
        <w:t>- neutralne należy rozumieć te publikacje, które pozbawione były wszelkich dodatkowych komentarzy i ocen i stanowiły jedynie źródło obiektywnych faktów i danych dotyczących Zamawiającego,</w:t>
      </w:r>
      <w:r w:rsidR="00C5430D" w:rsidRPr="00BC51FA">
        <w:rPr>
          <w:color w:val="auto"/>
          <w:sz w:val="22"/>
          <w:szCs w:val="22"/>
        </w:rPr>
        <w:tab/>
      </w:r>
      <w:r w:rsidRPr="00BC51FA">
        <w:rPr>
          <w:color w:val="auto"/>
          <w:sz w:val="22"/>
          <w:szCs w:val="22"/>
        </w:rPr>
        <w:br/>
        <w:t>- negatywne należy rozumieć wszelkie informacje i opinie autorów, które mogły przyczynić się do wykreowania negatywnego wizerunku medialnego Ministerstwa Zdrowia.</w:t>
      </w:r>
    </w:p>
    <w:p w14:paraId="6CE5466D" w14:textId="77777777" w:rsidR="0095069E" w:rsidRPr="00BC51FA" w:rsidRDefault="0095069E" w:rsidP="00781D01">
      <w:pPr>
        <w:pStyle w:val="Default"/>
        <w:numPr>
          <w:ilvl w:val="1"/>
          <w:numId w:val="3"/>
        </w:numPr>
        <w:spacing w:line="360" w:lineRule="auto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Analiza ilościowa powinna uwzględniać co najmniej: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 xml:space="preserve">liczbę publikacji, 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 xml:space="preserve">liczbę publikacji wg kryterium nacechowania, 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 xml:space="preserve">główne tematy publikacji, 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 xml:space="preserve">wielkości materiału lub informacji (artykuł, notatka, wzmianka), 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 xml:space="preserve">analizę źródeł w podziale na poszczególne kategorie – Internet, radio, telewizja, prasa (z podziałem na dzienniki, prasę ekonomiczną, specjalistyczną, magazyny, prasę lokalną i regionalną), w tym źródła najbardziej efektywne (top 10), </w:t>
      </w:r>
      <w:r w:rsidRPr="00BC51FA">
        <w:rPr>
          <w:color w:val="auto"/>
          <w:sz w:val="22"/>
          <w:szCs w:val="22"/>
        </w:rPr>
        <w:br/>
        <w:t>-</w:t>
      </w:r>
      <w:r w:rsidRPr="00BC51FA">
        <w:rPr>
          <w:color w:val="auto"/>
          <w:sz w:val="22"/>
          <w:szCs w:val="22"/>
        </w:rPr>
        <w:tab/>
        <w:t>ekwiwalent reklamowy w postaci wskaźnika AVE - syntetycznie oraz w rozbiciu na poszczególne kategorie objęte monitoringiem.</w:t>
      </w:r>
      <w:r w:rsidRPr="00BC51FA">
        <w:rPr>
          <w:color w:val="auto"/>
          <w:sz w:val="22"/>
          <w:szCs w:val="22"/>
        </w:rPr>
        <w:br/>
        <w:t xml:space="preserve">Analiza może zostać poszerzona o inne wskaźniki ustalone pomiędzy Wykonawcą i Zamawiającym. </w:t>
      </w:r>
    </w:p>
    <w:p w14:paraId="32CBAF1F" w14:textId="77777777" w:rsidR="0095069E" w:rsidRPr="00BC51FA" w:rsidRDefault="0095069E" w:rsidP="00D7685A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Analiza statystyczna powinna zawierać zestawienia ilościowe i udział procentowy publikacji nt. Zamawiającego oraz wykresy obrazujące dane. </w:t>
      </w:r>
    </w:p>
    <w:p w14:paraId="4B0A04EA" w14:textId="77777777" w:rsidR="0095069E" w:rsidRPr="00BC51FA" w:rsidRDefault="0095069E" w:rsidP="00D7685A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Raport okresowy powinien uwzględniać również wypowiedzi przedstawicieli Zamawiającego. </w:t>
      </w:r>
    </w:p>
    <w:p w14:paraId="5A6B57E1" w14:textId="77777777" w:rsidR="0095069E" w:rsidRPr="00BC51FA" w:rsidRDefault="0095069E" w:rsidP="00D7685A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Raport okresowy powinien być przekazany do Zamawiającego nie później niż </w:t>
      </w:r>
      <w:r w:rsidR="006A0695">
        <w:rPr>
          <w:color w:val="auto"/>
          <w:sz w:val="22"/>
          <w:szCs w:val="22"/>
        </w:rPr>
        <w:br/>
      </w:r>
      <w:r w:rsidRPr="00BC51FA">
        <w:rPr>
          <w:color w:val="auto"/>
          <w:sz w:val="22"/>
          <w:szCs w:val="22"/>
        </w:rPr>
        <w:t xml:space="preserve">w terminie 10 dni roboczych od otrzymania zamówienia. </w:t>
      </w:r>
    </w:p>
    <w:p w14:paraId="63172888" w14:textId="77777777" w:rsidR="0095069E" w:rsidRDefault="0095069E" w:rsidP="00D7685A">
      <w:pPr>
        <w:pStyle w:val="Default"/>
        <w:numPr>
          <w:ilvl w:val="1"/>
          <w:numId w:val="3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>Raport okresowy musi być dostarczony Zamawiającemu w formie elektronicznej, umożliwiającej dalszą edycję.</w:t>
      </w:r>
    </w:p>
    <w:p w14:paraId="0A7AC26D" w14:textId="77777777" w:rsidR="00C155F5" w:rsidRDefault="00C155F5" w:rsidP="008A44E8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</w:p>
    <w:p w14:paraId="22817AFC" w14:textId="77777777" w:rsidR="00036B25" w:rsidRDefault="00036B25" w:rsidP="008A44E8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</w:p>
    <w:p w14:paraId="5C57CF8A" w14:textId="77777777" w:rsidR="00036B25" w:rsidRDefault="00036B25" w:rsidP="008A44E8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</w:p>
    <w:p w14:paraId="2FC1D19A" w14:textId="77777777" w:rsidR="00036B25" w:rsidRPr="00DD35F2" w:rsidRDefault="00036B25" w:rsidP="008A44E8">
      <w:pPr>
        <w:pStyle w:val="Default"/>
        <w:spacing w:line="360" w:lineRule="auto"/>
        <w:rPr>
          <w:color w:val="auto"/>
          <w:sz w:val="22"/>
          <w:szCs w:val="22"/>
          <w:u w:val="single"/>
        </w:rPr>
      </w:pPr>
    </w:p>
    <w:p w14:paraId="3992CD13" w14:textId="77777777" w:rsidR="00203E5C" w:rsidRPr="00203E5C" w:rsidRDefault="00103132" w:rsidP="00683C87">
      <w:pPr>
        <w:pStyle w:val="Default"/>
        <w:numPr>
          <w:ilvl w:val="0"/>
          <w:numId w:val="20"/>
        </w:numPr>
        <w:spacing w:after="120" w:line="360" w:lineRule="auto"/>
        <w:jc w:val="both"/>
        <w:rPr>
          <w:b/>
          <w:bCs/>
          <w:color w:val="auto"/>
          <w:sz w:val="22"/>
          <w:szCs w:val="22"/>
          <w:u w:val="single"/>
        </w:rPr>
      </w:pPr>
      <w:r w:rsidRPr="00103132">
        <w:rPr>
          <w:b/>
          <w:bCs/>
          <w:sz w:val="22"/>
          <w:szCs w:val="22"/>
          <w:u w:val="single"/>
        </w:rPr>
        <w:t>Rejestrowanie i archiwizacja wszystkich opublikowanych materiałów prasowych, radiowych, telewizyjnych</w:t>
      </w:r>
      <w:r w:rsidR="007E3982">
        <w:rPr>
          <w:b/>
          <w:bCs/>
          <w:sz w:val="22"/>
          <w:szCs w:val="22"/>
          <w:u w:val="single"/>
        </w:rPr>
        <w:t xml:space="preserve"> </w:t>
      </w:r>
      <w:r w:rsidR="00803DA3">
        <w:rPr>
          <w:b/>
          <w:bCs/>
          <w:sz w:val="22"/>
          <w:szCs w:val="22"/>
          <w:u w:val="single"/>
        </w:rPr>
        <w:t>i</w:t>
      </w:r>
      <w:r w:rsidR="007E3982">
        <w:rPr>
          <w:b/>
          <w:bCs/>
          <w:sz w:val="22"/>
          <w:szCs w:val="22"/>
          <w:u w:val="single"/>
        </w:rPr>
        <w:t xml:space="preserve"> </w:t>
      </w:r>
      <w:r w:rsidRPr="00103132">
        <w:rPr>
          <w:b/>
          <w:bCs/>
          <w:sz w:val="22"/>
          <w:szCs w:val="22"/>
          <w:u w:val="single"/>
        </w:rPr>
        <w:t>internetowych oraz przekazywanie archiwizowanych materiałów na dysku twardym.</w:t>
      </w:r>
    </w:p>
    <w:p w14:paraId="4FD21A5B" w14:textId="77777777" w:rsidR="00203E5C" w:rsidRDefault="00203E5C" w:rsidP="00DE2AFF">
      <w:pPr>
        <w:pStyle w:val="Default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203E5C">
        <w:rPr>
          <w:sz w:val="22"/>
          <w:szCs w:val="22"/>
        </w:rPr>
        <w:lastRenderedPageBreak/>
        <w:t xml:space="preserve">Wykonawca w cyklu półrocznym przekaże </w:t>
      </w:r>
      <w:r w:rsidR="00685D40">
        <w:rPr>
          <w:sz w:val="22"/>
          <w:szCs w:val="22"/>
        </w:rPr>
        <w:t xml:space="preserve">na własny koszt </w:t>
      </w:r>
      <w:r w:rsidRPr="00203E5C">
        <w:rPr>
          <w:sz w:val="22"/>
          <w:szCs w:val="22"/>
        </w:rPr>
        <w:t xml:space="preserve">dysk zewnętrzny, </w:t>
      </w:r>
      <w:r w:rsidR="00685D40">
        <w:rPr>
          <w:sz w:val="22"/>
          <w:szCs w:val="22"/>
        </w:rPr>
        <w:br/>
      </w:r>
      <w:r w:rsidRPr="00203E5C">
        <w:rPr>
          <w:sz w:val="22"/>
          <w:szCs w:val="22"/>
        </w:rPr>
        <w:t>ze zarchiwizowanymi materiałami prasowymi i multimedialnym (Radio, TV, Internet)</w:t>
      </w:r>
      <w:r>
        <w:rPr>
          <w:sz w:val="22"/>
          <w:szCs w:val="22"/>
        </w:rPr>
        <w:t>.</w:t>
      </w:r>
    </w:p>
    <w:p w14:paraId="4A4A07B3" w14:textId="77777777" w:rsidR="00203E5C" w:rsidRDefault="00203E5C" w:rsidP="00203E5C">
      <w:pPr>
        <w:pStyle w:val="Default"/>
        <w:numPr>
          <w:ilvl w:val="0"/>
          <w:numId w:val="17"/>
        </w:numPr>
        <w:spacing w:after="120" w:line="360" w:lineRule="auto"/>
        <w:jc w:val="both"/>
        <w:rPr>
          <w:sz w:val="22"/>
          <w:szCs w:val="22"/>
        </w:rPr>
      </w:pPr>
      <w:r w:rsidRPr="00203E5C">
        <w:rPr>
          <w:sz w:val="22"/>
          <w:szCs w:val="22"/>
        </w:rPr>
        <w:t xml:space="preserve">Wykonawca przez okres 5 lat od dnia zakończenia umowy przechowa dane znajdujące się pod adresem www........................... oraz zapewni </w:t>
      </w:r>
      <w:r w:rsidR="00844BA9">
        <w:rPr>
          <w:sz w:val="22"/>
          <w:szCs w:val="22"/>
        </w:rPr>
        <w:t>Z</w:t>
      </w:r>
      <w:r w:rsidR="00844BA9" w:rsidRPr="00203E5C">
        <w:rPr>
          <w:sz w:val="22"/>
          <w:szCs w:val="22"/>
        </w:rPr>
        <w:t xml:space="preserve">amawiającemu pełen dostęp do nich </w:t>
      </w:r>
      <w:r w:rsidRPr="00203E5C">
        <w:rPr>
          <w:sz w:val="22"/>
          <w:szCs w:val="22"/>
        </w:rPr>
        <w:t xml:space="preserve">w tym okresie.  </w:t>
      </w:r>
    </w:p>
    <w:p w14:paraId="1516346C" w14:textId="77777777" w:rsidR="00036B25" w:rsidRPr="00036B25" w:rsidRDefault="00036B25" w:rsidP="00036B25">
      <w:pPr>
        <w:pStyle w:val="Default"/>
        <w:spacing w:after="120" w:line="360" w:lineRule="auto"/>
        <w:ind w:left="360"/>
        <w:jc w:val="both"/>
        <w:rPr>
          <w:sz w:val="22"/>
          <w:szCs w:val="22"/>
        </w:rPr>
      </w:pPr>
    </w:p>
    <w:p w14:paraId="0FE5D746" w14:textId="77777777" w:rsidR="00DD35F2" w:rsidRPr="00203E5C" w:rsidRDefault="002A1711" w:rsidP="00203E5C">
      <w:pPr>
        <w:pStyle w:val="Default"/>
        <w:spacing w:after="120"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Ogólne z</w:t>
      </w:r>
      <w:r w:rsidR="0095069E" w:rsidRPr="00203E5C">
        <w:rPr>
          <w:b/>
          <w:color w:val="auto"/>
          <w:sz w:val="22"/>
          <w:szCs w:val="22"/>
          <w:u w:val="single"/>
        </w:rPr>
        <w:t>asady monitorowania</w:t>
      </w:r>
      <w:r w:rsidR="00036B25">
        <w:rPr>
          <w:b/>
          <w:color w:val="auto"/>
          <w:sz w:val="22"/>
          <w:szCs w:val="22"/>
          <w:u w:val="single"/>
        </w:rPr>
        <w:t xml:space="preserve"> i informacje dodatkowe</w:t>
      </w:r>
      <w:r w:rsidR="00781D01" w:rsidRPr="00203E5C">
        <w:rPr>
          <w:b/>
          <w:color w:val="auto"/>
          <w:sz w:val="22"/>
          <w:szCs w:val="22"/>
          <w:u w:val="single"/>
        </w:rPr>
        <w:t>.</w:t>
      </w:r>
    </w:p>
    <w:p w14:paraId="7F804934" w14:textId="77777777" w:rsidR="002D5801" w:rsidRDefault="00B70518" w:rsidP="002D5801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BC51FA">
        <w:rPr>
          <w:color w:val="auto"/>
          <w:sz w:val="22"/>
          <w:szCs w:val="22"/>
        </w:rPr>
        <w:t xml:space="preserve">Wykonawca przygotuje i uzgodni z Zamawiającym szczegółowy program i zasady monitorowania mediów, uwzględniając założenia i wymagania określone w pkt 3 </w:t>
      </w:r>
      <w:r w:rsidR="008A44E8">
        <w:rPr>
          <w:color w:val="auto"/>
          <w:sz w:val="22"/>
          <w:szCs w:val="22"/>
        </w:rPr>
        <w:br/>
      </w:r>
      <w:r w:rsidRPr="00BC51FA">
        <w:rPr>
          <w:color w:val="auto"/>
          <w:sz w:val="22"/>
          <w:szCs w:val="22"/>
        </w:rPr>
        <w:t>i 4 w terminie 3 dni od podpisania umowy.</w:t>
      </w:r>
    </w:p>
    <w:p w14:paraId="7785599B" w14:textId="77777777" w:rsidR="00001DF9" w:rsidRDefault="00B70518" w:rsidP="00001DF9">
      <w:pPr>
        <w:pStyle w:val="Default"/>
        <w:numPr>
          <w:ilvl w:val="0"/>
          <w:numId w:val="18"/>
        </w:numPr>
        <w:spacing w:line="360" w:lineRule="auto"/>
        <w:jc w:val="both"/>
        <w:rPr>
          <w:color w:val="auto"/>
          <w:sz w:val="22"/>
          <w:szCs w:val="22"/>
        </w:rPr>
      </w:pPr>
      <w:r w:rsidRPr="002D5801">
        <w:rPr>
          <w:color w:val="auto"/>
          <w:sz w:val="22"/>
          <w:szCs w:val="22"/>
        </w:rPr>
        <w:t>Wykonawca zapewni:</w:t>
      </w:r>
    </w:p>
    <w:p w14:paraId="51CB8A1E" w14:textId="77777777" w:rsidR="00001DF9" w:rsidRPr="00001DF9" w:rsidRDefault="00001DF9" w:rsidP="00001DF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001DF9">
        <w:rPr>
          <w:color w:val="auto"/>
          <w:sz w:val="22"/>
          <w:szCs w:val="22"/>
        </w:rPr>
        <w:t>opiekę nad obsługą monitoringu i wyznaczy do tego pracownika posiadającego odpowiednie kwalifikacje,</w:t>
      </w:r>
    </w:p>
    <w:p w14:paraId="087E6FA7" w14:textId="77777777" w:rsidR="00001DF9" w:rsidRDefault="00001DF9" w:rsidP="00001DF9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BC51FA">
        <w:rPr>
          <w:color w:val="auto"/>
          <w:sz w:val="22"/>
          <w:szCs w:val="22"/>
        </w:rPr>
        <w:t>czas reakcji ze strony Wykonawcy wyniesie do 30 minut, w godzinach pracy urzędu (8.15-16.15) oraz zapewni rozwiązywanie problemów w trybie jak najszybszym</w:t>
      </w:r>
      <w:r>
        <w:rPr>
          <w:color w:val="auto"/>
          <w:sz w:val="22"/>
          <w:szCs w:val="22"/>
        </w:rPr>
        <w:t>.</w:t>
      </w:r>
    </w:p>
    <w:p w14:paraId="758E0978" w14:textId="77777777" w:rsidR="00001DF9" w:rsidRPr="00001DF9" w:rsidRDefault="00001DF9" w:rsidP="00001DF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01DF9">
        <w:rPr>
          <w:rFonts w:ascii="Arial" w:hAnsi="Arial" w:cs="Arial"/>
        </w:rPr>
        <w:t xml:space="preserve">Umowa obowiązuje w okresie </w:t>
      </w:r>
      <w:r w:rsidR="005F5743" w:rsidRPr="00001DF9">
        <w:rPr>
          <w:rFonts w:ascii="Arial" w:hAnsi="Arial" w:cs="Arial"/>
          <w:b/>
        </w:rPr>
        <w:t>12 miesięcy</w:t>
      </w:r>
      <w:r w:rsidR="005F5743" w:rsidRPr="00001DF9">
        <w:rPr>
          <w:rFonts w:ascii="Arial" w:hAnsi="Arial" w:cs="Arial"/>
        </w:rPr>
        <w:t xml:space="preserve"> </w:t>
      </w:r>
      <w:r w:rsidRPr="00001DF9">
        <w:rPr>
          <w:rFonts w:ascii="Arial" w:hAnsi="Arial" w:cs="Arial"/>
        </w:rPr>
        <w:t>od dnia jej zawarcia, z miesięcznym okresem wypowiedzenia. Wypowiedzenie jest skuteczne, jeżeli zostało złożone drugiej Stronie w formie pisemnej, pod rygorem nieważności.</w:t>
      </w:r>
    </w:p>
    <w:p w14:paraId="650E3C73" w14:textId="77777777" w:rsidR="00DD35F2" w:rsidRPr="00DD35F2" w:rsidRDefault="00DD35F2" w:rsidP="00C450FC">
      <w:pPr>
        <w:pStyle w:val="Default"/>
        <w:spacing w:line="360" w:lineRule="auto"/>
        <w:rPr>
          <w:b/>
          <w:color w:val="auto"/>
          <w:sz w:val="22"/>
          <w:szCs w:val="22"/>
          <w:u w:val="single"/>
        </w:rPr>
      </w:pPr>
    </w:p>
    <w:p w14:paraId="6E31EB5B" w14:textId="77777777" w:rsidR="001265C8" w:rsidRPr="00DD35F2" w:rsidRDefault="001265C8" w:rsidP="00DD35F2">
      <w:pPr>
        <w:pStyle w:val="Default"/>
        <w:spacing w:line="360" w:lineRule="auto"/>
        <w:jc w:val="center"/>
        <w:rPr>
          <w:b/>
          <w:color w:val="auto"/>
          <w:sz w:val="22"/>
          <w:szCs w:val="22"/>
          <w:u w:val="single"/>
        </w:rPr>
      </w:pPr>
      <w:r w:rsidRPr="00DD35F2">
        <w:rPr>
          <w:b/>
          <w:color w:val="auto"/>
          <w:sz w:val="22"/>
          <w:szCs w:val="22"/>
          <w:u w:val="single"/>
        </w:rPr>
        <w:t>Kryteria Oceny Ofert</w:t>
      </w:r>
    </w:p>
    <w:p w14:paraId="0C1EEB43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Zamawiający rozpatrzy oferty, które nie zostały odrzucone pod względem formalnym, na podstawie następujących kryteriów:</w:t>
      </w:r>
    </w:p>
    <w:p w14:paraId="19341DB8" w14:textId="77777777" w:rsidR="00B70518" w:rsidRPr="00BC51FA" w:rsidRDefault="00B70518" w:rsidP="00B70518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Ceny usługi: 40%</w:t>
      </w:r>
    </w:p>
    <w:p w14:paraId="7F64CE0B" w14:textId="77777777" w:rsidR="00B70518" w:rsidRPr="00BC51FA" w:rsidRDefault="00B70518" w:rsidP="00B70518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Funkcjonalność platformy, na której będą zamieszczane materiały i narzędzia umożliwiającego generowania newslettera: 60%</w:t>
      </w:r>
    </w:p>
    <w:p w14:paraId="594170A9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Zamawiający oceni oferty, przyznając punkty w ramach poszczególnych kryteriów oceny ofert. Przyjmie przy tym zasadę, że </w:t>
      </w:r>
      <w:r w:rsidRPr="00BC51FA">
        <w:rPr>
          <w:rFonts w:ascii="Arial" w:hAnsi="Arial" w:cs="Arial"/>
          <w:b/>
          <w:sz w:val="22"/>
          <w:szCs w:val="22"/>
        </w:rPr>
        <w:t>1% = 1 punkt</w:t>
      </w:r>
      <w:r w:rsidRPr="00BC51FA">
        <w:rPr>
          <w:rFonts w:ascii="Arial" w:hAnsi="Arial" w:cs="Arial"/>
          <w:sz w:val="22"/>
          <w:szCs w:val="22"/>
        </w:rPr>
        <w:t>.</w:t>
      </w:r>
    </w:p>
    <w:p w14:paraId="3E8BD631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Punkty za kryterium </w:t>
      </w:r>
      <w:r w:rsidRPr="00BC51FA">
        <w:rPr>
          <w:rFonts w:ascii="Arial" w:hAnsi="Arial" w:cs="Arial"/>
          <w:b/>
          <w:sz w:val="22"/>
          <w:szCs w:val="22"/>
        </w:rPr>
        <w:t>„Cena”</w:t>
      </w:r>
      <w:r w:rsidRPr="00BC51FA">
        <w:rPr>
          <w:rFonts w:ascii="Arial" w:hAnsi="Arial" w:cs="Arial"/>
          <w:sz w:val="22"/>
          <w:szCs w:val="22"/>
        </w:rPr>
        <w:t xml:space="preserve"> zostaną obliczone według wzoru:</w:t>
      </w:r>
    </w:p>
    <w:p w14:paraId="15A4E4A1" w14:textId="77777777" w:rsidR="00B70518" w:rsidRPr="00BC51FA" w:rsidRDefault="00B70518" w:rsidP="00B70518">
      <w:pPr>
        <w:spacing w:before="120" w:after="120" w:line="240" w:lineRule="auto"/>
        <w:ind w:left="1418" w:firstLine="709"/>
        <w:jc w:val="both"/>
        <w:rPr>
          <w:rFonts w:ascii="Arial" w:hAnsi="Arial" w:cs="Arial"/>
          <w:b/>
        </w:rPr>
      </w:pPr>
      <w:r w:rsidRPr="00BC51FA">
        <w:rPr>
          <w:rFonts w:ascii="Arial" w:hAnsi="Arial" w:cs="Arial"/>
          <w:b/>
        </w:rPr>
        <w:t>Cena brutto oferty najtańszej</w:t>
      </w:r>
    </w:p>
    <w:p w14:paraId="71E3AB42" w14:textId="77777777" w:rsidR="00B70518" w:rsidRPr="00BC51FA" w:rsidRDefault="00B70518" w:rsidP="00B70518">
      <w:pPr>
        <w:spacing w:before="120" w:after="120" w:line="240" w:lineRule="auto"/>
        <w:ind w:left="1418" w:firstLine="709"/>
        <w:jc w:val="both"/>
        <w:rPr>
          <w:rFonts w:ascii="Arial" w:hAnsi="Arial" w:cs="Arial"/>
          <w:b/>
        </w:rPr>
      </w:pPr>
      <w:r w:rsidRPr="00BC51FA">
        <w:rPr>
          <w:rFonts w:ascii="Arial" w:hAnsi="Arial" w:cs="Arial"/>
          <w:b/>
        </w:rPr>
        <w:t>---------------------------------------   x 40 = liczba punktów</w:t>
      </w:r>
    </w:p>
    <w:p w14:paraId="462DFAB6" w14:textId="77777777" w:rsidR="00B70518" w:rsidRPr="00BC51FA" w:rsidRDefault="00B70518" w:rsidP="00B70518">
      <w:pPr>
        <w:spacing w:before="120" w:after="120" w:line="240" w:lineRule="auto"/>
        <w:ind w:left="1418" w:firstLine="709"/>
        <w:jc w:val="both"/>
        <w:rPr>
          <w:rFonts w:ascii="Arial" w:hAnsi="Arial" w:cs="Arial"/>
          <w:b/>
        </w:rPr>
      </w:pPr>
      <w:r w:rsidRPr="00BC51FA">
        <w:rPr>
          <w:rFonts w:ascii="Arial" w:hAnsi="Arial" w:cs="Arial"/>
          <w:b/>
        </w:rPr>
        <w:t>Cena brutto oferty badanej</w:t>
      </w:r>
    </w:p>
    <w:p w14:paraId="6CF7FC25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Końcowy wynik powyższego działania zostanie zaokrąglony do dwóch miejsc po przecinku.</w:t>
      </w:r>
    </w:p>
    <w:p w14:paraId="00910417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lastRenderedPageBreak/>
        <w:t xml:space="preserve">Podczas wyboru Wykonawcy Zamawiający przyzna punkty za kryterium </w:t>
      </w:r>
      <w:r w:rsidR="00DD35F2">
        <w:rPr>
          <w:rFonts w:ascii="Arial" w:hAnsi="Arial" w:cs="Arial"/>
          <w:bCs/>
          <w:sz w:val="22"/>
          <w:szCs w:val="22"/>
        </w:rPr>
        <w:t>„</w:t>
      </w:r>
      <w:r w:rsidRPr="00BC51FA">
        <w:rPr>
          <w:rFonts w:ascii="Arial" w:hAnsi="Arial" w:cs="Arial"/>
          <w:sz w:val="22"/>
          <w:szCs w:val="22"/>
        </w:rPr>
        <w:t>Funkcjonalność platformy, na której będą zamieszczane materiały i narzędzia umożliwiającego generowania newslettera” za następujące elementy: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52"/>
        <w:gridCol w:w="3055"/>
      </w:tblGrid>
      <w:tr w:rsidR="00B70518" w:rsidRPr="00BC51FA" w14:paraId="45366B7C" w14:textId="77777777" w:rsidTr="00534530">
        <w:tc>
          <w:tcPr>
            <w:tcW w:w="2947" w:type="dxa"/>
            <w:shd w:val="clear" w:color="auto" w:fill="auto"/>
          </w:tcPr>
          <w:p w14:paraId="5656A884" w14:textId="77777777" w:rsidR="00B70518" w:rsidRPr="00BC51FA" w:rsidRDefault="00B70518" w:rsidP="008A44E8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51FA">
              <w:rPr>
                <w:rFonts w:ascii="Arial" w:hAnsi="Arial" w:cs="Arial"/>
                <w:b/>
                <w:sz w:val="22"/>
                <w:szCs w:val="22"/>
              </w:rPr>
              <w:t>Ocena platformy internetowej (do 30 pkt):</w:t>
            </w:r>
          </w:p>
          <w:p w14:paraId="558BB8B4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szybkość obsługi i niski stopień skomplikowania (4 pkt)</w:t>
            </w:r>
          </w:p>
          <w:p w14:paraId="6C39B425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intuicyjność i łatwość rozwiązań (4 pkt)</w:t>
            </w:r>
          </w:p>
          <w:p w14:paraId="7CC0D8B6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przejrzystość (5 pkt)</w:t>
            </w:r>
          </w:p>
          <w:p w14:paraId="0D46C644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skuteczność i poprawność wyszukiwania na platformie (4 pkt)</w:t>
            </w:r>
          </w:p>
          <w:p w14:paraId="6F30D3D3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rozwiązania graficzne – prostota i estetyka projektu (3 pkt)</w:t>
            </w:r>
          </w:p>
          <w:p w14:paraId="3F3B3D8A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dostępność materiałów audio i video (3 pkt)</w:t>
            </w:r>
          </w:p>
          <w:p w14:paraId="5EB4A296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materiały aktualizowane co dwie godziny (3 pkt)</w:t>
            </w:r>
          </w:p>
          <w:p w14:paraId="52CE2AF5" w14:textId="77777777" w:rsidR="00B70518" w:rsidRPr="00BC51FA" w:rsidRDefault="00B70518" w:rsidP="00B70518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 xml:space="preserve">Funkcjonalność rozwiązań (np. </w:t>
            </w:r>
            <w:r w:rsidRPr="00BC51FA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samodzielnego przygotowania zestawień wybranych artykułów do plików m.in.: (PDF, DOC, JPG, XLS) </w:t>
            </w:r>
            <w:r w:rsidRPr="00BC51FA">
              <w:rPr>
                <w:rFonts w:ascii="Arial" w:hAnsi="Arial" w:cs="Arial"/>
                <w:sz w:val="22"/>
                <w:szCs w:val="22"/>
              </w:rPr>
              <w:t>zaawansowane wyszukiwanie) (4 pkt)</w:t>
            </w:r>
          </w:p>
        </w:tc>
        <w:tc>
          <w:tcPr>
            <w:tcW w:w="2952" w:type="dxa"/>
            <w:shd w:val="clear" w:color="auto" w:fill="auto"/>
          </w:tcPr>
          <w:p w14:paraId="4A52EA5F" w14:textId="77777777" w:rsidR="00B70518" w:rsidRPr="00BC51FA" w:rsidRDefault="00B70518" w:rsidP="001E68B1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51FA">
              <w:rPr>
                <w:rFonts w:ascii="Arial" w:hAnsi="Arial" w:cs="Arial"/>
                <w:b/>
                <w:sz w:val="22"/>
                <w:szCs w:val="22"/>
              </w:rPr>
              <w:t>Ocena narzędzia umożliwiającego codzienne generowanie newslettera (do 20 pkt):</w:t>
            </w:r>
          </w:p>
          <w:p w14:paraId="69F61188" w14:textId="77777777" w:rsidR="00B70518" w:rsidRPr="00BC51FA" w:rsidRDefault="00B70518" w:rsidP="00B70518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szybkość obsługi i niski stopień skomplikowania (7 pkt)</w:t>
            </w:r>
          </w:p>
          <w:p w14:paraId="200B7223" w14:textId="77777777" w:rsidR="00B70518" w:rsidRPr="00BC51FA" w:rsidRDefault="00B70518" w:rsidP="00B70518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intuicyjność i łatwość rozwiązań (7 pkt)</w:t>
            </w:r>
          </w:p>
          <w:p w14:paraId="7226797C" w14:textId="77777777" w:rsidR="00B70518" w:rsidRPr="00BC51FA" w:rsidRDefault="00B70518" w:rsidP="00B70518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przejrzystość (4 pkt)</w:t>
            </w:r>
          </w:p>
          <w:p w14:paraId="490F82E8" w14:textId="77777777" w:rsidR="00B70518" w:rsidRPr="00BC51FA" w:rsidRDefault="00B70518" w:rsidP="00B70518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rozwiązania graficzne – prostota i estetyka projektu (2 pkt)</w:t>
            </w:r>
          </w:p>
        </w:tc>
        <w:tc>
          <w:tcPr>
            <w:tcW w:w="3055" w:type="dxa"/>
            <w:shd w:val="clear" w:color="auto" w:fill="auto"/>
          </w:tcPr>
          <w:p w14:paraId="731DD7AB" w14:textId="77777777" w:rsidR="00B70518" w:rsidRPr="00BC51FA" w:rsidRDefault="00B70518" w:rsidP="001E68B1">
            <w:pPr>
              <w:pStyle w:val="NormalnyWe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51FA">
              <w:rPr>
                <w:rFonts w:ascii="Arial" w:hAnsi="Arial" w:cs="Arial"/>
                <w:b/>
                <w:sz w:val="22"/>
                <w:szCs w:val="22"/>
              </w:rPr>
              <w:t>Ocena wersji mobilnej platformy internetowej      (do 10 pkt):</w:t>
            </w:r>
          </w:p>
          <w:p w14:paraId="5AE7AFB5" w14:textId="77777777" w:rsidR="00DF232B" w:rsidRPr="00BC51FA" w:rsidRDefault="00DF232B" w:rsidP="00B70518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łatwość w podglądzie materiałów prasowych (5)</w:t>
            </w:r>
          </w:p>
          <w:p w14:paraId="054CA4E0" w14:textId="77777777" w:rsidR="00B70518" w:rsidRPr="00BC51FA" w:rsidRDefault="00DF232B" w:rsidP="00B70518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przejrzystość (1</w:t>
            </w:r>
            <w:r w:rsidR="00B70518" w:rsidRPr="00BC51FA">
              <w:rPr>
                <w:rFonts w:ascii="Arial" w:hAnsi="Arial" w:cs="Arial"/>
                <w:sz w:val="22"/>
                <w:szCs w:val="22"/>
              </w:rPr>
              <w:t xml:space="preserve"> pkt)</w:t>
            </w:r>
          </w:p>
          <w:p w14:paraId="685DCAFD" w14:textId="77777777" w:rsidR="00B70518" w:rsidRPr="00BC51FA" w:rsidRDefault="00B70518" w:rsidP="00B70518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 xml:space="preserve">rozwiązania graficzne – prostota i </w:t>
            </w:r>
            <w:r w:rsidR="00DF232B" w:rsidRPr="00BC51FA">
              <w:rPr>
                <w:rFonts w:ascii="Arial" w:hAnsi="Arial" w:cs="Arial"/>
                <w:sz w:val="22"/>
                <w:szCs w:val="22"/>
              </w:rPr>
              <w:t>estetyka projektu (1</w:t>
            </w:r>
            <w:r w:rsidRPr="00BC51FA">
              <w:rPr>
                <w:rFonts w:ascii="Arial" w:hAnsi="Arial" w:cs="Arial"/>
                <w:sz w:val="22"/>
                <w:szCs w:val="22"/>
              </w:rPr>
              <w:t xml:space="preserve"> pkt)</w:t>
            </w:r>
          </w:p>
          <w:p w14:paraId="71412CCA" w14:textId="77777777" w:rsidR="00B70518" w:rsidRPr="00BC51FA" w:rsidRDefault="00B70518" w:rsidP="00B70518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>dostępność materiałów audio i video (2 pkt)</w:t>
            </w:r>
          </w:p>
          <w:p w14:paraId="6C603C43" w14:textId="77777777" w:rsidR="00B70518" w:rsidRPr="00BC51FA" w:rsidRDefault="00B70518" w:rsidP="00B70518">
            <w:pPr>
              <w:pStyle w:val="Normalny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BC51FA">
              <w:rPr>
                <w:rFonts w:ascii="Arial" w:hAnsi="Arial" w:cs="Arial"/>
                <w:sz w:val="22"/>
                <w:szCs w:val="22"/>
              </w:rPr>
              <w:t xml:space="preserve">materiały aktualizowane co </w:t>
            </w:r>
            <w:r w:rsidR="00DF232B" w:rsidRPr="00BC51FA">
              <w:rPr>
                <w:rFonts w:ascii="Arial" w:hAnsi="Arial" w:cs="Arial"/>
                <w:sz w:val="22"/>
                <w:szCs w:val="22"/>
              </w:rPr>
              <w:t>dwie godziny (1</w:t>
            </w:r>
            <w:r w:rsidRPr="00BC51FA">
              <w:rPr>
                <w:rFonts w:ascii="Arial" w:hAnsi="Arial" w:cs="Arial"/>
                <w:sz w:val="22"/>
                <w:szCs w:val="22"/>
              </w:rPr>
              <w:t xml:space="preserve"> pkt)</w:t>
            </w:r>
          </w:p>
          <w:p w14:paraId="42F4D259" w14:textId="77777777" w:rsidR="00B70518" w:rsidRPr="00BC51FA" w:rsidRDefault="00B70518" w:rsidP="00534530">
            <w:pPr>
              <w:pStyle w:val="NormalnyWeb"/>
              <w:shd w:val="clear" w:color="auto" w:fill="FFFFFF"/>
              <w:spacing w:before="120" w:beforeAutospacing="0" w:after="120" w:after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C65501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Za najkorzystniejszą zostanie uznana oferta z największą liczbą punktów. </w:t>
      </w:r>
    </w:p>
    <w:p w14:paraId="7AB7E2D9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>Jeżeli nie można wybrać oferty najkorzystniejszej z uwagi na to, że dwie lub więcej ofert przedstawia taki sam bilans kryteriów oceny ofert, Zamawiający spośród tych ofert wybierze ofertę z najniższą ceną.</w:t>
      </w:r>
    </w:p>
    <w:p w14:paraId="7B8696B7" w14:textId="77777777" w:rsidR="00B70518" w:rsidRPr="00BC51FA" w:rsidRDefault="00B70518" w:rsidP="00B7051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51FA">
        <w:rPr>
          <w:rFonts w:ascii="Arial" w:hAnsi="Arial" w:cs="Arial"/>
          <w:sz w:val="22"/>
          <w:szCs w:val="22"/>
        </w:rPr>
        <w:t xml:space="preserve">Do oceny funkcjonalności portalu internetowego Wykonawca udostępni na max. 2 dni roboczych od dnia złożenia oferty tymczasowe hasło do portalu internetowego za pomocą którego będą świadczone usługi monitoringu mediów: </w:t>
      </w:r>
    </w:p>
    <w:p w14:paraId="7550DC4B" w14:textId="77777777" w:rsidR="00B70518" w:rsidRPr="00BC51FA" w:rsidRDefault="00B70518" w:rsidP="0095069E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1FA">
        <w:rPr>
          <w:rFonts w:ascii="Arial" w:hAnsi="Arial" w:cs="Arial"/>
          <w:b/>
          <w:sz w:val="22"/>
          <w:szCs w:val="22"/>
        </w:rPr>
        <w:t>(adres, login i hasło -  należy wpisać na formularzu ofertowym w polu UWAGI)</w:t>
      </w:r>
    </w:p>
    <w:sectPr w:rsidR="00B70518" w:rsidRPr="00BC51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765F" w14:textId="77777777" w:rsidR="000348A8" w:rsidRDefault="000348A8" w:rsidP="00E35E83">
      <w:pPr>
        <w:spacing w:after="0" w:line="240" w:lineRule="auto"/>
      </w:pPr>
      <w:r>
        <w:separator/>
      </w:r>
    </w:p>
  </w:endnote>
  <w:endnote w:type="continuationSeparator" w:id="0">
    <w:p w14:paraId="3D17CAE2" w14:textId="77777777" w:rsidR="000348A8" w:rsidRDefault="000348A8" w:rsidP="00E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5712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BE68C0" w14:textId="77777777" w:rsidR="00943A98" w:rsidRDefault="00943A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A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A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C55DEC" w14:textId="77777777" w:rsidR="00E35E83" w:rsidRDefault="00E35E83" w:rsidP="00E35E83">
    <w:pPr>
      <w:pStyle w:val="Stopka"/>
      <w:tabs>
        <w:tab w:val="clear" w:pos="4536"/>
        <w:tab w:val="clear" w:pos="9072"/>
        <w:tab w:val="left" w:pos="51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2627" w14:textId="77777777" w:rsidR="000348A8" w:rsidRDefault="000348A8" w:rsidP="00E35E83">
      <w:pPr>
        <w:spacing w:after="0" w:line="240" w:lineRule="auto"/>
      </w:pPr>
      <w:r>
        <w:separator/>
      </w:r>
    </w:p>
  </w:footnote>
  <w:footnote w:type="continuationSeparator" w:id="0">
    <w:p w14:paraId="6F64ABD9" w14:textId="77777777" w:rsidR="000348A8" w:rsidRDefault="000348A8" w:rsidP="00E3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C3B"/>
    <w:multiLevelType w:val="hybridMultilevel"/>
    <w:tmpl w:val="ECF41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FA2"/>
    <w:multiLevelType w:val="hybridMultilevel"/>
    <w:tmpl w:val="1D78E2B2"/>
    <w:lvl w:ilvl="0" w:tplc="69C877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E30D4"/>
    <w:multiLevelType w:val="multilevel"/>
    <w:tmpl w:val="63A87A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137CDD"/>
    <w:multiLevelType w:val="hybridMultilevel"/>
    <w:tmpl w:val="1B06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43C"/>
    <w:multiLevelType w:val="hybridMultilevel"/>
    <w:tmpl w:val="5418A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00CD"/>
    <w:multiLevelType w:val="hybridMultilevel"/>
    <w:tmpl w:val="CE80A9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F3D23"/>
    <w:multiLevelType w:val="hybridMultilevel"/>
    <w:tmpl w:val="729AF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E2C2C"/>
    <w:multiLevelType w:val="hybridMultilevel"/>
    <w:tmpl w:val="82E87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A7CFD"/>
    <w:multiLevelType w:val="multilevel"/>
    <w:tmpl w:val="529C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3B6D4D"/>
    <w:multiLevelType w:val="hybridMultilevel"/>
    <w:tmpl w:val="E04AF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43B1C"/>
    <w:multiLevelType w:val="hybridMultilevel"/>
    <w:tmpl w:val="71066B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8110F2"/>
    <w:multiLevelType w:val="multilevel"/>
    <w:tmpl w:val="529C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7323EC"/>
    <w:multiLevelType w:val="multilevel"/>
    <w:tmpl w:val="529C8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174DE7"/>
    <w:multiLevelType w:val="hybridMultilevel"/>
    <w:tmpl w:val="BB36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4F31"/>
    <w:multiLevelType w:val="hybridMultilevel"/>
    <w:tmpl w:val="B9E28C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B25FE3"/>
    <w:multiLevelType w:val="hybridMultilevel"/>
    <w:tmpl w:val="C4EC063E"/>
    <w:lvl w:ilvl="0" w:tplc="87E26F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A7859"/>
    <w:multiLevelType w:val="multilevel"/>
    <w:tmpl w:val="DD06C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CE63B3"/>
    <w:multiLevelType w:val="hybridMultilevel"/>
    <w:tmpl w:val="8F1E0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7AB6A2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05388"/>
    <w:multiLevelType w:val="hybridMultilevel"/>
    <w:tmpl w:val="AD48445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4787E5E"/>
    <w:multiLevelType w:val="hybridMultilevel"/>
    <w:tmpl w:val="58C28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F2BD9"/>
    <w:multiLevelType w:val="hybridMultilevel"/>
    <w:tmpl w:val="B352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2"/>
  </w:num>
  <w:num w:numId="5">
    <w:abstractNumId w:val="3"/>
  </w:num>
  <w:num w:numId="6">
    <w:abstractNumId w:val="19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  <w:num w:numId="18">
    <w:abstractNumId w:val="7"/>
  </w:num>
  <w:num w:numId="19">
    <w:abstractNumId w:val="1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C8"/>
    <w:rsid w:val="00001DF9"/>
    <w:rsid w:val="00012863"/>
    <w:rsid w:val="000348A8"/>
    <w:rsid w:val="00036B25"/>
    <w:rsid w:val="000C1C9C"/>
    <w:rsid w:val="000D0F61"/>
    <w:rsid w:val="000E3BC3"/>
    <w:rsid w:val="00103132"/>
    <w:rsid w:val="001265C8"/>
    <w:rsid w:val="001A362C"/>
    <w:rsid w:val="001B6636"/>
    <w:rsid w:val="001E68B1"/>
    <w:rsid w:val="00200635"/>
    <w:rsid w:val="00203E5C"/>
    <w:rsid w:val="002172EF"/>
    <w:rsid w:val="00255EE9"/>
    <w:rsid w:val="00273B9A"/>
    <w:rsid w:val="002A1711"/>
    <w:rsid w:val="002D5801"/>
    <w:rsid w:val="002F45CD"/>
    <w:rsid w:val="00314749"/>
    <w:rsid w:val="00345FF3"/>
    <w:rsid w:val="00346695"/>
    <w:rsid w:val="003561CF"/>
    <w:rsid w:val="0039258D"/>
    <w:rsid w:val="003C45A5"/>
    <w:rsid w:val="003D4267"/>
    <w:rsid w:val="003E49D2"/>
    <w:rsid w:val="004102E5"/>
    <w:rsid w:val="00413E99"/>
    <w:rsid w:val="0045547C"/>
    <w:rsid w:val="00461B2C"/>
    <w:rsid w:val="004741FD"/>
    <w:rsid w:val="00534499"/>
    <w:rsid w:val="005957C9"/>
    <w:rsid w:val="005F5743"/>
    <w:rsid w:val="0062175F"/>
    <w:rsid w:val="0062198C"/>
    <w:rsid w:val="00670DAA"/>
    <w:rsid w:val="00683C87"/>
    <w:rsid w:val="00685D40"/>
    <w:rsid w:val="006A0695"/>
    <w:rsid w:val="006A385F"/>
    <w:rsid w:val="006A6AD1"/>
    <w:rsid w:val="006C6C44"/>
    <w:rsid w:val="006E38BD"/>
    <w:rsid w:val="00734243"/>
    <w:rsid w:val="00763210"/>
    <w:rsid w:val="00781D01"/>
    <w:rsid w:val="007E3982"/>
    <w:rsid w:val="00803DA3"/>
    <w:rsid w:val="0084252C"/>
    <w:rsid w:val="00844BA9"/>
    <w:rsid w:val="008A44E8"/>
    <w:rsid w:val="008E537B"/>
    <w:rsid w:val="00932896"/>
    <w:rsid w:val="00943A98"/>
    <w:rsid w:val="0095069E"/>
    <w:rsid w:val="009801D1"/>
    <w:rsid w:val="009C6CC2"/>
    <w:rsid w:val="009F02B7"/>
    <w:rsid w:val="00A60381"/>
    <w:rsid w:val="00B23227"/>
    <w:rsid w:val="00B70518"/>
    <w:rsid w:val="00B77FC8"/>
    <w:rsid w:val="00BC51FA"/>
    <w:rsid w:val="00BD1DC4"/>
    <w:rsid w:val="00C0549C"/>
    <w:rsid w:val="00C155F5"/>
    <w:rsid w:val="00C450FC"/>
    <w:rsid w:val="00C5430D"/>
    <w:rsid w:val="00CB297B"/>
    <w:rsid w:val="00CC2AAC"/>
    <w:rsid w:val="00D72794"/>
    <w:rsid w:val="00D7685A"/>
    <w:rsid w:val="00DD35F2"/>
    <w:rsid w:val="00DE2AFF"/>
    <w:rsid w:val="00DF232B"/>
    <w:rsid w:val="00E12863"/>
    <w:rsid w:val="00E35E83"/>
    <w:rsid w:val="00E52BC1"/>
    <w:rsid w:val="00E972A9"/>
    <w:rsid w:val="00EF08C9"/>
    <w:rsid w:val="00F7245E"/>
    <w:rsid w:val="00F72E27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1B5F"/>
  <w15:chartTrackingRefBased/>
  <w15:docId w15:val="{B55ECC9D-CC05-4E17-A746-F6ABAA6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5C8"/>
    <w:pPr>
      <w:ind w:left="720"/>
      <w:contextualSpacing/>
    </w:pPr>
  </w:style>
  <w:style w:type="paragraph" w:customStyle="1" w:styleId="Default">
    <w:name w:val="Default"/>
    <w:rsid w:val="001265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5C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5C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E83"/>
  </w:style>
  <w:style w:type="paragraph" w:styleId="Stopka">
    <w:name w:val="footer"/>
    <w:basedOn w:val="Normalny"/>
    <w:link w:val="StopkaZnak"/>
    <w:uiPriority w:val="99"/>
    <w:unhideWhenUsed/>
    <w:rsid w:val="00E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E23C-BE08-444F-B819-FF892C5C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3273</Words>
  <Characters>19641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Celejewski Bartłomiej</dc:creator>
  <cp:keywords/>
  <dc:description/>
  <cp:lastModifiedBy>Porębska Dorota</cp:lastModifiedBy>
  <cp:revision>3</cp:revision>
  <dcterms:created xsi:type="dcterms:W3CDTF">2020-03-16T11:16:00Z</dcterms:created>
  <dcterms:modified xsi:type="dcterms:W3CDTF">2020-03-16T12:16:00Z</dcterms:modified>
</cp:coreProperties>
</file>