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637" w:rsidRPr="006B012C" w:rsidRDefault="00F15637" w:rsidP="00F15637">
      <w:pPr>
        <w:jc w:val="center"/>
        <w:rPr>
          <w:rFonts w:ascii="Arial" w:hAnsi="Arial" w:cs="Arial"/>
          <w:b/>
          <w:sz w:val="20"/>
          <w:szCs w:val="20"/>
        </w:rPr>
      </w:pPr>
    </w:p>
    <w:p w:rsidR="00F15637" w:rsidRPr="001579C5" w:rsidRDefault="00F15637" w:rsidP="00F15637">
      <w:pPr>
        <w:jc w:val="center"/>
        <w:rPr>
          <w:rFonts w:ascii="Arial" w:hAnsi="Arial" w:cs="Arial"/>
          <w:b/>
          <w:sz w:val="32"/>
          <w:szCs w:val="32"/>
        </w:rPr>
      </w:pPr>
      <w:r w:rsidRPr="001579C5">
        <w:rPr>
          <w:rFonts w:ascii="Arial" w:hAnsi="Arial" w:cs="Arial"/>
          <w:b/>
          <w:sz w:val="32"/>
          <w:szCs w:val="32"/>
        </w:rPr>
        <w:t>Uprzejmie informujemy</w:t>
      </w:r>
    </w:p>
    <w:p w:rsidR="00DF3AEA" w:rsidRPr="00F15637" w:rsidRDefault="00DF3AEA" w:rsidP="006B012C">
      <w:pPr>
        <w:spacing w:line="240" w:lineRule="auto"/>
        <w:jc w:val="both"/>
        <w:rPr>
          <w:rFonts w:ascii="Arial" w:hAnsi="Arial" w:cs="Arial"/>
          <w:color w:val="000000"/>
        </w:rPr>
      </w:pPr>
      <w:r w:rsidRPr="00F15637">
        <w:rPr>
          <w:rFonts w:ascii="Arial" w:hAnsi="Arial" w:cs="Arial"/>
          <w:color w:val="000000"/>
        </w:rPr>
        <w:t xml:space="preserve">Zgodnie z art. 13 ust. 1 i 2 </w:t>
      </w:r>
      <w:r w:rsidRPr="00F15637">
        <w:rPr>
          <w:rStyle w:val="Pogrubienie"/>
          <w:rFonts w:ascii="Arial" w:hAnsi="Arial" w:cs="Arial"/>
          <w:b w:val="0"/>
        </w:rPr>
        <w:t>Rozporządzenia Parlamentu Europejskiego i Rady (UE) 2016/679 z dnia 27 kwietnia 2016r. w sprawie ochrony osób fizycznych w związku z przetwarzaniem danych osobowych i w sprawie swobodnego przepływu takich danych oraz uchylenia dyrektywy 95/46/WE (</w:t>
      </w:r>
      <w:r w:rsidR="00191E55" w:rsidRPr="00F15637">
        <w:rPr>
          <w:rStyle w:val="Pogrubienie"/>
          <w:rFonts w:ascii="Arial" w:hAnsi="Arial" w:cs="Arial"/>
          <w:b w:val="0"/>
        </w:rPr>
        <w:t>zwane dalej Rozporządzeniem</w:t>
      </w:r>
      <w:r w:rsidRPr="00F15637">
        <w:rPr>
          <w:rStyle w:val="Pogrubienie"/>
          <w:rFonts w:ascii="Arial" w:hAnsi="Arial" w:cs="Arial"/>
          <w:b w:val="0"/>
        </w:rPr>
        <w:t xml:space="preserve">) </w:t>
      </w:r>
      <w:r w:rsidRPr="00F15637">
        <w:rPr>
          <w:rFonts w:ascii="Arial" w:hAnsi="Arial" w:cs="Arial"/>
          <w:color w:val="000000"/>
        </w:rPr>
        <w:t>informujemy, że:</w:t>
      </w:r>
    </w:p>
    <w:p w:rsidR="00650E1D" w:rsidRPr="00A26D39" w:rsidRDefault="00F15637" w:rsidP="00650E1D">
      <w:pPr>
        <w:pStyle w:val="Akapitzlist"/>
        <w:numPr>
          <w:ilvl w:val="0"/>
          <w:numId w:val="1"/>
        </w:numPr>
        <w:ind w:left="426" w:hanging="426"/>
        <w:rPr>
          <w:rFonts w:ascii="Arial" w:hAnsi="Arial" w:cs="Arial"/>
        </w:rPr>
      </w:pPr>
      <w:r w:rsidRPr="00650E1D">
        <w:rPr>
          <w:rFonts w:ascii="Arial" w:hAnsi="Arial" w:cs="Arial"/>
          <w:color w:val="000000"/>
        </w:rPr>
        <w:t>Administratorem przetwarzającym Pani</w:t>
      </w:r>
      <w:r w:rsidR="00100489" w:rsidRPr="00650E1D">
        <w:rPr>
          <w:rFonts w:ascii="Arial" w:hAnsi="Arial" w:cs="Arial"/>
          <w:color w:val="000000"/>
        </w:rPr>
        <w:t>/Pana</w:t>
      </w:r>
      <w:r w:rsidRPr="00650E1D">
        <w:rPr>
          <w:rFonts w:ascii="Arial" w:hAnsi="Arial" w:cs="Arial"/>
          <w:color w:val="000000"/>
        </w:rPr>
        <w:t xml:space="preserve"> dane osobowe jest </w:t>
      </w:r>
      <w:r w:rsidR="00650E1D">
        <w:rPr>
          <w:rFonts w:ascii="Arial" w:hAnsi="Arial" w:cs="Arial"/>
        </w:rPr>
        <w:t>Powiatowy Państwowej Straży Pożarnej w Chojnicach (89-600 – Chojnice, ul. Gdańska 51 , tel. 52 395 64 00, fax. 52 395 64 15, e – mail: sekretariat@kppspchojnice.pl).</w:t>
      </w:r>
    </w:p>
    <w:p w:rsidR="00F15637" w:rsidRPr="00650E1D" w:rsidRDefault="00650E1D" w:rsidP="006B012C">
      <w:pPr>
        <w:pStyle w:val="Akapitzlist"/>
        <w:numPr>
          <w:ilvl w:val="0"/>
          <w:numId w:val="1"/>
        </w:numPr>
        <w:spacing w:after="400"/>
        <w:ind w:left="425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 Komendzie </w:t>
      </w:r>
      <w:bookmarkStart w:id="0" w:name="_GoBack"/>
      <w:r w:rsidRPr="00650E1D">
        <w:rPr>
          <w:rFonts w:ascii="Arial" w:hAnsi="Arial" w:cs="Arial"/>
        </w:rPr>
        <w:t>Powiatowej</w:t>
      </w:r>
      <w:bookmarkEnd w:id="0"/>
      <w:r w:rsidR="00F15637" w:rsidRPr="00650E1D">
        <w:rPr>
          <w:rFonts w:ascii="Arial" w:hAnsi="Arial" w:cs="Arial"/>
          <w:color w:val="000000"/>
        </w:rPr>
        <w:t xml:space="preserve"> Państwowej Straży Pożarnej wyznaczony został Inspektor Ochrony Danych, mail: </w:t>
      </w:r>
      <w:r w:rsidR="00F15637" w:rsidRPr="00650E1D">
        <w:rPr>
          <w:rFonts w:ascii="Arial" w:hAnsi="Arial" w:cs="Arial"/>
        </w:rPr>
        <w:t>iod@straz.gda.pl</w:t>
      </w:r>
      <w:r w:rsidR="00F15637" w:rsidRPr="00650E1D">
        <w:rPr>
          <w:rFonts w:ascii="Arial" w:hAnsi="Arial" w:cs="Arial"/>
          <w:color w:val="000000"/>
        </w:rPr>
        <w:t>.</w:t>
      </w:r>
    </w:p>
    <w:p w:rsidR="00A72197" w:rsidRPr="00F15637" w:rsidRDefault="008D0A30" w:rsidP="0047547B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color w:val="000000"/>
        </w:rPr>
      </w:pPr>
      <w:r w:rsidRPr="00F15637">
        <w:rPr>
          <w:rFonts w:ascii="Arial" w:eastAsia="Times New Roman" w:hAnsi="Arial" w:cs="Arial"/>
          <w:lang w:eastAsia="pl-PL"/>
        </w:rPr>
        <w:t xml:space="preserve">Pani/Pana </w:t>
      </w:r>
      <w:r w:rsidR="00A72197" w:rsidRPr="00F15637">
        <w:rPr>
          <w:rFonts w:ascii="Arial" w:hAnsi="Arial" w:cs="Arial"/>
          <w:color w:val="000000"/>
        </w:rPr>
        <w:t xml:space="preserve">dane osobowe będą przetwarzane w </w:t>
      </w:r>
      <w:r w:rsidR="009B7A81">
        <w:rPr>
          <w:rFonts w:ascii="Arial" w:hAnsi="Arial" w:cs="Arial"/>
          <w:color w:val="000000"/>
        </w:rPr>
        <w:t>związku ze złożeniem wniosku, jego rozpatrzeniem, obiegiem dokumentacji i przekazaniem środków finansowych w ramach funduszu socjalnego.</w:t>
      </w:r>
    </w:p>
    <w:p w:rsidR="001D51D7" w:rsidRPr="00F15637" w:rsidRDefault="001D51D7" w:rsidP="006B012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eastAsia="Calibri" w:hAnsi="Arial" w:cs="Arial"/>
        </w:rPr>
      </w:pPr>
      <w:r w:rsidRPr="00F15637">
        <w:rPr>
          <w:rFonts w:ascii="Arial" w:eastAsia="Calibri" w:hAnsi="Arial" w:cs="Arial"/>
        </w:rPr>
        <w:t>Odbiorcami danych są jednostki organizacyjne PSP oraz inne organy</w:t>
      </w:r>
      <w:r w:rsidR="0075245C">
        <w:rPr>
          <w:rFonts w:ascii="Arial" w:eastAsia="Calibri" w:hAnsi="Arial" w:cs="Arial"/>
        </w:rPr>
        <w:t xml:space="preserve"> i podmioty</w:t>
      </w:r>
      <w:r w:rsidRPr="00F15637">
        <w:rPr>
          <w:rFonts w:ascii="Arial" w:eastAsia="Calibri" w:hAnsi="Arial" w:cs="Arial"/>
        </w:rPr>
        <w:t xml:space="preserve"> na mocy przepisów odrębnych ustaw</w:t>
      </w:r>
      <w:r w:rsidR="0034178C">
        <w:rPr>
          <w:rFonts w:ascii="Arial" w:eastAsia="Calibri" w:hAnsi="Arial" w:cs="Arial"/>
        </w:rPr>
        <w:t xml:space="preserve"> oraz podmioty przetwarzające na rzecz administratora</w:t>
      </w:r>
      <w:r w:rsidRPr="00F15637">
        <w:rPr>
          <w:rFonts w:ascii="Arial" w:eastAsia="Calibri" w:hAnsi="Arial" w:cs="Arial"/>
        </w:rPr>
        <w:t>.</w:t>
      </w:r>
    </w:p>
    <w:p w:rsidR="001D51D7" w:rsidRPr="00F15637" w:rsidRDefault="001D51D7" w:rsidP="006B012C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>Pani/Pana dane osobowe będą przechowywane przez okres czasu zgodny</w:t>
      </w:r>
      <w:r w:rsidR="006D02A9" w:rsidRPr="00F15637">
        <w:rPr>
          <w:rFonts w:ascii="Arial" w:eastAsia="Times New Roman" w:hAnsi="Arial" w:cs="Arial"/>
          <w:lang w:eastAsia="pl-PL"/>
        </w:rPr>
        <w:t xml:space="preserve"> </w:t>
      </w:r>
      <w:r w:rsidRPr="00F15637">
        <w:rPr>
          <w:rFonts w:ascii="Arial" w:eastAsia="Times New Roman" w:hAnsi="Arial" w:cs="Arial"/>
          <w:lang w:eastAsia="pl-PL"/>
        </w:rPr>
        <w:t xml:space="preserve">z przepisami wynikającymi z przepisów prawa dotyczących archiwizacji, przez okres niezbędny do realizacji celów przetwarzania wskazanych w pkt 3, lecz nie krócej niż okres wskazany </w:t>
      </w:r>
      <w:r w:rsidR="006B012C">
        <w:rPr>
          <w:rFonts w:ascii="Arial" w:eastAsia="Times New Roman" w:hAnsi="Arial" w:cs="Arial"/>
          <w:lang w:eastAsia="pl-PL"/>
        </w:rPr>
        <w:br/>
      </w:r>
      <w:r w:rsidRPr="00F15637">
        <w:rPr>
          <w:rFonts w:ascii="Arial" w:eastAsia="Times New Roman" w:hAnsi="Arial" w:cs="Arial"/>
          <w:lang w:eastAsia="pl-PL"/>
        </w:rPr>
        <w:t xml:space="preserve">w przepisach o archiwizacji. Oznacza to, że dane osobowe mogą zostać zniszczone po upływie od 1 roku do 50 lat, zależnie od kategorii archiwalnej. </w:t>
      </w:r>
    </w:p>
    <w:p w:rsidR="00B55C50" w:rsidRPr="00F15637" w:rsidRDefault="00B55C50" w:rsidP="006B012C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Posiada Pani/Pan prawo do: </w:t>
      </w:r>
    </w:p>
    <w:p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>a) żądania dostępu do treści swoich danych,</w:t>
      </w:r>
    </w:p>
    <w:p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b) sprostowania swoich danych, </w:t>
      </w:r>
    </w:p>
    <w:p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c) usunięcia danych, przetwarzanych na podstawie Pani/Pana zgody; w pozostałych przypadkach, w których Organ PSP przetwarza dane osobowe na podstawie przepisów prawa, dane mogą być usunięte po zakończeniu okresu archiwizacji, </w:t>
      </w:r>
    </w:p>
    <w:p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d) ograniczenia przetwarzania swoich danych, </w:t>
      </w:r>
    </w:p>
    <w:p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e) wniesienia sprzeciwu wobec przetwarzania swoich danych, z zastrzeżeniem, że nie dotyczy to przypadków, w których Organ PSP posiada uprawnienie do przetwarzania danych na podstawie przepisów prawa. </w:t>
      </w:r>
    </w:p>
    <w:p w:rsidR="002B1E56" w:rsidRPr="00F15637" w:rsidRDefault="002B1E56" w:rsidP="006B012C">
      <w:pPr>
        <w:pStyle w:val="Akapitzlist"/>
        <w:numPr>
          <w:ilvl w:val="0"/>
          <w:numId w:val="1"/>
        </w:numPr>
        <w:spacing w:before="100" w:beforeAutospacing="1" w:after="100" w:afterAutospacing="1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Przysługuje Pani/Panu prawo wniesienia skargi do organu nadzorczego, którym jest Prezes Urzędu Ochrony Danych Osobowych (00-193 Warszawa, ul. Stawki 2, tel. 22 531-03-00, fax. 22 531-03-01, e-mail: </w:t>
      </w:r>
      <w:r w:rsidR="00F15637" w:rsidRPr="00F36A5F">
        <w:rPr>
          <w:rFonts w:ascii="Arial" w:eastAsia="Times New Roman" w:hAnsi="Arial" w:cs="Arial"/>
          <w:color w:val="000000" w:themeColor="text1"/>
          <w:lang w:eastAsia="pl-PL"/>
        </w:rPr>
        <w:t>kancelaria@uodo.gov.pl</w:t>
      </w:r>
      <w:r w:rsidRPr="00F36A5F">
        <w:rPr>
          <w:rFonts w:ascii="Arial" w:eastAsia="Times New Roman" w:hAnsi="Arial" w:cs="Arial"/>
          <w:color w:val="000000" w:themeColor="text1"/>
          <w:lang w:eastAsia="pl-PL"/>
        </w:rPr>
        <w:t xml:space="preserve">) </w:t>
      </w:r>
      <w:r w:rsidRPr="00F15637">
        <w:rPr>
          <w:rFonts w:ascii="Arial" w:eastAsia="Times New Roman" w:hAnsi="Arial" w:cs="Arial"/>
          <w:lang w:eastAsia="pl-PL"/>
        </w:rPr>
        <w:t xml:space="preserve">jeżeli uzna Pani/Pan, że przetwarzanie narusza przepisy </w:t>
      </w:r>
      <w:r w:rsidRPr="00F15637">
        <w:rPr>
          <w:rStyle w:val="Pogrubienie"/>
          <w:rFonts w:ascii="Arial" w:hAnsi="Arial" w:cs="Arial"/>
          <w:b w:val="0"/>
        </w:rPr>
        <w:t>Rozporządzenia</w:t>
      </w:r>
      <w:r w:rsidRPr="00F15637">
        <w:rPr>
          <w:rFonts w:ascii="Arial" w:eastAsia="Times New Roman" w:hAnsi="Arial" w:cs="Arial"/>
          <w:lang w:eastAsia="pl-PL"/>
        </w:rPr>
        <w:t>.</w:t>
      </w:r>
    </w:p>
    <w:p w:rsidR="006D02A9" w:rsidRPr="00F15637" w:rsidRDefault="006D02A9" w:rsidP="006B012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F15637">
        <w:rPr>
          <w:rFonts w:ascii="Arial" w:hAnsi="Arial" w:cs="Arial"/>
          <w:color w:val="000000"/>
        </w:rPr>
        <w:t>Pani</w:t>
      </w:r>
      <w:r w:rsidR="00100489">
        <w:rPr>
          <w:rFonts w:ascii="Arial" w:hAnsi="Arial" w:cs="Arial"/>
          <w:color w:val="000000"/>
        </w:rPr>
        <w:t>/Pana</w:t>
      </w:r>
      <w:r w:rsidRPr="00F15637">
        <w:rPr>
          <w:rFonts w:ascii="Arial" w:hAnsi="Arial" w:cs="Arial"/>
          <w:color w:val="000000"/>
        </w:rPr>
        <w:t xml:space="preserve"> dane osobowe nie będą przekazywane do państwa trzeciego lub organizacji międzynarodowej.</w:t>
      </w:r>
    </w:p>
    <w:p w:rsidR="00DF3AEA" w:rsidRPr="00F15637" w:rsidRDefault="00DF3AEA" w:rsidP="006B012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i/>
        </w:rPr>
      </w:pPr>
      <w:r w:rsidRPr="00F15637">
        <w:rPr>
          <w:rFonts w:ascii="Arial" w:hAnsi="Arial" w:cs="Arial"/>
          <w:color w:val="000000"/>
        </w:rPr>
        <w:t>Przetwarzanie podanych przez Panią</w:t>
      </w:r>
      <w:r w:rsidR="007B16EF" w:rsidRPr="00F15637">
        <w:rPr>
          <w:rFonts w:ascii="Arial" w:hAnsi="Arial" w:cs="Arial"/>
          <w:color w:val="000000"/>
        </w:rPr>
        <w:t xml:space="preserve">/Pana </w:t>
      </w:r>
      <w:r w:rsidRPr="00F15637">
        <w:rPr>
          <w:rFonts w:ascii="Arial" w:hAnsi="Arial" w:cs="Arial"/>
          <w:color w:val="000000"/>
        </w:rPr>
        <w:t xml:space="preserve">danych osobowych nie będzie podlegało zautomatyzowanemu podejmowaniu decyzji, w tym profilowaniu, o którym mowa w art. 22 ust. 1 i 4 </w:t>
      </w:r>
      <w:r w:rsidR="00F15637">
        <w:rPr>
          <w:rFonts w:ascii="Arial" w:hAnsi="Arial" w:cs="Arial"/>
          <w:color w:val="000000"/>
        </w:rPr>
        <w:t>R</w:t>
      </w:r>
      <w:r w:rsidRPr="00F15637">
        <w:rPr>
          <w:rFonts w:ascii="Arial" w:hAnsi="Arial" w:cs="Arial"/>
          <w:color w:val="000000"/>
        </w:rPr>
        <w:t>ozporządzenia</w:t>
      </w:r>
      <w:r w:rsidR="001A5CD7">
        <w:rPr>
          <w:rFonts w:ascii="Arial" w:hAnsi="Arial" w:cs="Arial"/>
          <w:color w:val="000000"/>
        </w:rPr>
        <w:t xml:space="preserve">. </w:t>
      </w:r>
    </w:p>
    <w:sectPr w:rsidR="00DF3AEA" w:rsidRPr="00F15637" w:rsidSect="005D7696">
      <w:headerReference w:type="default" r:id="rId7"/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787" w:rsidRDefault="00A32787" w:rsidP="00F15637">
      <w:pPr>
        <w:spacing w:after="0" w:line="240" w:lineRule="auto"/>
      </w:pPr>
      <w:r>
        <w:separator/>
      </w:r>
    </w:p>
  </w:endnote>
  <w:endnote w:type="continuationSeparator" w:id="0">
    <w:p w:rsidR="00A32787" w:rsidRDefault="00A32787" w:rsidP="00F15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787" w:rsidRDefault="00A32787" w:rsidP="00F15637">
      <w:pPr>
        <w:spacing w:after="0" w:line="240" w:lineRule="auto"/>
      </w:pPr>
      <w:r>
        <w:separator/>
      </w:r>
    </w:p>
  </w:footnote>
  <w:footnote w:type="continuationSeparator" w:id="0">
    <w:p w:rsidR="00A32787" w:rsidRDefault="00A32787" w:rsidP="00F15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637" w:rsidRPr="00F15637" w:rsidRDefault="00F15637" w:rsidP="00F15637">
    <w:pPr>
      <w:pStyle w:val="Bezodstpw"/>
      <w:spacing w:line="276" w:lineRule="auto"/>
      <w:jc w:val="right"/>
      <w:rPr>
        <w:rFonts w:ascii="Arial" w:hAnsi="Arial" w:cs="Arial"/>
        <w:b/>
        <w:color w:val="000000" w:themeColor="text1"/>
        <w:sz w:val="18"/>
        <w:szCs w:val="18"/>
      </w:rPr>
    </w:pPr>
    <w:r w:rsidRPr="00F15637">
      <w:rPr>
        <w:rFonts w:ascii="Arial" w:hAnsi="Arial" w:cs="Arial"/>
        <w:b/>
        <w:color w:val="000000" w:themeColor="text1"/>
        <w:sz w:val="18"/>
        <w:szCs w:val="18"/>
      </w:rPr>
      <w:t>KLAUZULA INFORMACYJNA</w:t>
    </w:r>
  </w:p>
  <w:p w:rsidR="00970980" w:rsidRPr="00970980" w:rsidRDefault="00F15637" w:rsidP="00970980">
    <w:pPr>
      <w:spacing w:after="0" w:line="240" w:lineRule="auto"/>
      <w:ind w:left="-357"/>
      <w:jc w:val="right"/>
      <w:rPr>
        <w:rStyle w:val="Uwydatnienie"/>
        <w:rFonts w:ascii="Arial" w:hAnsi="Arial" w:cs="Arial"/>
        <w:b/>
        <w:i w:val="0"/>
        <w:iCs w:val="0"/>
        <w:sz w:val="18"/>
        <w:szCs w:val="18"/>
      </w:rPr>
    </w:pPr>
    <w:r w:rsidRPr="00970980">
      <w:rPr>
        <w:rFonts w:ascii="Arial" w:hAnsi="Arial" w:cs="Arial"/>
        <w:b/>
        <w:color w:val="000000" w:themeColor="text1"/>
        <w:sz w:val="18"/>
        <w:szCs w:val="18"/>
      </w:rPr>
      <w:t xml:space="preserve">dot. </w:t>
    </w:r>
    <w:r w:rsidR="00970980" w:rsidRPr="00970980">
      <w:rPr>
        <w:rStyle w:val="Uwydatnienie"/>
        <w:rFonts w:ascii="Arial" w:hAnsi="Arial" w:cs="Arial"/>
        <w:b/>
        <w:sz w:val="18"/>
        <w:szCs w:val="18"/>
      </w:rPr>
      <w:t xml:space="preserve">osób składających wnioski o dofinansowanie z Funduszu Socjalnego Emerytów i Rencistów Państwowej Straży Pożarnej przy Pomorskim Komendancie Wojewódzkim na podstawie </w:t>
    </w:r>
  </w:p>
  <w:p w:rsidR="00F15637" w:rsidRPr="00F15637" w:rsidRDefault="00F15637" w:rsidP="00970980">
    <w:pPr>
      <w:pStyle w:val="Bezodstpw"/>
      <w:jc w:val="right"/>
      <w:rPr>
        <w:rFonts w:ascii="Arial" w:hAnsi="Arial" w:cs="Arial"/>
        <w:i/>
        <w:color w:val="000000" w:themeColor="text1"/>
        <w:sz w:val="18"/>
        <w:szCs w:val="18"/>
      </w:rPr>
    </w:pPr>
    <w:r w:rsidRPr="00F15637">
      <w:rPr>
        <w:rFonts w:ascii="Arial" w:hAnsi="Arial" w:cs="Arial"/>
        <w:i/>
        <w:color w:val="000000" w:themeColor="text1"/>
        <w:sz w:val="18"/>
        <w:szCs w:val="18"/>
      </w:rPr>
      <w:t xml:space="preserve">(zgodnie z </w:t>
    </w:r>
    <w:r w:rsidR="00970980" w:rsidRPr="00970980">
      <w:rPr>
        <w:rStyle w:val="Uwydatnienie"/>
        <w:rFonts w:ascii="Arial" w:hAnsi="Arial" w:cs="Arial"/>
        <w:sz w:val="18"/>
        <w:szCs w:val="18"/>
      </w:rPr>
      <w:t>art. 27 ustawy o zaopatrzeniu emerytalnym funkcjonariuszy Policji, Agencji Bezpieczeństwa Wewnętrznego, Agencji Wywiadu, Służby Kontrwywiadu Wojskowego, Służby Wywiadu Wojskowego, Centralnego Biura Antykorupcyjnego, Straży Granicznej, Biura Ochrony Rządu, Państwowej Straży Pożarnej i</w:t>
    </w:r>
    <w:r w:rsidR="0012158E">
      <w:rPr>
        <w:rStyle w:val="Uwydatnienie"/>
        <w:rFonts w:ascii="Arial" w:hAnsi="Arial" w:cs="Arial"/>
        <w:sz w:val="18"/>
        <w:szCs w:val="18"/>
      </w:rPr>
      <w:t> </w:t>
    </w:r>
    <w:r w:rsidR="00970980" w:rsidRPr="00970980">
      <w:rPr>
        <w:rStyle w:val="Uwydatnienie"/>
        <w:rFonts w:ascii="Arial" w:hAnsi="Arial" w:cs="Arial"/>
        <w:sz w:val="18"/>
        <w:szCs w:val="18"/>
      </w:rPr>
      <w:t xml:space="preserve"> Służby Więziennej oraz ich rodzin z</w:t>
    </w:r>
    <w:r w:rsidR="00970980">
      <w:rPr>
        <w:rStyle w:val="Uwydatnienie"/>
        <w:rFonts w:ascii="Arial" w:hAnsi="Arial" w:cs="Arial"/>
      </w:rPr>
      <w:t xml:space="preserve"> </w:t>
    </w:r>
    <w:r w:rsidRPr="00F15637">
      <w:rPr>
        <w:rFonts w:ascii="Arial" w:hAnsi="Arial" w:cs="Arial"/>
        <w:i/>
        <w:color w:val="000000" w:themeColor="text1"/>
        <w:sz w:val="18"/>
        <w:szCs w:val="18"/>
      </w:rPr>
      <w:t xml:space="preserve">dn. </w:t>
    </w:r>
    <w:r w:rsidR="00970980">
      <w:rPr>
        <w:rFonts w:ascii="Arial" w:hAnsi="Arial" w:cs="Arial"/>
        <w:i/>
        <w:color w:val="000000" w:themeColor="text1"/>
        <w:sz w:val="18"/>
        <w:szCs w:val="18"/>
      </w:rPr>
      <w:t>18</w:t>
    </w:r>
    <w:r w:rsidR="00212D6D">
      <w:rPr>
        <w:rFonts w:ascii="Arial" w:hAnsi="Arial" w:cs="Arial"/>
        <w:i/>
        <w:color w:val="000000" w:themeColor="text1"/>
        <w:sz w:val="18"/>
        <w:szCs w:val="18"/>
      </w:rPr>
      <w:t xml:space="preserve"> </w:t>
    </w:r>
    <w:r w:rsidR="00970980">
      <w:rPr>
        <w:rFonts w:ascii="Arial" w:hAnsi="Arial" w:cs="Arial"/>
        <w:i/>
        <w:color w:val="000000" w:themeColor="text1"/>
        <w:sz w:val="18"/>
        <w:szCs w:val="18"/>
      </w:rPr>
      <w:t>lutego</w:t>
    </w:r>
    <w:r w:rsidR="00212D6D">
      <w:rPr>
        <w:rFonts w:ascii="Arial" w:hAnsi="Arial" w:cs="Arial"/>
        <w:i/>
        <w:color w:val="000000" w:themeColor="text1"/>
        <w:sz w:val="18"/>
        <w:szCs w:val="18"/>
      </w:rPr>
      <w:t xml:space="preserve"> </w:t>
    </w:r>
    <w:r w:rsidR="00970980">
      <w:rPr>
        <w:rFonts w:ascii="Arial" w:hAnsi="Arial" w:cs="Arial"/>
        <w:i/>
        <w:color w:val="000000" w:themeColor="text1"/>
        <w:sz w:val="18"/>
        <w:szCs w:val="18"/>
      </w:rPr>
      <w:t>1994</w:t>
    </w:r>
    <w:r w:rsidRPr="00F15637">
      <w:rPr>
        <w:rFonts w:ascii="Arial" w:hAnsi="Arial" w:cs="Arial"/>
        <w:i/>
        <w:color w:val="000000" w:themeColor="text1"/>
        <w:sz w:val="18"/>
        <w:szCs w:val="18"/>
      </w:rPr>
      <w:t>r.</w:t>
    </w:r>
    <w:r w:rsidR="006D37D1">
      <w:rPr>
        <w:rFonts w:ascii="Arial" w:hAnsi="Arial" w:cs="Arial"/>
        <w:i/>
        <w:color w:val="000000" w:themeColor="text1"/>
        <w:sz w:val="18"/>
        <w:szCs w:val="18"/>
      </w:rPr>
      <w:t xml:space="preserve">, </w:t>
    </w:r>
    <w:r w:rsidR="0097607D" w:rsidRPr="0097607D">
      <w:rPr>
        <w:rFonts w:ascii="Arial" w:hAnsi="Arial" w:cs="Arial"/>
        <w:i/>
        <w:color w:val="000000" w:themeColor="text1"/>
        <w:sz w:val="18"/>
        <w:szCs w:val="18"/>
      </w:rPr>
      <w:t xml:space="preserve">Dz. U. z 2020 r., poz. 723 </w:t>
    </w:r>
    <w:r w:rsidR="006D37D1">
      <w:rPr>
        <w:rFonts w:ascii="Arial" w:hAnsi="Arial" w:cs="Arial"/>
        <w:i/>
        <w:color w:val="000000" w:themeColor="text1"/>
        <w:sz w:val="18"/>
        <w:szCs w:val="18"/>
      </w:rPr>
      <w:t>ze zm.</w:t>
    </w:r>
    <w:r w:rsidRPr="00F15637">
      <w:rPr>
        <w:rFonts w:ascii="Arial" w:hAnsi="Arial" w:cs="Arial"/>
        <w:i/>
        <w:color w:val="000000" w:themeColor="text1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26BB9"/>
    <w:multiLevelType w:val="hybridMultilevel"/>
    <w:tmpl w:val="D6C626F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03905"/>
    <w:multiLevelType w:val="hybridMultilevel"/>
    <w:tmpl w:val="C42C5A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7EA0FE">
      <w:start w:val="1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CC3EE0"/>
    <w:multiLevelType w:val="hybridMultilevel"/>
    <w:tmpl w:val="D58CFA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D23165"/>
    <w:multiLevelType w:val="hybridMultilevel"/>
    <w:tmpl w:val="48D22EC2"/>
    <w:lvl w:ilvl="0" w:tplc="D30E6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131BB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B58A9"/>
    <w:multiLevelType w:val="hybridMultilevel"/>
    <w:tmpl w:val="7D3E4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D94D4A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AEA"/>
    <w:rsid w:val="00094265"/>
    <w:rsid w:val="000F6A2E"/>
    <w:rsid w:val="00100489"/>
    <w:rsid w:val="00120436"/>
    <w:rsid w:val="0012158E"/>
    <w:rsid w:val="00191E55"/>
    <w:rsid w:val="001A5CD7"/>
    <w:rsid w:val="001B75CE"/>
    <w:rsid w:val="001D51D7"/>
    <w:rsid w:val="001D7975"/>
    <w:rsid w:val="001D7F40"/>
    <w:rsid w:val="001F297B"/>
    <w:rsid w:val="00212D6D"/>
    <w:rsid w:val="00252FA5"/>
    <w:rsid w:val="002654D4"/>
    <w:rsid w:val="00291338"/>
    <w:rsid w:val="002B1E56"/>
    <w:rsid w:val="0034178C"/>
    <w:rsid w:val="003726F8"/>
    <w:rsid w:val="00376C07"/>
    <w:rsid w:val="003C557B"/>
    <w:rsid w:val="0042661E"/>
    <w:rsid w:val="00452119"/>
    <w:rsid w:val="0047547B"/>
    <w:rsid w:val="004B0ECC"/>
    <w:rsid w:val="00577F16"/>
    <w:rsid w:val="005D482C"/>
    <w:rsid w:val="005D7696"/>
    <w:rsid w:val="00650E1D"/>
    <w:rsid w:val="006B012C"/>
    <w:rsid w:val="006D02A9"/>
    <w:rsid w:val="006D37D1"/>
    <w:rsid w:val="00725ED9"/>
    <w:rsid w:val="0075245C"/>
    <w:rsid w:val="00775BAD"/>
    <w:rsid w:val="007B16EF"/>
    <w:rsid w:val="00874BD0"/>
    <w:rsid w:val="008D0A30"/>
    <w:rsid w:val="008E4877"/>
    <w:rsid w:val="00917D3C"/>
    <w:rsid w:val="00970980"/>
    <w:rsid w:val="0097607D"/>
    <w:rsid w:val="009B7A81"/>
    <w:rsid w:val="00A32787"/>
    <w:rsid w:val="00A61030"/>
    <w:rsid w:val="00A72197"/>
    <w:rsid w:val="00B23A99"/>
    <w:rsid w:val="00B51842"/>
    <w:rsid w:val="00B55C50"/>
    <w:rsid w:val="00B67744"/>
    <w:rsid w:val="00B809C7"/>
    <w:rsid w:val="00C5289B"/>
    <w:rsid w:val="00CE189B"/>
    <w:rsid w:val="00DC5F1E"/>
    <w:rsid w:val="00DF3AEA"/>
    <w:rsid w:val="00E53724"/>
    <w:rsid w:val="00F15637"/>
    <w:rsid w:val="00F360A4"/>
    <w:rsid w:val="00F36A5F"/>
    <w:rsid w:val="00FF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A1B00-1D74-4A7E-A579-80B3EA8B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3A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F3AE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3AEA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F3AEA"/>
    <w:rPr>
      <w:b/>
      <w:bCs/>
    </w:rPr>
  </w:style>
  <w:style w:type="paragraph" w:styleId="Bezodstpw">
    <w:name w:val="No Spacing"/>
    <w:uiPriority w:val="1"/>
    <w:qFormat/>
    <w:rsid w:val="00DF3AEA"/>
    <w:pPr>
      <w:spacing w:after="0" w:line="240" w:lineRule="auto"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53724"/>
  </w:style>
  <w:style w:type="paragraph" w:styleId="Nagwek">
    <w:name w:val="header"/>
    <w:basedOn w:val="Normalny"/>
    <w:link w:val="NagwekZnak"/>
    <w:uiPriority w:val="99"/>
    <w:unhideWhenUsed/>
    <w:rsid w:val="00F1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5637"/>
  </w:style>
  <w:style w:type="paragraph" w:styleId="Stopka">
    <w:name w:val="footer"/>
    <w:basedOn w:val="Normalny"/>
    <w:link w:val="StopkaZnak"/>
    <w:uiPriority w:val="99"/>
    <w:unhideWhenUsed/>
    <w:rsid w:val="00F1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5637"/>
  </w:style>
  <w:style w:type="character" w:styleId="Uwydatnienie">
    <w:name w:val="Emphasis"/>
    <w:basedOn w:val="Domylnaczcionkaakapitu"/>
    <w:uiPriority w:val="20"/>
    <w:qFormat/>
    <w:rsid w:val="009709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KMPSP</dc:creator>
  <cp:lastModifiedBy>bkosmalewicz</cp:lastModifiedBy>
  <cp:revision>3</cp:revision>
  <cp:lastPrinted>2021-06-30T12:44:00Z</cp:lastPrinted>
  <dcterms:created xsi:type="dcterms:W3CDTF">2021-07-29T07:26:00Z</dcterms:created>
  <dcterms:modified xsi:type="dcterms:W3CDTF">2021-07-29T08:35:00Z</dcterms:modified>
</cp:coreProperties>
</file>