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8E35" w14:textId="460D3E9E" w:rsidR="006A2E77" w:rsidRDefault="00542AC7" w:rsidP="00542AC7">
      <w:pPr>
        <w:jc w:val="center"/>
      </w:pPr>
      <w:r>
        <w:t>OPIS PRZEDMIOTU ZAMÓWIENIA</w:t>
      </w:r>
    </w:p>
    <w:p w14:paraId="6F39F02E" w14:textId="77777777" w:rsidR="00542AC7" w:rsidRDefault="00542AC7" w:rsidP="00542AC7">
      <w:pPr>
        <w:jc w:val="center"/>
      </w:pPr>
    </w:p>
    <w:p w14:paraId="122890A2" w14:textId="77777777" w:rsidR="00542AC7" w:rsidRPr="00542AC7" w:rsidRDefault="00542AC7" w:rsidP="00542AC7">
      <w:pPr>
        <w:jc w:val="both"/>
      </w:pPr>
      <w:bookmarkStart w:id="0" w:name="_Hlk179554714"/>
      <w:r w:rsidRPr="00542AC7">
        <w:t>GŁÓWNE ZADANIA REALIZOWANE NA STANOWISKU:</w:t>
      </w:r>
    </w:p>
    <w:p w14:paraId="130059CE" w14:textId="77777777" w:rsidR="00542AC7" w:rsidRPr="00AA6B1D" w:rsidRDefault="00542AC7" w:rsidP="00542AC7">
      <w:pPr>
        <w:jc w:val="both"/>
      </w:pPr>
      <w:r w:rsidRPr="00AA6B1D">
        <w:t>Wsparcie w formie asysty technicznej przy zadaniach administratora VDI (</w:t>
      </w:r>
      <w:proofErr w:type="spellStart"/>
      <w:r w:rsidRPr="00AA6B1D">
        <w:t>Omnissa</w:t>
      </w:r>
      <w:proofErr w:type="spellEnd"/>
      <w:r w:rsidRPr="00AA6B1D">
        <w:t xml:space="preserve"> Horizon) Ministerstwa Sprawiedliwości </w:t>
      </w:r>
      <w:bookmarkEnd w:id="0"/>
      <w:r w:rsidRPr="00AA6B1D">
        <w:t>takich jak:</w:t>
      </w:r>
    </w:p>
    <w:p w14:paraId="0F81DDF3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Zarządzanie infrastrukturą </w:t>
      </w:r>
      <w:proofErr w:type="spellStart"/>
      <w:r w:rsidRPr="00AA6B1D">
        <w:t>wirtualizacyjną</w:t>
      </w:r>
      <w:proofErr w:type="spellEnd"/>
      <w:r w:rsidRPr="00AA6B1D">
        <w:t xml:space="preserve"> dla Wirtualnych Stacji Roboczych VDI</w:t>
      </w:r>
    </w:p>
    <w:p w14:paraId="042C69E7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Monitorowanie i aktualizacja infrastruktury </w:t>
      </w:r>
      <w:proofErr w:type="spellStart"/>
      <w:r w:rsidRPr="00AA6B1D">
        <w:t>wirtualizacyjnej</w:t>
      </w:r>
      <w:proofErr w:type="spellEnd"/>
      <w:r w:rsidRPr="00AA6B1D">
        <w:t xml:space="preserve"> dla Wirtualnych Stacji Roboczych VDI</w:t>
      </w:r>
    </w:p>
    <w:p w14:paraId="36E7865B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Diagnozowanie problemów i likwidacja ich skutków w infrastrukturze oraz w środowisku </w:t>
      </w:r>
      <w:proofErr w:type="spellStart"/>
      <w:r w:rsidRPr="00AA6B1D">
        <w:t>Omnissa</w:t>
      </w:r>
      <w:proofErr w:type="spellEnd"/>
      <w:r w:rsidRPr="00AA6B1D">
        <w:t xml:space="preserve"> Horizon</w:t>
      </w:r>
    </w:p>
    <w:p w14:paraId="6B1A16D1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>Utrzymania ciągłości przetwarzania danych w Ośrodkach i Systemach Przetwarzania Danych Ministerstwa Sprawiedliwości dla środowisk VDI</w:t>
      </w:r>
    </w:p>
    <w:p w14:paraId="62EA2DE2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>Utrzymywanie bezpieczeństwa przetwarzania zasobów informatycznych dla VDI</w:t>
      </w:r>
    </w:p>
    <w:p w14:paraId="4CEF2EE9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 xml:space="preserve">Aktualizacja dokumentacji technicznej, eksploatacyjnej, instrukcji i procedur administracyjnych dla </w:t>
      </w:r>
      <w:proofErr w:type="spellStart"/>
      <w:r w:rsidRPr="00AA6B1D">
        <w:t>Omnissa</w:t>
      </w:r>
      <w:proofErr w:type="spellEnd"/>
      <w:r w:rsidRPr="00AA6B1D">
        <w:t xml:space="preserve"> Horizon</w:t>
      </w:r>
    </w:p>
    <w:p w14:paraId="0EE78B7F" w14:textId="77777777" w:rsidR="00542AC7" w:rsidRPr="00AA6B1D" w:rsidRDefault="00542AC7" w:rsidP="00542AC7">
      <w:pPr>
        <w:numPr>
          <w:ilvl w:val="0"/>
          <w:numId w:val="1"/>
        </w:numPr>
        <w:jc w:val="both"/>
      </w:pPr>
      <w:r w:rsidRPr="00AA6B1D">
        <w:t>Optymalizacja sprzętowa i aplikacyjna zasobów infrastruktury techniczno-systemowej pod rozwiązania dla VDI</w:t>
      </w:r>
    </w:p>
    <w:p w14:paraId="63DF3B5C" w14:textId="77777777" w:rsidR="00542AC7" w:rsidRPr="00AA6B1D" w:rsidRDefault="00542AC7" w:rsidP="00542AC7">
      <w:pPr>
        <w:jc w:val="both"/>
      </w:pPr>
      <w:r w:rsidRPr="00AA6B1D">
        <w:t>Dodatkowo:</w:t>
      </w:r>
    </w:p>
    <w:p w14:paraId="05F5296B" w14:textId="77777777" w:rsidR="00542AC7" w:rsidRPr="00AA6B1D" w:rsidRDefault="00542AC7" w:rsidP="00542AC7">
      <w:pPr>
        <w:numPr>
          <w:ilvl w:val="0"/>
          <w:numId w:val="2"/>
        </w:numPr>
        <w:jc w:val="both"/>
      </w:pPr>
      <w:r w:rsidRPr="00AA6B1D">
        <w:t xml:space="preserve">Wsparcie przy zaplanowaniu i we wdrożeniu rozwiązań wysokiej dostępności w oparciu o </w:t>
      </w:r>
      <w:proofErr w:type="spellStart"/>
      <w:r w:rsidRPr="00AA6B1D">
        <w:t>wieloośrodkowość</w:t>
      </w:r>
      <w:proofErr w:type="spellEnd"/>
      <w:r w:rsidRPr="00AA6B1D">
        <w:t xml:space="preserve"> dla VDI</w:t>
      </w:r>
    </w:p>
    <w:p w14:paraId="29429E0D" w14:textId="77777777" w:rsidR="00542AC7" w:rsidRDefault="00542AC7" w:rsidP="00542AC7">
      <w:pPr>
        <w:numPr>
          <w:ilvl w:val="0"/>
          <w:numId w:val="2"/>
        </w:numPr>
        <w:jc w:val="both"/>
      </w:pPr>
      <w:r w:rsidRPr="00AA6B1D">
        <w:t>inne zlecenia ustalone przez obie strony w trakcie trwania współpracy</w:t>
      </w:r>
      <w:r>
        <w:t>.</w:t>
      </w:r>
    </w:p>
    <w:p w14:paraId="0D3A6600" w14:textId="77777777" w:rsidR="00542AC7" w:rsidRDefault="00542AC7" w:rsidP="00542AC7">
      <w:pPr>
        <w:jc w:val="center"/>
      </w:pPr>
    </w:p>
    <w:sectPr w:rsidR="00542A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73370" w14:textId="77777777" w:rsidR="0025090A" w:rsidRDefault="0025090A" w:rsidP="00542AC7">
      <w:pPr>
        <w:spacing w:after="0" w:line="240" w:lineRule="auto"/>
      </w:pPr>
      <w:r>
        <w:separator/>
      </w:r>
    </w:p>
  </w:endnote>
  <w:endnote w:type="continuationSeparator" w:id="0">
    <w:p w14:paraId="4A7E0DC3" w14:textId="77777777" w:rsidR="0025090A" w:rsidRDefault="0025090A" w:rsidP="0054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4A280" w14:textId="77777777" w:rsidR="0025090A" w:rsidRDefault="0025090A" w:rsidP="00542AC7">
      <w:pPr>
        <w:spacing w:after="0" w:line="240" w:lineRule="auto"/>
      </w:pPr>
      <w:r>
        <w:separator/>
      </w:r>
    </w:p>
  </w:footnote>
  <w:footnote w:type="continuationSeparator" w:id="0">
    <w:p w14:paraId="053C3197" w14:textId="77777777" w:rsidR="0025090A" w:rsidRDefault="0025090A" w:rsidP="0054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536FB" w14:textId="77737AC8" w:rsidR="00542AC7" w:rsidRPr="00542AC7" w:rsidRDefault="00542AC7" w:rsidP="00542AC7">
    <w:pPr>
      <w:pStyle w:val="Nagwek"/>
      <w:jc w:val="right"/>
      <w:rPr>
        <w:sz w:val="20"/>
        <w:szCs w:val="20"/>
      </w:rPr>
    </w:pPr>
    <w:r w:rsidRPr="00542AC7">
      <w:rPr>
        <w:sz w:val="20"/>
        <w:szCs w:val="20"/>
      </w:rPr>
      <w:t>DIRS-XX.0412.25.2024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13B3"/>
    <w:multiLevelType w:val="hybridMultilevel"/>
    <w:tmpl w:val="76484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40F"/>
    <w:multiLevelType w:val="hybridMultilevel"/>
    <w:tmpl w:val="A06E4226"/>
    <w:lvl w:ilvl="0" w:tplc="576AF5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C6976"/>
    <w:multiLevelType w:val="hybridMultilevel"/>
    <w:tmpl w:val="373E9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799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912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9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C7"/>
    <w:rsid w:val="0025090A"/>
    <w:rsid w:val="00542AC7"/>
    <w:rsid w:val="006A2E77"/>
    <w:rsid w:val="007D189C"/>
    <w:rsid w:val="008C510E"/>
    <w:rsid w:val="009074C4"/>
    <w:rsid w:val="00F8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4319"/>
  <w15:chartTrackingRefBased/>
  <w15:docId w15:val="{556FFD79-8A27-4091-BFE6-520A5C17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2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A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A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A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A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A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A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2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2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2A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2A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2A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A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2AC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AC7"/>
  </w:style>
  <w:style w:type="paragraph" w:styleId="Stopka">
    <w:name w:val="footer"/>
    <w:basedOn w:val="Normalny"/>
    <w:link w:val="StopkaZnak"/>
    <w:uiPriority w:val="99"/>
    <w:unhideWhenUsed/>
    <w:rsid w:val="0054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2024-10-30T08:55:00Z</dcterms:created>
  <dcterms:modified xsi:type="dcterms:W3CDTF">2024-10-30T08:55:00Z</dcterms:modified>
</cp:coreProperties>
</file>