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635281F2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6C61981E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13471E6D" w14:textId="77777777" w:rsidR="00245D22" w:rsidRDefault="00245D2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8BDA26C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61726">
        <w:rPr>
          <w:rFonts w:ascii="Lato" w:hAnsi="Lato"/>
          <w:szCs w:val="24"/>
        </w:rPr>
        <w:t>Znak pisma</w:t>
      </w:r>
      <w:r w:rsidR="00B36262" w:rsidRPr="00D61726">
        <w:rPr>
          <w:rFonts w:ascii="Lato" w:hAnsi="Lato"/>
          <w:szCs w:val="24"/>
        </w:rPr>
        <w:t>:</w:t>
      </w:r>
      <w:r w:rsidR="002830CF" w:rsidRPr="00D61726">
        <w:rPr>
          <w:rFonts w:ascii="Lato" w:hAnsi="Lato"/>
          <w:szCs w:val="24"/>
        </w:rPr>
        <w:t xml:space="preserve"> </w:t>
      </w:r>
      <w:r w:rsidR="00BA7C92">
        <w:rPr>
          <w:rFonts w:ascii="Lato" w:hAnsi="Lato"/>
          <w:szCs w:val="24"/>
        </w:rPr>
        <w:t xml:space="preserve"> DLI-I.7620.</w:t>
      </w:r>
      <w:r w:rsidR="00822D87">
        <w:rPr>
          <w:rFonts w:ascii="Lato" w:hAnsi="Lato"/>
          <w:szCs w:val="24"/>
        </w:rPr>
        <w:t>31</w:t>
      </w:r>
      <w:r w:rsidR="00BA7C92">
        <w:rPr>
          <w:rFonts w:ascii="Lato" w:hAnsi="Lato"/>
          <w:szCs w:val="24"/>
        </w:rPr>
        <w:t>.202</w:t>
      </w:r>
      <w:r w:rsidR="00822D87">
        <w:rPr>
          <w:rFonts w:ascii="Lato" w:hAnsi="Lato"/>
          <w:szCs w:val="24"/>
        </w:rPr>
        <w:t>1</w:t>
      </w:r>
      <w:r w:rsidR="00BA7C92">
        <w:rPr>
          <w:rFonts w:ascii="Lato" w:hAnsi="Lato"/>
          <w:szCs w:val="24"/>
        </w:rPr>
        <w:t>.K</w:t>
      </w:r>
      <w:r w:rsidR="00D07DED">
        <w:rPr>
          <w:rFonts w:ascii="Lato" w:hAnsi="Lato"/>
          <w:szCs w:val="24"/>
        </w:rPr>
        <w:t>K</w:t>
      </w:r>
      <w:r w:rsidR="00BA7C92">
        <w:rPr>
          <w:rFonts w:ascii="Lato" w:hAnsi="Lato"/>
          <w:szCs w:val="24"/>
        </w:rPr>
        <w:t>.</w:t>
      </w:r>
      <w:r w:rsidR="00822D87">
        <w:rPr>
          <w:rFonts w:ascii="Lato" w:hAnsi="Lato"/>
          <w:szCs w:val="24"/>
        </w:rPr>
        <w:t>16</w:t>
      </w:r>
    </w:p>
    <w:p w14:paraId="45F8E480" w14:textId="099F93FE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BC018B" w:rsidRDefault="009276B2" w:rsidP="00D61726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6C318930" w14:textId="77777777" w:rsidR="00BA7C92" w:rsidRDefault="00BA7C92" w:rsidP="00245D22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Arial" w:hAnsi="Arial" w:cs="Arial"/>
        </w:rPr>
      </w:pPr>
    </w:p>
    <w:p w14:paraId="4368D4B3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BA7C92">
        <w:rPr>
          <w:rFonts w:ascii="Lato" w:hAnsi="Lato" w:cs="Arial"/>
          <w:b/>
          <w:spacing w:val="4"/>
        </w:rPr>
        <w:t>OBWIESZCZENIE</w:t>
      </w:r>
    </w:p>
    <w:p w14:paraId="27B49DFC" w14:textId="77777777" w:rsidR="00BA7C92" w:rsidRPr="00BA7C92" w:rsidRDefault="00BA7C92" w:rsidP="00245D2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571DA6E9" w14:textId="2A4CCBBB" w:rsidR="00BA7C92" w:rsidRPr="00BA7C92" w:rsidRDefault="00BA7C92" w:rsidP="00245D2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(t.j. Dz. U. z 202</w:t>
      </w:r>
      <w:r w:rsidR="00042DC7">
        <w:rPr>
          <w:rFonts w:ascii="Lato" w:hAnsi="Lato" w:cs="Arial"/>
          <w:spacing w:val="4"/>
        </w:rPr>
        <w:t>3</w:t>
      </w:r>
      <w:r w:rsidRPr="00BA7C92">
        <w:rPr>
          <w:rFonts w:ascii="Lato" w:hAnsi="Lato" w:cs="Arial"/>
          <w:spacing w:val="4"/>
        </w:rPr>
        <w:t xml:space="preserve"> r., poz. </w:t>
      </w:r>
      <w:r w:rsidR="00D07DED">
        <w:rPr>
          <w:rFonts w:ascii="Lato" w:hAnsi="Lato" w:cs="Arial"/>
          <w:spacing w:val="4"/>
        </w:rPr>
        <w:t>1634</w:t>
      </w:r>
      <w:r w:rsidR="00BE4767">
        <w:rPr>
          <w:rFonts w:ascii="Lato" w:hAnsi="Lato" w:cs="Arial"/>
          <w:spacing w:val="4"/>
        </w:rPr>
        <w:t xml:space="preserve"> ze zm.</w:t>
      </w:r>
      <w:r w:rsidRPr="00BA7C92">
        <w:rPr>
          <w:rFonts w:ascii="Lato" w:hAnsi="Lato" w:cs="Arial"/>
          <w:spacing w:val="4"/>
        </w:rPr>
        <w:t>)</w:t>
      </w:r>
      <w:r w:rsidRPr="00BA7C92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279914BC" w14:textId="77777777" w:rsidR="00BA7C92" w:rsidRPr="00BA7C92" w:rsidRDefault="00BA7C92" w:rsidP="00245D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A7C92">
        <w:rPr>
          <w:rFonts w:ascii="Lato" w:hAnsi="Lato" w:cs="Arial"/>
          <w:b/>
          <w:bCs/>
          <w:spacing w:val="4"/>
        </w:rPr>
        <w:t>Minister Rozwoju i Technologii</w:t>
      </w:r>
    </w:p>
    <w:p w14:paraId="14F42F92" w14:textId="5BB578F3" w:rsidR="00C234FC" w:rsidRDefault="00BA7C92" w:rsidP="00C234FC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>zawiadamia o przekazaniu do Wojewódzkiego Sądu Administracyjnego w Warszawie skargi wraz z </w:t>
      </w:r>
      <w:r w:rsidRPr="00245D22">
        <w:rPr>
          <w:rFonts w:ascii="Lato" w:hAnsi="Lato" w:cs="Arial"/>
          <w:bCs/>
          <w:spacing w:val="4"/>
        </w:rPr>
        <w:t xml:space="preserve">odpowiedzią na skargę </w:t>
      </w:r>
      <w:r w:rsidRPr="00245D22">
        <w:rPr>
          <w:rFonts w:ascii="Lato" w:hAnsi="Lato" w:cs="Arial"/>
          <w:color w:val="000000"/>
          <w:spacing w:val="4"/>
        </w:rPr>
        <w:t xml:space="preserve">na </w:t>
      </w:r>
      <w:r w:rsidRPr="00245D22">
        <w:rPr>
          <w:rFonts w:ascii="Lato" w:hAnsi="Lato" w:cs="Arial"/>
          <w:spacing w:val="4"/>
        </w:rPr>
        <w:t xml:space="preserve">decyzję </w:t>
      </w:r>
      <w:r w:rsidR="00C234FC">
        <w:rPr>
          <w:rFonts w:ascii="Lato" w:hAnsi="Lato" w:cs="Arial"/>
          <w:spacing w:val="4"/>
        </w:rPr>
        <w:t xml:space="preserve">z dnia 27 września 2023 r., znak: </w:t>
      </w:r>
      <w:r w:rsidR="00C234FC">
        <w:rPr>
          <w:rFonts w:ascii="Lato" w:hAnsi="Lato" w:cs="Arial"/>
          <w:spacing w:val="4"/>
        </w:rPr>
        <w:br/>
        <w:t xml:space="preserve">DLI-I.7620.31.2021.KK.11, </w:t>
      </w:r>
      <w:r w:rsidR="00C234FC">
        <w:rPr>
          <w:rFonts w:ascii="Lato" w:hAnsi="Lato" w:cs="Arial"/>
          <w:bCs/>
          <w:spacing w:val="4"/>
        </w:rPr>
        <w:t xml:space="preserve">utrzymującą w mocy decyzję </w:t>
      </w:r>
      <w:r w:rsidR="00C234FC">
        <w:rPr>
          <w:rFonts w:ascii="Lato" w:hAnsi="Lato" w:cs="Arial"/>
          <w:spacing w:val="4"/>
        </w:rPr>
        <w:t xml:space="preserve">Wojewody Śląskiego </w:t>
      </w:r>
      <w:r w:rsidR="00C234FC">
        <w:rPr>
          <w:rFonts w:ascii="Lato" w:hAnsi="Lato" w:cs="Arial"/>
          <w:spacing w:val="4"/>
        </w:rPr>
        <w:br/>
        <w:t>Nr 4/2021 z dnia 1 października 2021 r., znak: IFXIII.747.10.2021, o ustaleniu lokalizacji inwestycji  towarzyszącej inwestycji w zakresie terminalu regazyfikacyjnego skroplonego gazu ziemnego w Świnoujściu w ramach realizacji inwestycji pn.: „Remont gazociągu DN250; MOP 5,5 MPa; PN 6,3 relacji Trzebiesławice – Częstochowa w miejscowości Kamienica Polska”.</w:t>
      </w:r>
    </w:p>
    <w:p w14:paraId="126E04F5" w14:textId="76D1AC88" w:rsidR="00BA7C92" w:rsidRPr="00BA7C92" w:rsidRDefault="00BA7C92" w:rsidP="0084452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A7C92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BA7C92">
        <w:rPr>
          <w:rFonts w:ascii="Lato" w:hAnsi="Lato" w:cs="Arial"/>
          <w:bCs/>
          <w:spacing w:val="4"/>
        </w:rPr>
        <w:t>o przystąpienie do postępowania</w:t>
      </w:r>
      <w:r w:rsidRPr="00BA7C92">
        <w:rPr>
          <w:rFonts w:ascii="Lato" w:eastAsia="Calibri" w:hAnsi="Lato" w:cs="Arial"/>
          <w:bCs/>
          <w:color w:val="000000"/>
          <w:spacing w:val="4"/>
        </w:rPr>
        <w:t>.</w:t>
      </w:r>
    </w:p>
    <w:p w14:paraId="21C0DE1B" w14:textId="1DB67E84" w:rsidR="00BA7C92" w:rsidRPr="00BA7C92" w:rsidRDefault="00BA7C92" w:rsidP="00245D22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 w:rsidRPr="00BA7C92">
        <w:rPr>
          <w:rFonts w:ascii="Lato" w:hAnsi="Lato" w:cs="Arial"/>
          <w:b/>
          <w:spacing w:val="4"/>
        </w:rPr>
        <w:t xml:space="preserve">Załącznik: </w:t>
      </w:r>
      <w:r w:rsidRPr="00BA7C92">
        <w:rPr>
          <w:rFonts w:ascii="Lato" w:hAnsi="Lato" w:cs="Arial"/>
          <w:spacing w:val="4"/>
        </w:rPr>
        <w:t>informacja o przetwarzaniu danych osobowych.</w:t>
      </w:r>
    </w:p>
    <w:p w14:paraId="3A4AE5F0" w14:textId="7B2747F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358B31E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2111D82A" w14:textId="5AABBED2" w:rsidR="00FC61B8" w:rsidRDefault="00FC61B8" w:rsidP="00ED0CE9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10E71D52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4A2AD54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17059A" w14:textId="77777777" w:rsidR="00FC61B8" w:rsidRDefault="00FC61B8" w:rsidP="00245D22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71C54A1F" w14:textId="77777777" w:rsid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E860F14" w14:textId="11407B42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AA6DA" wp14:editId="59FF2734">
                <wp:simplePos x="0" y="0"/>
                <wp:positionH relativeFrom="column">
                  <wp:posOffset>3949700</wp:posOffset>
                </wp:positionH>
                <wp:positionV relativeFrom="paragraph">
                  <wp:posOffset>-485775</wp:posOffset>
                </wp:positionV>
                <wp:extent cx="2926080" cy="884555"/>
                <wp:effectExtent l="0" t="0" r="127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FC372" w14:textId="77777777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C61B8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A29ECD8" w14:textId="37A28C51" w:rsidR="00FC61B8" w:rsidRPr="00FC61B8" w:rsidRDefault="00FC61B8" w:rsidP="00FC61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</w:rPr>
                            </w:pPr>
                            <w:r w:rsidRPr="00FC61B8">
                              <w:rPr>
                                <w:rFonts w:ascii="Lato" w:hAnsi="Lato" w:cs="Arial"/>
                              </w:rPr>
                              <w:t>D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LI-I.7620.</w:t>
                            </w:r>
                            <w:r w:rsidR="00C234FC">
                              <w:rPr>
                                <w:rFonts w:ascii="Lato" w:hAnsi="Lato" w:cs="Arial"/>
                                <w:color w:val="000000"/>
                              </w:rPr>
                              <w:t>31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C234FC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.K</w:t>
                            </w:r>
                            <w:r w:rsidR="00D07DED">
                              <w:rPr>
                                <w:rFonts w:ascii="Lato" w:hAnsi="Lato" w:cs="Arial"/>
                                <w:color w:val="000000"/>
                              </w:rPr>
                              <w:t>K</w:t>
                            </w:r>
                            <w:r w:rsidRPr="00FC61B8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BE4767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="00C234FC">
                              <w:rPr>
                                <w:rFonts w:ascii="Lato" w:hAnsi="Lato" w:cs="Arial"/>
                                <w:color w:val="000000"/>
                              </w:rPr>
                              <w:t>6</w:t>
                            </w:r>
                          </w:p>
                          <w:p w14:paraId="056FDAD6" w14:textId="77777777" w:rsidR="00FC61B8" w:rsidRDefault="00FC61B8" w:rsidP="00FC61B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AA6D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11pt;margin-top:-38.25pt;width:230.4pt;height:69.6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" stroked="f">
                <v:textbox>
                  <w:txbxContent>
                    <w:p w14:paraId="75EFC372" w14:textId="77777777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C61B8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C61B8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A29ECD8" w14:textId="37A28C51" w:rsidR="00FC61B8" w:rsidRPr="00FC61B8" w:rsidRDefault="00FC61B8" w:rsidP="00FC61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</w:rPr>
                      </w:pPr>
                      <w:r w:rsidRPr="00FC61B8">
                        <w:rPr>
                          <w:rFonts w:ascii="Lato" w:hAnsi="Lato" w:cs="Arial"/>
                        </w:rPr>
                        <w:t>D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LI-I.7620.</w:t>
                      </w:r>
                      <w:r w:rsidR="00C234FC">
                        <w:rPr>
                          <w:rFonts w:ascii="Lato" w:hAnsi="Lato" w:cs="Arial"/>
                          <w:color w:val="000000"/>
                        </w:rPr>
                        <w:t>31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C234FC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.K</w:t>
                      </w:r>
                      <w:r w:rsidR="00D07DED">
                        <w:rPr>
                          <w:rFonts w:ascii="Lato" w:hAnsi="Lato" w:cs="Arial"/>
                          <w:color w:val="000000"/>
                        </w:rPr>
                        <w:t>K</w:t>
                      </w:r>
                      <w:r w:rsidRPr="00FC61B8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BE4767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="00C234FC">
                        <w:rPr>
                          <w:rFonts w:ascii="Lato" w:hAnsi="Lato" w:cs="Arial"/>
                          <w:color w:val="000000"/>
                        </w:rPr>
                        <w:t>6</w:t>
                      </w:r>
                    </w:p>
                    <w:p w14:paraId="056FDAD6" w14:textId="77777777" w:rsidR="00FC61B8" w:rsidRDefault="00FC61B8" w:rsidP="00FC61B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7FD3435" w14:textId="77777777" w:rsidR="00FC61B8" w:rsidRPr="00FC61B8" w:rsidRDefault="00FC61B8" w:rsidP="00FC61B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FC61B8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7C882BC" w14:textId="7D4B225E" w:rsidR="00FC61B8" w:rsidRPr="00FC61B8" w:rsidRDefault="00FC61B8" w:rsidP="00FC61B8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FC61B8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124C49F4" w14:textId="514C75AC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FC61B8">
        <w:rPr>
          <w:rFonts w:ascii="Lato" w:hAnsi="Lato" w:cs="Arial"/>
          <w:bCs/>
          <w:spacing w:val="4"/>
          <w:lang w:eastAsia="zh-CN"/>
        </w:rPr>
        <w:t xml:space="preserve">+48 </w:t>
      </w:r>
      <w:r w:rsidRPr="00FC61B8">
        <w:rPr>
          <w:rFonts w:ascii="Lato" w:hAnsi="Lato" w:cs="Arial"/>
          <w:bCs/>
          <w:spacing w:val="4"/>
          <w:lang w:eastAsia="zh-CN"/>
        </w:rPr>
        <w:lastRenderedPageBreak/>
        <w:t>411 500 123</w:t>
      </w:r>
      <w:r w:rsidRPr="00FC61B8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FC61B8">
        <w:rPr>
          <w:rFonts w:ascii="Lato" w:hAnsi="Lato" w:cs="Arial"/>
          <w:color w:val="000000"/>
          <w:spacing w:val="4"/>
          <w:lang w:eastAsia="en-GB"/>
        </w:rPr>
        <w:t>.</w:t>
      </w:r>
    </w:p>
    <w:p w14:paraId="13BDDF73" w14:textId="46727D03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FC61B8">
        <w:rPr>
          <w:rFonts w:ascii="Lato" w:hAnsi="Lato" w:cs="Arial"/>
          <w:spacing w:val="4"/>
        </w:rPr>
        <w:t>Dane kontaktowe do Inspektora Ochrony Danych w Ministerstwie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>: Inspektor Ochrony Danych, Ministerstwo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spacing w:val="4"/>
        </w:rPr>
        <w:t xml:space="preserve">, </w:t>
      </w:r>
      <w:r w:rsidRPr="00FC61B8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FC61B8">
        <w:rPr>
          <w:rFonts w:ascii="Lato" w:hAnsi="Lato" w:cs="Arial"/>
          <w:spacing w:val="4"/>
        </w:rPr>
        <w:t xml:space="preserve">, adres e-mail: </w:t>
      </w:r>
      <w:r w:rsidRPr="00FC61B8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FC61B8">
        <w:rPr>
          <w:rFonts w:ascii="Lato" w:hAnsi="Lato" w:cs="Arial"/>
          <w:spacing w:val="4"/>
          <w:u w:val="single"/>
        </w:rPr>
        <w:t>.</w:t>
      </w:r>
    </w:p>
    <w:p w14:paraId="5B54FCAE" w14:textId="50E85F65" w:rsidR="0012328F" w:rsidRPr="0012328F" w:rsidRDefault="00FC61B8" w:rsidP="0012328F">
      <w:pPr>
        <w:pStyle w:val="Akapitzlist"/>
        <w:numPr>
          <w:ilvl w:val="0"/>
          <w:numId w:val="3"/>
        </w:numPr>
        <w:spacing w:after="240" w:line="240" w:lineRule="exact"/>
        <w:jc w:val="both"/>
        <w:rPr>
          <w:rFonts w:ascii="Lato" w:hAnsi="Lato" w:cs="Arial"/>
          <w:spacing w:val="4"/>
        </w:rPr>
      </w:pPr>
      <w:r w:rsidRPr="0012328F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12328F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Dz.U. z 202</w:t>
      </w:r>
      <w:r w:rsidR="00844527">
        <w:rPr>
          <w:rFonts w:ascii="Lato" w:hAnsi="Lato" w:cs="Arial"/>
          <w:color w:val="000000"/>
          <w:spacing w:val="4"/>
          <w:lang w:eastAsia="en-GB"/>
        </w:rPr>
        <w:t>3</w:t>
      </w:r>
      <w:r w:rsidRPr="0012328F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844527">
        <w:rPr>
          <w:rFonts w:ascii="Lato" w:hAnsi="Lato" w:cs="Arial"/>
          <w:color w:val="000000"/>
          <w:spacing w:val="4"/>
          <w:lang w:eastAsia="en-GB"/>
        </w:rPr>
        <w:t>775 ze zm.</w:t>
      </w:r>
      <w:r w:rsidRPr="0012328F">
        <w:rPr>
          <w:rFonts w:ascii="Lato" w:hAnsi="Lato" w:cs="Arial"/>
          <w:color w:val="000000"/>
          <w:spacing w:val="4"/>
          <w:lang w:eastAsia="en-GB"/>
        </w:rPr>
        <w:t xml:space="preserve">), dalej „KPA”, oraz w związku </w:t>
      </w:r>
      <w:r w:rsidR="00245D22" w:rsidRPr="0012328F">
        <w:rPr>
          <w:rFonts w:ascii="Lato" w:hAnsi="Lato" w:cs="Arial"/>
          <w:color w:val="000000"/>
          <w:spacing w:val="4"/>
          <w:lang w:eastAsia="en-GB"/>
        </w:rPr>
        <w:t xml:space="preserve">z </w:t>
      </w:r>
      <w:r w:rsidR="0012328F" w:rsidRPr="0012328F">
        <w:rPr>
          <w:rFonts w:ascii="Lato" w:hAnsi="Lato" w:cs="Arial"/>
          <w:spacing w:val="4"/>
        </w:rPr>
        <w:t>ustaw</w:t>
      </w:r>
      <w:r w:rsidR="0012328F">
        <w:rPr>
          <w:rFonts w:ascii="Lato" w:hAnsi="Lato" w:cs="Arial"/>
          <w:spacing w:val="4"/>
        </w:rPr>
        <w:t>ą</w:t>
      </w:r>
      <w:r w:rsidR="0012328F" w:rsidRPr="0012328F">
        <w:rPr>
          <w:rFonts w:ascii="Lato" w:hAnsi="Lato" w:cs="Arial"/>
          <w:spacing w:val="4"/>
        </w:rPr>
        <w:t xml:space="preserve"> </w:t>
      </w:r>
      <w:r w:rsidR="0012328F" w:rsidRPr="0012328F">
        <w:rPr>
          <w:rFonts w:ascii="Lato" w:hAnsi="Lato" w:cs="Arial"/>
          <w:spacing w:val="4"/>
        </w:rPr>
        <w:br/>
        <w:t>z dnia 24 kwietnia 2009 r. o inwestycjach w zakresie terminalu regazyfikacyjnego skroplonego gazu ziemnego w Świnoujściu (t.j. Dz. U. z 202</w:t>
      </w:r>
      <w:r w:rsidR="00844527">
        <w:rPr>
          <w:rFonts w:ascii="Lato" w:hAnsi="Lato" w:cs="Arial"/>
          <w:spacing w:val="4"/>
        </w:rPr>
        <w:t>3</w:t>
      </w:r>
      <w:r w:rsidR="0012328F" w:rsidRPr="0012328F">
        <w:rPr>
          <w:rFonts w:ascii="Lato" w:hAnsi="Lato" w:cs="Arial"/>
          <w:spacing w:val="4"/>
        </w:rPr>
        <w:t xml:space="preserve"> r., poz. </w:t>
      </w:r>
      <w:r w:rsidR="00844527">
        <w:rPr>
          <w:rFonts w:ascii="Lato" w:hAnsi="Lato" w:cs="Arial"/>
          <w:spacing w:val="4"/>
        </w:rPr>
        <w:t>924</w:t>
      </w:r>
      <w:r w:rsidR="00002550">
        <w:rPr>
          <w:rFonts w:ascii="Lato" w:hAnsi="Lato" w:cs="Arial"/>
          <w:spacing w:val="4"/>
        </w:rPr>
        <w:t xml:space="preserve"> ze zm.</w:t>
      </w:r>
      <w:r w:rsidR="0012328F" w:rsidRPr="0012328F">
        <w:rPr>
          <w:rFonts w:ascii="Lato" w:hAnsi="Lato" w:cs="Arial"/>
          <w:spacing w:val="4"/>
        </w:rPr>
        <w:t>)</w:t>
      </w:r>
      <w:r w:rsidR="0012328F">
        <w:rPr>
          <w:rFonts w:ascii="Lato" w:hAnsi="Lato" w:cs="Arial"/>
          <w:spacing w:val="4"/>
        </w:rPr>
        <w:t>.</w:t>
      </w:r>
    </w:p>
    <w:p w14:paraId="74ABDED8" w14:textId="666E7EE4" w:rsidR="00FC61B8" w:rsidRPr="0012328F" w:rsidRDefault="00FC61B8" w:rsidP="00AE5DDA">
      <w:pPr>
        <w:numPr>
          <w:ilvl w:val="0"/>
          <w:numId w:val="3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12328F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090F5B1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42E2618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97859AA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9147FC2" w14:textId="77777777" w:rsidR="00FC61B8" w:rsidRPr="00FC61B8" w:rsidRDefault="00FC61B8" w:rsidP="00FC61B8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FC61B8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FC61B8">
        <w:rPr>
          <w:rFonts w:ascii="Lato" w:hAnsi="Lato" w:cs="Arial"/>
          <w:color w:val="000000"/>
          <w:spacing w:val="4"/>
        </w:rPr>
        <w:t>.</w:t>
      </w:r>
    </w:p>
    <w:p w14:paraId="52762DBC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AC57398" w14:textId="435065DD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C61B8">
        <w:rPr>
          <w:rFonts w:ascii="Lato" w:hAnsi="Lato" w:cs="Arial"/>
          <w:iCs/>
          <w:spacing w:val="4"/>
        </w:rPr>
        <w:t>o narodowym zasobie archiwalnym i archiwach</w:t>
      </w:r>
      <w:r w:rsidRPr="00FC61B8">
        <w:rPr>
          <w:rFonts w:ascii="Lato" w:hAnsi="Lato" w:cs="Arial"/>
          <w:i/>
          <w:iCs/>
          <w:spacing w:val="4"/>
        </w:rPr>
        <w:t xml:space="preserve"> </w:t>
      </w:r>
      <w:r w:rsidRPr="00FC61B8">
        <w:rPr>
          <w:rFonts w:ascii="Lato" w:hAnsi="Lato" w:cs="Arial"/>
          <w:spacing w:val="4"/>
        </w:rPr>
        <w:t>(Dz. U. z 2020 r. poz. 164, z późn. zm.).</w:t>
      </w:r>
    </w:p>
    <w:p w14:paraId="23F0501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Przysługuje Pani/Panu:</w:t>
      </w:r>
    </w:p>
    <w:p w14:paraId="553D0281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2095F6A4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3423BB02" w14:textId="77777777" w:rsidR="00FC61B8" w:rsidRPr="00FC61B8" w:rsidRDefault="00FC61B8" w:rsidP="00FC61B8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FC61B8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9CA15DD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>Pani/Pana dane osobowe nie będą przekazywane do państwa trzeciego.</w:t>
      </w:r>
    </w:p>
    <w:p w14:paraId="38B5ACD5" w14:textId="77777777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2CB43049" w14:textId="31C1AFF6" w:rsidR="00FC61B8" w:rsidRPr="00FC61B8" w:rsidRDefault="00FC61B8" w:rsidP="00FC61B8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C61B8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 xml:space="preserve">w Ministerstwie Rozwoju </w:t>
      </w:r>
      <w:r w:rsidRPr="00FC61B8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FC61B8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FC61B8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D6172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D61726" w:rsidSect="00245D2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71517" w14:textId="77777777" w:rsidR="003824EF" w:rsidRDefault="003824EF" w:rsidP="009276B2">
      <w:pPr>
        <w:spacing w:after="0" w:line="240" w:lineRule="auto"/>
      </w:pPr>
      <w:r>
        <w:separator/>
      </w:r>
    </w:p>
  </w:endnote>
  <w:endnote w:type="continuationSeparator" w:id="0">
    <w:p w14:paraId="2A870EA8" w14:textId="77777777" w:rsidR="003824EF" w:rsidRDefault="003824E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4BE32D8-A8DF-488A-B553-D959BBE26980}"/>
    <w:embedBold r:id="rId2" w:fontKey="{11DD2716-0FAB-44FB-ADD9-80FD32F4DC83}"/>
    <w:embedItalic r:id="rId3" w:fontKey="{D7B3CCA6-73C5-4F8C-9E0F-69B459C9A84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096556A3-1390-43E3-9FDF-FBA38CA0BAD5}"/>
    <w:embedBold r:id="rId5" w:fontKey="{3D7D82C2-DD78-4AFE-9BDF-ED15131124CC}"/>
    <w:embedItalic r:id="rId6" w:fontKey="{17F4FECF-5058-4AA3-8CF1-A804B0C40D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C5D603F-ED58-480C-95A2-4C105BBF84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687836"/>
      <w:docPartObj>
        <w:docPartGallery w:val="Page Numbers (Bottom of Page)"/>
        <w:docPartUnique/>
      </w:docPartObj>
    </w:sdtPr>
    <w:sdtContent>
      <w:p w14:paraId="1DCCC0B4" w14:textId="416ADC88" w:rsidR="00BC1239" w:rsidRDefault="00BC1239">
        <w:pPr>
          <w:pStyle w:val="Stopka"/>
          <w:jc w:val="center"/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58843DC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06837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02F999E" w14:textId="537F77CB" w:rsidR="00BC1239" w:rsidRPr="00BC1239" w:rsidRDefault="00BC1239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BC1239">
          <w:rPr>
            <w:rFonts w:ascii="Lato" w:hAnsi="Lato"/>
            <w:sz w:val="18"/>
            <w:szCs w:val="18"/>
          </w:rPr>
          <w:fldChar w:fldCharType="begin"/>
        </w:r>
        <w:r w:rsidRPr="00BC1239">
          <w:rPr>
            <w:rFonts w:ascii="Lato" w:hAnsi="Lato"/>
            <w:sz w:val="18"/>
            <w:szCs w:val="18"/>
          </w:rPr>
          <w:instrText>PAGE   \* MERGEFORMAT</w:instrText>
        </w:r>
        <w:r w:rsidRPr="00BC1239">
          <w:rPr>
            <w:rFonts w:ascii="Lato" w:hAnsi="Lato"/>
            <w:sz w:val="18"/>
            <w:szCs w:val="18"/>
          </w:rPr>
          <w:fldChar w:fldCharType="separate"/>
        </w:r>
        <w:r w:rsidRPr="00BC123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fldChar w:fldCharType="end"/>
        </w:r>
        <w:r w:rsidRPr="00BC1239">
          <w:rPr>
            <w:rFonts w:ascii="Lato" w:hAnsi="Lato"/>
            <w:sz w:val="18"/>
            <w:szCs w:val="18"/>
          </w:rPr>
          <w:t>(</w:t>
        </w:r>
        <w:r w:rsidR="00ED0CE9">
          <w:rPr>
            <w:rFonts w:ascii="Lato" w:hAnsi="Lato"/>
            <w:sz w:val="18"/>
            <w:szCs w:val="18"/>
          </w:rPr>
          <w:t>2</w:t>
        </w:r>
        <w:r w:rsidRPr="00BC1239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65BF2E7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B4989" w14:textId="77777777" w:rsidR="003824EF" w:rsidRDefault="003824EF" w:rsidP="009276B2">
      <w:pPr>
        <w:spacing w:after="0" w:line="240" w:lineRule="auto"/>
      </w:pPr>
      <w:r>
        <w:separator/>
      </w:r>
    </w:p>
  </w:footnote>
  <w:footnote w:type="continuationSeparator" w:id="0">
    <w:p w14:paraId="6B57EDDD" w14:textId="77777777" w:rsidR="003824EF" w:rsidRDefault="003824E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6A2CA91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03141025">
    <w:abstractNumId w:val="2"/>
  </w:num>
  <w:num w:numId="4" w16cid:durableId="5538570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9813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764974">
    <w:abstractNumId w:val="2"/>
  </w:num>
  <w:num w:numId="7" w16cid:durableId="1678116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550"/>
    <w:rsid w:val="000249AC"/>
    <w:rsid w:val="00042DC7"/>
    <w:rsid w:val="00055F10"/>
    <w:rsid w:val="0009351D"/>
    <w:rsid w:val="000F759D"/>
    <w:rsid w:val="00100315"/>
    <w:rsid w:val="00113528"/>
    <w:rsid w:val="0012328F"/>
    <w:rsid w:val="001236B0"/>
    <w:rsid w:val="001366A2"/>
    <w:rsid w:val="00166A88"/>
    <w:rsid w:val="00183B62"/>
    <w:rsid w:val="001B70EB"/>
    <w:rsid w:val="00206D27"/>
    <w:rsid w:val="00245D22"/>
    <w:rsid w:val="00274D44"/>
    <w:rsid w:val="002830CF"/>
    <w:rsid w:val="002E0C9D"/>
    <w:rsid w:val="00343A14"/>
    <w:rsid w:val="00362CAD"/>
    <w:rsid w:val="003824EF"/>
    <w:rsid w:val="00395147"/>
    <w:rsid w:val="003A1976"/>
    <w:rsid w:val="003C123B"/>
    <w:rsid w:val="003D2AD6"/>
    <w:rsid w:val="003F0446"/>
    <w:rsid w:val="004116FD"/>
    <w:rsid w:val="004473B8"/>
    <w:rsid w:val="00455143"/>
    <w:rsid w:val="00475A9A"/>
    <w:rsid w:val="004A2223"/>
    <w:rsid w:val="004F5D02"/>
    <w:rsid w:val="00511ACB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C16DF"/>
    <w:rsid w:val="006E1B2F"/>
    <w:rsid w:val="0070631E"/>
    <w:rsid w:val="00716214"/>
    <w:rsid w:val="007475AB"/>
    <w:rsid w:val="00751BBC"/>
    <w:rsid w:val="00787493"/>
    <w:rsid w:val="00797577"/>
    <w:rsid w:val="007C0044"/>
    <w:rsid w:val="007E3A0E"/>
    <w:rsid w:val="00822D87"/>
    <w:rsid w:val="00844527"/>
    <w:rsid w:val="008524A9"/>
    <w:rsid w:val="008B10E0"/>
    <w:rsid w:val="008F7FB6"/>
    <w:rsid w:val="009276B2"/>
    <w:rsid w:val="0093525C"/>
    <w:rsid w:val="00947F4D"/>
    <w:rsid w:val="00975E1D"/>
    <w:rsid w:val="00A40E31"/>
    <w:rsid w:val="00AD6984"/>
    <w:rsid w:val="00AE6415"/>
    <w:rsid w:val="00B06E81"/>
    <w:rsid w:val="00B20AD8"/>
    <w:rsid w:val="00B36262"/>
    <w:rsid w:val="00B84D3E"/>
    <w:rsid w:val="00B87744"/>
    <w:rsid w:val="00BA0BEF"/>
    <w:rsid w:val="00BA7C92"/>
    <w:rsid w:val="00BC018B"/>
    <w:rsid w:val="00BC1239"/>
    <w:rsid w:val="00BD1152"/>
    <w:rsid w:val="00BE4767"/>
    <w:rsid w:val="00BE6444"/>
    <w:rsid w:val="00C234FC"/>
    <w:rsid w:val="00C44F50"/>
    <w:rsid w:val="00C52239"/>
    <w:rsid w:val="00C53987"/>
    <w:rsid w:val="00C8064A"/>
    <w:rsid w:val="00C85D56"/>
    <w:rsid w:val="00CF1D4C"/>
    <w:rsid w:val="00CF21C3"/>
    <w:rsid w:val="00D07DED"/>
    <w:rsid w:val="00D132C0"/>
    <w:rsid w:val="00D50422"/>
    <w:rsid w:val="00D61726"/>
    <w:rsid w:val="00D723B5"/>
    <w:rsid w:val="00D73437"/>
    <w:rsid w:val="00D90F7D"/>
    <w:rsid w:val="00DA46CC"/>
    <w:rsid w:val="00DF1194"/>
    <w:rsid w:val="00E26C31"/>
    <w:rsid w:val="00E3400A"/>
    <w:rsid w:val="00EB4EA7"/>
    <w:rsid w:val="00ED0CE9"/>
    <w:rsid w:val="00EE34A9"/>
    <w:rsid w:val="00F05F16"/>
    <w:rsid w:val="00F13890"/>
    <w:rsid w:val="00F321F5"/>
    <w:rsid w:val="00F40743"/>
    <w:rsid w:val="00F5098A"/>
    <w:rsid w:val="00F80AC2"/>
    <w:rsid w:val="00F86B14"/>
    <w:rsid w:val="00FA6BD4"/>
    <w:rsid w:val="00FA76E5"/>
    <w:rsid w:val="00FC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5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677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2023-05-04T12:46:00Z</cp:lastPrinted>
  <dcterms:created xsi:type="dcterms:W3CDTF">2023-11-22T10:44:00Z</dcterms:created>
  <dcterms:modified xsi:type="dcterms:W3CDTF">2023-11-22T10:46:00Z</dcterms:modified>
</cp:coreProperties>
</file>