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DE49EE">
      <w:pPr>
        <w:pStyle w:val="Nagwek1"/>
        <w:spacing w:before="120" w:line="271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83F18" w:rsidRDefault="00E83F18" w:rsidP="00DE49EE">
      <w:pPr>
        <w:spacing w:before="120" w:after="0" w:line="271" w:lineRule="auto"/>
        <w:rPr>
          <w:rFonts w:ascii="Arial" w:hAnsi="Arial" w:cs="Arial"/>
        </w:rPr>
      </w:pPr>
      <w:r w:rsidRPr="00205BC7">
        <w:rPr>
          <w:rFonts w:ascii="Arial" w:hAnsi="Arial" w:cs="Arial"/>
        </w:rPr>
        <w:t>WOOŚ.420.28.2020.MK1.1</w:t>
      </w:r>
      <w:r w:rsidR="008807DC">
        <w:rPr>
          <w:rFonts w:ascii="Arial" w:hAnsi="Arial" w:cs="Arial"/>
        </w:rPr>
        <w:t>6</w:t>
      </w:r>
    </w:p>
    <w:p w:rsidR="00E83F18" w:rsidRDefault="00E83F18" w:rsidP="00DE49EE">
      <w:pPr>
        <w:spacing w:before="120" w:after="120" w:line="271" w:lineRule="auto"/>
        <w:rPr>
          <w:rFonts w:ascii="Arial" w:hAnsi="Arial" w:cs="Arial"/>
        </w:rPr>
      </w:pPr>
      <w:r w:rsidRPr="00DA1938">
        <w:rPr>
          <w:rFonts w:ascii="Arial" w:hAnsi="Arial" w:cs="Arial"/>
        </w:rPr>
        <w:t xml:space="preserve">z </w:t>
      </w:r>
      <w:r w:rsidR="003A04A8">
        <w:rPr>
          <w:rFonts w:ascii="Arial" w:hAnsi="Arial" w:cs="Arial"/>
        </w:rPr>
        <w:t>20</w:t>
      </w:r>
      <w:r w:rsidR="00DA1938" w:rsidRPr="00DA1938">
        <w:rPr>
          <w:rFonts w:ascii="Arial" w:hAnsi="Arial" w:cs="Arial"/>
        </w:rPr>
        <w:t xml:space="preserve"> kwietnia</w:t>
      </w:r>
      <w:r w:rsidRPr="00DA1938">
        <w:rPr>
          <w:rFonts w:ascii="Arial" w:hAnsi="Arial" w:cs="Arial"/>
        </w:rPr>
        <w:t xml:space="preserve"> 2021 r.</w:t>
      </w:r>
    </w:p>
    <w:p w:rsidR="008807DC" w:rsidRPr="00CC31AA" w:rsidRDefault="008807DC" w:rsidP="008807DC">
      <w:pPr>
        <w:spacing w:after="120"/>
        <w:rPr>
          <w:rFonts w:ascii="Arial" w:hAnsi="Arial" w:cs="Arial"/>
          <w:color w:val="FF0000"/>
        </w:rPr>
      </w:pPr>
      <w:r w:rsidRPr="00EC7231">
        <w:rPr>
          <w:rFonts w:ascii="Arial" w:hAnsi="Arial" w:cs="Arial"/>
          <w:color w:val="000000"/>
        </w:rPr>
        <w:t>Regionalny Dyrektor Ochrony Śr</w:t>
      </w:r>
      <w:r>
        <w:rPr>
          <w:rFonts w:ascii="Arial" w:hAnsi="Arial" w:cs="Arial"/>
          <w:color w:val="000000"/>
        </w:rPr>
        <w:t xml:space="preserve">odowiska w Katowicach informuje </w:t>
      </w:r>
      <w:r w:rsidRPr="000C455A">
        <w:rPr>
          <w:rFonts w:ascii="Arial" w:hAnsi="Arial" w:cs="Arial"/>
        </w:rPr>
        <w:t>strony postępowania administracyjnego, w związku z art. 49 ustawy z dnia 14 czerwca 1960 r. Kodeks postępowania administracyjnego (Dz. U</w:t>
      </w:r>
      <w:r w:rsidRPr="00CC31AA">
        <w:rPr>
          <w:rFonts w:ascii="Arial" w:hAnsi="Arial" w:cs="Arial"/>
        </w:rPr>
        <w:t xml:space="preserve">. z 2020 r., poz. 256 </w:t>
      </w:r>
      <w:r w:rsidRPr="00CC31AA">
        <w:rPr>
          <w:rFonts w:ascii="Arial" w:eastAsia="AGaramondPro-Regular" w:hAnsi="Arial" w:cs="Arial"/>
        </w:rPr>
        <w:t xml:space="preserve">z </w:t>
      </w:r>
      <w:proofErr w:type="spellStart"/>
      <w:r w:rsidRPr="00CC31AA">
        <w:rPr>
          <w:rFonts w:ascii="Arial" w:eastAsia="AGaramondPro-Regular" w:hAnsi="Arial" w:cs="Arial"/>
        </w:rPr>
        <w:t>późn</w:t>
      </w:r>
      <w:proofErr w:type="spellEnd"/>
      <w:r w:rsidRPr="00CC31AA">
        <w:rPr>
          <w:rFonts w:ascii="Arial" w:eastAsia="AGaramondPro-Regular" w:hAnsi="Arial" w:cs="Arial"/>
        </w:rPr>
        <w:t>. zm.</w:t>
      </w:r>
      <w:r w:rsidRPr="00CC31AA">
        <w:rPr>
          <w:rFonts w:ascii="Arial" w:hAnsi="Arial" w:cs="Arial"/>
        </w:rPr>
        <w:t>), że</w:t>
      </w:r>
      <w:r w:rsidRPr="000C4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pismem z 9 </w:t>
      </w:r>
      <w:r w:rsidRPr="00CC31AA">
        <w:rPr>
          <w:rFonts w:ascii="Arial" w:hAnsi="Arial" w:cs="Arial"/>
        </w:rPr>
        <w:t>kwietnia 2021 r.</w:t>
      </w:r>
      <w:r>
        <w:rPr>
          <w:rFonts w:ascii="Arial" w:hAnsi="Arial" w:cs="Arial"/>
        </w:rPr>
        <w:t xml:space="preserve"> </w:t>
      </w:r>
      <w:r w:rsidRPr="00CC31AA">
        <w:rPr>
          <w:rFonts w:ascii="Arial" w:hAnsi="Arial" w:cs="Arial"/>
        </w:rPr>
        <w:t>zn</w:t>
      </w:r>
      <w:r>
        <w:rPr>
          <w:rFonts w:ascii="Arial" w:hAnsi="Arial" w:cs="Arial"/>
        </w:rPr>
        <w:t>ak</w:t>
      </w:r>
      <w:r w:rsidRPr="00CC31AA">
        <w:rPr>
          <w:rFonts w:ascii="Arial" w:hAnsi="Arial" w:cs="Arial"/>
        </w:rPr>
        <w:t xml:space="preserve"> IOS6-452.2.2021.ID.3. IRE-01871-I </w:t>
      </w:r>
      <w:r w:rsidRPr="009B33E5">
        <w:rPr>
          <w:rFonts w:ascii="Arial" w:hAnsi="Arial" w:cs="Arial"/>
        </w:rPr>
        <w:t xml:space="preserve">PKP Polskie Linie Kolejowe Spółka Akcyjna z siedzibą w Warszawie </w:t>
      </w:r>
      <w:r>
        <w:rPr>
          <w:rFonts w:ascii="Arial" w:hAnsi="Arial" w:cs="Arial"/>
        </w:rPr>
        <w:t>przy ul. Targowej 74, działająca</w:t>
      </w:r>
      <w:r w:rsidRPr="009B33E5">
        <w:rPr>
          <w:rFonts w:ascii="Arial" w:hAnsi="Arial" w:cs="Arial"/>
        </w:rPr>
        <w:t xml:space="preserve"> przez pełnomocnika</w:t>
      </w:r>
      <w:r>
        <w:rPr>
          <w:rFonts w:ascii="Arial" w:hAnsi="Arial" w:cs="Arial"/>
        </w:rPr>
        <w:t xml:space="preserve"> wystąpiła z wnioskiem o nadanie rygoru natychmiastowej wykonalności decyzji</w:t>
      </w:r>
      <w:r w:rsidRPr="000C455A">
        <w:rPr>
          <w:rFonts w:ascii="Arial" w:hAnsi="Arial" w:cs="Arial"/>
        </w:rPr>
        <w:t xml:space="preserve"> Regionalnego Dyrektora Ochrony Środowiska w Katowicach </w:t>
      </w:r>
      <w:r>
        <w:rPr>
          <w:rFonts w:ascii="Arial" w:hAnsi="Arial" w:cs="Arial"/>
        </w:rPr>
        <w:t xml:space="preserve">z 1 kwietnia 2021 r. </w:t>
      </w:r>
      <w:r w:rsidRPr="000C455A">
        <w:rPr>
          <w:rFonts w:ascii="Arial" w:hAnsi="Arial" w:cs="Arial"/>
        </w:rPr>
        <w:t>zn</w:t>
      </w:r>
      <w:r>
        <w:rPr>
          <w:rFonts w:ascii="Arial" w:hAnsi="Arial" w:cs="Arial"/>
        </w:rPr>
        <w:t>ak</w:t>
      </w:r>
      <w:r w:rsidRPr="00CC31AA">
        <w:rPr>
          <w:rFonts w:ascii="Arial" w:hAnsi="Arial" w:cs="Arial"/>
        </w:rPr>
        <w:t> WOOŚ.420.28.2020.MK1.13 o środowiskowych uwarunkowaniach dla przedsięwzięcia pn.: „Przebudowa stacji Gliwice Łabędy” realizowanego w ramach projektu „Prace na podstawowych ciągach pasażerskich (E30 i E65) na obszarze Śląska, etap II: linia E30 na odc. Katowice – Chorzów Batory oraz Gliwice Łabędy”.</w:t>
      </w:r>
    </w:p>
    <w:p w:rsidR="008807DC" w:rsidRDefault="008807DC" w:rsidP="008807DC">
      <w:pPr>
        <w:spacing w:after="120"/>
        <w:rPr>
          <w:rFonts w:ascii="Arial" w:hAnsi="Arial" w:cs="Arial"/>
        </w:rPr>
      </w:pPr>
      <w:r w:rsidRPr="00653E1C">
        <w:rPr>
          <w:rFonts w:ascii="Arial" w:hAnsi="Arial" w:cs="Arial"/>
        </w:rPr>
        <w:t xml:space="preserve">Zawiadomienie uważa się za dokonane po upływie 14 dni od dnia, w którym nastąpiło publiczne obwieszczenie, inne publiczne ogłoszenie lub udostępnienie pisma </w:t>
      </w:r>
      <w:r w:rsidRPr="00653E1C">
        <w:rPr>
          <w:rFonts w:ascii="Arial" w:hAnsi="Arial" w:cs="Arial"/>
        </w:rPr>
        <w:br/>
        <w:t>w Biuletynie Informacji Publicznej.</w:t>
      </w:r>
    </w:p>
    <w:p w:rsidR="008807DC" w:rsidRDefault="008807DC" w:rsidP="008807DC">
      <w:pPr>
        <w:spacing w:after="120"/>
        <w:rPr>
          <w:rFonts w:ascii="Arial" w:hAnsi="Arial" w:cs="Arial"/>
        </w:rPr>
      </w:pPr>
      <w:r w:rsidRPr="00D266A8">
        <w:rPr>
          <w:rFonts w:ascii="Arial" w:hAnsi="Arial" w:cs="Arial"/>
        </w:rPr>
        <w:t xml:space="preserve">Materiał dowodowy, w tym </w:t>
      </w:r>
      <w:r>
        <w:rPr>
          <w:rFonts w:ascii="Arial" w:hAnsi="Arial" w:cs="Arial"/>
        </w:rPr>
        <w:t>wniosek o nadanie rygoru natychmiastowej wykonalności</w:t>
      </w:r>
      <w:r w:rsidRPr="00D266A8">
        <w:rPr>
          <w:rFonts w:ascii="Arial" w:hAnsi="Arial" w:cs="Arial"/>
        </w:rPr>
        <w:t>, znajduje się w siedzibie Regionalnej</w:t>
      </w:r>
      <w:r>
        <w:rPr>
          <w:rFonts w:ascii="Arial" w:hAnsi="Arial" w:cs="Arial"/>
        </w:rPr>
        <w:t xml:space="preserve"> </w:t>
      </w:r>
      <w:r w:rsidRPr="00D266A8">
        <w:rPr>
          <w:rFonts w:ascii="Arial" w:hAnsi="Arial" w:cs="Arial"/>
        </w:rPr>
        <w:t>Dyrekcji Ochrony Środowiska w Katowicach, mieszczącej się w Katowicach; Plac</w:t>
      </w:r>
      <w:r>
        <w:rPr>
          <w:rFonts w:ascii="Arial" w:hAnsi="Arial" w:cs="Arial"/>
        </w:rPr>
        <w:t xml:space="preserve"> </w:t>
      </w:r>
      <w:r w:rsidRPr="00D266A8">
        <w:rPr>
          <w:rFonts w:ascii="Arial" w:hAnsi="Arial" w:cs="Arial"/>
        </w:rPr>
        <w:t>Grunwaldzki 8-10.</w:t>
      </w:r>
    </w:p>
    <w:p w:rsidR="008807DC" w:rsidRPr="00E106AB" w:rsidRDefault="008807DC" w:rsidP="008807DC">
      <w:pPr>
        <w:spacing w:after="0"/>
        <w:rPr>
          <w:rFonts w:ascii="Arial" w:hAnsi="Arial" w:cs="Arial"/>
        </w:rPr>
      </w:pPr>
      <w:r w:rsidRPr="00E106AB">
        <w:rPr>
          <w:rFonts w:ascii="Arial" w:hAnsi="Arial" w:cs="Arial"/>
        </w:rPr>
        <w:t>Z uw</w:t>
      </w:r>
      <w:r>
        <w:rPr>
          <w:rFonts w:ascii="Arial" w:hAnsi="Arial" w:cs="Arial"/>
        </w:rPr>
        <w:t>agi na sytuację epidemiczną</w:t>
      </w:r>
      <w:r w:rsidRPr="00E106AB">
        <w:rPr>
          <w:rFonts w:ascii="Arial" w:hAnsi="Arial" w:cs="Arial"/>
        </w:rPr>
        <w:t xml:space="preserve">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w siedzibie RDOŚ w obecności pracownika, zakrycie ust i nosa maseczką ochronną lub innym materiałem ochronnym oraz przebywa</w:t>
      </w:r>
      <w:r>
        <w:rPr>
          <w:rFonts w:ascii="Arial" w:hAnsi="Arial" w:cs="Arial"/>
        </w:rPr>
        <w:t>nie w </w:t>
      </w:r>
      <w:r w:rsidRPr="00E106AB">
        <w:rPr>
          <w:rFonts w:ascii="Arial" w:hAnsi="Arial" w:cs="Arial"/>
        </w:rPr>
        <w:t>rękawiczkach ochronnych.</w:t>
      </w:r>
    </w:p>
    <w:p w:rsidR="008807DC" w:rsidRPr="00CC31AA" w:rsidRDefault="008807DC" w:rsidP="008807DC">
      <w:pPr>
        <w:spacing w:after="240"/>
        <w:rPr>
          <w:rFonts w:ascii="Arial" w:hAnsi="Arial" w:cs="Arial"/>
        </w:rPr>
      </w:pPr>
      <w:r w:rsidRPr="00CC31AA">
        <w:rPr>
          <w:rFonts w:ascii="Arial" w:hAnsi="Arial" w:cs="Arial"/>
          <w:lang w:eastAsia="ar-SA"/>
        </w:rPr>
        <w:t>Sposób i termin zapoznania się z materiałem dowodowym proszę uzgodnić telefonicznie pod numerem (32) 42 06 801 lub (32) 42 06 805, w dni robocze, w godzinach pracy urzędu, tj.</w:t>
      </w:r>
      <w:r>
        <w:rPr>
          <w:rFonts w:ascii="Arial" w:hAnsi="Arial" w:cs="Arial"/>
          <w:lang w:eastAsia="ar-SA"/>
        </w:rPr>
        <w:t xml:space="preserve"> </w:t>
      </w:r>
      <w:r w:rsidRPr="00CC31AA">
        <w:rPr>
          <w:rFonts w:ascii="Arial" w:hAnsi="Arial" w:cs="Arial"/>
        </w:rPr>
        <w:t>7</w:t>
      </w:r>
      <w:r w:rsidRPr="00CC31AA">
        <w:rPr>
          <w:rFonts w:ascii="Arial" w:hAnsi="Arial" w:cs="Arial"/>
          <w:vertAlign w:val="superscript"/>
        </w:rPr>
        <w:t>30</w:t>
      </w:r>
      <w:r w:rsidRPr="00CC31AA">
        <w:rPr>
          <w:rFonts w:ascii="Arial" w:hAnsi="Arial" w:cs="Arial"/>
        </w:rPr>
        <w:t>-15</w:t>
      </w:r>
      <w:r w:rsidRPr="00CC31AA">
        <w:rPr>
          <w:rFonts w:ascii="Arial" w:hAnsi="Arial" w:cs="Arial"/>
          <w:vertAlign w:val="superscript"/>
        </w:rPr>
        <w:t>30</w:t>
      </w:r>
      <w:r w:rsidRPr="00CC31AA">
        <w:rPr>
          <w:rFonts w:ascii="Arial" w:hAnsi="Arial" w:cs="Arial"/>
          <w:lang w:eastAsia="ar-SA"/>
        </w:rPr>
        <w:t>. Podczas rozmowy należy powołać się na sygnaturę: WOOŚ.420.28.2020.MK1.16.</w:t>
      </w:r>
    </w:p>
    <w:p w:rsidR="00E83F18" w:rsidRDefault="00E83F18" w:rsidP="00DE49EE">
      <w:pPr>
        <w:pStyle w:val="Bezodstpw11"/>
        <w:spacing w:before="480" w:line="271" w:lineRule="auto"/>
      </w:pPr>
      <w:r>
        <w:t>Regionalny Dyrektor Ochrony Środowiska w Katowicach</w:t>
      </w:r>
    </w:p>
    <w:p w:rsidR="00E83F18" w:rsidRDefault="00E83F18" w:rsidP="00DE49EE">
      <w:pPr>
        <w:pStyle w:val="Bezodstpw11"/>
        <w:spacing w:line="271" w:lineRule="auto"/>
      </w:pPr>
      <w:r>
        <w:t>Mirosława Mierczyk-Sawicka</w:t>
      </w:r>
    </w:p>
    <w:p w:rsidR="00E83F18" w:rsidRPr="00CA4993" w:rsidRDefault="00E83F18" w:rsidP="00DE49EE">
      <w:pPr>
        <w:pStyle w:val="Bezodstpw11"/>
        <w:spacing w:before="120" w:line="271" w:lineRule="auto"/>
      </w:pPr>
      <w:r>
        <w:t>podpisano elektronicznie</w:t>
      </w:r>
    </w:p>
    <w:p w:rsidR="00E83F18" w:rsidRPr="00B84E13" w:rsidRDefault="00E83F18" w:rsidP="00DE49EE">
      <w:pPr>
        <w:pStyle w:val="Tekstpodstawowy3"/>
        <w:overflowPunct w:val="0"/>
        <w:autoSpaceDE w:val="0"/>
        <w:autoSpaceDN w:val="0"/>
        <w:adjustRightInd w:val="0"/>
        <w:spacing w:before="120" w:after="0" w:line="271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>Upubliczniono</w:t>
      </w:r>
      <w:r w:rsidR="00406FF4">
        <w:rPr>
          <w:rFonts w:ascii="Arial" w:hAnsi="Arial" w:cs="Arial"/>
          <w:sz w:val="22"/>
          <w:szCs w:val="22"/>
        </w:rPr>
        <w:t xml:space="preserve"> od dnia publicznego ogłoszenia/</w:t>
      </w:r>
      <w:r w:rsidRPr="00B84E13">
        <w:rPr>
          <w:rFonts w:ascii="Arial" w:hAnsi="Arial" w:cs="Arial"/>
          <w:sz w:val="22"/>
          <w:szCs w:val="22"/>
        </w:rPr>
        <w:t xml:space="preserve">publikacji w BIP: od </w:t>
      </w:r>
      <w:r w:rsidR="00406FF4">
        <w:rPr>
          <w:rFonts w:ascii="Arial" w:hAnsi="Arial" w:cs="Arial"/>
          <w:sz w:val="22"/>
          <w:szCs w:val="22"/>
        </w:rPr>
        <w:t>21.04.2021 do 5.05.2021</w:t>
      </w:r>
    </w:p>
    <w:p w:rsidR="00E83F18" w:rsidRPr="00B84E13" w:rsidRDefault="00E83F18" w:rsidP="00DE49EE">
      <w:pPr>
        <w:spacing w:before="120" w:line="271" w:lineRule="auto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</w:p>
    <w:p w:rsidR="00E83F18" w:rsidRPr="00205BC7" w:rsidRDefault="00E83F18" w:rsidP="00E83F18">
      <w:pPr>
        <w:spacing w:before="120" w:after="0"/>
        <w:rPr>
          <w:rFonts w:ascii="Arial" w:hAnsi="Arial" w:cs="Arial"/>
        </w:rPr>
      </w:pPr>
    </w:p>
    <w:p w:rsidR="00214EDB" w:rsidRPr="00E83F18" w:rsidRDefault="00214EDB" w:rsidP="00E83F18"/>
    <w:sectPr w:rsidR="00214EDB" w:rsidRPr="00E83F18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0E47F4"/>
    <w:rsid w:val="001839E3"/>
    <w:rsid w:val="00214EDB"/>
    <w:rsid w:val="00314C27"/>
    <w:rsid w:val="003A04A8"/>
    <w:rsid w:val="00406FF4"/>
    <w:rsid w:val="0052183E"/>
    <w:rsid w:val="006674D5"/>
    <w:rsid w:val="00813786"/>
    <w:rsid w:val="008807DC"/>
    <w:rsid w:val="008A7704"/>
    <w:rsid w:val="00BC0A0B"/>
    <w:rsid w:val="00C12596"/>
    <w:rsid w:val="00DA1938"/>
    <w:rsid w:val="00DE49EE"/>
    <w:rsid w:val="00DE62A6"/>
    <w:rsid w:val="00E83F18"/>
    <w:rsid w:val="00F6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2021-04-21T06:33:00Z</dcterms:created>
  <dcterms:modified xsi:type="dcterms:W3CDTF">2021-04-21T06:34:00Z</dcterms:modified>
</cp:coreProperties>
</file>