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C5F7" w14:textId="77777777" w:rsidR="00FC497D" w:rsidRDefault="00FC497D">
      <w:pPr>
        <w:pStyle w:val="Standard"/>
        <w:tabs>
          <w:tab w:val="center" w:pos="7020"/>
        </w:tabs>
        <w:rPr>
          <w:rFonts w:ascii="Calibri Light" w:hAnsi="Calibri Light" w:cs="Calibri Light"/>
          <w:b/>
          <w:sz w:val="22"/>
          <w:szCs w:val="22"/>
        </w:rPr>
      </w:pPr>
    </w:p>
    <w:tbl>
      <w:tblPr>
        <w:tblW w:w="8637" w:type="dxa"/>
        <w:tblCellMar>
          <w:left w:w="10" w:type="dxa"/>
          <w:right w:w="10" w:type="dxa"/>
        </w:tblCellMar>
        <w:tblLook w:val="04A0" w:firstRow="1" w:lastRow="0" w:firstColumn="1" w:lastColumn="0" w:noHBand="0" w:noVBand="1"/>
      </w:tblPr>
      <w:tblGrid>
        <w:gridCol w:w="2440"/>
        <w:gridCol w:w="6197"/>
      </w:tblGrid>
      <w:tr w:rsidR="00FC497D" w14:paraId="067E1F5F" w14:textId="77777777" w:rsidTr="00B1773F">
        <w:trPr>
          <w:trHeight w:val="300"/>
        </w:trPr>
        <w:tc>
          <w:tcPr>
            <w:tcW w:w="244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CF06D4D"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Zamawiający</w:t>
            </w:r>
          </w:p>
        </w:tc>
        <w:tc>
          <w:tcPr>
            <w:tcW w:w="6197"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E9DCAE8" w14:textId="467BE932" w:rsidR="00FC497D" w:rsidRDefault="002D166C">
            <w:pPr>
              <w:widowControl/>
              <w:suppressAutoHyphens w:val="0"/>
              <w:jc w:val="both"/>
              <w:textAlignment w:val="auto"/>
              <w:rPr>
                <w:color w:val="000000"/>
                <w:kern w:val="0"/>
                <w:sz w:val="24"/>
                <w:szCs w:val="24"/>
              </w:rPr>
            </w:pPr>
            <w:r>
              <w:rPr>
                <w:color w:val="000000"/>
                <w:kern w:val="0"/>
                <w:sz w:val="24"/>
                <w:szCs w:val="24"/>
              </w:rPr>
              <w:t> </w:t>
            </w:r>
            <w:r w:rsidR="001F5C76">
              <w:rPr>
                <w:color w:val="000000"/>
                <w:kern w:val="0"/>
                <w:sz w:val="24"/>
                <w:szCs w:val="24"/>
              </w:rPr>
              <w:t xml:space="preserve">Nadleśnictwo </w:t>
            </w:r>
            <w:r w:rsidR="00033B14">
              <w:rPr>
                <w:color w:val="000000"/>
                <w:kern w:val="0"/>
                <w:sz w:val="24"/>
                <w:szCs w:val="24"/>
              </w:rPr>
              <w:t>Świdnica</w:t>
            </w:r>
          </w:p>
        </w:tc>
      </w:tr>
      <w:tr w:rsidR="00FC497D" w14:paraId="539718C2"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F862102"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Kod i Miejscowość</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7AD049F" w14:textId="3899CF3B"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Pr>
                <w:rFonts w:ascii="Calibri" w:hAnsi="Calibri" w:cs="Calibri"/>
                <w:color w:val="000000"/>
                <w:kern w:val="0"/>
                <w:sz w:val="22"/>
                <w:szCs w:val="22"/>
              </w:rPr>
              <w:t>5</w:t>
            </w:r>
            <w:r w:rsidR="00033B14">
              <w:rPr>
                <w:rFonts w:ascii="Calibri" w:hAnsi="Calibri" w:cs="Calibri"/>
                <w:color w:val="000000"/>
                <w:kern w:val="0"/>
                <w:sz w:val="22"/>
                <w:szCs w:val="22"/>
              </w:rPr>
              <w:t>8-100 Świdnica</w:t>
            </w:r>
          </w:p>
        </w:tc>
      </w:tr>
      <w:tr w:rsidR="00FC497D" w14:paraId="6F223BAE"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669DB1E0"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ABDD1B0" w14:textId="7A63683E"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Pr>
                <w:rFonts w:ascii="Calibri" w:hAnsi="Calibri" w:cs="Calibri"/>
                <w:color w:val="000000"/>
                <w:kern w:val="0"/>
                <w:sz w:val="22"/>
                <w:szCs w:val="22"/>
              </w:rPr>
              <w:t>ul. S</w:t>
            </w:r>
            <w:r w:rsidR="00033B14">
              <w:rPr>
                <w:rFonts w:ascii="Calibri" w:hAnsi="Calibri" w:cs="Calibri"/>
                <w:color w:val="000000"/>
                <w:kern w:val="0"/>
                <w:sz w:val="22"/>
                <w:szCs w:val="22"/>
              </w:rPr>
              <w:t>ikorskiego 11</w:t>
            </w:r>
          </w:p>
        </w:tc>
      </w:tr>
      <w:tr w:rsidR="00FC497D" w14:paraId="1256BDEF"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F586DE3"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NIP</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E7C51B0" w14:textId="4C943978"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033B14">
              <w:rPr>
                <w:rFonts w:ascii="Calibri" w:hAnsi="Calibri" w:cs="Calibri"/>
                <w:color w:val="000000"/>
                <w:kern w:val="0"/>
                <w:sz w:val="22"/>
                <w:szCs w:val="22"/>
              </w:rPr>
              <w:t>8840020032</w:t>
            </w:r>
          </w:p>
        </w:tc>
      </w:tr>
      <w:tr w:rsidR="00FC497D" w14:paraId="294BC425"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4C12A01"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Strona internetowa</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21753A56" w14:textId="2F3C16A2"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sidRPr="001F5C76">
              <w:rPr>
                <w:rFonts w:ascii="Calibri" w:hAnsi="Calibri" w:cs="Calibri"/>
                <w:color w:val="000000"/>
                <w:kern w:val="0"/>
                <w:sz w:val="22"/>
                <w:szCs w:val="22"/>
              </w:rPr>
              <w:t>https://</w:t>
            </w:r>
            <w:r w:rsidR="00033B14">
              <w:rPr>
                <w:rFonts w:ascii="Calibri" w:hAnsi="Calibri" w:cs="Calibri"/>
                <w:color w:val="000000"/>
                <w:kern w:val="0"/>
                <w:sz w:val="22"/>
                <w:szCs w:val="22"/>
              </w:rPr>
              <w:t>swidnica</w:t>
            </w:r>
            <w:r w:rsidR="001F5C76" w:rsidRPr="001F5C76">
              <w:rPr>
                <w:rFonts w:ascii="Calibri" w:hAnsi="Calibri" w:cs="Calibri"/>
                <w:color w:val="000000"/>
                <w:kern w:val="0"/>
                <w:sz w:val="22"/>
                <w:szCs w:val="22"/>
              </w:rPr>
              <w:t>.wroclaw.lasy.gov.pl/</w:t>
            </w:r>
          </w:p>
        </w:tc>
      </w:tr>
      <w:tr w:rsidR="00FC497D" w14:paraId="2739F169"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AB07D2E"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 e-mail</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3FBF4153" w14:textId="7F6DA81D"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033B14">
              <w:rPr>
                <w:rFonts w:ascii="Calibri" w:hAnsi="Calibri" w:cs="Calibri"/>
                <w:color w:val="000000"/>
                <w:kern w:val="0"/>
                <w:sz w:val="22"/>
                <w:szCs w:val="22"/>
              </w:rPr>
              <w:t>swidnica</w:t>
            </w:r>
            <w:r w:rsidR="001F5C76">
              <w:rPr>
                <w:rFonts w:ascii="Calibri" w:hAnsi="Calibri" w:cs="Calibri"/>
                <w:color w:val="000000"/>
                <w:kern w:val="0"/>
                <w:sz w:val="22"/>
                <w:szCs w:val="22"/>
              </w:rPr>
              <w:t>@wroclaw.lasy.gov.pl</w:t>
            </w:r>
          </w:p>
        </w:tc>
      </w:tr>
      <w:tr w:rsidR="00FC497D" w14:paraId="6C8EBABE"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EEFDF7"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Telefon</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0F91EF1C" w14:textId="1AA18F75"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Pr>
                <w:rFonts w:ascii="Calibri" w:hAnsi="Calibri" w:cs="Calibri"/>
                <w:color w:val="000000"/>
                <w:kern w:val="0"/>
                <w:sz w:val="22"/>
                <w:szCs w:val="22"/>
              </w:rPr>
              <w:t>7</w:t>
            </w:r>
            <w:r w:rsidR="00033B14">
              <w:rPr>
                <w:rFonts w:ascii="Calibri" w:hAnsi="Calibri" w:cs="Calibri"/>
                <w:color w:val="000000"/>
                <w:kern w:val="0"/>
                <w:sz w:val="22"/>
                <w:szCs w:val="22"/>
              </w:rPr>
              <w:t>4 852 23 33</w:t>
            </w:r>
          </w:p>
        </w:tc>
      </w:tr>
    </w:tbl>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3B083A56" w14:textId="5924A425" w:rsidR="00FC497D" w:rsidRDefault="002D166C">
      <w:pPr>
        <w:pStyle w:val="Standard"/>
        <w:rPr>
          <w:rFonts w:ascii="Calibri Light" w:hAnsi="Calibri Light" w:cs="Calibri Light"/>
          <w:b/>
          <w:caps/>
          <w:color w:val="943634"/>
          <w:spacing w:val="10"/>
          <w:lang w:eastAsia="en-US"/>
        </w:rPr>
      </w:pPr>
      <w:r>
        <w:rPr>
          <w:rFonts w:ascii="Calibri Light" w:hAnsi="Calibri Light" w:cs="Calibri Light"/>
          <w:b/>
          <w:caps/>
          <w:color w:val="943634"/>
          <w:spacing w:val="10"/>
          <w:lang w:eastAsia="en-US"/>
        </w:rPr>
        <w:t xml:space="preserve">ZAKUP ENERGII ELEKTRYCZNEJ NA POTRZEBY OBIEKTÓW ZLOKALIZOWANYCH NA TERENIE nadleśnictwa </w:t>
      </w:r>
      <w:r w:rsidR="00033B14">
        <w:rPr>
          <w:rFonts w:ascii="Calibri Light" w:hAnsi="Calibri Light" w:cs="Calibri Light"/>
          <w:b/>
          <w:caps/>
          <w:color w:val="943634"/>
          <w:spacing w:val="10"/>
          <w:lang w:eastAsia="en-US"/>
        </w:rPr>
        <w:t>ŚWIDNICA</w:t>
      </w:r>
    </w:p>
    <w:p w14:paraId="4421EB0A" w14:textId="77777777" w:rsidR="00FC497D" w:rsidRDefault="00FC497D">
      <w:pPr>
        <w:pStyle w:val="Standard"/>
        <w:rPr>
          <w:rFonts w:ascii="Calibri Light" w:hAnsi="Calibri Light" w:cs="Calibri Light"/>
          <w:i/>
          <w:lang w:eastAsia="en-US"/>
        </w:rPr>
      </w:pPr>
    </w:p>
    <w:p w14:paraId="6442C6DC" w14:textId="77777777" w:rsidR="00FC497D" w:rsidRDefault="00FC497D">
      <w:pPr>
        <w:pStyle w:val="Standard"/>
        <w:shd w:val="clear" w:color="auto" w:fill="EAF1DD"/>
        <w:spacing w:after="200"/>
        <w:jc w:val="both"/>
        <w:rPr>
          <w:rFonts w:ascii="Calibri Light" w:hAnsi="Calibri Light" w:cs="Calibri Light"/>
          <w:b/>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1A0C6DCE" w:rsidR="00FC497D" w:rsidRDefault="002D166C">
      <w:pPr>
        <w:pStyle w:val="Standard"/>
        <w:jc w:val="both"/>
        <w:rPr>
          <w:rFonts w:ascii="Calibri Light" w:hAnsi="Calibri Light" w:cs="Calibri Light"/>
          <w:b/>
          <w:lang w:eastAsia="en-US"/>
        </w:rPr>
      </w:pPr>
      <w:bookmarkStart w:id="0"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 xml:space="preserve">czniku nr </w:t>
      </w:r>
      <w:r w:rsidR="001F5C76">
        <w:rPr>
          <w:rFonts w:ascii="Calibri Light" w:hAnsi="Calibri Light" w:cs="Calibri Light"/>
          <w:b/>
          <w:lang w:eastAsia="en-US"/>
        </w:rPr>
        <w:t>1</w:t>
      </w:r>
      <w:r w:rsidR="00B054CA">
        <w:rPr>
          <w:rFonts w:ascii="Calibri Light" w:hAnsi="Calibri Light" w:cs="Calibri Light"/>
          <w:b/>
          <w:lang w:eastAsia="en-US"/>
        </w:rPr>
        <w:t xml:space="preserve"> (wykaz PPE </w:t>
      </w:r>
      <w:r w:rsidR="001F5C76">
        <w:rPr>
          <w:rFonts w:ascii="Calibri Light" w:hAnsi="Calibri Light" w:cs="Calibri Light"/>
          <w:b/>
          <w:lang w:eastAsia="en-US"/>
        </w:rPr>
        <w:t xml:space="preserve">) </w:t>
      </w:r>
      <w:r w:rsidR="003C3D6C">
        <w:rPr>
          <w:rFonts w:ascii="Calibri Light" w:hAnsi="Calibri Light" w:cs="Calibri Light"/>
          <w:b/>
          <w:lang w:eastAsia="en-US"/>
        </w:rPr>
        <w:t xml:space="preserve">w okresie </w:t>
      </w:r>
      <w:r w:rsidR="001F5C76">
        <w:rPr>
          <w:rFonts w:ascii="Calibri Light" w:hAnsi="Calibri Light" w:cs="Calibri Light"/>
          <w:b/>
          <w:lang w:eastAsia="en-US"/>
        </w:rPr>
        <w:t>12</w:t>
      </w:r>
      <w:r w:rsidR="003C3D6C">
        <w:rPr>
          <w:rFonts w:ascii="Calibri Light" w:hAnsi="Calibri Light" w:cs="Calibri Light"/>
          <w:b/>
          <w:lang w:eastAsia="en-US"/>
        </w:rPr>
        <w:t xml:space="preserve"> </w:t>
      </w:r>
      <w:r>
        <w:rPr>
          <w:rFonts w:ascii="Calibri Light" w:hAnsi="Calibri Light" w:cs="Calibri Light"/>
          <w:b/>
          <w:lang w:eastAsia="en-US"/>
        </w:rPr>
        <w:t>miesięcy począwszy od 01.0</w:t>
      </w:r>
      <w:r w:rsidR="008E4750">
        <w:rPr>
          <w:rFonts w:ascii="Calibri Light" w:hAnsi="Calibri Light" w:cs="Calibri Light"/>
          <w:b/>
          <w:lang w:eastAsia="en-US"/>
        </w:rPr>
        <w:t>5</w:t>
      </w:r>
      <w:r>
        <w:rPr>
          <w:rFonts w:ascii="Calibri Light" w:hAnsi="Calibri Light" w:cs="Calibri Light"/>
          <w:b/>
          <w:lang w:eastAsia="en-US"/>
        </w:rPr>
        <w:t>.2023 r.</w:t>
      </w:r>
      <w:r w:rsidR="003C26F4">
        <w:rPr>
          <w:rFonts w:ascii="Calibri Light" w:hAnsi="Calibri Light" w:cs="Calibri Light"/>
          <w:b/>
          <w:lang w:eastAsia="en-US"/>
        </w:rPr>
        <w:t xml:space="preserve"> do </w:t>
      </w:r>
      <w:r w:rsidR="001F5C76">
        <w:rPr>
          <w:rFonts w:ascii="Calibri Light" w:hAnsi="Calibri Light" w:cs="Calibri Light"/>
          <w:b/>
          <w:lang w:eastAsia="en-US"/>
        </w:rPr>
        <w:t xml:space="preserve"> 3</w:t>
      </w:r>
      <w:r w:rsidR="008E4750">
        <w:rPr>
          <w:rFonts w:ascii="Calibri Light" w:hAnsi="Calibri Light" w:cs="Calibri Light"/>
          <w:b/>
          <w:lang w:eastAsia="en-US"/>
        </w:rPr>
        <w:t>0</w:t>
      </w:r>
      <w:r w:rsidR="001F5C76">
        <w:rPr>
          <w:rFonts w:ascii="Calibri Light" w:hAnsi="Calibri Light" w:cs="Calibri Light"/>
          <w:b/>
          <w:lang w:eastAsia="en-US"/>
        </w:rPr>
        <w:t>.0</w:t>
      </w:r>
      <w:r w:rsidR="008E4750">
        <w:rPr>
          <w:rFonts w:ascii="Calibri Light" w:hAnsi="Calibri Light" w:cs="Calibri Light"/>
          <w:b/>
          <w:lang w:eastAsia="en-US"/>
        </w:rPr>
        <w:t>4</w:t>
      </w:r>
      <w:r w:rsidR="001F5C76">
        <w:rPr>
          <w:rFonts w:ascii="Calibri Light" w:hAnsi="Calibri Light" w:cs="Calibri Light"/>
          <w:b/>
          <w:lang w:eastAsia="en-US"/>
        </w:rPr>
        <w:t>.202</w:t>
      </w:r>
      <w:r w:rsidR="002E5930">
        <w:rPr>
          <w:rFonts w:ascii="Calibri Light" w:hAnsi="Calibri Light" w:cs="Calibri Light"/>
          <w:b/>
          <w:lang w:eastAsia="en-US"/>
        </w:rPr>
        <w:t>4</w:t>
      </w:r>
      <w:r w:rsidR="001F5C76">
        <w:rPr>
          <w:rFonts w:ascii="Calibri Light" w:hAnsi="Calibri Light" w:cs="Calibri Light"/>
          <w:b/>
          <w:lang w:eastAsia="en-US"/>
        </w:rPr>
        <w:t xml:space="preserve"> r.</w:t>
      </w:r>
    </w:p>
    <w:bookmarkEnd w:id="0"/>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Fizyczne Grafikowe Miejsce Dostarczania 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t xml:space="preserve">Fizyczne Profilowe Miejsce Dostarczania </w:t>
            </w:r>
            <w:r>
              <w:rPr>
                <w:rFonts w:ascii="Calibri Light" w:hAnsi="Calibri Light" w:cs="Calibri Light"/>
              </w:rPr>
              <w:lastRenderedPageBreak/>
              <w:t>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lastRenderedPageBreak/>
              <w:t xml:space="preserve">Punkt, w którym ilość energii elektrycznej dostarczonej albo odebranej jest wyznaczana na podstawie wielkości energii zarejestrowanej przez urządzenia </w:t>
            </w:r>
            <w:r>
              <w:rPr>
                <w:rFonts w:ascii="Calibri Light" w:hAnsi="Calibri Light" w:cs="Calibri Light"/>
              </w:rPr>
              <w:lastRenderedPageBreak/>
              <w:t>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lastRenderedPageBreak/>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pPr>
              <w:pStyle w:val="Standard"/>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pPr>
              <w:pStyle w:val="Standard"/>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Default="002D166C">
            <w:pPr>
              <w:pStyle w:val="Standard"/>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lastRenderedPageBreak/>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lastRenderedPageBreak/>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Sprzedaż energii elektrycznej URD dokonywana przez sprzedawcę rezerwowego w przypadku zaprzestania sprzedaży energii elektrycznej przez 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 xml:space="preserve">Zakończenie na wniosek URD świadczenia usług dystrybucji lub usługi kompleksowej, które obejmuje odłączenie zasilania w danym PPE, tj. </w:t>
            </w:r>
            <w:r>
              <w:rPr>
                <w:rFonts w:ascii="Calibri Light" w:hAnsi="Calibri Light" w:cs="Calibri Light"/>
              </w:rPr>
              <w:lastRenderedPageBreak/>
              <w:t>stworzenie fizycznej przerwy w torze prądowym (np. demontaż układu pomiarowo-rozliczeniowego, demontaż fragmentu przyłącza, wyjęcie wkładki bezpiecznikowej itp.).</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lastRenderedPageBreak/>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r w:rsidR="00B1773F" w14:paraId="4CEEC44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251267" w14:textId="45FCD60D" w:rsidR="00B1773F" w:rsidRDefault="00B1773F">
            <w:pPr>
              <w:pStyle w:val="Standard"/>
              <w:rPr>
                <w:rFonts w:ascii="Calibri Light" w:hAnsi="Calibri Light" w:cs="Calibri Light"/>
              </w:rPr>
            </w:pPr>
            <w:r>
              <w:rPr>
                <w:rFonts w:ascii="Calibri Light" w:hAnsi="Calibri Light" w:cs="Calibri Light"/>
              </w:rPr>
              <w:t>Zasada TPA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3FCED7" w14:textId="372E5EC4" w:rsidR="00B1773F" w:rsidRPr="00DB1AD6" w:rsidRDefault="00DB1AD6">
            <w:pPr>
              <w:pStyle w:val="Standard"/>
              <w:rPr>
                <w:rFonts w:ascii="Calibri Light" w:hAnsi="Calibri Light" w:cs="Calibri Light"/>
              </w:rPr>
            </w:pPr>
            <w:r w:rsidRPr="00DB1AD6">
              <w:rPr>
                <w:rFonts w:ascii="Calibri Light" w:hAnsi="Calibri Light" w:cs="Calibri Light"/>
                <w:color w:val="29313B"/>
                <w:shd w:val="clear" w:color="auto" w:fill="FFFFFF"/>
              </w:rPr>
              <w:t>Zasada Third Party Access to zasada dostępu stron trzecich do sieci. Pierwszą stroną jest dystrybutor (właściciel sieci energetycznej), drugą odbiorca energii, a trzecią sprzedawca energii. Oznacza to, że odbiorca ma prawo do swobodnego wyboru sprzedawcy energii i prawo do korzystania z sieci energetycznej OSD (dystrybutora).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1ACDC5ED" w:rsidR="00FC497D" w:rsidRDefault="001F5C76">
            <w:pPr>
              <w:pStyle w:val="Textbody"/>
              <w:tabs>
                <w:tab w:val="left" w:pos="720"/>
              </w:tabs>
              <w:jc w:val="center"/>
              <w:rPr>
                <w:rFonts w:ascii="Calibri Light" w:hAnsi="Calibri Light" w:cs="Calibri Light"/>
              </w:rPr>
            </w:pPr>
            <w:r>
              <w:rPr>
                <w:rFonts w:ascii="Calibri Light" w:hAnsi="Calibri Light" w:cs="Calibri Light"/>
              </w:rPr>
              <w:t>9</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2D25551F"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B054CA" w:rsidRPr="00B054CA">
              <w:rPr>
                <w:rFonts w:ascii="Calibri Light" w:hAnsi="Calibri Light" w:cs="Calibri Light"/>
                <w:bCs/>
              </w:rPr>
              <w:t xml:space="preserve"> nr </w:t>
            </w:r>
            <w:r w:rsidR="001F5C76">
              <w:rPr>
                <w:rFonts w:ascii="Calibri Light" w:hAnsi="Calibri Light" w:cs="Calibri Light"/>
                <w:bCs/>
              </w:rPr>
              <w:t>1</w:t>
            </w:r>
            <w:r w:rsidR="00B054CA" w:rsidRPr="00B054CA">
              <w:rPr>
                <w:rFonts w:ascii="Calibri Light" w:hAnsi="Calibri Light" w:cs="Calibri Light"/>
                <w:bCs/>
              </w:rPr>
              <w:t xml:space="preserve"> (wykaz PPE</w:t>
            </w:r>
            <w:r w:rsidR="001F5C76">
              <w:rPr>
                <w:rFonts w:ascii="Calibri Light" w:hAnsi="Calibri Light" w:cs="Calibri Light"/>
                <w:bCs/>
              </w:rPr>
              <w:t>)</w:t>
            </w:r>
            <w:r w:rsidR="00B054CA" w:rsidRPr="00B054CA">
              <w:rPr>
                <w:rFonts w:ascii="Calibri Light" w:hAnsi="Calibri Light" w:cs="Calibri Light"/>
                <w:bCs/>
              </w:rPr>
              <w:t xml:space="preserve"> </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D32374B" w14:textId="1275C93A" w:rsidR="001F5C76" w:rsidRPr="00F51255" w:rsidRDefault="00033B14" w:rsidP="001F5C76">
            <w:pPr>
              <w:pStyle w:val="Standard"/>
              <w:jc w:val="center"/>
              <w:rPr>
                <w:rFonts w:ascii="Calibri Light" w:hAnsi="Calibri Light" w:cs="Calibri Light"/>
              </w:rPr>
            </w:pPr>
            <w:r>
              <w:rPr>
                <w:rFonts w:ascii="Calibri Light" w:hAnsi="Calibri Light" w:cs="Calibri Light"/>
              </w:rPr>
              <w:t>78,628</w:t>
            </w:r>
          </w:p>
          <w:p w14:paraId="1CD2A51A" w14:textId="763138CC" w:rsidR="00FC497D" w:rsidRDefault="00FC497D">
            <w:pPr>
              <w:pStyle w:val="Standard"/>
              <w:jc w:val="center"/>
              <w:rPr>
                <w:rFonts w:ascii="Calibri Light" w:hAnsi="Calibri Light" w:cs="Calibri Light"/>
              </w:rPr>
            </w:pP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77777777" w:rsidR="00FC497D" w:rsidRDefault="002D166C">
            <w:pPr>
              <w:pStyle w:val="Standard"/>
              <w:jc w:val="center"/>
              <w:rPr>
                <w:rFonts w:ascii="Calibri Light" w:hAnsi="Calibri Light" w:cs="Calibri Light"/>
                <w:color w:val="000000"/>
              </w:rPr>
            </w:pPr>
            <w:r>
              <w:rPr>
                <w:rFonts w:ascii="Calibri Light" w:hAnsi="Calibri Light" w:cs="Calibri Light"/>
                <w:color w:val="000000"/>
              </w:rPr>
              <w:t>Zamawiający nie jest przedsiębiorstwem energetycznym 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7777777" w:rsidR="00FC497D" w:rsidRDefault="002D166C">
            <w:pPr>
              <w:pStyle w:val="Standard"/>
              <w:jc w:val="center"/>
            </w:pPr>
            <w:r>
              <w:rPr>
                <w:rFonts w:ascii="Calibri Light" w:hAnsi="Calibri Light" w:cs="Calibri Light"/>
                <w:bCs/>
              </w:rPr>
              <w:t>Umowa rezerwowa</w:t>
            </w:r>
          </w:p>
          <w:p w14:paraId="02DD7DBE" w14:textId="77777777" w:rsidR="00FC497D"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6E8A1683" w:rsidR="00FC497D" w:rsidRDefault="002D166C">
            <w:pPr>
              <w:pStyle w:val="Standard"/>
              <w:jc w:val="center"/>
              <w:rPr>
                <w:rFonts w:ascii="Calibri Light" w:hAnsi="Calibri Light" w:cs="Calibri Light"/>
                <w:bCs/>
              </w:rPr>
            </w:pPr>
            <w:r>
              <w:rPr>
                <w:rFonts w:ascii="Calibri Light" w:hAnsi="Calibri Light" w:cs="Calibri Light"/>
                <w:bCs/>
              </w:rPr>
              <w:t xml:space="preserve">Umowy na czas nieokreślony. </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Kolejna , w przypadku umów kompleksowych pierwsza.</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7E369A1B" w:rsidR="00FC497D" w:rsidRDefault="002D166C" w:rsidP="001237F7">
            <w:pPr>
              <w:pStyle w:val="Textbody"/>
              <w:tabs>
                <w:tab w:val="left" w:pos="720"/>
              </w:tabs>
              <w:jc w:val="center"/>
              <w:rPr>
                <w:rFonts w:ascii="Calibri Light" w:hAnsi="Calibri Light" w:cs="Calibri Light"/>
                <w:bCs/>
              </w:rPr>
            </w:pPr>
            <w:r>
              <w:rPr>
                <w:rFonts w:ascii="Calibri Light" w:hAnsi="Calibri Light" w:cs="Calibri Light"/>
                <w:bCs/>
              </w:rPr>
              <w:t>Rozdzielone</w:t>
            </w:r>
            <w:r w:rsidR="00C216F0">
              <w:rPr>
                <w:rFonts w:ascii="Calibri Light" w:hAnsi="Calibri Light" w:cs="Calibri Light"/>
                <w:bCs/>
              </w:rPr>
              <w:t xml:space="preserve">, </w:t>
            </w:r>
            <w:r w:rsidR="00B1773F">
              <w:rPr>
                <w:rFonts w:ascii="Calibri Light" w:hAnsi="Calibri Light" w:cs="Calibri Light"/>
                <w:bCs/>
              </w:rPr>
              <w:t xml:space="preserve">w </w:t>
            </w:r>
            <w:proofErr w:type="spellStart"/>
            <w:r w:rsidR="00B1773F">
              <w:rPr>
                <w:rFonts w:ascii="Calibri Light" w:hAnsi="Calibri Light" w:cs="Calibri Light"/>
                <w:bCs/>
              </w:rPr>
              <w:t>poz</w:t>
            </w:r>
            <w:proofErr w:type="spellEnd"/>
            <w:r w:rsidR="00B1773F">
              <w:rPr>
                <w:rFonts w:ascii="Calibri Light" w:hAnsi="Calibri Light" w:cs="Calibri Light"/>
                <w:bCs/>
              </w:rPr>
              <w:t xml:space="preserve"> wykazu PPE umowa </w:t>
            </w:r>
            <w:r w:rsidR="00C216F0">
              <w:rPr>
                <w:rFonts w:ascii="Calibri Light" w:hAnsi="Calibri Light" w:cs="Calibri Light"/>
                <w:bCs/>
              </w:rPr>
              <w:t>kompleksowa</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5F4F2564" w:rsidR="00FC497D" w:rsidRDefault="000F1592" w:rsidP="00B054CA">
            <w:pPr>
              <w:pStyle w:val="Textbody"/>
              <w:tabs>
                <w:tab w:val="left" w:pos="720"/>
              </w:tabs>
              <w:jc w:val="center"/>
              <w:rPr>
                <w:rFonts w:ascii="Calibri Light" w:hAnsi="Calibri Light" w:cs="Calibri Light"/>
                <w:bCs/>
              </w:rPr>
            </w:pPr>
            <w:r>
              <w:rPr>
                <w:rFonts w:ascii="Calibri Light" w:hAnsi="Calibri Light" w:cs="Calibri Light"/>
                <w:bCs/>
              </w:rPr>
              <w:t>TAURON Sprzedaż Sp. Z. O. O.</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0BACE93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0F1592">
              <w:rPr>
                <w:rFonts w:ascii="Calibri Light" w:hAnsi="Calibri Light" w:cs="Calibri Light"/>
                <w:bCs/>
              </w:rPr>
              <w:t>1</w:t>
            </w:r>
            <w:r w:rsidR="00B054CA" w:rsidRPr="00B054CA">
              <w:rPr>
                <w:rFonts w:ascii="Calibri Light" w:hAnsi="Calibri Light" w:cs="Calibri Light"/>
                <w:bCs/>
              </w:rPr>
              <w:t xml:space="preserve"> (wykaz PPE</w:t>
            </w:r>
            <w:r w:rsidR="000F1592">
              <w:rPr>
                <w:rFonts w:ascii="Calibri Light" w:hAnsi="Calibri Light" w:cs="Calibri Light"/>
                <w:bCs/>
              </w:rPr>
              <w:t>)</w:t>
            </w:r>
            <w:r w:rsidR="00B054CA" w:rsidRPr="00B054CA">
              <w:rPr>
                <w:rFonts w:ascii="Calibri Light" w:hAnsi="Calibri Light" w:cs="Calibri Light"/>
                <w:bCs/>
              </w:rPr>
              <w:t xml:space="preserve"> </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pPr>
              <w:pStyle w:val="Textbody"/>
              <w:tabs>
                <w:tab w:val="left" w:pos="720"/>
              </w:tabs>
              <w:jc w:val="center"/>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Ceny energii elektrycznej zostaną zmienione o kwotę wynikającą 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D657A59" w14:textId="1E8FE5B6" w:rsidR="00FC497D" w:rsidRDefault="002D166C" w:rsidP="000F1592">
            <w:pPr>
              <w:pStyle w:val="Textbody"/>
              <w:tabs>
                <w:tab w:val="left" w:pos="720"/>
              </w:tabs>
              <w:jc w:val="center"/>
              <w:rPr>
                <w:rFonts w:ascii="Calibri Light" w:hAnsi="Calibri Light" w:cs="Calibri Light"/>
              </w:rPr>
            </w:pPr>
            <w:r>
              <w:rPr>
                <w:rFonts w:ascii="Calibri Light" w:hAnsi="Calibri Light" w:cs="Calibri Light"/>
                <w:bCs/>
              </w:rPr>
              <w:t xml:space="preserve">Zamawiający udostępnia wszystkie posiadane dane niezbędne w procedurze zmiany sprzedawcy </w:t>
            </w:r>
            <w:r w:rsidR="00B054CA">
              <w:rPr>
                <w:rFonts w:ascii="Calibri Light" w:hAnsi="Calibri Light" w:cs="Calibri Light"/>
                <w:bCs/>
              </w:rPr>
              <w:t xml:space="preserve">w </w:t>
            </w:r>
            <w:r w:rsidR="00B054CA" w:rsidRPr="00B054CA">
              <w:rPr>
                <w:rFonts w:ascii="Calibri Light" w:hAnsi="Calibri Light" w:cs="Calibri Light"/>
                <w:bCs/>
              </w:rPr>
              <w:t>załącznik</w:t>
            </w:r>
            <w:r w:rsidR="00B054CA">
              <w:rPr>
                <w:rFonts w:ascii="Calibri Light" w:hAnsi="Calibri Light" w:cs="Calibri Light"/>
                <w:bCs/>
              </w:rPr>
              <w:t>u</w:t>
            </w:r>
            <w:r w:rsidR="00B054CA" w:rsidRPr="00B054CA">
              <w:rPr>
                <w:rFonts w:ascii="Calibri Light" w:hAnsi="Calibri Light" w:cs="Calibri Light"/>
                <w:bCs/>
              </w:rPr>
              <w:t xml:space="preserve"> nr </w:t>
            </w:r>
            <w:r w:rsidR="000F1592">
              <w:rPr>
                <w:rFonts w:ascii="Calibri Light" w:hAnsi="Calibri Light" w:cs="Calibri Light"/>
                <w:bCs/>
              </w:rPr>
              <w:t>1</w:t>
            </w:r>
            <w:r w:rsidR="00B054CA" w:rsidRPr="00B054CA">
              <w:rPr>
                <w:rFonts w:ascii="Calibri Light" w:hAnsi="Calibri Light" w:cs="Calibri Light"/>
                <w:bCs/>
              </w:rPr>
              <w:t xml:space="preserve"> (wykaz PPE</w:t>
            </w:r>
            <w:r w:rsidR="000F1592">
              <w:rPr>
                <w:rFonts w:ascii="Calibri Light" w:hAnsi="Calibri Light" w:cs="Calibri Light"/>
                <w:bCs/>
              </w:rPr>
              <w:t>)</w:t>
            </w:r>
            <w:r w:rsidR="00B054CA" w:rsidRPr="00B054CA">
              <w:rPr>
                <w:rFonts w:ascii="Calibri Light" w:hAnsi="Calibri Light" w:cs="Calibri Light"/>
                <w:bCs/>
              </w:rPr>
              <w:t xml:space="preserve"> </w:t>
            </w:r>
            <w:r>
              <w:rPr>
                <w:rFonts w:ascii="Calibri Light" w:hAnsi="Calibri Light" w:cs="Calibri Light"/>
              </w:rPr>
              <w:t>Zamawiający podaje parametry dystrybucyjne, dane adresowe 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4BEC9831"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OSD dostarcza faktury rozliczeniowe w okresach  jednomiesięcznych dla grupy taryfowej C2x i dwumiesięcznych dla </w:t>
            </w:r>
            <w:r>
              <w:rPr>
                <w:rFonts w:ascii="Calibri Light" w:hAnsi="Calibri Light" w:cs="Calibri Light"/>
              </w:rPr>
              <w:lastRenderedPageBreak/>
              <w:t>grupy taryfowej C1x. Zamawiający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lastRenderedPageBreak/>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1647E726" w:rsidR="00FC497D" w:rsidRDefault="002D166C">
      <w:pPr>
        <w:pStyle w:val="Standard"/>
        <w:numPr>
          <w:ilvl w:val="0"/>
          <w:numId w:val="9"/>
        </w:numPr>
        <w:shd w:val="clear" w:color="auto" w:fill="FFFFFF"/>
        <w:spacing w:after="200" w:line="276" w:lineRule="auto"/>
        <w:ind w:left="284" w:firstLine="0"/>
      </w:pPr>
      <w:r>
        <w:rPr>
          <w:rFonts w:ascii="Calibri Light" w:hAnsi="Calibri Light" w:cs="Calibri Light"/>
        </w:rPr>
        <w:t xml:space="preserve">Dostawa energii elektrycznej obejmuje kupno i sprzedaż energii elektrycznej dla punktów poboru energii wskazanych w </w:t>
      </w:r>
      <w:r w:rsidR="00B054CA" w:rsidRPr="00B054CA">
        <w:rPr>
          <w:rFonts w:ascii="Calibri Light" w:hAnsi="Calibri Light" w:cs="Calibri Light"/>
          <w:b/>
          <w:bCs/>
        </w:rPr>
        <w:t xml:space="preserve">załączniku nr </w:t>
      </w:r>
      <w:r w:rsidR="000F1592">
        <w:rPr>
          <w:rFonts w:ascii="Calibri Light" w:hAnsi="Calibri Light" w:cs="Calibri Light"/>
          <w:b/>
          <w:bCs/>
        </w:rPr>
        <w:t>1</w:t>
      </w:r>
      <w:r w:rsidR="00B054CA" w:rsidRPr="00B054CA">
        <w:rPr>
          <w:rFonts w:ascii="Calibri Light" w:hAnsi="Calibri Light" w:cs="Calibri Light"/>
          <w:b/>
          <w:bCs/>
        </w:rPr>
        <w:t xml:space="preserve"> (wykaz PPE)</w:t>
      </w:r>
      <w:r>
        <w:rPr>
          <w:rFonts w:ascii="Calibri Light" w:hAnsi="Calibri Light" w:cs="Calibri Light"/>
          <w:b/>
        </w:rPr>
        <w:t>.</w:t>
      </w:r>
    </w:p>
    <w:p w14:paraId="319C101D" w14:textId="5A81C8BC"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Dostawy energii elektrycznej będą realizowane w o kresie od 01.0</w:t>
      </w:r>
      <w:r w:rsidR="002F792F">
        <w:rPr>
          <w:rFonts w:ascii="Calibri Light" w:hAnsi="Calibri Light" w:cs="Calibri Light"/>
        </w:rPr>
        <w:t>5</w:t>
      </w:r>
      <w:r>
        <w:rPr>
          <w:rFonts w:ascii="Calibri Light" w:hAnsi="Calibri Light" w:cs="Calibri Light"/>
        </w:rPr>
        <w:t xml:space="preserve">.2023 r. do </w:t>
      </w:r>
      <w:r w:rsidR="000F1592">
        <w:rPr>
          <w:rFonts w:ascii="Calibri Light" w:hAnsi="Calibri Light" w:cs="Calibri Light"/>
        </w:rPr>
        <w:t>3</w:t>
      </w:r>
      <w:r w:rsidR="002F792F">
        <w:rPr>
          <w:rFonts w:ascii="Calibri Light" w:hAnsi="Calibri Light" w:cs="Calibri Light"/>
        </w:rPr>
        <w:t>0</w:t>
      </w:r>
      <w:r w:rsidR="000F1592">
        <w:rPr>
          <w:rFonts w:ascii="Calibri Light" w:hAnsi="Calibri Light" w:cs="Calibri Light"/>
        </w:rPr>
        <w:t>.0</w:t>
      </w:r>
      <w:r w:rsidR="002F792F">
        <w:rPr>
          <w:rFonts w:ascii="Calibri Light" w:hAnsi="Calibri Light" w:cs="Calibri Light"/>
        </w:rPr>
        <w:t>4</w:t>
      </w:r>
      <w:r w:rsidR="000F1592">
        <w:rPr>
          <w:rFonts w:ascii="Calibri Light" w:hAnsi="Calibri Light" w:cs="Calibri Light"/>
        </w:rPr>
        <w:t>.202</w:t>
      </w:r>
      <w:r w:rsidR="002E5930">
        <w:rPr>
          <w:rFonts w:ascii="Calibri Light" w:hAnsi="Calibri Light" w:cs="Calibri Light"/>
        </w:rPr>
        <w:t>4</w:t>
      </w:r>
      <w:r>
        <w:rPr>
          <w:rFonts w:ascii="Calibri Light" w:hAnsi="Calibri Light" w:cs="Calibri Light"/>
        </w:rPr>
        <w:t xml:space="preserve"> r.</w:t>
      </w:r>
      <w:r w:rsidR="001B11EA">
        <w:rPr>
          <w:rFonts w:ascii="Calibri Light" w:hAnsi="Calibri Light" w:cs="Calibri Light"/>
        </w:rPr>
        <w:t xml:space="preserve"> </w:t>
      </w:r>
      <w:r w:rsidR="001B11EA" w:rsidRPr="001B11EA">
        <w:rPr>
          <w:rFonts w:ascii="Calibri Light" w:hAnsi="Calibri Light" w:cs="Calibri Light"/>
        </w:rPr>
        <w:t>nie wcześniej jednak niż po pozytywnej weryfikacji punktów poboru energii dokonanej przez operatora systemu dystrybucyjnego</w:t>
      </w:r>
    </w:p>
    <w:p w14:paraId="4B22E6E0" w14:textId="77777777"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64D17D43"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 xml:space="preserve">Wykonawca zobowiązuje się do złożenia w OSD, w imieniu Zamawiającego, zgłoszenia o zawarciu umowy na sprzedaż energii elektrycznej.    </w:t>
      </w:r>
    </w:p>
    <w:p w14:paraId="3BC07C60" w14:textId="77777777"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08B8E724" w:rsidR="00FC497D" w:rsidRDefault="002D166C">
      <w:pPr>
        <w:pStyle w:val="Standard"/>
        <w:numPr>
          <w:ilvl w:val="0"/>
          <w:numId w:val="7"/>
        </w:numPr>
        <w:tabs>
          <w:tab w:val="left" w:pos="720"/>
          <w:tab w:val="left" w:pos="786"/>
        </w:tabs>
        <w:spacing w:after="200" w:line="276" w:lineRule="auto"/>
        <w:ind w:left="360" w:firstLine="0"/>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B054CA">
        <w:rPr>
          <w:rFonts w:ascii="Calibri Light" w:hAnsi="Calibri Light" w:cs="Calibri Light"/>
          <w:b/>
        </w:rPr>
        <w:t xml:space="preserve">w </w:t>
      </w:r>
      <w:r w:rsidR="00B054CA" w:rsidRPr="00B054CA">
        <w:rPr>
          <w:rFonts w:ascii="Calibri Light" w:hAnsi="Calibri Light" w:cs="Calibri Light"/>
          <w:b/>
          <w:bCs/>
        </w:rPr>
        <w:t xml:space="preserve">załączniku nr </w:t>
      </w:r>
      <w:r w:rsidR="000F1592">
        <w:rPr>
          <w:rFonts w:ascii="Calibri Light" w:hAnsi="Calibri Light" w:cs="Calibri Light"/>
          <w:b/>
          <w:bCs/>
        </w:rPr>
        <w:t>1</w:t>
      </w:r>
      <w:r w:rsidR="00B054CA" w:rsidRPr="00B054CA">
        <w:rPr>
          <w:rFonts w:ascii="Calibri Light" w:hAnsi="Calibri Light" w:cs="Calibri Light"/>
          <w:bCs/>
        </w:rPr>
        <w:t xml:space="preserve"> (wykaz PPE</w:t>
      </w:r>
      <w:r w:rsidR="000F1592">
        <w:rPr>
          <w:rFonts w:ascii="Calibri Light" w:hAnsi="Calibri Light" w:cs="Calibri Light"/>
          <w:bCs/>
        </w:rPr>
        <w:t>)</w:t>
      </w:r>
      <w:r>
        <w:rPr>
          <w:rFonts w:ascii="Calibri Light" w:hAnsi="Calibri Light" w:cs="Calibri Light"/>
          <w:b/>
        </w:rPr>
        <w:t>.</w:t>
      </w:r>
      <w:r>
        <w:rPr>
          <w:rFonts w:ascii="Calibri Light" w:hAnsi="Calibri Light" w:cs="Calibri Light"/>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09491EA8" w14:textId="77777777" w:rsidR="00FC497D" w:rsidRDefault="002D166C">
      <w:pPr>
        <w:pStyle w:val="Standard"/>
        <w:numPr>
          <w:ilvl w:val="0"/>
          <w:numId w:val="7"/>
        </w:numPr>
        <w:tabs>
          <w:tab w:val="left" w:pos="851"/>
        </w:tabs>
        <w:spacing w:after="200" w:line="276" w:lineRule="auto"/>
        <w:ind w:left="425" w:right="40" w:hanging="425"/>
        <w:rPr>
          <w:rFonts w:ascii="Calibri Light" w:hAnsi="Calibri Light" w:cs="Calibri Light"/>
          <w:lang w:eastAsia="en-US"/>
        </w:rPr>
      </w:pPr>
      <w:r>
        <w:rPr>
          <w:rFonts w:ascii="Calibri Light" w:hAnsi="Calibri Light" w:cs="Calibri Light"/>
          <w:lang w:eastAsia="en-US"/>
        </w:rPr>
        <w:lastRenderedPageBreak/>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Default="002D166C">
      <w:pPr>
        <w:pStyle w:val="Standard"/>
        <w:numPr>
          <w:ilvl w:val="0"/>
          <w:numId w:val="7"/>
        </w:numPr>
        <w:tabs>
          <w:tab w:val="left" w:pos="851"/>
        </w:tabs>
        <w:spacing w:after="200" w:line="276" w:lineRule="auto"/>
        <w:ind w:left="425" w:right="40" w:hanging="425"/>
      </w:pPr>
      <w:r>
        <w:rPr>
          <w:rFonts w:ascii="Calibri Light" w:hAnsi="Calibri Light" w:cs="Calibri Light"/>
          <w:color w:val="000000"/>
        </w:rPr>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pPr>
        <w:pStyle w:val="Standard"/>
        <w:numPr>
          <w:ilvl w:val="0"/>
          <w:numId w:val="7"/>
        </w:numPr>
        <w:spacing w:after="200" w:line="276" w:lineRule="auto"/>
        <w:ind w:left="426" w:hanging="426"/>
        <w:rPr>
          <w:rFonts w:ascii="Calibri Light" w:hAnsi="Calibri Light" w:cs="Calibri Light"/>
          <w:spacing w:val="4"/>
          <w:lang w:eastAsia="en-US"/>
        </w:rPr>
      </w:pPr>
      <w:r>
        <w:rPr>
          <w:rFonts w:ascii="Calibri Light" w:hAnsi="Calibri Light" w:cs="Calibri Light"/>
          <w:spacing w:val="4"/>
          <w:lang w:eastAsia="en-US"/>
        </w:rPr>
        <w:t>Wykonawca zobowiązany jest do udzielania bonifikat za niedotrzymanie standardów jakościowych obsługi odbiorców w terminie 30 dni od dnia, w którym zaistniała przesłanka do ich naliczenia.</w:t>
      </w:r>
    </w:p>
    <w:p w14:paraId="46121880" w14:textId="52FE9AF6"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Obiekty Zamawiającego, do których będzie dostarczana energia elektryczna są przyłączone do sieci</w:t>
      </w:r>
      <w:r>
        <w:rPr>
          <w:rFonts w:ascii="Calibri Light" w:hAnsi="Calibri Light" w:cs="Calibri Light"/>
          <w:color w:val="000000"/>
        </w:rPr>
        <w:t xml:space="preserve">: </w:t>
      </w:r>
      <w:r>
        <w:rPr>
          <w:rFonts w:ascii="Calibri Light" w:hAnsi="Calibri Light" w:cs="Calibri Light"/>
          <w:b/>
          <w:bCs/>
          <w:color w:val="000000"/>
        </w:rPr>
        <w:t>Tauron Dystrybucja S.A</w:t>
      </w:r>
      <w:r w:rsidR="000F1592">
        <w:rPr>
          <w:rFonts w:ascii="Calibri Light" w:hAnsi="Calibri Light" w:cs="Calibri Light"/>
          <w:b/>
          <w:bCs/>
          <w:color w:val="000000"/>
        </w:rPr>
        <w:t>.</w:t>
      </w:r>
    </w:p>
    <w:p w14:paraId="3F42D2FF"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7777777"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Zgodnie z ustawą z dnia 9 listopada 2018 roku o elektronicznym fakturowaniu w zamówieniach publicznych, koncesjach na roboty budowlane lub usługi oraz partnerstwie publiczno-</w:t>
      </w:r>
      <w:r>
        <w:rPr>
          <w:rFonts w:ascii="Calibri Light" w:hAnsi="Calibri Light" w:cs="Calibri Light"/>
          <w:color w:val="000000"/>
        </w:rPr>
        <w:t xml:space="preserve">prywatnym </w:t>
      </w:r>
      <w:r>
        <w:rPr>
          <w:rFonts w:ascii="Calibri Light" w:hAnsi="Calibri Light" w:cs="Calibri Light"/>
        </w:rPr>
        <w:t>(</w:t>
      </w:r>
      <w:proofErr w:type="spellStart"/>
      <w:r>
        <w:rPr>
          <w:rFonts w:ascii="Calibri Light" w:hAnsi="Calibri Light" w:cs="Calibri Light"/>
        </w:rPr>
        <w:t>t.j</w:t>
      </w:r>
      <w:proofErr w:type="spellEnd"/>
      <w:r>
        <w:rPr>
          <w:rFonts w:ascii="Calibri Light" w:hAnsi="Calibri Light" w:cs="Calibri Light"/>
        </w:rPr>
        <w:t>. Dz. U. z 2021 r. poz. 1797) istnieje możliwość wystawiania przez Wykonawcę ustrukturyzowanych faktur elektronicznych za pośrednictwem platformy Odbiorcy.</w:t>
      </w:r>
    </w:p>
    <w:p w14:paraId="7207DD11"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10 kwietnia 1997 r, Prawo energetyczne (tekst jednolity Dz. U. z 2020 r. poz. 833 z późniejszymi zmianami) wraz z aktami wykonawczymi.</w:t>
      </w:r>
    </w:p>
    <w:p w14:paraId="7615B07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Przesyłowej PSE S.A zatwierdzona przez Prezesa URE.</w:t>
      </w:r>
    </w:p>
    <w:p w14:paraId="190A5E6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dnia 20 lutego 2015 r. o odnawialnych źródłach energii (Dz. U. z 2022 r. poz. 1378, 1383, 2370, 2687.)</w:t>
      </w:r>
    </w:p>
    <w:p w14:paraId="0958F692"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pPr>
        <w:pStyle w:val="Standard"/>
        <w:shd w:val="clear" w:color="auto" w:fill="FFFFFF"/>
        <w:tabs>
          <w:tab w:val="left" w:pos="852"/>
        </w:tabs>
        <w:ind w:left="720"/>
        <w:rPr>
          <w:rFonts w:ascii="Calibri Light" w:hAnsi="Calibri Light" w:cs="Calibri Light"/>
        </w:rPr>
      </w:pPr>
    </w:p>
    <w:p w14:paraId="25259A63" w14:textId="696CF44F" w:rsidR="00FC497D" w:rsidRDefault="002D166C">
      <w:pPr>
        <w:pStyle w:val="Standard"/>
        <w:numPr>
          <w:ilvl w:val="0"/>
          <w:numId w:val="7"/>
        </w:numPr>
        <w:shd w:val="clear" w:color="auto" w:fill="FFFFFF"/>
        <w:tabs>
          <w:tab w:val="left" w:pos="284"/>
          <w:tab w:val="left" w:pos="852"/>
        </w:tabs>
        <w:spacing w:after="200" w:line="276" w:lineRule="auto"/>
        <w:ind w:left="426"/>
        <w:rPr>
          <w:rFonts w:ascii="Calibri Light" w:hAnsi="Calibri Light" w:cs="Calibri Light"/>
        </w:rPr>
      </w:pPr>
      <w:r>
        <w:rPr>
          <w:rFonts w:ascii="Calibri Light" w:hAnsi="Calibri Light" w:cs="Calibri Light"/>
        </w:rPr>
        <w:lastRenderedPageBreak/>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w:t>
      </w:r>
      <w:r w:rsidR="00C216F0">
        <w:rPr>
          <w:rFonts w:ascii="Calibri Light" w:hAnsi="Calibri Light" w:cs="Calibri Light"/>
        </w:rPr>
        <w:t>4</w:t>
      </w:r>
      <w:r>
        <w:rPr>
          <w:rFonts w:ascii="Calibri Light" w:hAnsi="Calibri Light" w:cs="Calibri Light"/>
        </w:rPr>
        <w:t xml:space="preserve"> d), e) oraz g).</w:t>
      </w:r>
    </w:p>
    <w:p w14:paraId="2EA09DC2" w14:textId="77777777" w:rsidR="00FC497D" w:rsidRDefault="00FC497D">
      <w:pPr>
        <w:pStyle w:val="Standard"/>
        <w:shd w:val="clear" w:color="auto" w:fill="FFFFFF"/>
        <w:tabs>
          <w:tab w:val="left" w:pos="852"/>
        </w:tabs>
        <w:spacing w:after="200" w:line="276" w:lineRule="auto"/>
        <w:rPr>
          <w:rFonts w:ascii="Calibri Light" w:hAnsi="Calibri Light" w:cs="Calibri Light"/>
        </w:rPr>
      </w:pPr>
    </w:p>
    <w:p w14:paraId="62D0F47D" w14:textId="77777777" w:rsidR="00FC497D" w:rsidRDefault="00FC497D">
      <w:pPr>
        <w:pStyle w:val="Standard"/>
        <w:shd w:val="clear" w:color="auto" w:fill="FFFFFF"/>
        <w:tabs>
          <w:tab w:val="left" w:pos="852"/>
        </w:tabs>
        <w:spacing w:after="200" w:line="276" w:lineRule="auto"/>
        <w:ind w:left="426"/>
        <w:rPr>
          <w:rFonts w:ascii="Calibri Light" w:hAnsi="Calibri Light" w:cs="Calibri Light"/>
        </w:rPr>
      </w:pPr>
    </w:p>
    <w:sectPr w:rsidR="00FC497D">
      <w:headerReference w:type="default" r:id="rId8"/>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ABDC" w14:textId="77777777" w:rsidR="00C64EE5" w:rsidRDefault="00C64EE5">
      <w:r>
        <w:separator/>
      </w:r>
    </w:p>
  </w:endnote>
  <w:endnote w:type="continuationSeparator" w:id="0">
    <w:p w14:paraId="1C26CE94" w14:textId="77777777" w:rsidR="00C64EE5" w:rsidRDefault="00C6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 w:name="Andalu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CC36" w14:textId="77777777" w:rsidR="00C64EE5" w:rsidRDefault="00C64EE5">
      <w:r>
        <w:rPr>
          <w:color w:val="000000"/>
        </w:rPr>
        <w:separator/>
      </w:r>
    </w:p>
  </w:footnote>
  <w:footnote w:type="continuationSeparator" w:id="0">
    <w:p w14:paraId="660D6D7C" w14:textId="77777777" w:rsidR="00C64EE5" w:rsidRDefault="00C6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018D" w14:textId="21330E8E" w:rsidR="000C78BB" w:rsidRDefault="002D166C">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 xml:space="preserve">Załącznik nr </w:t>
    </w:r>
    <w:r w:rsidR="001F5C76">
      <w:rPr>
        <w:rFonts w:ascii="Calibri Light" w:hAnsi="Calibri Light" w:cs="Calibri Light"/>
        <w:b/>
        <w:caps/>
        <w:spacing w:val="20"/>
        <w:lang w:eastAsia="en-US"/>
      </w:rPr>
      <w:t>2</w:t>
    </w:r>
    <w:r>
      <w:rPr>
        <w:rFonts w:ascii="Calibri Light" w:hAnsi="Calibri Light" w:cs="Calibri Light"/>
        <w:b/>
        <w:caps/>
        <w:spacing w:val="20"/>
        <w:lang w:eastAsia="en-US"/>
      </w:rPr>
      <w:t xml:space="preserve"> </w:t>
    </w:r>
    <w:r w:rsidR="002E5930">
      <w:rPr>
        <w:rFonts w:ascii="Calibri Light" w:hAnsi="Calibri Light" w:cs="Calibri Light"/>
        <w:b/>
        <w:caps/>
        <w:spacing w:val="20"/>
        <w:lang w:eastAsia="en-US"/>
      </w:rPr>
      <w:t xml:space="preserve">do </w:t>
    </w:r>
    <w:r w:rsidR="001D09E7">
      <w:rPr>
        <w:rFonts w:ascii="Calibri Light" w:hAnsi="Calibri Light" w:cs="Calibri Light"/>
        <w:b/>
        <w:caps/>
        <w:spacing w:val="20"/>
        <w:lang w:eastAsia="en-US"/>
      </w:rPr>
      <w:t>SOPZ</w:t>
    </w:r>
  </w:p>
  <w:p w14:paraId="7D7B3059" w14:textId="315433D4" w:rsidR="000C78BB" w:rsidRDefault="002D166C">
    <w:pPr>
      <w:pStyle w:val="Standard"/>
      <w:shd w:val="clear" w:color="auto" w:fill="92D050"/>
      <w:spacing w:line="247" w:lineRule="auto"/>
      <w:jc w:val="center"/>
    </w:pPr>
    <w:r>
      <w:rPr>
        <w:rFonts w:ascii="Calibri Light" w:hAnsi="Calibri Light" w:cs="Calibri Light"/>
        <w:b/>
        <w:caps/>
        <w:spacing w:val="20"/>
        <w:sz w:val="20"/>
        <w:szCs w:val="20"/>
        <w:lang w:eastAsia="en-US"/>
      </w:rPr>
      <w:t xml:space="preserve">ZAKUP ENERGII ELEKTRYCZNEJ NA POTRZEBY OBIEKTÓW ZLOKALIZOWANYCH NA TERENIE </w:t>
    </w:r>
    <w:r w:rsidRPr="002E5930">
      <w:rPr>
        <w:rFonts w:ascii="Calibri Light" w:hAnsi="Calibri Light" w:cs="Calibri Light"/>
        <w:b/>
        <w:caps/>
        <w:spacing w:val="20"/>
        <w:sz w:val="20"/>
        <w:szCs w:val="20"/>
        <w:lang w:eastAsia="en-US"/>
      </w:rPr>
      <w:t xml:space="preserve">NADLEŚNICTWA </w:t>
    </w:r>
    <w:r w:rsidR="00033B14">
      <w:rPr>
        <w:rFonts w:ascii="Calibri Light" w:hAnsi="Calibri Light" w:cs="Calibri Light"/>
        <w:b/>
        <w:caps/>
        <w:spacing w:val="20"/>
        <w:sz w:val="20"/>
        <w:szCs w:val="20"/>
        <w:lang w:eastAsia="en-US"/>
      </w:rPr>
      <w:t>ŚWIDNICA</w:t>
    </w:r>
    <w:r w:rsidRPr="002E5930">
      <w:rPr>
        <w:rFonts w:ascii="Calibri Light" w:hAnsi="Calibri Light" w:cs="Calibri Light"/>
        <w:b/>
        <w:caps/>
        <w:spacing w:val="20"/>
        <w:sz w:val="20"/>
        <w:szCs w:val="20"/>
        <w:lang w:eastAsia="en-US"/>
      </w:rPr>
      <w:t xml:space="preserve">                                                                                           </w:t>
    </w:r>
    <w:r w:rsidRPr="002E5930">
      <w:rPr>
        <w:rFonts w:ascii="Calibri Light" w:hAnsi="Calibri Light" w:cs="Calibri Light"/>
        <w:b/>
        <w:caps/>
        <w:color w:val="984806"/>
        <w:spacing w:val="20"/>
        <w:lang w:eastAsia="en-US"/>
      </w:rPr>
      <w:t>szczegółowy opis przedmiotu zamówienia</w:t>
    </w:r>
  </w:p>
  <w:p w14:paraId="79FAB407" w14:textId="589EE7E3" w:rsidR="000C78BB" w:rsidRDefault="002D166C">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033B14">
      <w:rPr>
        <w:rFonts w:ascii="Cambria" w:hAnsi="Cambria" w:cs="Andalus"/>
        <w:b/>
        <w:caps/>
        <w:spacing w:val="20"/>
        <w:sz w:val="18"/>
        <w:szCs w:val="18"/>
        <w:lang w:eastAsia="en-US"/>
      </w:rPr>
      <w:t>SA.270.18.2023</w:t>
    </w:r>
  </w:p>
  <w:p w14:paraId="21D95E77" w14:textId="77777777" w:rsidR="000C78BB"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857203">
    <w:abstractNumId w:val="0"/>
  </w:num>
  <w:num w:numId="2" w16cid:durableId="55322552">
    <w:abstractNumId w:val="4"/>
  </w:num>
  <w:num w:numId="3" w16cid:durableId="1979798367">
    <w:abstractNumId w:val="1"/>
  </w:num>
  <w:num w:numId="4" w16cid:durableId="813638252">
    <w:abstractNumId w:val="3"/>
  </w:num>
  <w:num w:numId="5" w16cid:durableId="398871043">
    <w:abstractNumId w:val="2"/>
  </w:num>
  <w:num w:numId="6" w16cid:durableId="1641153465">
    <w:abstractNumId w:val="7"/>
  </w:num>
  <w:num w:numId="7" w16cid:durableId="677543757">
    <w:abstractNumId w:val="6"/>
  </w:num>
  <w:num w:numId="8" w16cid:durableId="1448354464">
    <w:abstractNumId w:val="7"/>
  </w:num>
  <w:num w:numId="9" w16cid:durableId="2026056537">
    <w:abstractNumId w:val="6"/>
    <w:lvlOverride w:ilvl="0">
      <w:startOverride w:val="1"/>
    </w:lvlOverride>
  </w:num>
  <w:num w:numId="10" w16cid:durableId="670985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7D"/>
    <w:rsid w:val="00033B14"/>
    <w:rsid w:val="000B4296"/>
    <w:rsid w:val="000F1592"/>
    <w:rsid w:val="001237F7"/>
    <w:rsid w:val="001B11EA"/>
    <w:rsid w:val="001B2A6F"/>
    <w:rsid w:val="001D09E7"/>
    <w:rsid w:val="001E3F5F"/>
    <w:rsid w:val="001F5C76"/>
    <w:rsid w:val="00263703"/>
    <w:rsid w:val="002D166C"/>
    <w:rsid w:val="002E5930"/>
    <w:rsid w:val="002F34C0"/>
    <w:rsid w:val="002F792F"/>
    <w:rsid w:val="00330156"/>
    <w:rsid w:val="003B109A"/>
    <w:rsid w:val="003C26F4"/>
    <w:rsid w:val="003C3D6C"/>
    <w:rsid w:val="003D65AD"/>
    <w:rsid w:val="00654EFF"/>
    <w:rsid w:val="006E0518"/>
    <w:rsid w:val="007836CD"/>
    <w:rsid w:val="007D70B6"/>
    <w:rsid w:val="008047F1"/>
    <w:rsid w:val="008E4750"/>
    <w:rsid w:val="00960900"/>
    <w:rsid w:val="009673A7"/>
    <w:rsid w:val="009D1BC8"/>
    <w:rsid w:val="009E7D2C"/>
    <w:rsid w:val="00AD66AD"/>
    <w:rsid w:val="00AE6154"/>
    <w:rsid w:val="00B054CA"/>
    <w:rsid w:val="00B1773F"/>
    <w:rsid w:val="00C216F0"/>
    <w:rsid w:val="00C25214"/>
    <w:rsid w:val="00C64EE5"/>
    <w:rsid w:val="00DA1008"/>
    <w:rsid w:val="00DB1AD6"/>
    <w:rsid w:val="00E23387"/>
    <w:rsid w:val="00E254EE"/>
    <w:rsid w:val="00E96938"/>
    <w:rsid w:val="00F51255"/>
    <w:rsid w:val="00FC4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53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6C48-67A7-4477-91EE-6083FB55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2845</Words>
  <Characters>17076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Ewa Radwańska</cp:lastModifiedBy>
  <cp:revision>3</cp:revision>
  <cp:lastPrinted>2021-07-27T12:48:00Z</cp:lastPrinted>
  <dcterms:created xsi:type="dcterms:W3CDTF">2023-04-12T11:51:00Z</dcterms:created>
  <dcterms:modified xsi:type="dcterms:W3CDTF">2023-04-12T12:09:00Z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