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4E" w:rsidRDefault="0018585F" w:rsidP="00081D4E">
      <w:pPr>
        <w:jc w:val="center"/>
        <w:rPr>
          <w:rFonts w:ascii="Lato" w:hAnsi="Lato"/>
          <w:i/>
          <w:sz w:val="22"/>
          <w:szCs w:val="22"/>
        </w:rPr>
      </w:pPr>
      <w:bookmarkStart w:id="0" w:name="_GoBack"/>
      <w:bookmarkEnd w:id="0"/>
      <w:r w:rsidRPr="00696A13">
        <w:rPr>
          <w:rFonts w:ascii="Lato" w:hAnsi="Lato"/>
          <w:noProof/>
        </w:rPr>
        <w:drawing>
          <wp:anchor distT="0" distB="0" distL="114300" distR="114300" simplePos="0" relativeHeight="251661312" behindDoc="0" locked="0" layoutInCell="1" allowOverlap="1" wp14:anchorId="25AB3E19" wp14:editId="357A02C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145790" cy="1061720"/>
            <wp:effectExtent l="0" t="0" r="0" b="0"/>
            <wp:wrapThrough wrapText="bothSides">
              <wp:wrapPolygon edited="0">
                <wp:start x="3067" y="2325"/>
                <wp:lineTo x="1662" y="3876"/>
                <wp:lineTo x="767" y="6589"/>
                <wp:lineTo x="1278" y="15502"/>
                <wp:lineTo x="1278" y="17053"/>
                <wp:lineTo x="3579" y="18215"/>
                <wp:lineTo x="6007" y="18990"/>
                <wp:lineTo x="20705" y="18990"/>
                <wp:lineTo x="20578" y="9689"/>
                <wp:lineTo x="15465" y="8914"/>
                <wp:lineTo x="15337" y="5038"/>
                <wp:lineTo x="3579" y="2325"/>
                <wp:lineTo x="3067" y="2325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owakowski\AppData\Local\Microsoft\Windows\INetCache\Content.Word\01_znak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24A" w:rsidRDefault="0072024A" w:rsidP="00081D4E">
      <w:pPr>
        <w:jc w:val="center"/>
        <w:rPr>
          <w:rFonts w:ascii="Lato" w:hAnsi="Lato"/>
          <w:i/>
          <w:sz w:val="22"/>
          <w:szCs w:val="22"/>
        </w:rPr>
      </w:pPr>
    </w:p>
    <w:p w:rsidR="0072024A" w:rsidRDefault="0072024A" w:rsidP="00081D4E">
      <w:pPr>
        <w:jc w:val="center"/>
        <w:rPr>
          <w:rFonts w:ascii="Lato" w:hAnsi="Lato"/>
          <w:i/>
          <w:sz w:val="22"/>
          <w:szCs w:val="22"/>
        </w:rPr>
      </w:pPr>
    </w:p>
    <w:p w:rsidR="0072024A" w:rsidRPr="00696A13" w:rsidRDefault="0072024A" w:rsidP="00081D4E">
      <w:pPr>
        <w:jc w:val="center"/>
        <w:rPr>
          <w:rFonts w:ascii="Lato" w:hAnsi="Lato"/>
          <w:i/>
          <w:sz w:val="22"/>
          <w:szCs w:val="22"/>
        </w:rPr>
      </w:pPr>
    </w:p>
    <w:p w:rsidR="00F022FD" w:rsidRDefault="00081D4E" w:rsidP="00081D4E">
      <w:pPr>
        <w:jc w:val="center"/>
        <w:rPr>
          <w:rFonts w:ascii="Lato" w:hAnsi="Lato"/>
          <w:color w:val="FF0000"/>
          <w:sz w:val="22"/>
          <w:szCs w:val="22"/>
        </w:rPr>
      </w:pPr>
      <w:r w:rsidRPr="00696A13">
        <w:rPr>
          <w:rFonts w:ascii="Lato" w:hAnsi="Lato"/>
          <w:i/>
          <w:color w:val="FF0000"/>
          <w:sz w:val="22"/>
          <w:szCs w:val="22"/>
        </w:rPr>
        <w:t xml:space="preserve"> </w:t>
      </w:r>
    </w:p>
    <w:p w:rsidR="00F022FD" w:rsidRPr="00F022FD" w:rsidRDefault="00F022FD" w:rsidP="00F022FD">
      <w:pPr>
        <w:rPr>
          <w:rFonts w:ascii="Lato" w:hAnsi="Lato"/>
          <w:sz w:val="22"/>
          <w:szCs w:val="22"/>
        </w:rPr>
      </w:pPr>
    </w:p>
    <w:p w:rsidR="00F022FD" w:rsidRPr="00F022FD" w:rsidRDefault="00F022FD" w:rsidP="00F022FD">
      <w:pPr>
        <w:rPr>
          <w:rFonts w:ascii="Lato" w:hAnsi="Lato"/>
          <w:sz w:val="22"/>
          <w:szCs w:val="22"/>
        </w:rPr>
      </w:pPr>
    </w:p>
    <w:p w:rsidR="00F022FD" w:rsidRPr="00F022FD" w:rsidRDefault="00F022FD" w:rsidP="00F022FD">
      <w:pPr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 xml:space="preserve">Numer ogłoszenia: </w:t>
      </w:r>
    </w:p>
    <w:p w:rsidR="00F022FD" w:rsidRPr="00755224" w:rsidRDefault="00F022FD" w:rsidP="00F022FD">
      <w:pPr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b/>
          <w:color w:val="000000"/>
          <w:sz w:val="22"/>
          <w:szCs w:val="22"/>
        </w:rPr>
        <w:t>AF 2/2023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 xml:space="preserve">Data ukazania się ogłoszenia: </w:t>
      </w:r>
      <w:r w:rsidR="00B870C9">
        <w:rPr>
          <w:rFonts w:ascii="Lato" w:hAnsi="Lato"/>
        </w:rPr>
        <w:t>19.04.2023 r.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Nazwa oferowanego stanowiska:</w:t>
      </w:r>
    </w:p>
    <w:p w:rsidR="00F022FD" w:rsidRPr="00755224" w:rsidRDefault="00F022FD" w:rsidP="00F022FD">
      <w:pPr>
        <w:rPr>
          <w:rFonts w:ascii="Lato" w:hAnsi="Lato"/>
          <w:b/>
          <w:bCs/>
          <w:color w:val="000000"/>
          <w:sz w:val="22"/>
          <w:szCs w:val="22"/>
        </w:rPr>
      </w:pPr>
      <w:r w:rsidRPr="00755224">
        <w:rPr>
          <w:rFonts w:ascii="Lato" w:hAnsi="Lato"/>
          <w:b/>
          <w:bCs/>
          <w:color w:val="000000"/>
          <w:sz w:val="22"/>
          <w:szCs w:val="22"/>
        </w:rPr>
        <w:t>Ministerstwo Spraw Zagranicznych w Warszawie</w:t>
      </w:r>
    </w:p>
    <w:p w:rsidR="00F022FD" w:rsidRPr="00755224" w:rsidRDefault="00F022FD" w:rsidP="00F022FD">
      <w:pPr>
        <w:rPr>
          <w:rFonts w:ascii="Lato" w:hAnsi="Lato"/>
          <w:b/>
          <w:bCs/>
          <w:color w:val="000000"/>
          <w:sz w:val="22"/>
          <w:szCs w:val="22"/>
        </w:rPr>
      </w:pPr>
      <w:r w:rsidRPr="00755224">
        <w:rPr>
          <w:rFonts w:ascii="Lato" w:hAnsi="Lato"/>
          <w:b/>
          <w:bCs/>
          <w:color w:val="000000"/>
          <w:sz w:val="22"/>
          <w:szCs w:val="22"/>
        </w:rPr>
        <w:t xml:space="preserve">Dyrektor Generalny Służby Zagranicznej poszukuje kandydatek/kandydatów </w:t>
      </w:r>
    </w:p>
    <w:p w:rsidR="00F022FD" w:rsidRPr="00755224" w:rsidRDefault="00F022FD" w:rsidP="00F022FD">
      <w:pPr>
        <w:rPr>
          <w:rFonts w:ascii="Lato" w:hAnsi="Lato"/>
          <w:b/>
          <w:bCs/>
          <w:color w:val="000000"/>
          <w:sz w:val="22"/>
          <w:szCs w:val="22"/>
        </w:rPr>
      </w:pPr>
      <w:r w:rsidRPr="00755224">
        <w:rPr>
          <w:rFonts w:ascii="Lato" w:hAnsi="Lato"/>
          <w:b/>
          <w:bCs/>
          <w:color w:val="000000"/>
          <w:sz w:val="22"/>
          <w:szCs w:val="22"/>
        </w:rPr>
        <w:t>na stanowisko ds. administracyjno-finansowych, kierownik referatu/wydziału</w:t>
      </w:r>
    </w:p>
    <w:p w:rsidR="00F022FD" w:rsidRPr="00755224" w:rsidRDefault="00F022FD" w:rsidP="00F022FD">
      <w:pPr>
        <w:rPr>
          <w:rFonts w:ascii="Lato" w:hAnsi="Lato"/>
          <w:b/>
          <w:bCs/>
          <w:color w:val="000000"/>
          <w:sz w:val="22"/>
          <w:szCs w:val="22"/>
        </w:rPr>
      </w:pPr>
      <w:r w:rsidRPr="00755224">
        <w:rPr>
          <w:rFonts w:ascii="Lato" w:hAnsi="Lato"/>
          <w:b/>
          <w:bCs/>
          <w:color w:val="000000"/>
          <w:sz w:val="22"/>
          <w:szCs w:val="22"/>
        </w:rPr>
        <w:t>ds. administracyjno-finansowych, kierownik wydziału/referatu (Konsul RP)</w:t>
      </w:r>
    </w:p>
    <w:p w:rsidR="00F022FD" w:rsidRPr="00755224" w:rsidRDefault="00F022FD" w:rsidP="00F022FD">
      <w:pPr>
        <w:rPr>
          <w:rFonts w:ascii="Lato" w:hAnsi="Lato"/>
          <w:b/>
          <w:bCs/>
          <w:color w:val="000000"/>
          <w:sz w:val="22"/>
          <w:szCs w:val="22"/>
        </w:rPr>
      </w:pPr>
      <w:r w:rsidRPr="00755224">
        <w:rPr>
          <w:rFonts w:ascii="Lato" w:hAnsi="Lato"/>
          <w:b/>
          <w:bCs/>
          <w:color w:val="000000"/>
          <w:sz w:val="22"/>
          <w:szCs w:val="22"/>
        </w:rPr>
        <w:t>w wybranych placówkach zagranicznych RP</w:t>
      </w:r>
    </w:p>
    <w:p w:rsidR="00F022FD" w:rsidRPr="00755224" w:rsidRDefault="00F022FD" w:rsidP="00F022FD">
      <w:pPr>
        <w:rPr>
          <w:rFonts w:ascii="Lato" w:hAnsi="Lato"/>
          <w:color w:val="000000"/>
          <w:sz w:val="22"/>
          <w:szCs w:val="22"/>
        </w:rPr>
      </w:pPr>
    </w:p>
    <w:p w:rsidR="00F022FD" w:rsidRPr="00755224" w:rsidRDefault="00F022FD" w:rsidP="00F022FD">
      <w:pPr>
        <w:rPr>
          <w:rFonts w:ascii="Lato" w:hAnsi="Lato"/>
          <w:color w:val="FF0000"/>
          <w:sz w:val="22"/>
          <w:szCs w:val="22"/>
        </w:rPr>
      </w:pPr>
      <w:r w:rsidRPr="00755224">
        <w:rPr>
          <w:rFonts w:ascii="Lato" w:hAnsi="Lato"/>
          <w:color w:val="FF0000"/>
          <w:sz w:val="22"/>
          <w:szCs w:val="22"/>
        </w:rPr>
        <w:t>Jeśli:</w:t>
      </w:r>
    </w:p>
    <w:p w:rsidR="00F022FD" w:rsidRPr="00755224" w:rsidRDefault="00F022FD" w:rsidP="00F022FD">
      <w:pPr>
        <w:rPr>
          <w:rFonts w:ascii="Lato" w:hAnsi="Lato"/>
          <w:color w:val="FF0000"/>
          <w:sz w:val="22"/>
          <w:szCs w:val="22"/>
        </w:rPr>
      </w:pPr>
      <w:r w:rsidRPr="00755224">
        <w:rPr>
          <w:rFonts w:ascii="Lato" w:hAnsi="Lato"/>
          <w:color w:val="FF0000"/>
          <w:sz w:val="22"/>
          <w:szCs w:val="22"/>
        </w:rPr>
        <w:t xml:space="preserve">szukasz nowych możliwości rozwoju, jesteś osobą otwartą i komunikatywną, </w:t>
      </w:r>
    </w:p>
    <w:p w:rsidR="00F022FD" w:rsidRPr="00755224" w:rsidRDefault="00F022FD" w:rsidP="00F022FD">
      <w:pPr>
        <w:rPr>
          <w:rFonts w:ascii="Lato" w:hAnsi="Lato"/>
          <w:color w:val="FF0000"/>
          <w:sz w:val="22"/>
          <w:szCs w:val="22"/>
        </w:rPr>
      </w:pPr>
      <w:r w:rsidRPr="00755224">
        <w:rPr>
          <w:rFonts w:ascii="Lato" w:hAnsi="Lato"/>
          <w:color w:val="FF0000"/>
          <w:sz w:val="22"/>
          <w:szCs w:val="22"/>
        </w:rPr>
        <w:t>chcesz realizować się w środowisku międzynarodowym i zyskać wyjątkowe doświadczenie,</w:t>
      </w:r>
    </w:p>
    <w:p w:rsidR="00F022FD" w:rsidRPr="00755224" w:rsidRDefault="00F022FD" w:rsidP="00F022FD">
      <w:pPr>
        <w:rPr>
          <w:rFonts w:ascii="Lato" w:hAnsi="Lato"/>
          <w:color w:val="FF0000"/>
          <w:sz w:val="22"/>
          <w:szCs w:val="22"/>
        </w:rPr>
      </w:pPr>
      <w:r w:rsidRPr="00755224">
        <w:rPr>
          <w:rFonts w:ascii="Lato" w:hAnsi="Lato"/>
          <w:color w:val="FF0000"/>
          <w:sz w:val="22"/>
          <w:szCs w:val="22"/>
        </w:rPr>
        <w:t>znasz się na finansach i rachunkowości oraz prowadzeniu spraw z szeroko pojętego obszaru administracyjno-organizacyjnego, jesteś osobą której szukamy!</w:t>
      </w:r>
    </w:p>
    <w:p w:rsidR="00F022FD" w:rsidRPr="00755224" w:rsidRDefault="00F022FD" w:rsidP="00F022FD">
      <w:pPr>
        <w:rPr>
          <w:rFonts w:ascii="Lato" w:hAnsi="Lato"/>
          <w:color w:val="FF0000"/>
          <w:sz w:val="22"/>
          <w:szCs w:val="22"/>
        </w:rPr>
      </w:pPr>
      <w:r w:rsidRPr="00755224">
        <w:rPr>
          <w:rFonts w:ascii="Lato" w:hAnsi="Lato"/>
          <w:color w:val="FF0000"/>
          <w:sz w:val="22"/>
          <w:szCs w:val="22"/>
        </w:rPr>
        <w:t>MSZ zaprasza do udziału w naborze.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Wskaźnik zatrudnienia osób niepełnosprawnych w urzędzie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W miesiącu poprzedzającym datę upublicznienia ogłoszenia wskaźnik zatrudnienia osób niepełnosprawnych w urzędzie, w rozumieniu przepisów o rehabilitacji zawodowej i społecznej oraz zatrudnianiu osób niepełnosprawnych </w:t>
      </w:r>
      <w:r w:rsidRPr="00755224">
        <w:rPr>
          <w:rFonts w:ascii="Lato" w:hAnsi="Lato"/>
          <w:color w:val="000000"/>
          <w:sz w:val="22"/>
          <w:szCs w:val="22"/>
        </w:rPr>
        <w:t>jest niższy niż 6%.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color w:val="000000"/>
          <w:sz w:val="22"/>
          <w:szCs w:val="22"/>
        </w:rPr>
      </w:pP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>Celem naboru jest utworzenie listy kandydatów (rezerwy kadrowej), z której będą rekrutowani pracownicy na stanowiska ds. administracyjno-finansowych, kierownik referatu/wydziału oraz ds. administracyjno-finansowych, kierownik wydziału/referatu (Konsul RP) w wybranych placówkach zagranicznych RP.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Adres urzędu: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Ministerstwo Spraw Zagranicznych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Al. J. Ch. Szucha 23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00-580 Warszawa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 xml:space="preserve">Miejsce wykonywania pracy: 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Wybrane placówki zagraniczne RP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 xml:space="preserve">Zakres zadań wykonywanych na stanowisku pracy: 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Prowadzi rachunkowość placówki zgodnie z obowiązującymi przepisami i zasadami oraz wykonuje dyspozycje środkami pieniężnymi, terminowo rozlicza należności i zobowiązania, przestrzega rozliczeń pieniężnych i ochrony wartości pieniężnych.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Dokonuje wstępnej kontroli dokumentów dotyczących operacji gospodarczych i finansowych (pod względem ich kompletności i rzetelności). Akceptuje zawierane umowy w powyższym zakresie.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lastRenderedPageBreak/>
        <w:t>Sporządza plany finansowe, prowadzi bieżącą kontrolę ich wykonania oraz sporządza sprawozdania finansowe, nadzoruje wykonanie budżetu placówki, dostarcza rzetelnej informacji dla dysponenta części budżetowej.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Wykonuje obowiązki zarządcy nieruchomości oraz prowadzi sprawy związane z: </w:t>
      </w:r>
    </w:p>
    <w:p w:rsidR="00F022FD" w:rsidRPr="00755224" w:rsidRDefault="00F022FD" w:rsidP="00F022FD">
      <w:pPr>
        <w:pStyle w:val="Akapitzlist"/>
        <w:ind w:left="72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- gospodarką majątkiem ruchomym placówki; </w:t>
      </w:r>
    </w:p>
    <w:p w:rsidR="00F022FD" w:rsidRPr="00755224" w:rsidRDefault="00F022FD" w:rsidP="00F022FD">
      <w:pPr>
        <w:pStyle w:val="Akapitzlist"/>
        <w:ind w:left="72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- postępowaniami o udzielenie zamówienia publicznego; </w:t>
      </w:r>
    </w:p>
    <w:p w:rsidR="00F022FD" w:rsidRPr="00755224" w:rsidRDefault="00F022FD" w:rsidP="00F022FD">
      <w:pPr>
        <w:pStyle w:val="Akapitzlist"/>
        <w:ind w:left="72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- gospodarką samochodową oraz w zakresie logistyki; </w:t>
      </w:r>
    </w:p>
    <w:p w:rsidR="00F022FD" w:rsidRPr="00755224" w:rsidRDefault="00F022FD" w:rsidP="00F022FD">
      <w:pPr>
        <w:pStyle w:val="Akapitzlist"/>
        <w:ind w:left="72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- bieżącymi zakupami placówki, w tym  zakupem usług; </w:t>
      </w:r>
    </w:p>
    <w:p w:rsidR="00F022FD" w:rsidRPr="00755224" w:rsidRDefault="00F022FD" w:rsidP="00F022FD">
      <w:pPr>
        <w:pStyle w:val="Akapitzlist"/>
        <w:ind w:left="72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- przygotowywaniem i obsługą oficjalnych przyjęć i imprez okolicznościowych; </w:t>
      </w:r>
    </w:p>
    <w:p w:rsidR="00F022FD" w:rsidRPr="00755224" w:rsidRDefault="00F022FD" w:rsidP="00F022FD">
      <w:pPr>
        <w:pStyle w:val="Akapitzlist"/>
        <w:ind w:left="72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- nadzorem i kontrolą usługodawców, zwłaszcza realizujących bieżącą obsługę techniczną nieruchomości.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Nadzoruje pracę kancelarii. 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Dokonuje kontroli zgodności wniosków o wszczęcie postępowań o zamówienia publiczne i projektów umów z planem finansowym oraz dokonuje kontroli formalno-rachunkowej dokumentów dotyczących operacji gospodarczych przed zapłatą.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 w:cs="Arial"/>
          <w:sz w:val="22"/>
          <w:szCs w:val="22"/>
        </w:rPr>
      </w:pPr>
      <w:r w:rsidRPr="00755224">
        <w:rPr>
          <w:rFonts w:ascii="Lato" w:hAnsi="Lato" w:cs="Arial"/>
          <w:sz w:val="22"/>
          <w:szCs w:val="22"/>
        </w:rPr>
        <w:t xml:space="preserve">Działa na rzecz ochrony praw i interesów polskich obywateli za granicą. Monitoruje ochronę praw mniejszości polskich i Polonii w podległym okręgu konsularnym; zapewnia opiekę konsularną i pomoc obywatelom polskim za granicą </w:t>
      </w:r>
      <w:r w:rsidRPr="00755224">
        <w:rPr>
          <w:rFonts w:ascii="Lato" w:hAnsi="Lato"/>
          <w:i/>
          <w:color w:val="000000"/>
          <w:sz w:val="22"/>
          <w:szCs w:val="22"/>
        </w:rPr>
        <w:t>(</w:t>
      </w:r>
      <w:r w:rsidRPr="00755224">
        <w:rPr>
          <w:rFonts w:ascii="Lato" w:hAnsi="Lato"/>
          <w:i/>
          <w:sz w:val="22"/>
          <w:szCs w:val="22"/>
        </w:rPr>
        <w:t>dotyczy stanowiska ds. administracyjno-finansowych, kierownik wydziału/referatu (Konsul RP)</w:t>
      </w:r>
      <w:r w:rsidRPr="00755224">
        <w:rPr>
          <w:rFonts w:ascii="Lato" w:hAnsi="Lato" w:cs="Arial"/>
          <w:sz w:val="22"/>
          <w:szCs w:val="22"/>
        </w:rPr>
        <w:t>.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Wykonuje czynności z zakresu spraw konsularnych i polonijnych, nadzoruje i bierze udział w organizacji wyborów powszechnych, referendów narodowych oraz udziela informacji właściwym organom Rzeczypospolitej Polskiej i zainteresowanym obywatelom polskim z zakresu ustawodawstwa państwa urzędowania i umów zawieranych przez nie z państwami trzecimi</w:t>
      </w:r>
      <w:r w:rsidRPr="00755224">
        <w:rPr>
          <w:rFonts w:ascii="Lato" w:hAnsi="Lato"/>
          <w:i/>
          <w:sz w:val="22"/>
          <w:szCs w:val="22"/>
        </w:rPr>
        <w:t xml:space="preserve"> </w:t>
      </w:r>
      <w:r w:rsidRPr="00755224">
        <w:rPr>
          <w:rFonts w:ascii="Lato" w:hAnsi="Lato"/>
          <w:i/>
          <w:color w:val="000000"/>
          <w:sz w:val="22"/>
          <w:szCs w:val="22"/>
        </w:rPr>
        <w:t>(</w:t>
      </w:r>
      <w:r w:rsidRPr="00755224">
        <w:rPr>
          <w:rFonts w:ascii="Lato" w:hAnsi="Lato"/>
          <w:i/>
          <w:sz w:val="22"/>
          <w:szCs w:val="22"/>
        </w:rPr>
        <w:t>dotyczy stanowiska ds. administracyjno-finansowych, kierownik wydziału/referatu (Konsul RP)</w:t>
      </w:r>
      <w:r w:rsidRPr="00755224">
        <w:rPr>
          <w:rFonts w:ascii="Lato" w:hAnsi="Lato"/>
          <w:sz w:val="22"/>
          <w:szCs w:val="22"/>
        </w:rPr>
        <w:t>.</w:t>
      </w:r>
    </w:p>
    <w:p w:rsidR="00F022FD" w:rsidRPr="00755224" w:rsidRDefault="00F022FD" w:rsidP="00F022FD">
      <w:pPr>
        <w:pStyle w:val="Akapitzlist"/>
        <w:numPr>
          <w:ilvl w:val="0"/>
          <w:numId w:val="6"/>
        </w:num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Planuje, organizuje i nadzoruje pracę wydziału/referatu. Nadzoruje procesy kadrowe prowadzone w placówce.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Warunki pracy:</w:t>
      </w:r>
    </w:p>
    <w:p w:rsidR="00F022FD" w:rsidRPr="00755224" w:rsidRDefault="00F022FD" w:rsidP="00F022FD">
      <w:pPr>
        <w:pStyle w:val="Nagwek2"/>
        <w:rPr>
          <w:rFonts w:ascii="Lato" w:hAnsi="Lato"/>
        </w:rPr>
      </w:pPr>
      <w:r w:rsidRPr="00755224">
        <w:rPr>
          <w:rFonts w:ascii="Lato" w:hAnsi="Lato"/>
        </w:rPr>
        <w:t>Warunki dotyczące charakteru pracy na stanowisku i sposobu wykonywania zadań:</w:t>
      </w:r>
    </w:p>
    <w:p w:rsidR="00F022FD" w:rsidRPr="00755224" w:rsidRDefault="00F022FD" w:rsidP="00F022FD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2"/>
          <w:szCs w:val="22"/>
        </w:rPr>
      </w:pPr>
      <w:r w:rsidRPr="00755224">
        <w:rPr>
          <w:rFonts w:ascii="Lato" w:hAnsi="Lato" w:cs="Arial"/>
          <w:sz w:val="22"/>
          <w:szCs w:val="22"/>
        </w:rPr>
        <w:t>praca w terenie,</w:t>
      </w:r>
    </w:p>
    <w:p w:rsidR="00F022FD" w:rsidRPr="00755224" w:rsidRDefault="00F022FD" w:rsidP="00F022FD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2"/>
          <w:szCs w:val="22"/>
        </w:rPr>
      </w:pPr>
      <w:r w:rsidRPr="00755224">
        <w:rPr>
          <w:rFonts w:ascii="Lato" w:hAnsi="Lato" w:cs="Arial"/>
          <w:sz w:val="22"/>
          <w:szCs w:val="22"/>
        </w:rPr>
        <w:t>nietypowe godziny pracy,</w:t>
      </w:r>
    </w:p>
    <w:p w:rsidR="00F022FD" w:rsidRPr="00755224" w:rsidRDefault="00F022FD" w:rsidP="00F022FD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2"/>
          <w:szCs w:val="22"/>
        </w:rPr>
      </w:pPr>
      <w:r w:rsidRPr="00755224">
        <w:rPr>
          <w:rFonts w:ascii="Lato" w:hAnsi="Lato" w:cs="Arial"/>
          <w:sz w:val="22"/>
          <w:szCs w:val="22"/>
        </w:rPr>
        <w:t>zagrożenie korupcją,</w:t>
      </w:r>
    </w:p>
    <w:p w:rsidR="00F022FD" w:rsidRPr="00755224" w:rsidRDefault="00F022FD" w:rsidP="00F022FD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2"/>
          <w:szCs w:val="22"/>
        </w:rPr>
      </w:pPr>
      <w:r w:rsidRPr="00755224">
        <w:rPr>
          <w:rFonts w:ascii="Lato" w:hAnsi="Lato" w:cs="Arial"/>
          <w:sz w:val="22"/>
          <w:szCs w:val="22"/>
        </w:rPr>
        <w:t>permanentna obsługa klientów zewnętrznych,</w:t>
      </w:r>
    </w:p>
    <w:p w:rsidR="00F022FD" w:rsidRPr="00755224" w:rsidRDefault="00F022FD" w:rsidP="00F022FD">
      <w:pPr>
        <w:pStyle w:val="Akapitzlist"/>
        <w:numPr>
          <w:ilvl w:val="0"/>
          <w:numId w:val="1"/>
        </w:numPr>
        <w:jc w:val="both"/>
        <w:rPr>
          <w:rFonts w:ascii="Lato" w:hAnsi="Lato" w:cs="Arial"/>
          <w:sz w:val="22"/>
          <w:szCs w:val="22"/>
        </w:rPr>
      </w:pPr>
      <w:r w:rsidRPr="00755224">
        <w:rPr>
          <w:rFonts w:ascii="Lato" w:hAnsi="Lato" w:cs="Arial"/>
          <w:sz w:val="22"/>
          <w:szCs w:val="22"/>
        </w:rPr>
        <w:t>inne (transport ręczny, praca na wysokości).</w:t>
      </w:r>
    </w:p>
    <w:p w:rsidR="00F022FD" w:rsidRPr="00755224" w:rsidRDefault="00F022FD" w:rsidP="00F022FD">
      <w:pPr>
        <w:pStyle w:val="Default"/>
        <w:ind w:left="360"/>
        <w:jc w:val="both"/>
        <w:rPr>
          <w:rFonts w:ascii="Lato" w:hAnsi="Lato"/>
        </w:rPr>
      </w:pPr>
    </w:p>
    <w:p w:rsidR="00F022FD" w:rsidRPr="00755224" w:rsidRDefault="00F022FD" w:rsidP="00F022FD">
      <w:pPr>
        <w:autoSpaceDE w:val="0"/>
        <w:autoSpaceDN w:val="0"/>
        <w:adjustRightInd w:val="0"/>
        <w:rPr>
          <w:rFonts w:ascii="Lato" w:eastAsiaTheme="majorEastAsia" w:hAnsi="Lato" w:cstheme="majorBidi"/>
          <w:b/>
          <w:bCs/>
          <w:color w:val="4F81BD" w:themeColor="accent1"/>
          <w:sz w:val="26"/>
          <w:szCs w:val="26"/>
        </w:rPr>
      </w:pPr>
      <w:r w:rsidRPr="00755224">
        <w:rPr>
          <w:rFonts w:ascii="Lato" w:eastAsiaTheme="majorEastAsia" w:hAnsi="Lato" w:cstheme="majorBidi"/>
          <w:b/>
          <w:bCs/>
          <w:color w:val="4F81BD" w:themeColor="accent1"/>
          <w:sz w:val="26"/>
          <w:szCs w:val="26"/>
        </w:rPr>
        <w:t>Oferujemy:</w:t>
      </w:r>
    </w:p>
    <w:p w:rsidR="00F022FD" w:rsidRPr="00755224" w:rsidRDefault="00F022FD" w:rsidP="00F022FD">
      <w:pPr>
        <w:autoSpaceDE w:val="0"/>
        <w:autoSpaceDN w:val="0"/>
        <w:adjustRightInd w:val="0"/>
        <w:jc w:val="center"/>
        <w:rPr>
          <w:rFonts w:ascii="Lato" w:hAnsi="Lato"/>
          <w:b/>
          <w:smallCaps/>
          <w:color w:val="000000"/>
          <w:szCs w:val="22"/>
          <w:u w:val="single"/>
        </w:rPr>
      </w:pPr>
    </w:p>
    <w:p w:rsidR="00F022FD" w:rsidRPr="00755224" w:rsidRDefault="00F022FD" w:rsidP="00F022FD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Stosunek pracy zawierany jest na podstawie powołania na czas pracy w placówce zagranicznej (przewidywany czas pracy w placówce zagranicznej – ok. 4 lata)</w:t>
      </w:r>
    </w:p>
    <w:p w:rsidR="00F022FD" w:rsidRPr="00755224" w:rsidRDefault="00F022FD" w:rsidP="00F022FD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Wynagrodzenie składające się z:</w:t>
      </w:r>
    </w:p>
    <w:p w:rsidR="00F022FD" w:rsidRPr="00755224" w:rsidRDefault="00F022FD" w:rsidP="00F022FD">
      <w:pPr>
        <w:pStyle w:val="Akapitzlist"/>
        <w:numPr>
          <w:ilvl w:val="1"/>
          <w:numId w:val="8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755224">
        <w:rPr>
          <w:rFonts w:ascii="Lato" w:hAnsi="Lato"/>
          <w:b/>
          <w:sz w:val="22"/>
          <w:szCs w:val="22"/>
        </w:rPr>
        <w:t>wynagrodzenia zasadniczego</w:t>
      </w:r>
      <w:r w:rsidRPr="00755224">
        <w:rPr>
          <w:rFonts w:ascii="Lato" w:hAnsi="Lato"/>
          <w:sz w:val="22"/>
          <w:szCs w:val="22"/>
        </w:rPr>
        <w:t xml:space="preserve"> ok. 5 </w:t>
      </w:r>
      <w:r w:rsidR="00D60A3A">
        <w:rPr>
          <w:rFonts w:ascii="Lato" w:hAnsi="Lato"/>
          <w:sz w:val="22"/>
          <w:szCs w:val="22"/>
        </w:rPr>
        <w:t>914</w:t>
      </w:r>
      <w:r w:rsidRPr="00755224">
        <w:rPr>
          <w:rFonts w:ascii="Lato" w:hAnsi="Lato"/>
          <w:sz w:val="22"/>
          <w:szCs w:val="22"/>
        </w:rPr>
        <w:t xml:space="preserve"> zł brutto,</w:t>
      </w:r>
    </w:p>
    <w:p w:rsidR="00F022FD" w:rsidRPr="00755224" w:rsidRDefault="00F022FD" w:rsidP="00F022FD">
      <w:pPr>
        <w:pStyle w:val="Akapitzlist"/>
        <w:numPr>
          <w:ilvl w:val="1"/>
          <w:numId w:val="8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755224">
        <w:rPr>
          <w:rFonts w:ascii="Lato" w:hAnsi="Lato"/>
          <w:b/>
          <w:sz w:val="22"/>
          <w:szCs w:val="22"/>
        </w:rPr>
        <w:t>dodatku stażowego</w:t>
      </w:r>
      <w:r w:rsidRPr="00755224">
        <w:rPr>
          <w:rFonts w:ascii="Lato" w:hAnsi="Lato"/>
          <w:sz w:val="22"/>
          <w:szCs w:val="22"/>
        </w:rPr>
        <w:t xml:space="preserve"> w wysokości do 20% wynagrodzenia zasadniczego (po udokumentowaniu prawa do tego dodatku),</w:t>
      </w:r>
    </w:p>
    <w:p w:rsidR="00F022FD" w:rsidRPr="00755224" w:rsidRDefault="00F022FD" w:rsidP="00F022FD">
      <w:pPr>
        <w:pStyle w:val="Akapitzlist"/>
        <w:numPr>
          <w:ilvl w:val="1"/>
          <w:numId w:val="8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755224">
        <w:rPr>
          <w:rFonts w:ascii="Lato" w:hAnsi="Lato"/>
          <w:b/>
          <w:sz w:val="22"/>
          <w:szCs w:val="22"/>
        </w:rPr>
        <w:t>dodatku zagranicznego</w:t>
      </w:r>
      <w:r w:rsidRPr="00755224">
        <w:rPr>
          <w:rFonts w:ascii="Lato" w:hAnsi="Lato"/>
          <w:sz w:val="22"/>
          <w:szCs w:val="22"/>
        </w:rPr>
        <w:t xml:space="preserve"> wypłacanego w walucie, zależnego od </w:t>
      </w:r>
      <w:r w:rsidRPr="00755224">
        <w:rPr>
          <w:rFonts w:ascii="Lato" w:hAnsi="Lato"/>
          <w:bCs/>
          <w:color w:val="000000" w:themeColor="text1"/>
          <w:sz w:val="22"/>
          <w:szCs w:val="22"/>
        </w:rPr>
        <w:t xml:space="preserve">nadanego stopnia służbowego oraz </w:t>
      </w:r>
      <w:r w:rsidRPr="00755224">
        <w:rPr>
          <w:rFonts w:ascii="Lato" w:hAnsi="Lato"/>
          <w:iCs/>
          <w:color w:val="000000" w:themeColor="text1"/>
          <w:sz w:val="22"/>
          <w:szCs w:val="22"/>
        </w:rPr>
        <w:t xml:space="preserve">placówki zagranicznej </w:t>
      </w:r>
      <w:r w:rsidRPr="00755224">
        <w:rPr>
          <w:rFonts w:ascii="Lato" w:hAnsi="Lato"/>
          <w:bCs/>
          <w:color w:val="000000" w:themeColor="text1"/>
          <w:sz w:val="22"/>
          <w:szCs w:val="22"/>
        </w:rPr>
        <w:t xml:space="preserve">- </w:t>
      </w:r>
      <w:r w:rsidRPr="00755224">
        <w:rPr>
          <w:rFonts w:ascii="Lato" w:hAnsi="Lato"/>
          <w:color w:val="000000" w:themeColor="text1"/>
          <w:sz w:val="22"/>
          <w:szCs w:val="22"/>
        </w:rPr>
        <w:t xml:space="preserve">w wysokości od ok. 7 000 zł brutto do ok. 12 000 zł brutto </w:t>
      </w:r>
      <w:r w:rsidRPr="00755224">
        <w:rPr>
          <w:rFonts w:ascii="Lato" w:hAnsi="Lato"/>
          <w:bCs/>
          <w:sz w:val="22"/>
        </w:rPr>
        <w:t>(od dodatku nie są odprowadzane składki na ubezpieczenie społeczne</w:t>
      </w:r>
      <w:r w:rsidR="00C42F2A">
        <w:rPr>
          <w:rFonts w:ascii="Lato" w:hAnsi="Lato"/>
          <w:bCs/>
          <w:sz w:val="22"/>
        </w:rPr>
        <w:t xml:space="preserve"> ani podatki</w:t>
      </w:r>
      <w:r w:rsidRPr="00755224">
        <w:rPr>
          <w:rFonts w:ascii="Lato" w:hAnsi="Lato"/>
          <w:bCs/>
          <w:sz w:val="22"/>
        </w:rPr>
        <w:t>),</w:t>
      </w:r>
    </w:p>
    <w:p w:rsidR="00F022FD" w:rsidRPr="00755224" w:rsidRDefault="00F022FD" w:rsidP="00F022FD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Świadczenia </w:t>
      </w:r>
      <w:r w:rsidR="00C42F2A">
        <w:rPr>
          <w:rFonts w:ascii="Lato" w:hAnsi="Lato"/>
          <w:sz w:val="22"/>
          <w:szCs w:val="22"/>
        </w:rPr>
        <w:t>dla osób świadczących pracę w placówkach zagranicznyc</w:t>
      </w:r>
      <w:r w:rsidR="005A7FD7">
        <w:rPr>
          <w:rFonts w:ascii="Lato" w:hAnsi="Lato"/>
          <w:sz w:val="22"/>
          <w:szCs w:val="22"/>
        </w:rPr>
        <w:t>h</w:t>
      </w:r>
      <w:r w:rsidR="00C42F2A" w:rsidRPr="00755224">
        <w:rPr>
          <w:rFonts w:ascii="Lato" w:hAnsi="Lato"/>
          <w:sz w:val="22"/>
          <w:szCs w:val="22"/>
        </w:rPr>
        <w:t xml:space="preserve"> </w:t>
      </w:r>
      <w:r w:rsidRPr="00755224">
        <w:rPr>
          <w:rFonts w:ascii="Lato" w:hAnsi="Lato"/>
          <w:sz w:val="22"/>
          <w:szCs w:val="22"/>
        </w:rPr>
        <w:t>m. in. zapewnienie służbowego lokalu mieszkalnego w państwie przyjmującym, pokrycie kosztów przesiedlenia do państwa przyjmującego.</w:t>
      </w:r>
    </w:p>
    <w:p w:rsidR="00F022FD" w:rsidRPr="00755224" w:rsidRDefault="00F022FD" w:rsidP="00F022FD">
      <w:pPr>
        <w:autoSpaceDE w:val="0"/>
        <w:autoSpaceDN w:val="0"/>
        <w:adjustRightInd w:val="0"/>
        <w:ind w:left="360"/>
        <w:rPr>
          <w:rFonts w:ascii="Lato" w:hAnsi="Lato"/>
          <w:i/>
          <w:sz w:val="16"/>
          <w:szCs w:val="16"/>
          <w:u w:val="single"/>
        </w:rPr>
      </w:pPr>
    </w:p>
    <w:p w:rsidR="00F022FD" w:rsidRPr="00755224" w:rsidRDefault="00F022FD" w:rsidP="00F022FD">
      <w:pPr>
        <w:autoSpaceDE w:val="0"/>
        <w:autoSpaceDN w:val="0"/>
        <w:adjustRightInd w:val="0"/>
        <w:ind w:left="360"/>
        <w:rPr>
          <w:rFonts w:ascii="Lato" w:hAnsi="Lato"/>
          <w:i/>
          <w:sz w:val="16"/>
          <w:szCs w:val="16"/>
          <w:u w:val="single"/>
        </w:rPr>
      </w:pPr>
      <w:r w:rsidRPr="00755224">
        <w:rPr>
          <w:rFonts w:ascii="Lato" w:hAnsi="Lato"/>
          <w:i/>
          <w:sz w:val="16"/>
          <w:szCs w:val="16"/>
          <w:u w:val="single"/>
        </w:rPr>
        <w:t>Podstawa prawna:</w:t>
      </w:r>
    </w:p>
    <w:p w:rsidR="00F022FD" w:rsidRPr="00755224" w:rsidRDefault="00F022FD" w:rsidP="00F022FD">
      <w:pPr>
        <w:pStyle w:val="Akapitzlist"/>
        <w:numPr>
          <w:ilvl w:val="0"/>
          <w:numId w:val="7"/>
        </w:numPr>
        <w:ind w:left="709" w:hanging="283"/>
        <w:rPr>
          <w:rFonts w:ascii="Lato" w:hAnsi="Lato"/>
          <w:i/>
          <w:sz w:val="16"/>
          <w:szCs w:val="16"/>
        </w:rPr>
      </w:pPr>
      <w:r w:rsidRPr="00755224">
        <w:rPr>
          <w:rFonts w:ascii="Lato" w:hAnsi="Lato"/>
          <w:i/>
          <w:sz w:val="16"/>
          <w:szCs w:val="16"/>
        </w:rPr>
        <w:t>rozporządzenie Prezesa Rady Ministrów z dnia 10 marca 2009 roku w sprawie określenia stanowisk oraz mnożników do ustalania składników wynagrodzenia w służbie zagranicznej (Dz. U. poz. 324),</w:t>
      </w:r>
    </w:p>
    <w:p w:rsidR="00F022FD" w:rsidRPr="00755224" w:rsidRDefault="00F022FD" w:rsidP="00F022FD">
      <w:pPr>
        <w:pStyle w:val="Akapitzlist"/>
        <w:numPr>
          <w:ilvl w:val="0"/>
          <w:numId w:val="7"/>
        </w:numPr>
        <w:rPr>
          <w:rFonts w:ascii="Lato" w:hAnsi="Lato"/>
          <w:i/>
          <w:sz w:val="16"/>
          <w:szCs w:val="16"/>
        </w:rPr>
      </w:pPr>
      <w:r w:rsidRPr="00755224">
        <w:rPr>
          <w:rFonts w:ascii="Lato" w:hAnsi="Lato"/>
          <w:i/>
          <w:sz w:val="16"/>
          <w:szCs w:val="16"/>
        </w:rPr>
        <w:t>art. 51 i 53  w zw. z art. 85a ustawy z dnia 21 stycznia 2021 r. o służbie zagranicznej (Dz. U. z 202</w:t>
      </w:r>
      <w:r w:rsidR="00D60A3A">
        <w:rPr>
          <w:rFonts w:ascii="Lato" w:hAnsi="Lato"/>
          <w:i/>
          <w:sz w:val="16"/>
          <w:szCs w:val="16"/>
        </w:rPr>
        <w:t>3</w:t>
      </w:r>
      <w:r w:rsidRPr="00755224">
        <w:rPr>
          <w:rFonts w:ascii="Lato" w:hAnsi="Lato"/>
          <w:i/>
          <w:sz w:val="16"/>
          <w:szCs w:val="16"/>
        </w:rPr>
        <w:t xml:space="preserve"> r. poz. </w:t>
      </w:r>
      <w:r w:rsidR="00D60A3A">
        <w:rPr>
          <w:rFonts w:ascii="Lato" w:hAnsi="Lato"/>
          <w:i/>
          <w:sz w:val="16"/>
          <w:szCs w:val="16"/>
        </w:rPr>
        <w:t>406</w:t>
      </w:r>
      <w:r w:rsidRPr="00755224">
        <w:rPr>
          <w:rFonts w:ascii="Lato" w:hAnsi="Lato"/>
          <w:i/>
          <w:sz w:val="16"/>
          <w:szCs w:val="16"/>
        </w:rPr>
        <w:t>).</w:t>
      </w:r>
      <w:r w:rsidRPr="00755224" w:rsidDel="00FC74AD">
        <w:rPr>
          <w:rFonts w:ascii="Lato" w:hAnsi="Lato"/>
          <w:i/>
          <w:sz w:val="16"/>
          <w:szCs w:val="16"/>
        </w:rPr>
        <w:t xml:space="preserve"> 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lastRenderedPageBreak/>
        <w:t>Wymagania związane ze stanowiskiem pracy:</w:t>
      </w:r>
    </w:p>
    <w:p w:rsidR="00F022FD" w:rsidRPr="00755224" w:rsidRDefault="00F022FD" w:rsidP="00F022FD">
      <w:pPr>
        <w:pStyle w:val="Nagwek2"/>
        <w:rPr>
          <w:rFonts w:ascii="Lato" w:hAnsi="Lato"/>
        </w:rPr>
      </w:pPr>
      <w:r w:rsidRPr="00755224">
        <w:rPr>
          <w:rFonts w:ascii="Lato" w:hAnsi="Lato"/>
        </w:rPr>
        <w:t xml:space="preserve">Oczekujemy: 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ind w:left="720" w:hanging="720"/>
        <w:jc w:val="both"/>
        <w:rPr>
          <w:rFonts w:ascii="Lato" w:hAnsi="Lato"/>
          <w:color w:val="000000"/>
          <w:sz w:val="22"/>
          <w:szCs w:val="22"/>
        </w:rPr>
      </w:pPr>
    </w:p>
    <w:p w:rsidR="00F022FD" w:rsidRPr="00755224" w:rsidRDefault="00F022FD" w:rsidP="00F022FD">
      <w:pPr>
        <w:pStyle w:val="Nagwek4"/>
        <w:spacing w:before="0" w:beforeAutospacing="0" w:after="0" w:afterAutospacing="0"/>
        <w:ind w:left="720" w:hanging="720"/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 xml:space="preserve">Wymagania niezbędne: </w:t>
      </w: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ind w:left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Wykształcenie i doświadczenie:</w:t>
      </w:r>
    </w:p>
    <w:p w:rsidR="00F022FD" w:rsidRPr="00755224" w:rsidRDefault="00F022FD" w:rsidP="00F022FD">
      <w:pPr>
        <w:pStyle w:val="Akapitzlist"/>
        <w:numPr>
          <w:ilvl w:val="0"/>
          <w:numId w:val="15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wykształcenie wyższe lub równorzędne (obszary: administracyjny, finansowy, administracyjno-finansowy) wyższe magisterskie lub równorzędne (obszar administracyjno-finansowy i konsularny)</w:t>
      </w:r>
    </w:p>
    <w:p w:rsidR="00F022FD" w:rsidRPr="00755224" w:rsidRDefault="00F022FD" w:rsidP="00F022FD">
      <w:pPr>
        <w:pStyle w:val="Akapitzlist"/>
        <w:numPr>
          <w:ilvl w:val="0"/>
          <w:numId w:val="15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oraz powyżej 1 roku doświadczenia zawodowego na stanowisku księgowego lub na stanowisku do spraw finansowych. </w:t>
      </w: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rPr>
          <w:rFonts w:ascii="Lato" w:hAnsi="Lato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Poświadczona na poziomie B2 znajomość co najmniej jednego języka obcego (obszary: finansowy, administracyjny, administracyjno-finansowy, administracyjno-finansowy i konsularny dla stanowisk z uprawnieniami konsularnymi), na poziomie C1 (obszar administracyjno-finansowy i konsularny dla stanowisk z funkcją Konsul RP).</w:t>
      </w:r>
    </w:p>
    <w:p w:rsidR="00F022FD" w:rsidRPr="00755224" w:rsidRDefault="00F022FD" w:rsidP="00F022FD">
      <w:pPr>
        <w:pStyle w:val="Akapitzlist"/>
        <w:rPr>
          <w:rFonts w:ascii="Lato" w:hAnsi="Lato"/>
          <w:b/>
          <w:color w:val="000000"/>
          <w:sz w:val="22"/>
          <w:szCs w:val="22"/>
        </w:rPr>
      </w:pP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ind w:left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Znajomość polskich aktów prawnych: 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finansach publicznych wraz z aktami wykonawczymi (rozporządzenia Ministra Finansów),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odpowiedzialności za naruszenie dyscypliny finansów publicznych,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ustawa o rachunkowości, 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Prawo zamówień publicznych,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Kodeks pracy,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Prawo budowlane,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służbie cywilnej,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służbie zagranicznej.</w:t>
      </w:r>
    </w:p>
    <w:p w:rsidR="00F022FD" w:rsidRPr="00755224" w:rsidRDefault="00F022FD" w:rsidP="00F022FD">
      <w:pPr>
        <w:pStyle w:val="Akapitzlist"/>
        <w:ind w:left="720"/>
        <w:contextualSpacing/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ind w:left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Wiedza merytoryczna: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znajomość zagadnień z zakresu finansów publicznych, 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wiedza z zakresu zarządzania nieruchomościami,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znajomość zasad protokołu dyplomatycznego i realiów kraju urzędowania,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znajomość przepisów Prawa pracy,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znajomość struktury i zasad funkcjonowania administracji rządowej oraz podziału kompetencji pomiędzy ministerstwami i urzędami centralnymi.</w:t>
      </w:r>
    </w:p>
    <w:p w:rsidR="00F022FD" w:rsidRPr="00755224" w:rsidRDefault="00F022FD" w:rsidP="00F022FD">
      <w:pPr>
        <w:pStyle w:val="Nagwek4"/>
        <w:numPr>
          <w:ilvl w:val="0"/>
          <w:numId w:val="13"/>
        </w:numPr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Wymagania wynikające z ustawy o finansach publicznych:</w:t>
      </w:r>
    </w:p>
    <w:p w:rsidR="00F022FD" w:rsidRPr="00755224" w:rsidRDefault="00F022FD" w:rsidP="00F022FD">
      <w:pPr>
        <w:pStyle w:val="Nagwek4"/>
        <w:numPr>
          <w:ilvl w:val="0"/>
          <w:numId w:val="16"/>
        </w:numPr>
        <w:ind w:left="993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polskiego,</w:t>
      </w:r>
    </w:p>
    <w:p w:rsidR="00F022FD" w:rsidRPr="00755224" w:rsidRDefault="00F022FD" w:rsidP="00F022FD">
      <w:pPr>
        <w:pStyle w:val="Nagwek4"/>
        <w:numPr>
          <w:ilvl w:val="0"/>
          <w:numId w:val="16"/>
        </w:numPr>
        <w:ind w:left="993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ma pełną zdolność do czynności prawnych oraz korzysta z pełni praw publicznych, </w:t>
      </w:r>
    </w:p>
    <w:p w:rsidR="00F022FD" w:rsidRPr="00755224" w:rsidRDefault="00F022FD" w:rsidP="00F022FD">
      <w:pPr>
        <w:pStyle w:val="Nagwek4"/>
        <w:numPr>
          <w:ilvl w:val="0"/>
          <w:numId w:val="16"/>
        </w:numPr>
        <w:ind w:left="993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nie była prawomocnie skazana za przestępstwo przeciwko mieniu, przeciwko obrotowi gospodarczemu, przeciwko działalności instytucji państwowych oraz samorządu terytorialnego, przeciwko wiarygodności dokumentów lub za przestępstwo skarbowe, </w:t>
      </w:r>
    </w:p>
    <w:p w:rsidR="00F022FD" w:rsidRPr="00755224" w:rsidRDefault="00F022FD" w:rsidP="00F022FD">
      <w:pPr>
        <w:pStyle w:val="Nagwek4"/>
        <w:numPr>
          <w:ilvl w:val="0"/>
          <w:numId w:val="16"/>
        </w:numPr>
        <w:spacing w:before="0" w:beforeAutospacing="0" w:after="0" w:afterAutospacing="0"/>
        <w:ind w:left="993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posiada znajomość języka polskiego w mowie i piśmie w zakresie koniecznym do wykonywania obowiązków głównego księgowego.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ind w:left="993"/>
        <w:rPr>
          <w:rFonts w:ascii="Lato" w:hAnsi="Lato"/>
          <w:b w:val="0"/>
          <w:color w:val="000000"/>
          <w:sz w:val="22"/>
          <w:szCs w:val="22"/>
        </w:rPr>
      </w:pP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ind w:left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Umiejętności praktyczne: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umiejętność zarządzania ludźmi, współpracy, negocjowania, organizacji i planowania, 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zorientowanie na osiąganie celów,</w:t>
      </w:r>
    </w:p>
    <w:p w:rsidR="00F022FD" w:rsidRPr="00755224" w:rsidRDefault="00F022FD" w:rsidP="00F022FD">
      <w:pPr>
        <w:pStyle w:val="Akapitzlist"/>
        <w:numPr>
          <w:ilvl w:val="0"/>
          <w:numId w:val="12"/>
        </w:numPr>
        <w:ind w:left="993" w:hanging="153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odporność na stres.</w:t>
      </w:r>
    </w:p>
    <w:p w:rsidR="00F022FD" w:rsidRPr="00755224" w:rsidRDefault="00F022FD" w:rsidP="00F022FD">
      <w:pPr>
        <w:pStyle w:val="Akapitzlist"/>
        <w:ind w:left="993"/>
        <w:contextualSpacing/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ind w:left="426"/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Dyspozycyjność.</w:t>
      </w:r>
    </w:p>
    <w:p w:rsidR="00F022FD" w:rsidRPr="00755224" w:rsidRDefault="00F022FD" w:rsidP="00F022FD">
      <w:pPr>
        <w:pStyle w:val="Akapitzlist"/>
        <w:ind w:left="993"/>
        <w:contextualSpacing/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ind w:left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lastRenderedPageBreak/>
        <w:t>Poświadczenie bezpieczeństwa upoważniające do dostępu do informacji niejawnych oznaczonych klauzulą „poufne” lub zgoda na poddanie się postępowaniu sprawdzającemu.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ind w:left="426"/>
        <w:rPr>
          <w:rFonts w:ascii="Lato" w:hAnsi="Lato"/>
          <w:b w:val="0"/>
          <w:color w:val="000000"/>
          <w:sz w:val="22"/>
          <w:szCs w:val="22"/>
        </w:rPr>
      </w:pPr>
    </w:p>
    <w:p w:rsidR="00F022FD" w:rsidRPr="00755224" w:rsidRDefault="00F022FD" w:rsidP="00F022FD">
      <w:pPr>
        <w:pStyle w:val="Nagwek4"/>
        <w:numPr>
          <w:ilvl w:val="0"/>
          <w:numId w:val="13"/>
        </w:numPr>
        <w:spacing w:before="0" w:beforeAutospacing="0" w:after="0" w:afterAutospacing="0"/>
        <w:ind w:left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Prawo jazdy kat. B.</w:t>
      </w:r>
    </w:p>
    <w:p w:rsidR="00F022FD" w:rsidRPr="00755224" w:rsidRDefault="00F022FD" w:rsidP="00F022FD">
      <w:pPr>
        <w:rPr>
          <w:rFonts w:ascii="Lato" w:hAnsi="Lato"/>
          <w:b/>
          <w:sz w:val="22"/>
          <w:szCs w:val="22"/>
        </w:rPr>
      </w:pPr>
    </w:p>
    <w:p w:rsidR="00F022FD" w:rsidRPr="00755224" w:rsidRDefault="00F022FD" w:rsidP="00F022FD">
      <w:pPr>
        <w:rPr>
          <w:rFonts w:ascii="Lato" w:eastAsia="Calibri" w:hAnsi="Lato"/>
          <w:color w:val="000000"/>
          <w:sz w:val="22"/>
          <w:szCs w:val="22"/>
          <w:lang w:eastAsia="en-US"/>
        </w:rPr>
      </w:pPr>
      <w:r w:rsidRPr="00755224">
        <w:rPr>
          <w:rFonts w:ascii="Lato" w:hAnsi="Lato"/>
          <w:b/>
          <w:sz w:val="22"/>
          <w:szCs w:val="22"/>
        </w:rPr>
        <w:t>W przypadku stanowiska ds. administracyjno-finansowych, kierownik wydziału/referatu (Konsul RP) wymagana jest dodatkowo z</w:t>
      </w:r>
      <w:r w:rsidRPr="00755224">
        <w:rPr>
          <w:rFonts w:ascii="Lato" w:eastAsia="Calibri" w:hAnsi="Lato"/>
          <w:b/>
          <w:color w:val="000000"/>
          <w:sz w:val="22"/>
          <w:szCs w:val="22"/>
          <w:lang w:eastAsia="en-US"/>
        </w:rPr>
        <w:t xml:space="preserve">najomość podstawowych aktów prawnych regulujących działalność konsula (sprawdzana na egzaminie konsularnym, którego zdanie warunkuje zatrudnienie na stanowisku </w:t>
      </w:r>
      <w:r w:rsidRPr="00755224">
        <w:rPr>
          <w:rFonts w:ascii="Lato" w:hAnsi="Lato"/>
          <w:b/>
          <w:sz w:val="22"/>
          <w:szCs w:val="22"/>
        </w:rPr>
        <w:t>ds. administracyjno-finansowych, kierownik wydziału/referatu (Konsul RP)</w:t>
      </w:r>
      <w:r w:rsidRPr="00755224">
        <w:rPr>
          <w:rFonts w:ascii="Lato" w:eastAsia="Calibri" w:hAnsi="Lato"/>
          <w:b/>
          <w:color w:val="000000"/>
          <w:sz w:val="22"/>
          <w:szCs w:val="22"/>
          <w:lang w:eastAsia="en-US"/>
        </w:rPr>
        <w:t>: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Konstytucja RP, 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Konwencja wiedeńska o stosunkach dyplomatycznych,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Konwencja wiedeńska o stosunkach konsularnych,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Dwustronne konwencje konsularne,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służbie zagranicznej,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służbie cywilnej,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ustawa Prawo konsularne oraz akty wykonawcze, 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cudzoziemcach,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Kodeks wizowy,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dokumentach paszportowych,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ustawa o obywatelstwie polskim, 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ustawa Prawo o aktach stanu cywilnego, 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repatriacji,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ustawa o Karcie Polaka,</w:t>
      </w:r>
    </w:p>
    <w:p w:rsidR="00F022FD" w:rsidRPr="00755224" w:rsidRDefault="00F022FD" w:rsidP="00F022FD">
      <w:pPr>
        <w:pStyle w:val="Akapitzlist"/>
        <w:numPr>
          <w:ilvl w:val="0"/>
          <w:numId w:val="14"/>
        </w:numPr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Kodeks wyborczy.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Wymagane dokumenty i oświadczenia:</w:t>
      </w:r>
    </w:p>
    <w:p w:rsidR="00F022FD" w:rsidRPr="00755224" w:rsidRDefault="00F022FD" w:rsidP="00F022FD">
      <w:pPr>
        <w:pStyle w:val="Nagwek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Kwestionariusz aplikacyjny </w:t>
      </w:r>
    </w:p>
    <w:p w:rsidR="00F022FD" w:rsidRPr="00755224" w:rsidRDefault="00F022FD" w:rsidP="008A4C48">
      <w:pPr>
        <w:pStyle w:val="Nagwek4"/>
        <w:spacing w:before="0" w:beforeAutospacing="0" w:after="0" w:afterAutospacing="0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znajdujący się na stronie </w:t>
      </w:r>
      <w:hyperlink r:id="rId9" w:history="1">
        <w:r w:rsidR="00EF30C6" w:rsidRPr="00EF30C6">
          <w:rPr>
            <w:rStyle w:val="Hipercze"/>
            <w:rFonts w:ascii="Lato" w:hAnsi="Lato"/>
            <w:b w:val="0"/>
            <w:sz w:val="22"/>
            <w:szCs w:val="22"/>
          </w:rPr>
          <w:t>https://system.erecruiter.pl/FormTemplates/RecruitmentForm.aspx?WebID=8456ce8bdcff4d7e9ed20ed0b6007320</w:t>
        </w:r>
      </w:hyperlink>
      <w:r w:rsidR="00EF30C6">
        <w:t xml:space="preserve"> </w:t>
      </w:r>
      <w:r w:rsidR="008A4C48">
        <w:rPr>
          <w:rFonts w:ascii="Lato" w:hAnsi="Lato"/>
          <w:b w:val="0"/>
          <w:color w:val="000000"/>
          <w:sz w:val="22"/>
          <w:szCs w:val="22"/>
        </w:rPr>
        <w:t xml:space="preserve"> </w:t>
      </w:r>
      <w:r w:rsidRPr="00755224">
        <w:rPr>
          <w:rFonts w:ascii="Lato" w:hAnsi="Lato" w:cstheme="minorHAnsi"/>
          <w:b w:val="0"/>
          <w:color w:val="000000"/>
          <w:sz w:val="22"/>
          <w:szCs w:val="22"/>
        </w:rPr>
        <w:t>(pr</w:t>
      </w:r>
      <w:r w:rsidRPr="00755224">
        <w:rPr>
          <w:rFonts w:ascii="Lato" w:hAnsi="Lato"/>
          <w:b w:val="0"/>
          <w:color w:val="000000"/>
          <w:sz w:val="22"/>
          <w:szCs w:val="22"/>
        </w:rPr>
        <w:t>eferowany)</w:t>
      </w:r>
      <w:r w:rsidRPr="00755224">
        <w:rPr>
          <w:rFonts w:ascii="Lato" w:hAnsi="Lato"/>
          <w:sz w:val="22"/>
          <w:szCs w:val="22"/>
        </w:rPr>
        <w:t xml:space="preserve"> </w:t>
      </w:r>
      <w:r w:rsidRPr="00755224">
        <w:rPr>
          <w:rFonts w:ascii="Lato" w:hAnsi="Lato"/>
          <w:b w:val="0"/>
          <w:color w:val="000000"/>
          <w:sz w:val="22"/>
          <w:szCs w:val="22"/>
        </w:rPr>
        <w:t xml:space="preserve">lub  kwestionariusz aplikacyjny znajdujący się na stronie MSZ (gov.pl/dyplomacja) w zakładce Praca i Kariera – Nabór do MSZ – Nabory: użyteczne informacje i pliki do pobrania: </w:t>
      </w:r>
      <w:r w:rsidRPr="00A0006E">
        <w:rPr>
          <w:rFonts w:ascii="Lato" w:hAnsi="Lato"/>
          <w:b w:val="0"/>
          <w:sz w:val="22"/>
          <w:szCs w:val="22"/>
        </w:rPr>
        <w:t>https://www.gov.pl/web/dyplomacja/nabory-uzyteczne-informacje-i-pliki-do-pobrania</w:t>
      </w:r>
      <w:r w:rsidRPr="00755224">
        <w:rPr>
          <w:rFonts w:ascii="Lato" w:hAnsi="Lato"/>
          <w:b w:val="0"/>
          <w:color w:val="000000"/>
          <w:sz w:val="22"/>
          <w:szCs w:val="22"/>
        </w:rPr>
        <w:t xml:space="preserve"> (w kwestionariuszu </w:t>
      </w:r>
      <w:r w:rsidRPr="00755224">
        <w:rPr>
          <w:rFonts w:ascii="Lato" w:hAnsi="Lato"/>
          <w:b w:val="0"/>
          <w:i/>
          <w:color w:val="000000"/>
          <w:sz w:val="22"/>
          <w:szCs w:val="22"/>
        </w:rPr>
        <w:t>należy podać preferowany region świata</w:t>
      </w:r>
      <w:r w:rsidRPr="00755224">
        <w:rPr>
          <w:rFonts w:ascii="Lato" w:hAnsi="Lato"/>
          <w:b w:val="0"/>
          <w:color w:val="000000"/>
          <w:sz w:val="22"/>
          <w:szCs w:val="22"/>
        </w:rPr>
        <w:t>)</w:t>
      </w:r>
    </w:p>
    <w:p w:rsidR="00F022FD" w:rsidRPr="00755224" w:rsidRDefault="00F022FD" w:rsidP="00F022FD">
      <w:pPr>
        <w:pStyle w:val="Nagwek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CV</w:t>
      </w:r>
    </w:p>
    <w:p w:rsidR="00F022FD" w:rsidRPr="00755224" w:rsidRDefault="00F022FD" w:rsidP="00F022FD">
      <w:pPr>
        <w:pStyle w:val="Nagwek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Oświadczenia kandydatki/kandydata: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o wyrażeniu zgody na przetwarzanie danych osobowych do celów rekrutacji, 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o korzystaniu z pełni praw publicznych, 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o nieskazaniu prawomocnym wyrokiem za umyślne przestępstwo lub umyślne przestępstwo skarbowe,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o posiadaniu obywatelstwa polskiego,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o wyrażeniu zgody na poddanie się przeszkoleniu administracyjno-finansowemu i złożenie egzaminu kończącego powyższe szkolenie, 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o wyrażeniu zgody na poddanie się ewentualnemu przeszkoleniu konsularnemu i złożenie egzaminu konsularnego </w:t>
      </w:r>
      <w:r w:rsidRPr="00755224">
        <w:rPr>
          <w:rFonts w:ascii="Lato" w:hAnsi="Lato"/>
          <w:b w:val="0"/>
          <w:i/>
          <w:color w:val="000000"/>
          <w:sz w:val="22"/>
          <w:szCs w:val="22"/>
        </w:rPr>
        <w:t>(</w:t>
      </w:r>
      <w:r w:rsidRPr="00755224">
        <w:rPr>
          <w:rFonts w:ascii="Lato" w:hAnsi="Lato"/>
          <w:b w:val="0"/>
          <w:i/>
          <w:sz w:val="22"/>
          <w:szCs w:val="22"/>
        </w:rPr>
        <w:t>w przypadku stanowiska ds. administracyjno-finansowych, kierownik wydziału/referatu (Konsul RP).</w:t>
      </w:r>
    </w:p>
    <w:p w:rsidR="00F022FD" w:rsidRPr="00755224" w:rsidRDefault="00F022FD" w:rsidP="00F022FD">
      <w:pPr>
        <w:pStyle w:val="Nagwek4"/>
        <w:numPr>
          <w:ilvl w:val="0"/>
          <w:numId w:val="2"/>
        </w:numPr>
        <w:spacing w:before="0" w:beforeAutospacing="0" w:after="0" w:afterAutospacing="0"/>
        <w:ind w:left="426" w:hanging="426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Kopie dokumentów potwierdzających: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wymagane wykształcenie i doświadczenie.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znajomość języka obcego na poziomie B2 (obszary: finansowy, administracyjny, administracyjno-finansowy, administracyjno-finansowy i konsularny dla stanowisk z uprawnieniami konsularnymi), na poziomie C1 (obszar administracyjno-finansowy i konsularny dla stanowisk z funkcją Konsul RP).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  <w:tab w:val="num" w:pos="851"/>
        </w:tabs>
        <w:spacing w:before="0" w:beforeAutospacing="0" w:after="0" w:afterAutospacing="0"/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 xml:space="preserve">posiadanie poświadczenia bezpieczeństwa uprawniającego do dostępu do informacji niejawnych oznaczonych klauzulą "poufne" lub oświadczenie o wyrażeniu zgody na przeprowadzenie postępowania sprawdzającego 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ind w:left="851"/>
        <w:rPr>
          <w:rFonts w:ascii="Lato" w:hAnsi="Lato"/>
          <w:b w:val="0"/>
          <w:i/>
          <w:color w:val="000000"/>
          <w:sz w:val="20"/>
          <w:szCs w:val="22"/>
        </w:rPr>
      </w:pPr>
      <w:r w:rsidRPr="00755224">
        <w:rPr>
          <w:rFonts w:ascii="Lato" w:hAnsi="Lato"/>
          <w:b w:val="0"/>
          <w:color w:val="000000"/>
          <w:sz w:val="20"/>
          <w:szCs w:val="22"/>
        </w:rPr>
        <w:lastRenderedPageBreak/>
        <w:t>zgodnie z</w:t>
      </w:r>
      <w:r w:rsidRPr="00755224">
        <w:rPr>
          <w:rFonts w:ascii="Lato" w:hAnsi="Lato"/>
          <w:b w:val="0"/>
          <w:i/>
          <w:color w:val="000000"/>
          <w:sz w:val="20"/>
          <w:szCs w:val="22"/>
        </w:rPr>
        <w:t xml:space="preserve"> ustawą z dnia 5 sierpnia 2010 r. o ochronie informacji niejawnych (Dz. U. z 2019 r. poz. 742 oraz z 2022 r. poz. 655).</w:t>
      </w:r>
    </w:p>
    <w:p w:rsidR="00F022FD" w:rsidRPr="00755224" w:rsidRDefault="00F022FD" w:rsidP="00F022FD">
      <w:pPr>
        <w:pStyle w:val="Nagwek4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851" w:hanging="425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kopia prawa jazdy.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ind w:left="851"/>
        <w:jc w:val="both"/>
        <w:rPr>
          <w:rFonts w:ascii="Lato" w:hAnsi="Lato"/>
          <w:b w:val="0"/>
          <w:i/>
          <w:color w:val="000000"/>
          <w:sz w:val="20"/>
          <w:szCs w:val="22"/>
        </w:rPr>
      </w:pPr>
    </w:p>
    <w:p w:rsidR="00F022FD" w:rsidRPr="00755224" w:rsidRDefault="00F022FD" w:rsidP="00F022FD">
      <w:pPr>
        <w:pStyle w:val="Akapitzlist"/>
        <w:ind w:left="0"/>
        <w:rPr>
          <w:rFonts w:ascii="Lato" w:eastAsiaTheme="majorEastAsia" w:hAnsi="Lato" w:cstheme="majorBidi"/>
          <w:color w:val="365F91" w:themeColor="accent1" w:themeShade="BF"/>
          <w:sz w:val="32"/>
          <w:szCs w:val="32"/>
        </w:rPr>
      </w:pPr>
      <w:r w:rsidRPr="00755224">
        <w:rPr>
          <w:rFonts w:ascii="Lato" w:eastAsiaTheme="majorEastAsia" w:hAnsi="Lato" w:cstheme="majorBidi"/>
          <w:color w:val="365F91" w:themeColor="accent1" w:themeShade="BF"/>
          <w:sz w:val="32"/>
          <w:szCs w:val="32"/>
        </w:rPr>
        <w:t xml:space="preserve">Proces naboru będzie składać się z następujących etapów: </w:t>
      </w:r>
    </w:p>
    <w:p w:rsidR="00F022FD" w:rsidRPr="00755224" w:rsidRDefault="00F022FD" w:rsidP="00F022FD">
      <w:pPr>
        <w:pStyle w:val="Akapitzlist"/>
        <w:numPr>
          <w:ilvl w:val="0"/>
          <w:numId w:val="9"/>
        </w:numPr>
        <w:contextualSpacing/>
        <w:rPr>
          <w:rFonts w:ascii="Lato" w:hAnsi="Lato"/>
          <w:bCs/>
          <w:sz w:val="22"/>
        </w:rPr>
      </w:pPr>
      <w:r w:rsidRPr="00755224">
        <w:rPr>
          <w:rFonts w:ascii="Lato" w:hAnsi="Lato"/>
          <w:bCs/>
          <w:sz w:val="22"/>
        </w:rPr>
        <w:t xml:space="preserve">formalnej weryfikacji zgłoszeń - do kolejnego etapu zaproszeni zostaną kandydaci, którzy spełnią wymagania formalne zawarte w ogłoszeniu; </w:t>
      </w:r>
      <w:r w:rsidRPr="00755224">
        <w:rPr>
          <w:rFonts w:ascii="Lato" w:hAnsi="Lato"/>
          <w:sz w:val="22"/>
          <w:szCs w:val="22"/>
        </w:rPr>
        <w:t>Ministerstwo Spraw Zagranicznych zastrzega sobie prawo zaproszenia do kolejnego etapu naboru wybranych kandydatów,</w:t>
      </w:r>
      <w:r w:rsidRPr="00755224">
        <w:rPr>
          <w:rFonts w:ascii="Lato" w:hAnsi="Lato"/>
          <w:bCs/>
          <w:sz w:val="22"/>
        </w:rPr>
        <w:t xml:space="preserve"> </w:t>
      </w:r>
    </w:p>
    <w:p w:rsidR="00F022FD" w:rsidRPr="00755224" w:rsidRDefault="00F022FD" w:rsidP="00F022FD">
      <w:pPr>
        <w:pStyle w:val="Akapitzlist"/>
        <w:numPr>
          <w:ilvl w:val="0"/>
          <w:numId w:val="9"/>
        </w:numPr>
        <w:contextualSpacing/>
        <w:rPr>
          <w:rFonts w:ascii="Lato" w:hAnsi="Lato"/>
          <w:bCs/>
          <w:sz w:val="22"/>
        </w:rPr>
      </w:pPr>
      <w:r w:rsidRPr="00755224">
        <w:rPr>
          <w:rFonts w:ascii="Lato" w:hAnsi="Lato"/>
          <w:bCs/>
          <w:sz w:val="22"/>
        </w:rPr>
        <w:t>w zależności od ilości zgłoszeń spełniających wymagania formalne kolejne etapy naboru mogą składać się ze sprawdzianu wiedzy i/lub rozmowy kwalifikacyjnej -</w:t>
      </w:r>
      <w:r w:rsidRPr="00755224">
        <w:rPr>
          <w:rFonts w:ascii="Lato" w:hAnsi="Lato"/>
          <w:b/>
          <w:bCs/>
          <w:sz w:val="22"/>
        </w:rPr>
        <w:t xml:space="preserve"> </w:t>
      </w:r>
      <w:r w:rsidRPr="00755224">
        <w:rPr>
          <w:rFonts w:ascii="Lato" w:hAnsi="Lato"/>
          <w:bCs/>
          <w:sz w:val="22"/>
        </w:rPr>
        <w:t>c</w:t>
      </w:r>
      <w:r w:rsidRPr="00755224">
        <w:rPr>
          <w:rFonts w:ascii="Lato" w:hAnsi="Lato"/>
          <w:sz w:val="22"/>
        </w:rPr>
        <w:t xml:space="preserve">elem rozmowy będzie m.in. poznanie przygotowania i motywacji kandydata do pracy na proponowanym stanowisku oraz sprawdzenie wiedzy wymaganej w ogłoszeniu.  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 xml:space="preserve">Termin składania dokumentów:  </w:t>
      </w:r>
      <w:r w:rsidR="00770745">
        <w:rPr>
          <w:rFonts w:ascii="Lato" w:hAnsi="Lato"/>
        </w:rPr>
        <w:t>31.05.2023 r.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 xml:space="preserve">Decyduje data: </w:t>
      </w:r>
    </w:p>
    <w:p w:rsidR="00F022FD" w:rsidRPr="00755224" w:rsidRDefault="00F022FD" w:rsidP="00F022FD">
      <w:pPr>
        <w:outlineLvl w:val="3"/>
        <w:rPr>
          <w:rFonts w:ascii="Lato" w:hAnsi="Lato"/>
          <w:bCs/>
          <w:color w:val="000000"/>
          <w:sz w:val="22"/>
          <w:szCs w:val="22"/>
        </w:rPr>
      </w:pPr>
      <w:r w:rsidRPr="00755224">
        <w:rPr>
          <w:rFonts w:ascii="Lato" w:hAnsi="Lato"/>
          <w:bCs/>
          <w:color w:val="000000"/>
          <w:sz w:val="22"/>
          <w:szCs w:val="22"/>
        </w:rPr>
        <w:t>wpływu oferty do urzędu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Miejsce składania dokumentów:</w:t>
      </w:r>
    </w:p>
    <w:p w:rsidR="00F022FD" w:rsidRPr="00755224" w:rsidRDefault="00F022FD" w:rsidP="00F022FD">
      <w:pPr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>Ministerstwo Spraw Zagranicznych</w:t>
      </w:r>
    </w:p>
    <w:p w:rsidR="00F022FD" w:rsidRPr="00755224" w:rsidRDefault="00F022FD" w:rsidP="00F022FD">
      <w:pPr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>Biuro Spraw Osobowych</w:t>
      </w:r>
    </w:p>
    <w:p w:rsidR="00F022FD" w:rsidRPr="00755224" w:rsidRDefault="00F022FD" w:rsidP="00F022FD">
      <w:pPr>
        <w:pStyle w:val="Nagwek4"/>
        <w:spacing w:before="0" w:beforeAutospacing="0" w:after="0" w:afterAutospacing="0"/>
        <w:rPr>
          <w:rFonts w:ascii="Lato" w:hAnsi="Lato"/>
          <w:b w:val="0"/>
          <w:color w:val="000000"/>
          <w:sz w:val="22"/>
          <w:szCs w:val="22"/>
        </w:rPr>
      </w:pPr>
      <w:r w:rsidRPr="00755224">
        <w:rPr>
          <w:rFonts w:ascii="Lato" w:hAnsi="Lato"/>
          <w:b w:val="0"/>
          <w:color w:val="000000"/>
          <w:sz w:val="22"/>
          <w:szCs w:val="22"/>
        </w:rPr>
        <w:t>Al. J. Ch. Szucha 23</w:t>
      </w:r>
    </w:p>
    <w:p w:rsidR="00F022FD" w:rsidRPr="00755224" w:rsidRDefault="00F022FD" w:rsidP="00F022FD">
      <w:pPr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>00-580 Warszawa</w:t>
      </w:r>
    </w:p>
    <w:p w:rsidR="00F022FD" w:rsidRPr="00755224" w:rsidRDefault="00F022FD" w:rsidP="00F022FD">
      <w:pPr>
        <w:rPr>
          <w:rFonts w:ascii="Lato" w:hAnsi="Lato"/>
          <w:b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 xml:space="preserve">z dopiskiem na kopercie oraz w aplikacji: </w:t>
      </w:r>
      <w:r>
        <w:rPr>
          <w:rFonts w:ascii="Lato" w:hAnsi="Lato"/>
          <w:b/>
          <w:color w:val="000000"/>
          <w:sz w:val="22"/>
          <w:szCs w:val="22"/>
        </w:rPr>
        <w:t>AF 2</w:t>
      </w:r>
      <w:r w:rsidRPr="00755224">
        <w:rPr>
          <w:rFonts w:ascii="Lato" w:hAnsi="Lato"/>
          <w:b/>
          <w:color w:val="000000"/>
          <w:sz w:val="22"/>
          <w:szCs w:val="22"/>
        </w:rPr>
        <w:t>/</w:t>
      </w:r>
      <w:r>
        <w:rPr>
          <w:rFonts w:ascii="Lato" w:hAnsi="Lato"/>
          <w:b/>
          <w:color w:val="000000"/>
          <w:sz w:val="22"/>
          <w:szCs w:val="22"/>
        </w:rPr>
        <w:t>2023</w:t>
      </w:r>
    </w:p>
    <w:p w:rsidR="00F022FD" w:rsidRPr="00755224" w:rsidRDefault="00F022FD" w:rsidP="00F022FD">
      <w:pPr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>lub Kwestionariusz aplikacyjny on-line (preferowany) na stronie:</w:t>
      </w:r>
    </w:p>
    <w:p w:rsidR="00F022FD" w:rsidRDefault="006A0830" w:rsidP="00F022FD">
      <w:pPr>
        <w:pStyle w:val="Nagwek4"/>
        <w:spacing w:before="0" w:beforeAutospacing="0" w:after="0" w:afterAutospacing="0"/>
        <w:rPr>
          <w:rFonts w:ascii="Lato" w:hAnsi="Lato"/>
          <w:b w:val="0"/>
          <w:color w:val="000000"/>
          <w:sz w:val="22"/>
          <w:szCs w:val="22"/>
        </w:rPr>
      </w:pPr>
      <w:hyperlink r:id="rId10" w:history="1">
        <w:r w:rsidR="00770745" w:rsidRPr="00EE07DA">
          <w:rPr>
            <w:rStyle w:val="Hipercze"/>
            <w:rFonts w:ascii="Lato" w:hAnsi="Lato"/>
            <w:b w:val="0"/>
            <w:sz w:val="22"/>
            <w:szCs w:val="22"/>
          </w:rPr>
          <w:t>https://system.erecruiter.pl/FormTemplates/RecruitmentForm.aspx?WebID=8456ce8bdcff4d7e9ed20ed0b6007320</w:t>
        </w:r>
      </w:hyperlink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Dane osobowe - klauzula informacyjna</w:t>
      </w:r>
    </w:p>
    <w:p w:rsidR="00F022FD" w:rsidRPr="00755224" w:rsidRDefault="00F022FD" w:rsidP="00F022FD">
      <w:pPr>
        <w:outlineLvl w:val="3"/>
        <w:rPr>
          <w:rFonts w:ascii="Lato" w:hAnsi="Lato" w:cstheme="minorHAnsi"/>
          <w:color w:val="000000"/>
          <w:sz w:val="20"/>
          <w:szCs w:val="20"/>
        </w:rPr>
      </w:pPr>
      <w:r w:rsidRPr="00755224">
        <w:rPr>
          <w:rFonts w:ascii="Lato" w:hAnsi="Lato" w:cstheme="minorHAnsi"/>
          <w:color w:val="000000"/>
          <w:sz w:val="20"/>
          <w:szCs w:val="20"/>
        </w:rPr>
        <w:t xml:space="preserve">Informacja dotycząca przetwarzania przez MSZ danych osobowych kandydatów biorących udział </w:t>
      </w:r>
      <w:r w:rsidRPr="00755224">
        <w:rPr>
          <w:rFonts w:ascii="Lato" w:hAnsi="Lato" w:cstheme="minorHAnsi"/>
          <w:color w:val="000000"/>
          <w:sz w:val="20"/>
          <w:szCs w:val="20"/>
        </w:rPr>
        <w:br/>
        <w:t xml:space="preserve">w procesie rekrutacji na stanowiska w służbie cywilnej, stanowiąca realizację obowiązku określonego w art. 13 rozporządzenia Parlamentu Europejskiego i Rady (UE) 2016/679 z dnia 27 kwietnia 2016 r. </w:t>
      </w:r>
      <w:r w:rsidRPr="00755224">
        <w:rPr>
          <w:rFonts w:ascii="Lato" w:hAnsi="Lato" w:cstheme="minorHAnsi"/>
          <w:color w:val="000000"/>
          <w:sz w:val="20"/>
          <w:szCs w:val="20"/>
        </w:rPr>
        <w:br/>
        <w:t>w sprawie ochrony osób fizycznych w związku z przetwarzaniem danych osobowych i w sprawie swobodnego przepływu takich danych oraz uchylenia dyrektywy 95/46/WE (RODO) (Dz. Urz. UE L 119 z 4.05.2016 r., s. 1 oraz Dz. Urz. UE L 127 z 23.05.2018 r., s. 2).</w:t>
      </w:r>
    </w:p>
    <w:p w:rsidR="00F022FD" w:rsidRPr="00755224" w:rsidRDefault="00F022FD" w:rsidP="00F022FD">
      <w:pPr>
        <w:numPr>
          <w:ilvl w:val="0"/>
          <w:numId w:val="5"/>
        </w:numPr>
        <w:tabs>
          <w:tab w:val="num" w:pos="284"/>
        </w:tabs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 xml:space="preserve">Administratorem, w rozumieniu art. 4 pkt 7 RODO, danych osobowych osób biorących udział 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br/>
        <w:t>w naborze jest Minister Spraw Zagranicznych z siedzibą w Polsce, w Warszawie, Al. J. Ch. Szucha 23, 00-580 Warszawa.</w:t>
      </w:r>
    </w:p>
    <w:p w:rsidR="00F022FD" w:rsidRPr="00755224" w:rsidRDefault="00F022FD" w:rsidP="00F022FD">
      <w:pPr>
        <w:numPr>
          <w:ilvl w:val="0"/>
          <w:numId w:val="5"/>
        </w:numPr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 xml:space="preserve">Minister Spraw Zagranicznych powołał Inspektora Ochrony Danych (IOD), który realizuje swoje obowiązki 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br/>
        <w:t>w odniesieniu do danych przetwarzanych w Ministerstwie Spraw Zagranicznych i placówkach zagranicznych</w:t>
      </w:r>
      <w:r w:rsidRPr="00755224">
        <w:rPr>
          <w:rFonts w:ascii="Lato" w:hAnsi="Lato" w:cstheme="minorHAnsi"/>
          <w:sz w:val="20"/>
          <w:szCs w:val="20"/>
          <w:lang w:eastAsia="en-US"/>
        </w:rPr>
        <w:t xml:space="preserve">, 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 xml:space="preserve">Al. J. Ch. Szucha 23, 00-580 Warszawa, </w:t>
      </w:r>
      <w:r w:rsidRPr="00755224">
        <w:rPr>
          <w:rFonts w:ascii="Lato" w:hAnsi="Lato" w:cstheme="minorHAnsi"/>
          <w:sz w:val="20"/>
          <w:szCs w:val="20"/>
          <w:lang w:eastAsia="en-US"/>
        </w:rPr>
        <w:t xml:space="preserve">adres e-mail: </w:t>
      </w:r>
      <w:hyperlink r:id="rId11" w:history="1">
        <w:r w:rsidRPr="00755224">
          <w:rPr>
            <w:rFonts w:ascii="Lato" w:hAnsi="Lato" w:cstheme="minorHAnsi"/>
            <w:color w:val="0563C1"/>
            <w:sz w:val="20"/>
            <w:szCs w:val="20"/>
            <w:u w:val="single"/>
            <w:lang w:eastAsia="en-US"/>
          </w:rPr>
          <w:t>iod@msz.gov.pl</w:t>
        </w:r>
      </w:hyperlink>
      <w:r w:rsidRPr="00755224">
        <w:rPr>
          <w:rFonts w:ascii="Lato" w:hAnsi="Lato" w:cstheme="minorHAnsi"/>
          <w:sz w:val="20"/>
          <w:szCs w:val="20"/>
          <w:lang w:eastAsia="en-US"/>
        </w:rPr>
        <w:t>.</w:t>
      </w:r>
    </w:p>
    <w:p w:rsidR="00F022FD" w:rsidRPr="00755224" w:rsidRDefault="00F022FD" w:rsidP="00F022FD">
      <w:pPr>
        <w:numPr>
          <w:ilvl w:val="0"/>
          <w:numId w:val="5"/>
        </w:numPr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hAnsi="Lato" w:cstheme="minorHAnsi"/>
          <w:sz w:val="20"/>
          <w:szCs w:val="20"/>
          <w:lang w:eastAsia="en-US"/>
        </w:rPr>
        <w:t>Dane osobowe są przetwarzane w celu przeprowadzenia postępowania rekrutacyjnego na wybrane stanowisko w służbie cywilnej:</w:t>
      </w:r>
    </w:p>
    <w:p w:rsidR="00F022FD" w:rsidRPr="00755224" w:rsidRDefault="00F022FD" w:rsidP="00F022FD">
      <w:pPr>
        <w:numPr>
          <w:ilvl w:val="0"/>
          <w:numId w:val="4"/>
        </w:numPr>
        <w:tabs>
          <w:tab w:val="clear" w:pos="502"/>
        </w:tabs>
        <w:spacing w:before="120" w:after="120"/>
        <w:ind w:left="567" w:hanging="284"/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</w:pP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>w oparciu o art. 6 ust. 1 lit. c RODO w zakresie wskazanym w art. 22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vertAlign w:val="superscript"/>
          <w:lang w:eastAsia="en-US"/>
        </w:rPr>
        <w:t>1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 xml:space="preserve"> § 1 pkt. 1 – 3 Kodeksu Pracy, </w:t>
      </w:r>
    </w:p>
    <w:p w:rsidR="00F022FD" w:rsidRPr="00755224" w:rsidRDefault="00F022FD" w:rsidP="00F022FD">
      <w:pPr>
        <w:numPr>
          <w:ilvl w:val="0"/>
          <w:numId w:val="4"/>
        </w:numPr>
        <w:tabs>
          <w:tab w:val="clear" w:pos="502"/>
        </w:tabs>
        <w:spacing w:before="120" w:after="120"/>
        <w:ind w:left="567" w:hanging="284"/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</w:pP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>w oparciu o art. 6 ust. 1 lit. b RODO w zakresie wskazanym w art. 22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vertAlign w:val="superscript"/>
          <w:lang w:eastAsia="en-US"/>
        </w:rPr>
        <w:t>1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 xml:space="preserve"> § 1 pkt. 4 – 6 Kodeksu Pracy,</w:t>
      </w:r>
    </w:p>
    <w:p w:rsidR="00F022FD" w:rsidRPr="00755224" w:rsidRDefault="00F022FD" w:rsidP="00F022FD">
      <w:pPr>
        <w:numPr>
          <w:ilvl w:val="0"/>
          <w:numId w:val="4"/>
        </w:numPr>
        <w:tabs>
          <w:tab w:val="clear" w:pos="502"/>
        </w:tabs>
        <w:spacing w:before="120" w:after="120"/>
        <w:ind w:left="567" w:hanging="284"/>
        <w:rPr>
          <w:rFonts w:ascii="Lato" w:eastAsia="Calibri" w:hAnsi="Lato" w:cstheme="minorHAnsi"/>
          <w:color w:val="000000"/>
          <w:sz w:val="20"/>
          <w:szCs w:val="20"/>
          <w:shd w:val="clear" w:color="auto" w:fill="FFFFFF"/>
          <w:lang w:eastAsia="en-US"/>
        </w:rPr>
      </w:pPr>
      <w:r w:rsidRPr="00755224">
        <w:rPr>
          <w:rFonts w:ascii="Lato" w:eastAsia="Calibri" w:hAnsi="Lato" w:cstheme="minorHAnsi"/>
          <w:color w:val="000000"/>
          <w:sz w:val="20"/>
          <w:szCs w:val="20"/>
          <w:lang w:eastAsia="en-US"/>
        </w:rPr>
        <w:t>w oparciu o art. 6 ust. 1 lit. c oraz art. 10 RODO w zakresie danych niezbędnych do weryfikacji kryteriów wskazanych w art. 4 ustawy o służbie cywilnej</w:t>
      </w:r>
      <w:r w:rsidRPr="00755224">
        <w:rPr>
          <w:rFonts w:ascii="Lato" w:eastAsia="Calibri" w:hAnsi="Lato" w:cstheme="minorHAnsi"/>
          <w:color w:val="000000"/>
          <w:sz w:val="20"/>
          <w:szCs w:val="20"/>
          <w:shd w:val="clear" w:color="auto" w:fill="FFFFFF"/>
          <w:lang w:eastAsia="en-US"/>
        </w:rPr>
        <w:t>,</w:t>
      </w:r>
    </w:p>
    <w:p w:rsidR="00F022FD" w:rsidRPr="00755224" w:rsidRDefault="00F022FD" w:rsidP="00F022FD">
      <w:pPr>
        <w:numPr>
          <w:ilvl w:val="0"/>
          <w:numId w:val="4"/>
        </w:numPr>
        <w:tabs>
          <w:tab w:val="clear" w:pos="502"/>
        </w:tabs>
        <w:spacing w:before="120" w:after="120"/>
        <w:ind w:left="567" w:hanging="284"/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</w:pP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 xml:space="preserve">w oparciu o art. 9 ust. 2 lit. b RODO w zakresie wskazanym w art. 28 ust. 2b ustawy z dnia </w:t>
      </w: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br/>
        <w:t>21 listopada 2008 r. o służbie cywilnej,</w:t>
      </w:r>
    </w:p>
    <w:p w:rsidR="00F022FD" w:rsidRPr="00755224" w:rsidRDefault="00F022FD" w:rsidP="00F022FD">
      <w:pPr>
        <w:numPr>
          <w:ilvl w:val="0"/>
          <w:numId w:val="4"/>
        </w:numPr>
        <w:tabs>
          <w:tab w:val="clear" w:pos="502"/>
        </w:tabs>
        <w:spacing w:before="120" w:after="120"/>
        <w:ind w:left="567" w:hanging="284"/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</w:pPr>
      <w:r w:rsidRPr="00755224">
        <w:rPr>
          <w:rFonts w:ascii="Lato" w:eastAsia="Calibri" w:hAnsi="Lato" w:cstheme="minorHAnsi"/>
          <w:color w:val="1B1B1B"/>
          <w:sz w:val="20"/>
          <w:szCs w:val="20"/>
          <w:shd w:val="clear" w:color="auto" w:fill="FFFFFF"/>
          <w:lang w:eastAsia="en-US"/>
        </w:rPr>
        <w:t>w oparciu o art. 6 ust. 1 lit. a oraz art. 9 ust. 2  lit a RODO, tj. na podstawie zgody w zakresie danych nie objętych przepisami prawa, które kandydat przekazał z własnej inicjatywy.</w:t>
      </w:r>
    </w:p>
    <w:p w:rsidR="00F022FD" w:rsidRPr="00755224" w:rsidRDefault="00F022FD" w:rsidP="00F022FD">
      <w:pPr>
        <w:numPr>
          <w:ilvl w:val="0"/>
          <w:numId w:val="5"/>
        </w:numPr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hAnsi="Lato" w:cstheme="minorHAnsi"/>
          <w:sz w:val="20"/>
          <w:szCs w:val="20"/>
          <w:lang w:eastAsia="en-US"/>
        </w:rPr>
        <w:t xml:space="preserve">Podanie danych osobowych wskazanych w przepisach prawa jest niezbędne, aby uczestniczyć </w:t>
      </w:r>
      <w:r w:rsidRPr="00755224">
        <w:rPr>
          <w:rFonts w:ascii="Lato" w:hAnsi="Lato" w:cstheme="minorHAnsi"/>
          <w:sz w:val="20"/>
          <w:szCs w:val="20"/>
          <w:lang w:eastAsia="en-US"/>
        </w:rPr>
        <w:br/>
        <w:t xml:space="preserve">w postepowaniu rekrutacyjnym. Konsekwencją ich niepodania będzie brak możliwości udziału </w:t>
      </w:r>
      <w:r w:rsidRPr="00755224">
        <w:rPr>
          <w:rFonts w:ascii="Lato" w:hAnsi="Lato" w:cstheme="minorHAnsi"/>
          <w:sz w:val="20"/>
          <w:szCs w:val="20"/>
          <w:lang w:eastAsia="en-US"/>
        </w:rPr>
        <w:br/>
      </w:r>
      <w:r w:rsidRPr="00755224">
        <w:rPr>
          <w:rFonts w:ascii="Lato" w:hAnsi="Lato" w:cstheme="minorHAnsi"/>
          <w:sz w:val="20"/>
          <w:szCs w:val="20"/>
          <w:lang w:eastAsia="en-US"/>
        </w:rPr>
        <w:lastRenderedPageBreak/>
        <w:t>w naborze na stanowisko, którego dotyczy ogłoszenie. Podanie innych danych osobowych wykraczających poza zakres wskazany w przepisach prawa zostanie potraktowane jako zgoda na ich przetwarzanie. Wyrażenie zgody jest dobrowolne, zaś zgodę można odwołać w dowolnym czasie, poprzez przesłanie stosownej informacji na adres e-mail:</w:t>
      </w:r>
      <w:r w:rsidRPr="00755224">
        <w:rPr>
          <w:rFonts w:ascii="Lato" w:eastAsia="Calibri" w:hAnsi="Lato" w:cstheme="minorHAnsi"/>
          <w:color w:val="000000"/>
          <w:sz w:val="20"/>
          <w:szCs w:val="20"/>
          <w:lang w:eastAsia="en-US"/>
        </w:rPr>
        <w:t xml:space="preserve"> </w:t>
      </w:r>
      <w:hyperlink r:id="rId12" w:history="1">
        <w:r w:rsidRPr="00755224">
          <w:rPr>
            <w:rFonts w:ascii="Lato" w:hAnsi="Lato" w:cstheme="minorHAnsi"/>
            <w:color w:val="0563C1"/>
            <w:sz w:val="20"/>
            <w:szCs w:val="20"/>
            <w:u w:val="single"/>
            <w:lang w:eastAsia="en-US"/>
          </w:rPr>
          <w:t>rekrutacja@msz.gov.pl</w:t>
        </w:r>
      </w:hyperlink>
      <w:r w:rsidRPr="00755224">
        <w:rPr>
          <w:rFonts w:ascii="Lato" w:hAnsi="Lato" w:cstheme="minorHAnsi"/>
          <w:sz w:val="20"/>
          <w:szCs w:val="20"/>
          <w:lang w:eastAsia="en-US"/>
        </w:rPr>
        <w:t xml:space="preserve">. W przypadku zgody na przetwarzanie danych osobowych szczególnych kategorii, musi być ona wyrażona </w:t>
      </w:r>
      <w:r w:rsidRPr="00755224">
        <w:rPr>
          <w:rFonts w:ascii="Lato" w:hAnsi="Lato" w:cstheme="minorHAnsi"/>
          <w:sz w:val="20"/>
          <w:szCs w:val="20"/>
          <w:lang w:eastAsia="en-US"/>
        </w:rPr>
        <w:br/>
        <w:t>w sposób wyraźny.</w:t>
      </w:r>
      <w:r w:rsidRPr="00755224">
        <w:rPr>
          <w:rFonts w:ascii="Lato" w:eastAsia="Calibri" w:hAnsi="Lato" w:cstheme="minorHAnsi"/>
          <w:color w:val="000000"/>
          <w:sz w:val="20"/>
          <w:szCs w:val="20"/>
          <w:lang w:eastAsia="en-US"/>
        </w:rPr>
        <w:t xml:space="preserve"> </w:t>
      </w:r>
      <w:r w:rsidRPr="00755224">
        <w:rPr>
          <w:rFonts w:ascii="Lato" w:hAnsi="Lato" w:cstheme="minorHAnsi"/>
          <w:sz w:val="20"/>
          <w:szCs w:val="20"/>
          <w:lang w:eastAsia="en-US"/>
        </w:rPr>
        <w:t>Wycofanie zgody nie wpływa na zgodność z prawem przetwarzania, którego dokonano na podstawie zgody przed jej wycofaniem.</w:t>
      </w:r>
    </w:p>
    <w:p w:rsidR="00F022FD" w:rsidRPr="00755224" w:rsidRDefault="00F022FD" w:rsidP="00F022FD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hAnsi="Lato" w:cstheme="minorHAnsi"/>
          <w:sz w:val="20"/>
          <w:szCs w:val="20"/>
          <w:lang w:eastAsia="en-US"/>
        </w:rPr>
        <w:t xml:space="preserve">Dane osobowe zawarte w protokole naboru obejmujące do pięciu najlepszych kandydatów będą przetwarzane przez okres niezbędny do realizacji celu przetwarzania, a następnie przechowywane w celach archiwalnych przez okres 5 lat, zgodnie z przepisami ustawy z dnia 14 lipca 1983 r. </w:t>
      </w:r>
      <w:r w:rsidRPr="00755224">
        <w:rPr>
          <w:rFonts w:ascii="Lato" w:hAnsi="Lato" w:cstheme="minorHAnsi"/>
          <w:sz w:val="20"/>
          <w:szCs w:val="20"/>
          <w:lang w:eastAsia="en-US"/>
        </w:rPr>
        <w:br/>
        <w:t>o narodowym zasobie archiwalnym i archiwach (Dz.U. z 2020 r. poz. 164) oraz przepisami wewnętrznymi MSZ wynikającymi z przepisów ww. ustawy. Dane pozostałych kandydatów oraz dane zamieszczone w przesłanych dokumentach zostaną usunięte bezpośrednio po zakończeniu naboru lub po 3 miesiącach od jego zakończenia.</w:t>
      </w:r>
    </w:p>
    <w:p w:rsidR="00F022FD" w:rsidRPr="00755224" w:rsidRDefault="00F022FD" w:rsidP="00F022FD">
      <w:pPr>
        <w:numPr>
          <w:ilvl w:val="0"/>
          <w:numId w:val="5"/>
        </w:numPr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hAnsi="Lato" w:cstheme="minorHAnsi"/>
          <w:sz w:val="20"/>
          <w:szCs w:val="20"/>
          <w:lang w:eastAsia="en-US"/>
        </w:rPr>
        <w:t>Dane osobowe mogą być udostępniane osobom i podmiotom trzecim uprawnionym do dostępu do nich na podstawie obowiązujących przepisów prawa. Dotyczy to w szczególności imion i nazwisk kandydatów, którzy spełniają wymagania formalne w zakresie określonym w ogłoszeniu o naborze oraz wyniku naboru, stanowiącym informację publiczną. Odrębną kategorię odbiorców mogą stanowić podmioty przetwarzające dane osobowe na zlecenie Administratora, w szczególności dostawcy usług IT.</w:t>
      </w:r>
    </w:p>
    <w:p w:rsidR="00F022FD" w:rsidRPr="00755224" w:rsidRDefault="00F022FD" w:rsidP="00F022FD">
      <w:pPr>
        <w:numPr>
          <w:ilvl w:val="0"/>
          <w:numId w:val="5"/>
        </w:numPr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hAnsi="Lato" w:cstheme="minorHAnsi"/>
          <w:sz w:val="20"/>
          <w:szCs w:val="20"/>
          <w:lang w:eastAsia="en-US"/>
        </w:rPr>
        <w:t>Uprawnienia przysługujące osobom, których dane dotyczą:</w:t>
      </w:r>
    </w:p>
    <w:p w:rsidR="00F022FD" w:rsidRPr="00755224" w:rsidRDefault="00F022FD" w:rsidP="00F022FD">
      <w:pPr>
        <w:numPr>
          <w:ilvl w:val="0"/>
          <w:numId w:val="3"/>
        </w:numPr>
        <w:shd w:val="clear" w:color="auto" w:fill="FFFFFF"/>
        <w:textAlignment w:val="baseline"/>
        <w:rPr>
          <w:rFonts w:ascii="Lato" w:eastAsia="Calibri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sz w:val="20"/>
          <w:szCs w:val="20"/>
          <w:lang w:eastAsia="en-US"/>
        </w:rPr>
        <w:t>prawo do dostępu do treści swoich danych;</w:t>
      </w:r>
    </w:p>
    <w:p w:rsidR="00F022FD" w:rsidRPr="00755224" w:rsidRDefault="00F022FD" w:rsidP="00F022FD">
      <w:pPr>
        <w:numPr>
          <w:ilvl w:val="0"/>
          <w:numId w:val="3"/>
        </w:numPr>
        <w:shd w:val="clear" w:color="auto" w:fill="FFFFFF"/>
        <w:textAlignment w:val="baseline"/>
        <w:rPr>
          <w:rFonts w:ascii="Lato" w:eastAsia="Calibri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sz w:val="20"/>
          <w:szCs w:val="20"/>
          <w:lang w:eastAsia="en-US"/>
        </w:rPr>
        <w:t>prawo do żądania sprostowania danych osobowych, które są nieprawidłowe;</w:t>
      </w:r>
    </w:p>
    <w:p w:rsidR="00F022FD" w:rsidRPr="00755224" w:rsidRDefault="00F022FD" w:rsidP="00F022FD">
      <w:pPr>
        <w:numPr>
          <w:ilvl w:val="0"/>
          <w:numId w:val="3"/>
        </w:numPr>
        <w:shd w:val="clear" w:color="auto" w:fill="FFFFFF"/>
        <w:textAlignment w:val="baseline"/>
        <w:rPr>
          <w:rFonts w:ascii="Lato" w:eastAsia="Calibri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sz w:val="20"/>
          <w:szCs w:val="20"/>
          <w:lang w:eastAsia="en-US"/>
        </w:rPr>
        <w:t>prawo do cofnięcia zgody na przetwarzanie danych osobowych, jeżeli była ona podstawą przetwarzania;</w:t>
      </w:r>
    </w:p>
    <w:p w:rsidR="00F022FD" w:rsidRPr="00755224" w:rsidRDefault="00F022FD" w:rsidP="00F022FD">
      <w:pPr>
        <w:numPr>
          <w:ilvl w:val="0"/>
          <w:numId w:val="3"/>
        </w:numPr>
        <w:shd w:val="clear" w:color="auto" w:fill="FFFFFF"/>
        <w:textAlignment w:val="baseline"/>
        <w:rPr>
          <w:rFonts w:ascii="Lato" w:eastAsia="Calibri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sz w:val="20"/>
          <w:szCs w:val="20"/>
          <w:lang w:eastAsia="en-US"/>
        </w:rPr>
        <w:t>prawo do usunięcia danych, w szczególności, jeżeli przetwarzanie danych opiera się na zgodzie, w myśl art. 6 ust. 1 lit. a lub art. 9 ust. 2 lit. a RODO lub dane osobowe są przetwarzane niezgodnie z prawem;</w:t>
      </w:r>
    </w:p>
    <w:p w:rsidR="00F022FD" w:rsidRPr="00755224" w:rsidRDefault="00F022FD" w:rsidP="00F022FD">
      <w:pPr>
        <w:numPr>
          <w:ilvl w:val="0"/>
          <w:numId w:val="3"/>
        </w:numPr>
        <w:shd w:val="clear" w:color="auto" w:fill="FFFFFF"/>
        <w:textAlignment w:val="baseline"/>
        <w:rPr>
          <w:rFonts w:ascii="Lato" w:eastAsia="Calibri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sz w:val="20"/>
          <w:szCs w:val="20"/>
          <w:lang w:eastAsia="en-US"/>
        </w:rPr>
        <w:t>prawo do ograniczenia przetwarzania danych, w sytuacjach i na zasadach wskazanych w art. 18 RODO.</w:t>
      </w:r>
    </w:p>
    <w:p w:rsidR="00F022FD" w:rsidRPr="00755224" w:rsidRDefault="00F022FD" w:rsidP="00F022FD">
      <w:pPr>
        <w:numPr>
          <w:ilvl w:val="0"/>
          <w:numId w:val="5"/>
        </w:numPr>
        <w:spacing w:before="120" w:after="120"/>
        <w:ind w:left="284" w:hanging="284"/>
        <w:rPr>
          <w:rFonts w:ascii="Lato" w:hAnsi="Lato" w:cstheme="minorHAnsi"/>
          <w:sz w:val="20"/>
          <w:szCs w:val="20"/>
          <w:lang w:eastAsia="en-US"/>
        </w:rPr>
      </w:pPr>
      <w:r w:rsidRPr="00755224">
        <w:rPr>
          <w:rFonts w:ascii="Lato" w:hAnsi="Lato" w:cstheme="minorHAnsi"/>
          <w:sz w:val="20"/>
          <w:szCs w:val="20"/>
          <w:lang w:eastAsia="en-US"/>
        </w:rPr>
        <w:t>Dane osobowe nie będą przetwarzane w sposób zautomatyzowany, który będzie miał wpływ na podejmowanie decyzji mogących wywołać skutki prawne lub w podobny sposób istotnie na nią wpłynąć, w tym nie będą poddawane profilowaniu.</w:t>
      </w:r>
    </w:p>
    <w:p w:rsidR="00F022FD" w:rsidRPr="00755224" w:rsidRDefault="00F022FD" w:rsidP="00F022FD">
      <w:pPr>
        <w:numPr>
          <w:ilvl w:val="0"/>
          <w:numId w:val="5"/>
        </w:numPr>
        <w:shd w:val="clear" w:color="auto" w:fill="FFFFFF"/>
        <w:ind w:left="284" w:hanging="284"/>
        <w:textAlignment w:val="baseline"/>
        <w:rPr>
          <w:rFonts w:ascii="Lato" w:eastAsia="Calibri" w:hAnsi="Lato" w:cstheme="minorHAnsi"/>
          <w:sz w:val="20"/>
          <w:szCs w:val="20"/>
          <w:lang w:eastAsia="en-US"/>
        </w:rPr>
      </w:pPr>
      <w:r w:rsidRPr="00755224">
        <w:rPr>
          <w:rFonts w:ascii="Lato" w:eastAsia="Calibri" w:hAnsi="Lato" w:cstheme="minorHAnsi"/>
          <w:sz w:val="20"/>
          <w:szCs w:val="20"/>
          <w:lang w:eastAsia="en-US"/>
        </w:rPr>
        <w:t>Osobie, której dane dotyczą przysługuje prawo do wniesienia skargi do Prezesa Urzędu Ochrony Danych Osobowych, ul. Stawki 2, 00-193 Warszawa.</w:t>
      </w:r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Inne informacje:</w:t>
      </w: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Warunkiem włączenia kandydata do rezerwy jest zgoda na poddanie się przeszkoleniu dla kierowników administracyjno-finansowych w zakresie kompetencji stanowiska oraz złożenie z pozytywnym wynikiem egzaminu kończącego szkolenie administracyjno-finansowe.</w:t>
      </w:r>
    </w:p>
    <w:p w:rsidR="00F022FD" w:rsidRPr="00755224" w:rsidRDefault="00F022FD" w:rsidP="00F022FD">
      <w:pPr>
        <w:pStyle w:val="Tekstpodstawowy"/>
        <w:spacing w:line="240" w:lineRule="auto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Warunkiem podjęcia obowiązków służbowych w placówce jest zakończenie procedur przedwyjazdowych, w tym ukończenie dodatkowych szkoleń organizowanych przez MSZ. </w:t>
      </w:r>
    </w:p>
    <w:p w:rsidR="00F022FD" w:rsidRPr="00755224" w:rsidRDefault="00F022FD" w:rsidP="00F022FD">
      <w:pPr>
        <w:pStyle w:val="Tekstpodstawowy"/>
        <w:spacing w:line="240" w:lineRule="auto"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</w:rPr>
        <w:t xml:space="preserve">MSZ nie zwraca żadnych kosztów poniesionych przez kandydatów, związanych z udziałem </w:t>
      </w:r>
      <w:r w:rsidRPr="00755224">
        <w:rPr>
          <w:rFonts w:ascii="Lato" w:hAnsi="Lato"/>
          <w:sz w:val="22"/>
        </w:rPr>
        <w:br/>
        <w:t xml:space="preserve">w postępowaniu rekrutacyjnym, jak również kosztów dojazdu i zakwaterowania kandydatów </w:t>
      </w:r>
      <w:r w:rsidRPr="00755224">
        <w:rPr>
          <w:rFonts w:ascii="Lato" w:hAnsi="Lato"/>
          <w:sz w:val="22"/>
        </w:rPr>
        <w:br/>
        <w:t>w trakcie szkoleń.</w:t>
      </w:r>
    </w:p>
    <w:p w:rsidR="00F022FD" w:rsidRPr="00755224" w:rsidRDefault="00F022FD" w:rsidP="00F022FD">
      <w:pPr>
        <w:pStyle w:val="Akapitzlist"/>
        <w:ind w:left="0"/>
        <w:contextualSpacing/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Stanowiska ds. administracyjno-finansowych, kierownik wydziału/referatu (Konsul RP) oraz część stanowisk ds. administracyjno-finansowych, kierownik wydziału/referatu wymaga posiadania uprawnień konsularnych, co wiąże się z dodatkowym przeszkoleniem również zakończonym egzaminem, którego pozytywny wynik warunkuje zatrudnienie.</w:t>
      </w:r>
    </w:p>
    <w:p w:rsidR="00F022FD" w:rsidRPr="00755224" w:rsidRDefault="00F022FD" w:rsidP="00F022FD">
      <w:pPr>
        <w:pStyle w:val="Nagwek2"/>
        <w:rPr>
          <w:rFonts w:ascii="Lato" w:hAnsi="Lato"/>
        </w:rPr>
      </w:pPr>
      <w:r w:rsidRPr="00755224">
        <w:rPr>
          <w:rFonts w:ascii="Lato" w:hAnsi="Lato"/>
        </w:rPr>
        <w:t>Dokumenty w języku polskim opatrzone podpisem</w:t>
      </w:r>
    </w:p>
    <w:p w:rsidR="00F022FD" w:rsidRPr="00755224" w:rsidRDefault="00F022FD" w:rsidP="00F022FD">
      <w:pPr>
        <w:pStyle w:val="Akapitzlist"/>
        <w:ind w:left="0"/>
        <w:contextualSpacing/>
        <w:rPr>
          <w:rFonts w:ascii="Lato" w:eastAsia="Calibri" w:hAnsi="Lato"/>
          <w:sz w:val="22"/>
          <w:szCs w:val="22"/>
          <w:lang w:eastAsia="en-US"/>
        </w:rPr>
      </w:pP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Wszelkie dokumenty załączane do oferty wystawione w języku obcym winny być przetłumaczone na język polski Dokumenty winny być opatrzone datą i podpisane własnoręcznie. Dokumenty złożone w aplikacji nie będą zwracane. Po zakończeniu naboru oferty osób nie wskazanych do zatrudnienia będą zniszczone.</w:t>
      </w:r>
    </w:p>
    <w:p w:rsidR="00F022FD" w:rsidRPr="00755224" w:rsidRDefault="00F022FD" w:rsidP="00F022FD">
      <w:pPr>
        <w:pStyle w:val="Nagwek2"/>
        <w:rPr>
          <w:rFonts w:ascii="Lato" w:hAnsi="Lato"/>
        </w:rPr>
      </w:pPr>
      <w:r w:rsidRPr="00755224">
        <w:rPr>
          <w:rFonts w:ascii="Lato" w:hAnsi="Lato"/>
        </w:rPr>
        <w:lastRenderedPageBreak/>
        <w:t xml:space="preserve">Informacje dotyczące kopii dokumentów potwierdzających spełnianie wymagań </w:t>
      </w: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Szczegółowe informacje dotyczące kopii dokumentów potwierdzających spełnianie wymagań niezbędnych oraz dodatkowych znajdują się na stronie Biuletynu Informacji Publicznej MSZ w zakładce Praca i kariera – Praca w MSZ – Zasady i użyteczne informacje: </w:t>
      </w:r>
    </w:p>
    <w:p w:rsidR="00F022FD" w:rsidRPr="00755224" w:rsidRDefault="006A0830" w:rsidP="00F022FD">
      <w:pPr>
        <w:rPr>
          <w:rFonts w:ascii="Lato" w:hAnsi="Lato"/>
          <w:sz w:val="22"/>
          <w:szCs w:val="22"/>
        </w:rPr>
      </w:pPr>
      <w:hyperlink r:id="rId13" w:history="1">
        <w:r w:rsidR="00F022FD" w:rsidRPr="00755224">
          <w:rPr>
            <w:rFonts w:ascii="Lato" w:hAnsi="Lato"/>
            <w:color w:val="0000FF"/>
            <w:sz w:val="22"/>
            <w:szCs w:val="22"/>
            <w:u w:val="single"/>
          </w:rPr>
          <w:t>https://www.gov.pl/web/dyplomacja/nabory-uzyteczne-informacje-i-pliki-do-pobrania</w:t>
        </w:r>
      </w:hyperlink>
    </w:p>
    <w:p w:rsidR="00F022FD" w:rsidRPr="00755224" w:rsidRDefault="00F022FD" w:rsidP="00F022FD">
      <w:pPr>
        <w:pStyle w:val="Nagwek2"/>
        <w:rPr>
          <w:rFonts w:ascii="Lato" w:hAnsi="Lato"/>
        </w:rPr>
      </w:pPr>
      <w:r w:rsidRPr="00755224">
        <w:rPr>
          <w:rFonts w:ascii="Lato" w:hAnsi="Lato"/>
        </w:rPr>
        <w:t>Wymogi dotyczące uznania dyplomu studiów wyższych na uczelni zagranicznej</w:t>
      </w: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W przypadku ukończenia studiów wyższych na uczelni zagranicznej, prosimy o przesłanie kopii potwierdzenia uznania dyplomu przez Narodową Agencję Wymiany Akademickiej lub nostryfikacji dyplomu oraz tłumaczenie przysięgłe. Informacje dotyczące uznawalności zamieszczone są na stronie NAWA: </w:t>
      </w:r>
      <w:hyperlink r:id="rId14" w:history="1">
        <w:r w:rsidRPr="00755224">
          <w:rPr>
            <w:rStyle w:val="Hipercze"/>
            <w:rFonts w:ascii="Lato" w:hAnsi="Lato"/>
            <w:sz w:val="22"/>
            <w:szCs w:val="22"/>
          </w:rPr>
          <w:t>https://nawa.gov.pl/uznawalnosc/wydawanie-informacji-o-zagranicznych-dyplomach</w:t>
        </w:r>
      </w:hyperlink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>W ofercie należy podać adres e-mail oraz numer telefonu. Ministerstwo Spraw Zagranicznych zastrzega sobie prawo zaproszenia do kolejnego etapu naboru wybranych kandydatów.</w:t>
      </w: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  <w:r w:rsidRPr="00755224">
        <w:rPr>
          <w:rFonts w:ascii="Lato" w:hAnsi="Lato"/>
          <w:sz w:val="22"/>
          <w:szCs w:val="22"/>
        </w:rPr>
        <w:t xml:space="preserve">Kandydatki/kandydaci zakwalifikowani będą informowani e-mailem lub telefoniczne o terminie kolejnego etapu naboru. </w:t>
      </w: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rPr>
          <w:rFonts w:ascii="Lato" w:hAnsi="Lato"/>
          <w:color w:val="000000"/>
          <w:sz w:val="22"/>
        </w:rPr>
      </w:pPr>
      <w:r w:rsidRPr="00755224">
        <w:rPr>
          <w:rFonts w:ascii="Lato" w:hAnsi="Lato"/>
          <w:color w:val="000000"/>
          <w:sz w:val="22"/>
        </w:rPr>
        <w:t xml:space="preserve">Kandydaci, którzy spełnią wymagania formalne wskazane w ogłoszeniu, a którzy urodzili się przed </w:t>
      </w:r>
      <w:r w:rsidRPr="00755224">
        <w:rPr>
          <w:rFonts w:ascii="Lato" w:hAnsi="Lato"/>
          <w:b/>
          <w:color w:val="000000"/>
          <w:sz w:val="22"/>
        </w:rPr>
        <w:t>1 sierpnia 1972 r</w:t>
      </w:r>
      <w:r w:rsidRPr="00755224">
        <w:rPr>
          <w:rFonts w:ascii="Lato" w:hAnsi="Lato"/>
          <w:color w:val="000000"/>
          <w:sz w:val="22"/>
        </w:rPr>
        <w:t xml:space="preserve">., w kolejnym etapie naboru zostaną poproszeni o przesłanie oświadczenia lustracyjnego lub informacji o złożeniu oświadczenia lustracyjnego (według wzoru określonego w nw. ustawie), zgodnie z art. 7 ustawy z dnia 18 października 2006 roku o ujawnieniu informacji o dokumentach organów bezpieczeństwa państwa z lat 1944 – 1990 oraz treści tych dokumentów </w:t>
      </w:r>
      <w:r w:rsidRPr="00755224">
        <w:rPr>
          <w:rFonts w:ascii="Lato" w:hAnsi="Lato"/>
          <w:bCs/>
          <w:color w:val="000000"/>
          <w:sz w:val="22"/>
        </w:rPr>
        <w:t>(Dz. U. z 2019 r. poz. 430 – tj. z późn. zm.)</w:t>
      </w:r>
    </w:p>
    <w:p w:rsidR="00F022FD" w:rsidRPr="00755224" w:rsidRDefault="00F022FD" w:rsidP="00F022FD">
      <w:pPr>
        <w:pStyle w:val="Nagwek2"/>
        <w:rPr>
          <w:rFonts w:ascii="Lato" w:hAnsi="Lato"/>
        </w:rPr>
      </w:pPr>
      <w:r w:rsidRPr="00755224">
        <w:rPr>
          <w:rFonts w:ascii="Lato" w:hAnsi="Lato"/>
        </w:rPr>
        <w:t>Kontakt:</w:t>
      </w:r>
    </w:p>
    <w:p w:rsidR="00F022FD" w:rsidRPr="00755224" w:rsidRDefault="00F022FD" w:rsidP="00F022FD">
      <w:pPr>
        <w:rPr>
          <w:rFonts w:ascii="Lato" w:hAnsi="Lato"/>
          <w:sz w:val="22"/>
          <w:szCs w:val="22"/>
        </w:rPr>
      </w:pPr>
    </w:p>
    <w:p w:rsidR="00F022FD" w:rsidRPr="00755224" w:rsidRDefault="00F022FD" w:rsidP="00F022FD">
      <w:pPr>
        <w:rPr>
          <w:rFonts w:ascii="Lato" w:hAnsi="Lato"/>
        </w:rPr>
      </w:pPr>
      <w:r w:rsidRPr="00755224">
        <w:rPr>
          <w:rFonts w:ascii="Lato" w:hAnsi="Lato"/>
          <w:sz w:val="22"/>
          <w:szCs w:val="22"/>
        </w:rPr>
        <w:t xml:space="preserve">Kontakt: Wydział Zarządzania Kompetencjami, tel. +48 (22) 523 8751, email: </w:t>
      </w:r>
      <w:hyperlink r:id="rId15" w:history="1">
        <w:r w:rsidRPr="00755224">
          <w:rPr>
            <w:rStyle w:val="Hipercze"/>
            <w:rFonts w:ascii="Lato" w:hAnsi="Lato"/>
            <w:sz w:val="22"/>
            <w:szCs w:val="22"/>
          </w:rPr>
          <w:t>rekrutacja@msz.gov.pl</w:t>
        </w:r>
      </w:hyperlink>
    </w:p>
    <w:p w:rsidR="00F022FD" w:rsidRPr="00755224" w:rsidRDefault="00F022FD" w:rsidP="00F022FD">
      <w:pPr>
        <w:pStyle w:val="Nagwek1"/>
        <w:rPr>
          <w:rFonts w:ascii="Lato" w:hAnsi="Lato"/>
        </w:rPr>
      </w:pPr>
      <w:r w:rsidRPr="00755224">
        <w:rPr>
          <w:rFonts w:ascii="Lato" w:hAnsi="Lato"/>
        </w:rPr>
        <w:t>Informacja o pracodawcy:</w:t>
      </w:r>
    </w:p>
    <w:p w:rsidR="00F022FD" w:rsidRPr="00755224" w:rsidRDefault="00F022FD" w:rsidP="00F022FD">
      <w:pPr>
        <w:spacing w:after="200"/>
        <w:rPr>
          <w:rFonts w:ascii="Lato" w:hAnsi="Lato"/>
          <w:color w:val="000000"/>
          <w:sz w:val="22"/>
          <w:szCs w:val="22"/>
        </w:rPr>
      </w:pPr>
      <w:r w:rsidRPr="00755224">
        <w:rPr>
          <w:rFonts w:ascii="Lato" w:hAnsi="Lato"/>
          <w:color w:val="000000"/>
          <w:sz w:val="22"/>
          <w:szCs w:val="22"/>
        </w:rPr>
        <w:t>Ministerstwo Spraw Zagranicznych jest pracodawcą równych szans i wszystkie aplikacje są rozważane z 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:rsidR="00B70CBF" w:rsidRPr="00F022FD" w:rsidRDefault="00B70CBF" w:rsidP="00F022FD">
      <w:pPr>
        <w:rPr>
          <w:rFonts w:ascii="Lato" w:hAnsi="Lato"/>
          <w:sz w:val="22"/>
          <w:szCs w:val="22"/>
        </w:rPr>
      </w:pPr>
    </w:p>
    <w:sectPr w:rsidR="00B70CBF" w:rsidRPr="00F022FD" w:rsidSect="00D969C3">
      <w:footerReference w:type="default" r:id="rId16"/>
      <w:headerReference w:type="first" r:id="rId17"/>
      <w:pgSz w:w="11907" w:h="16840" w:code="9"/>
      <w:pgMar w:top="851" w:right="1417" w:bottom="709" w:left="1417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88" w:rsidRDefault="00B54D88" w:rsidP="007407A2">
      <w:r>
        <w:separator/>
      </w:r>
    </w:p>
  </w:endnote>
  <w:endnote w:type="continuationSeparator" w:id="0">
    <w:p w:rsidR="00B54D88" w:rsidRDefault="00B54D88" w:rsidP="0074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42" w:rsidRPr="00115B5E" w:rsidRDefault="0007780A">
    <w:pPr>
      <w:pStyle w:val="Stopka"/>
      <w:jc w:val="right"/>
      <w:rPr>
        <w:rFonts w:ascii="Calibri" w:hAnsi="Calibri"/>
      </w:rPr>
    </w:pPr>
    <w:r w:rsidRPr="00115B5E">
      <w:rPr>
        <w:rFonts w:ascii="Calibri" w:hAnsi="Calibri"/>
      </w:rPr>
      <w:fldChar w:fldCharType="begin"/>
    </w:r>
    <w:r w:rsidR="00692A42" w:rsidRPr="00115B5E">
      <w:rPr>
        <w:rFonts w:ascii="Calibri" w:hAnsi="Calibri"/>
      </w:rPr>
      <w:instrText xml:space="preserve"> PAGE   \* MERGEFORMAT </w:instrText>
    </w:r>
    <w:r w:rsidRPr="00115B5E">
      <w:rPr>
        <w:rFonts w:ascii="Calibri" w:hAnsi="Calibri"/>
      </w:rPr>
      <w:fldChar w:fldCharType="separate"/>
    </w:r>
    <w:r w:rsidR="006A0830">
      <w:rPr>
        <w:rFonts w:ascii="Calibri" w:hAnsi="Calibri"/>
        <w:noProof/>
      </w:rPr>
      <w:t>7</w:t>
    </w:r>
    <w:r w:rsidRPr="00115B5E">
      <w:rPr>
        <w:rFonts w:ascii="Calibri" w:hAnsi="Calibri"/>
      </w:rPr>
      <w:fldChar w:fldCharType="end"/>
    </w:r>
  </w:p>
  <w:p w:rsidR="00692A42" w:rsidRDefault="00692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88" w:rsidRDefault="00B54D88" w:rsidP="007407A2">
      <w:r>
        <w:separator/>
      </w:r>
    </w:p>
  </w:footnote>
  <w:footnote w:type="continuationSeparator" w:id="0">
    <w:p w:rsidR="00B54D88" w:rsidRDefault="00B54D88" w:rsidP="0074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42" w:rsidRDefault="00692A42" w:rsidP="005437DF">
    <w:pPr>
      <w:pStyle w:val="Nagwek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012"/>
    <w:multiLevelType w:val="hybridMultilevel"/>
    <w:tmpl w:val="E83A8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E6227"/>
    <w:multiLevelType w:val="hybridMultilevel"/>
    <w:tmpl w:val="18A03082"/>
    <w:lvl w:ilvl="0" w:tplc="FFFFFFFF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4E3777"/>
    <w:multiLevelType w:val="hybridMultilevel"/>
    <w:tmpl w:val="68EED83A"/>
    <w:lvl w:ilvl="0" w:tplc="B652D5E2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42B"/>
    <w:multiLevelType w:val="hybridMultilevel"/>
    <w:tmpl w:val="43B2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52E28"/>
    <w:multiLevelType w:val="hybridMultilevel"/>
    <w:tmpl w:val="A588CD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644FCE"/>
    <w:multiLevelType w:val="multilevel"/>
    <w:tmpl w:val="5F92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D34BD"/>
    <w:multiLevelType w:val="hybridMultilevel"/>
    <w:tmpl w:val="038A4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356336"/>
    <w:multiLevelType w:val="hybridMultilevel"/>
    <w:tmpl w:val="795AE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228AE"/>
    <w:multiLevelType w:val="multilevel"/>
    <w:tmpl w:val="6EA87FB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0342C"/>
    <w:multiLevelType w:val="hybridMultilevel"/>
    <w:tmpl w:val="DB12D178"/>
    <w:lvl w:ilvl="0" w:tplc="7F626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E710E"/>
    <w:multiLevelType w:val="hybridMultilevel"/>
    <w:tmpl w:val="C9DC7F28"/>
    <w:lvl w:ilvl="0" w:tplc="1FA448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82ED9"/>
    <w:multiLevelType w:val="hybridMultilevel"/>
    <w:tmpl w:val="DE6081BC"/>
    <w:lvl w:ilvl="0" w:tplc="902EE0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173934"/>
    <w:multiLevelType w:val="hybridMultilevel"/>
    <w:tmpl w:val="22C09B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5B04B3"/>
    <w:multiLevelType w:val="hybridMultilevel"/>
    <w:tmpl w:val="576E7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617D9"/>
    <w:multiLevelType w:val="multilevel"/>
    <w:tmpl w:val="0410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4E1F05"/>
    <w:multiLevelType w:val="hybridMultilevel"/>
    <w:tmpl w:val="41E2CF80"/>
    <w:lvl w:ilvl="0" w:tplc="09A0896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15"/>
  </w:num>
  <w:num w:numId="7">
    <w:abstractNumId w:val="1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7E"/>
    <w:rsid w:val="00000372"/>
    <w:rsid w:val="000010E1"/>
    <w:rsid w:val="000064FB"/>
    <w:rsid w:val="00006B13"/>
    <w:rsid w:val="000077C7"/>
    <w:rsid w:val="000136BB"/>
    <w:rsid w:val="0001655A"/>
    <w:rsid w:val="00016D49"/>
    <w:rsid w:val="00021BD0"/>
    <w:rsid w:val="00022455"/>
    <w:rsid w:val="00024DE0"/>
    <w:rsid w:val="000355D1"/>
    <w:rsid w:val="00042859"/>
    <w:rsid w:val="000477BB"/>
    <w:rsid w:val="00047CA9"/>
    <w:rsid w:val="000503C3"/>
    <w:rsid w:val="00053A8E"/>
    <w:rsid w:val="00061071"/>
    <w:rsid w:val="00065184"/>
    <w:rsid w:val="00066633"/>
    <w:rsid w:val="00070104"/>
    <w:rsid w:val="000708B3"/>
    <w:rsid w:val="00071940"/>
    <w:rsid w:val="00072019"/>
    <w:rsid w:val="0007780A"/>
    <w:rsid w:val="00080927"/>
    <w:rsid w:val="00081D4E"/>
    <w:rsid w:val="00082193"/>
    <w:rsid w:val="00084E0F"/>
    <w:rsid w:val="000A5966"/>
    <w:rsid w:val="000B5413"/>
    <w:rsid w:val="000C33A9"/>
    <w:rsid w:val="000D0C44"/>
    <w:rsid w:val="000D473B"/>
    <w:rsid w:val="000D5C54"/>
    <w:rsid w:val="000D6F2A"/>
    <w:rsid w:val="000D7503"/>
    <w:rsid w:val="000D7972"/>
    <w:rsid w:val="000E319A"/>
    <w:rsid w:val="000E3321"/>
    <w:rsid w:val="000E6920"/>
    <w:rsid w:val="000E695C"/>
    <w:rsid w:val="000F2CCC"/>
    <w:rsid w:val="0010514C"/>
    <w:rsid w:val="00111194"/>
    <w:rsid w:val="001131DA"/>
    <w:rsid w:val="0012368D"/>
    <w:rsid w:val="001242C5"/>
    <w:rsid w:val="001260EF"/>
    <w:rsid w:val="0013038F"/>
    <w:rsid w:val="001303F1"/>
    <w:rsid w:val="00145F8F"/>
    <w:rsid w:val="00155CC8"/>
    <w:rsid w:val="00162C73"/>
    <w:rsid w:val="00162E29"/>
    <w:rsid w:val="001634AC"/>
    <w:rsid w:val="00163656"/>
    <w:rsid w:val="00173106"/>
    <w:rsid w:val="0017442A"/>
    <w:rsid w:val="0018585F"/>
    <w:rsid w:val="001944D9"/>
    <w:rsid w:val="00195D00"/>
    <w:rsid w:val="001B03ED"/>
    <w:rsid w:val="001B23C9"/>
    <w:rsid w:val="001B3396"/>
    <w:rsid w:val="001B44D0"/>
    <w:rsid w:val="001C4F32"/>
    <w:rsid w:val="001C67C7"/>
    <w:rsid w:val="001D0412"/>
    <w:rsid w:val="001D4043"/>
    <w:rsid w:val="001D7D0C"/>
    <w:rsid w:val="001E14BC"/>
    <w:rsid w:val="001E2F12"/>
    <w:rsid w:val="001F1A55"/>
    <w:rsid w:val="001F3A5B"/>
    <w:rsid w:val="0020321F"/>
    <w:rsid w:val="00204E79"/>
    <w:rsid w:val="00212770"/>
    <w:rsid w:val="00215D58"/>
    <w:rsid w:val="00222F3C"/>
    <w:rsid w:val="00223ED7"/>
    <w:rsid w:val="00227421"/>
    <w:rsid w:val="00236F1B"/>
    <w:rsid w:val="0024012B"/>
    <w:rsid w:val="002428F4"/>
    <w:rsid w:val="00245A65"/>
    <w:rsid w:val="002473EB"/>
    <w:rsid w:val="00247898"/>
    <w:rsid w:val="00252143"/>
    <w:rsid w:val="002569DD"/>
    <w:rsid w:val="00260C5E"/>
    <w:rsid w:val="00263106"/>
    <w:rsid w:val="00265094"/>
    <w:rsid w:val="0027089B"/>
    <w:rsid w:val="00273983"/>
    <w:rsid w:val="002742A1"/>
    <w:rsid w:val="00274F6B"/>
    <w:rsid w:val="002753C5"/>
    <w:rsid w:val="002753FD"/>
    <w:rsid w:val="00276BB0"/>
    <w:rsid w:val="00277E41"/>
    <w:rsid w:val="00281168"/>
    <w:rsid w:val="002834E9"/>
    <w:rsid w:val="002838ED"/>
    <w:rsid w:val="00292206"/>
    <w:rsid w:val="00293690"/>
    <w:rsid w:val="0029404A"/>
    <w:rsid w:val="00294F02"/>
    <w:rsid w:val="002A4257"/>
    <w:rsid w:val="002A4686"/>
    <w:rsid w:val="002B5C99"/>
    <w:rsid w:val="002C3F6B"/>
    <w:rsid w:val="002C70F9"/>
    <w:rsid w:val="002D1328"/>
    <w:rsid w:val="002D1D32"/>
    <w:rsid w:val="002D3043"/>
    <w:rsid w:val="002D4EA9"/>
    <w:rsid w:val="002D5C43"/>
    <w:rsid w:val="002D6651"/>
    <w:rsid w:val="002E2B9C"/>
    <w:rsid w:val="002F279E"/>
    <w:rsid w:val="002F3E7C"/>
    <w:rsid w:val="00301AC7"/>
    <w:rsid w:val="00301BF1"/>
    <w:rsid w:val="00302571"/>
    <w:rsid w:val="003030CC"/>
    <w:rsid w:val="00311911"/>
    <w:rsid w:val="00315CEE"/>
    <w:rsid w:val="00327C49"/>
    <w:rsid w:val="0033184F"/>
    <w:rsid w:val="00333B43"/>
    <w:rsid w:val="003365CB"/>
    <w:rsid w:val="003401EB"/>
    <w:rsid w:val="00346512"/>
    <w:rsid w:val="0035249B"/>
    <w:rsid w:val="00354A3A"/>
    <w:rsid w:val="00360EFC"/>
    <w:rsid w:val="00366851"/>
    <w:rsid w:val="00374690"/>
    <w:rsid w:val="0038714F"/>
    <w:rsid w:val="00387400"/>
    <w:rsid w:val="003909F2"/>
    <w:rsid w:val="003959CC"/>
    <w:rsid w:val="003A4134"/>
    <w:rsid w:val="003A416A"/>
    <w:rsid w:val="003A72C4"/>
    <w:rsid w:val="003A7494"/>
    <w:rsid w:val="003B1203"/>
    <w:rsid w:val="003B5E9B"/>
    <w:rsid w:val="003B6244"/>
    <w:rsid w:val="003C0871"/>
    <w:rsid w:val="003C0D54"/>
    <w:rsid w:val="003C598E"/>
    <w:rsid w:val="003D111D"/>
    <w:rsid w:val="003D19BB"/>
    <w:rsid w:val="003D1E12"/>
    <w:rsid w:val="003D5608"/>
    <w:rsid w:val="003D718E"/>
    <w:rsid w:val="003E3E6B"/>
    <w:rsid w:val="003E7E36"/>
    <w:rsid w:val="003F55E8"/>
    <w:rsid w:val="003F5AEE"/>
    <w:rsid w:val="00401FC9"/>
    <w:rsid w:val="004031CB"/>
    <w:rsid w:val="0040431E"/>
    <w:rsid w:val="004058B6"/>
    <w:rsid w:val="00405FEB"/>
    <w:rsid w:val="0040654E"/>
    <w:rsid w:val="00411CE0"/>
    <w:rsid w:val="00415A6A"/>
    <w:rsid w:val="00423A57"/>
    <w:rsid w:val="004248A7"/>
    <w:rsid w:val="00424EDA"/>
    <w:rsid w:val="0042501B"/>
    <w:rsid w:val="00425877"/>
    <w:rsid w:val="00432D21"/>
    <w:rsid w:val="00434CD1"/>
    <w:rsid w:val="004409DD"/>
    <w:rsid w:val="00441D02"/>
    <w:rsid w:val="0044465A"/>
    <w:rsid w:val="00445C91"/>
    <w:rsid w:val="0045085F"/>
    <w:rsid w:val="00452A93"/>
    <w:rsid w:val="004565C3"/>
    <w:rsid w:val="004601D8"/>
    <w:rsid w:val="00461188"/>
    <w:rsid w:val="00461FF7"/>
    <w:rsid w:val="00464497"/>
    <w:rsid w:val="00470BD2"/>
    <w:rsid w:val="0047787A"/>
    <w:rsid w:val="00477979"/>
    <w:rsid w:val="004838CF"/>
    <w:rsid w:val="00486483"/>
    <w:rsid w:val="00486CD6"/>
    <w:rsid w:val="00487B89"/>
    <w:rsid w:val="00493EBB"/>
    <w:rsid w:val="004A070C"/>
    <w:rsid w:val="004A30D0"/>
    <w:rsid w:val="004A45BF"/>
    <w:rsid w:val="004A4960"/>
    <w:rsid w:val="004A538B"/>
    <w:rsid w:val="004B0C31"/>
    <w:rsid w:val="004B61CC"/>
    <w:rsid w:val="004B6E17"/>
    <w:rsid w:val="004C4E3A"/>
    <w:rsid w:val="004C74BE"/>
    <w:rsid w:val="004D52BE"/>
    <w:rsid w:val="004F5B75"/>
    <w:rsid w:val="004F7EF2"/>
    <w:rsid w:val="00500E0D"/>
    <w:rsid w:val="00501C31"/>
    <w:rsid w:val="0051052A"/>
    <w:rsid w:val="00510AFA"/>
    <w:rsid w:val="00511A21"/>
    <w:rsid w:val="00514850"/>
    <w:rsid w:val="00514CDF"/>
    <w:rsid w:val="00523EA0"/>
    <w:rsid w:val="00525D19"/>
    <w:rsid w:val="005305DA"/>
    <w:rsid w:val="00531C4B"/>
    <w:rsid w:val="00531DC0"/>
    <w:rsid w:val="00532E38"/>
    <w:rsid w:val="0053316F"/>
    <w:rsid w:val="00536459"/>
    <w:rsid w:val="00537327"/>
    <w:rsid w:val="00541875"/>
    <w:rsid w:val="00541959"/>
    <w:rsid w:val="00543535"/>
    <w:rsid w:val="005437DF"/>
    <w:rsid w:val="00545E37"/>
    <w:rsid w:val="0055214C"/>
    <w:rsid w:val="00557C82"/>
    <w:rsid w:val="005627E8"/>
    <w:rsid w:val="00564CF5"/>
    <w:rsid w:val="00565D74"/>
    <w:rsid w:val="00570F5F"/>
    <w:rsid w:val="00571A2A"/>
    <w:rsid w:val="00571DAC"/>
    <w:rsid w:val="00573BE2"/>
    <w:rsid w:val="00573F31"/>
    <w:rsid w:val="00576CE0"/>
    <w:rsid w:val="00580F10"/>
    <w:rsid w:val="005927C7"/>
    <w:rsid w:val="00594D9F"/>
    <w:rsid w:val="00596128"/>
    <w:rsid w:val="005971BE"/>
    <w:rsid w:val="005A5058"/>
    <w:rsid w:val="005A7FD7"/>
    <w:rsid w:val="005B11BE"/>
    <w:rsid w:val="005B4C13"/>
    <w:rsid w:val="005B619E"/>
    <w:rsid w:val="005B7DCA"/>
    <w:rsid w:val="005C0DD6"/>
    <w:rsid w:val="005C2EA3"/>
    <w:rsid w:val="005D0C5B"/>
    <w:rsid w:val="005D2552"/>
    <w:rsid w:val="005D2BCB"/>
    <w:rsid w:val="005D434B"/>
    <w:rsid w:val="005D6EA9"/>
    <w:rsid w:val="005E3B6A"/>
    <w:rsid w:val="005E4685"/>
    <w:rsid w:val="005F14CC"/>
    <w:rsid w:val="005F42D0"/>
    <w:rsid w:val="005F619C"/>
    <w:rsid w:val="005F779A"/>
    <w:rsid w:val="0060320D"/>
    <w:rsid w:val="00610C28"/>
    <w:rsid w:val="006127B4"/>
    <w:rsid w:val="0061726F"/>
    <w:rsid w:val="00617DD1"/>
    <w:rsid w:val="00624865"/>
    <w:rsid w:val="006359C3"/>
    <w:rsid w:val="00636A10"/>
    <w:rsid w:val="00636CC5"/>
    <w:rsid w:val="00645DCC"/>
    <w:rsid w:val="00651E74"/>
    <w:rsid w:val="006562ED"/>
    <w:rsid w:val="0066176E"/>
    <w:rsid w:val="00672071"/>
    <w:rsid w:val="00675D5A"/>
    <w:rsid w:val="006857E7"/>
    <w:rsid w:val="00692154"/>
    <w:rsid w:val="00692A42"/>
    <w:rsid w:val="00692B00"/>
    <w:rsid w:val="00696790"/>
    <w:rsid w:val="00696A13"/>
    <w:rsid w:val="006A0830"/>
    <w:rsid w:val="006A0C74"/>
    <w:rsid w:val="006A3AEF"/>
    <w:rsid w:val="006A6497"/>
    <w:rsid w:val="006B08DA"/>
    <w:rsid w:val="006B47DA"/>
    <w:rsid w:val="006B5986"/>
    <w:rsid w:val="006B6651"/>
    <w:rsid w:val="006C0137"/>
    <w:rsid w:val="006C0980"/>
    <w:rsid w:val="006C163E"/>
    <w:rsid w:val="006C1898"/>
    <w:rsid w:val="006C1CBD"/>
    <w:rsid w:val="006C2C9B"/>
    <w:rsid w:val="006D3E40"/>
    <w:rsid w:val="006D7F3E"/>
    <w:rsid w:val="006E2261"/>
    <w:rsid w:val="006E50F2"/>
    <w:rsid w:val="006E7203"/>
    <w:rsid w:val="006E74FE"/>
    <w:rsid w:val="006F175D"/>
    <w:rsid w:val="006F1A48"/>
    <w:rsid w:val="006F1D38"/>
    <w:rsid w:val="006F1E81"/>
    <w:rsid w:val="007011F3"/>
    <w:rsid w:val="0070752E"/>
    <w:rsid w:val="00715214"/>
    <w:rsid w:val="00717F44"/>
    <w:rsid w:val="0072024A"/>
    <w:rsid w:val="00720391"/>
    <w:rsid w:val="0072262F"/>
    <w:rsid w:val="007242BC"/>
    <w:rsid w:val="00725BA5"/>
    <w:rsid w:val="00727E98"/>
    <w:rsid w:val="00730A3B"/>
    <w:rsid w:val="00732626"/>
    <w:rsid w:val="00733CB5"/>
    <w:rsid w:val="007366C8"/>
    <w:rsid w:val="00736DB8"/>
    <w:rsid w:val="0074004B"/>
    <w:rsid w:val="007407A2"/>
    <w:rsid w:val="00740FC7"/>
    <w:rsid w:val="007411FF"/>
    <w:rsid w:val="007415D9"/>
    <w:rsid w:val="007444B8"/>
    <w:rsid w:val="00745AF6"/>
    <w:rsid w:val="00746765"/>
    <w:rsid w:val="0074692A"/>
    <w:rsid w:val="007558B2"/>
    <w:rsid w:val="00770745"/>
    <w:rsid w:val="0077758F"/>
    <w:rsid w:val="00783974"/>
    <w:rsid w:val="007972F9"/>
    <w:rsid w:val="007A5342"/>
    <w:rsid w:val="007B1A89"/>
    <w:rsid w:val="007C16DA"/>
    <w:rsid w:val="007C3C67"/>
    <w:rsid w:val="007D078E"/>
    <w:rsid w:val="007D15A1"/>
    <w:rsid w:val="007D1FF0"/>
    <w:rsid w:val="007D2A47"/>
    <w:rsid w:val="007D5BE1"/>
    <w:rsid w:val="007E30ED"/>
    <w:rsid w:val="007E6F0E"/>
    <w:rsid w:val="007F1AC3"/>
    <w:rsid w:val="007F75D1"/>
    <w:rsid w:val="00801FF1"/>
    <w:rsid w:val="00804421"/>
    <w:rsid w:val="00805D95"/>
    <w:rsid w:val="00815D4D"/>
    <w:rsid w:val="00817417"/>
    <w:rsid w:val="00823F9D"/>
    <w:rsid w:val="00824289"/>
    <w:rsid w:val="008260FC"/>
    <w:rsid w:val="008262EC"/>
    <w:rsid w:val="00826C24"/>
    <w:rsid w:val="00831669"/>
    <w:rsid w:val="008344B2"/>
    <w:rsid w:val="00836E62"/>
    <w:rsid w:val="00841941"/>
    <w:rsid w:val="00841F5C"/>
    <w:rsid w:val="0084440A"/>
    <w:rsid w:val="00847985"/>
    <w:rsid w:val="008540C2"/>
    <w:rsid w:val="008625C5"/>
    <w:rsid w:val="00862F64"/>
    <w:rsid w:val="008631C8"/>
    <w:rsid w:val="00863274"/>
    <w:rsid w:val="00866E99"/>
    <w:rsid w:val="00870854"/>
    <w:rsid w:val="008715BE"/>
    <w:rsid w:val="0087277C"/>
    <w:rsid w:val="00872A6A"/>
    <w:rsid w:val="008773A1"/>
    <w:rsid w:val="008A3EE7"/>
    <w:rsid w:val="008A4C48"/>
    <w:rsid w:val="008A5CE9"/>
    <w:rsid w:val="008B2EEB"/>
    <w:rsid w:val="008B44BE"/>
    <w:rsid w:val="008B6BB9"/>
    <w:rsid w:val="008D3007"/>
    <w:rsid w:val="008F247B"/>
    <w:rsid w:val="008F47AE"/>
    <w:rsid w:val="009027FD"/>
    <w:rsid w:val="009079F3"/>
    <w:rsid w:val="00907D86"/>
    <w:rsid w:val="00911B6E"/>
    <w:rsid w:val="00912C01"/>
    <w:rsid w:val="009131E8"/>
    <w:rsid w:val="00915858"/>
    <w:rsid w:val="0092085A"/>
    <w:rsid w:val="00922A5A"/>
    <w:rsid w:val="009254B0"/>
    <w:rsid w:val="00933C80"/>
    <w:rsid w:val="00935FF7"/>
    <w:rsid w:val="00946723"/>
    <w:rsid w:val="00965387"/>
    <w:rsid w:val="009661EE"/>
    <w:rsid w:val="00971717"/>
    <w:rsid w:val="009718EB"/>
    <w:rsid w:val="00973D07"/>
    <w:rsid w:val="00975BF3"/>
    <w:rsid w:val="00981CE9"/>
    <w:rsid w:val="00995B74"/>
    <w:rsid w:val="009B02F7"/>
    <w:rsid w:val="009B118B"/>
    <w:rsid w:val="009B27E5"/>
    <w:rsid w:val="009B5C62"/>
    <w:rsid w:val="009C09DA"/>
    <w:rsid w:val="009C106F"/>
    <w:rsid w:val="009C2E2E"/>
    <w:rsid w:val="009D7910"/>
    <w:rsid w:val="009F466B"/>
    <w:rsid w:val="009F709A"/>
    <w:rsid w:val="009F758E"/>
    <w:rsid w:val="00A0006E"/>
    <w:rsid w:val="00A16208"/>
    <w:rsid w:val="00A174C7"/>
    <w:rsid w:val="00A2003D"/>
    <w:rsid w:val="00A23AAA"/>
    <w:rsid w:val="00A2747A"/>
    <w:rsid w:val="00A274C3"/>
    <w:rsid w:val="00A40411"/>
    <w:rsid w:val="00A422B7"/>
    <w:rsid w:val="00A42E36"/>
    <w:rsid w:val="00A43550"/>
    <w:rsid w:val="00A443DC"/>
    <w:rsid w:val="00A53259"/>
    <w:rsid w:val="00A53788"/>
    <w:rsid w:val="00A53A83"/>
    <w:rsid w:val="00A56825"/>
    <w:rsid w:val="00A61166"/>
    <w:rsid w:val="00A624AF"/>
    <w:rsid w:val="00A647A0"/>
    <w:rsid w:val="00A6773E"/>
    <w:rsid w:val="00A67F7E"/>
    <w:rsid w:val="00A75154"/>
    <w:rsid w:val="00A8378B"/>
    <w:rsid w:val="00A861D5"/>
    <w:rsid w:val="00A90DD4"/>
    <w:rsid w:val="00A916A1"/>
    <w:rsid w:val="00A92A4C"/>
    <w:rsid w:val="00A94430"/>
    <w:rsid w:val="00AA2C33"/>
    <w:rsid w:val="00AA30C8"/>
    <w:rsid w:val="00AB3D6F"/>
    <w:rsid w:val="00AC1E29"/>
    <w:rsid w:val="00AD06E8"/>
    <w:rsid w:val="00AD0891"/>
    <w:rsid w:val="00AD14E2"/>
    <w:rsid w:val="00AD39DC"/>
    <w:rsid w:val="00AD759D"/>
    <w:rsid w:val="00AD7CE8"/>
    <w:rsid w:val="00AE1A32"/>
    <w:rsid w:val="00AE1AA8"/>
    <w:rsid w:val="00AE4D9B"/>
    <w:rsid w:val="00AE6D18"/>
    <w:rsid w:val="00AF000D"/>
    <w:rsid w:val="00AF0F08"/>
    <w:rsid w:val="00AF2790"/>
    <w:rsid w:val="00AF3B63"/>
    <w:rsid w:val="00AF4869"/>
    <w:rsid w:val="00B040A2"/>
    <w:rsid w:val="00B106D5"/>
    <w:rsid w:val="00B10F3E"/>
    <w:rsid w:val="00B139FD"/>
    <w:rsid w:val="00B1524C"/>
    <w:rsid w:val="00B15E5D"/>
    <w:rsid w:val="00B1777F"/>
    <w:rsid w:val="00B21F27"/>
    <w:rsid w:val="00B22446"/>
    <w:rsid w:val="00B22A2E"/>
    <w:rsid w:val="00B230B0"/>
    <w:rsid w:val="00B276A9"/>
    <w:rsid w:val="00B32B1E"/>
    <w:rsid w:val="00B33757"/>
    <w:rsid w:val="00B35637"/>
    <w:rsid w:val="00B35E45"/>
    <w:rsid w:val="00B37B97"/>
    <w:rsid w:val="00B419B8"/>
    <w:rsid w:val="00B41F53"/>
    <w:rsid w:val="00B43304"/>
    <w:rsid w:val="00B47202"/>
    <w:rsid w:val="00B54D88"/>
    <w:rsid w:val="00B55C72"/>
    <w:rsid w:val="00B61976"/>
    <w:rsid w:val="00B664CC"/>
    <w:rsid w:val="00B70CBF"/>
    <w:rsid w:val="00B76386"/>
    <w:rsid w:val="00B771B5"/>
    <w:rsid w:val="00B77E9F"/>
    <w:rsid w:val="00B84D9D"/>
    <w:rsid w:val="00B85111"/>
    <w:rsid w:val="00B870C9"/>
    <w:rsid w:val="00B87965"/>
    <w:rsid w:val="00B91382"/>
    <w:rsid w:val="00B962E3"/>
    <w:rsid w:val="00B9731B"/>
    <w:rsid w:val="00BA18D7"/>
    <w:rsid w:val="00BA1AB0"/>
    <w:rsid w:val="00BA4B07"/>
    <w:rsid w:val="00BB0837"/>
    <w:rsid w:val="00BB0F50"/>
    <w:rsid w:val="00BB1BD4"/>
    <w:rsid w:val="00BB3206"/>
    <w:rsid w:val="00BB36DD"/>
    <w:rsid w:val="00BC04F9"/>
    <w:rsid w:val="00BC050D"/>
    <w:rsid w:val="00BC057E"/>
    <w:rsid w:val="00BC112D"/>
    <w:rsid w:val="00BC1B5D"/>
    <w:rsid w:val="00BC3AC6"/>
    <w:rsid w:val="00BC60CE"/>
    <w:rsid w:val="00BC6152"/>
    <w:rsid w:val="00BD64BC"/>
    <w:rsid w:val="00BE030F"/>
    <w:rsid w:val="00BF0F62"/>
    <w:rsid w:val="00BF1BB3"/>
    <w:rsid w:val="00BF4EE2"/>
    <w:rsid w:val="00C00E51"/>
    <w:rsid w:val="00C01D94"/>
    <w:rsid w:val="00C10DA3"/>
    <w:rsid w:val="00C1145E"/>
    <w:rsid w:val="00C15A03"/>
    <w:rsid w:val="00C35C4A"/>
    <w:rsid w:val="00C361C5"/>
    <w:rsid w:val="00C37277"/>
    <w:rsid w:val="00C41EF6"/>
    <w:rsid w:val="00C42B71"/>
    <w:rsid w:val="00C42F2A"/>
    <w:rsid w:val="00C50A02"/>
    <w:rsid w:val="00C50C85"/>
    <w:rsid w:val="00C51AB9"/>
    <w:rsid w:val="00C57A4B"/>
    <w:rsid w:val="00C603E4"/>
    <w:rsid w:val="00C61FC8"/>
    <w:rsid w:val="00C7659A"/>
    <w:rsid w:val="00C833FB"/>
    <w:rsid w:val="00C83FA1"/>
    <w:rsid w:val="00C8509D"/>
    <w:rsid w:val="00C854FF"/>
    <w:rsid w:val="00C93EA2"/>
    <w:rsid w:val="00C974CC"/>
    <w:rsid w:val="00C9765F"/>
    <w:rsid w:val="00CA3FEE"/>
    <w:rsid w:val="00CA6880"/>
    <w:rsid w:val="00CA7B97"/>
    <w:rsid w:val="00CD5200"/>
    <w:rsid w:val="00CD54A0"/>
    <w:rsid w:val="00CE4EA0"/>
    <w:rsid w:val="00CE76EC"/>
    <w:rsid w:val="00CF11BA"/>
    <w:rsid w:val="00CF12FE"/>
    <w:rsid w:val="00D0247A"/>
    <w:rsid w:val="00D03FB9"/>
    <w:rsid w:val="00D20038"/>
    <w:rsid w:val="00D20C07"/>
    <w:rsid w:val="00D23D15"/>
    <w:rsid w:val="00D30F94"/>
    <w:rsid w:val="00D330AB"/>
    <w:rsid w:val="00D3373C"/>
    <w:rsid w:val="00D40BED"/>
    <w:rsid w:val="00D42C96"/>
    <w:rsid w:val="00D527FB"/>
    <w:rsid w:val="00D5472D"/>
    <w:rsid w:val="00D55338"/>
    <w:rsid w:val="00D60A3A"/>
    <w:rsid w:val="00D60CDA"/>
    <w:rsid w:val="00D621CF"/>
    <w:rsid w:val="00D64766"/>
    <w:rsid w:val="00D65F09"/>
    <w:rsid w:val="00D677D6"/>
    <w:rsid w:val="00D72160"/>
    <w:rsid w:val="00D73397"/>
    <w:rsid w:val="00D77421"/>
    <w:rsid w:val="00D77F93"/>
    <w:rsid w:val="00D81F97"/>
    <w:rsid w:val="00D969C3"/>
    <w:rsid w:val="00DA0E7A"/>
    <w:rsid w:val="00DA4014"/>
    <w:rsid w:val="00DA5494"/>
    <w:rsid w:val="00DA60B2"/>
    <w:rsid w:val="00DB2320"/>
    <w:rsid w:val="00DB5844"/>
    <w:rsid w:val="00DC023E"/>
    <w:rsid w:val="00DC12DD"/>
    <w:rsid w:val="00DC1470"/>
    <w:rsid w:val="00DC7882"/>
    <w:rsid w:val="00DD337B"/>
    <w:rsid w:val="00DD3DAC"/>
    <w:rsid w:val="00DD47B8"/>
    <w:rsid w:val="00DD5131"/>
    <w:rsid w:val="00DD5AB7"/>
    <w:rsid w:val="00DD5F33"/>
    <w:rsid w:val="00DE0A0D"/>
    <w:rsid w:val="00DE33A6"/>
    <w:rsid w:val="00DE40C2"/>
    <w:rsid w:val="00DE47B2"/>
    <w:rsid w:val="00DE68F5"/>
    <w:rsid w:val="00DE7ED6"/>
    <w:rsid w:val="00DF2F04"/>
    <w:rsid w:val="00DF372D"/>
    <w:rsid w:val="00DF6165"/>
    <w:rsid w:val="00E07E6C"/>
    <w:rsid w:val="00E14888"/>
    <w:rsid w:val="00E16540"/>
    <w:rsid w:val="00E20D60"/>
    <w:rsid w:val="00E21E3A"/>
    <w:rsid w:val="00E24DEC"/>
    <w:rsid w:val="00E31D40"/>
    <w:rsid w:val="00E33374"/>
    <w:rsid w:val="00E341A7"/>
    <w:rsid w:val="00E43626"/>
    <w:rsid w:val="00E45EDC"/>
    <w:rsid w:val="00E508A3"/>
    <w:rsid w:val="00E61FFA"/>
    <w:rsid w:val="00E62439"/>
    <w:rsid w:val="00E64AEE"/>
    <w:rsid w:val="00E72E46"/>
    <w:rsid w:val="00E749C8"/>
    <w:rsid w:val="00E764F8"/>
    <w:rsid w:val="00E8047B"/>
    <w:rsid w:val="00E8376B"/>
    <w:rsid w:val="00E95E73"/>
    <w:rsid w:val="00EA5140"/>
    <w:rsid w:val="00EB5610"/>
    <w:rsid w:val="00EB7AF9"/>
    <w:rsid w:val="00EC2CD3"/>
    <w:rsid w:val="00EE0DD5"/>
    <w:rsid w:val="00EE299D"/>
    <w:rsid w:val="00EE47C2"/>
    <w:rsid w:val="00EE5E4C"/>
    <w:rsid w:val="00EE6E1C"/>
    <w:rsid w:val="00EF30C6"/>
    <w:rsid w:val="00EF3874"/>
    <w:rsid w:val="00EF3A1A"/>
    <w:rsid w:val="00F01A44"/>
    <w:rsid w:val="00F022FD"/>
    <w:rsid w:val="00F116E1"/>
    <w:rsid w:val="00F171A9"/>
    <w:rsid w:val="00F23E91"/>
    <w:rsid w:val="00F31A11"/>
    <w:rsid w:val="00F325AD"/>
    <w:rsid w:val="00F46A4B"/>
    <w:rsid w:val="00F56BCA"/>
    <w:rsid w:val="00F57762"/>
    <w:rsid w:val="00F62FA2"/>
    <w:rsid w:val="00F646C7"/>
    <w:rsid w:val="00F64C3A"/>
    <w:rsid w:val="00F70D3A"/>
    <w:rsid w:val="00F7292D"/>
    <w:rsid w:val="00F72985"/>
    <w:rsid w:val="00F82E1F"/>
    <w:rsid w:val="00F86B0E"/>
    <w:rsid w:val="00F923DA"/>
    <w:rsid w:val="00F96C2C"/>
    <w:rsid w:val="00FA3713"/>
    <w:rsid w:val="00FB0000"/>
    <w:rsid w:val="00FB325D"/>
    <w:rsid w:val="00FB6726"/>
    <w:rsid w:val="00FB7AC9"/>
    <w:rsid w:val="00FB7CB9"/>
    <w:rsid w:val="00FC08B1"/>
    <w:rsid w:val="00FC0DBB"/>
    <w:rsid w:val="00FC5857"/>
    <w:rsid w:val="00FC773B"/>
    <w:rsid w:val="00FD4D68"/>
    <w:rsid w:val="00FD52F4"/>
    <w:rsid w:val="00FE00B1"/>
    <w:rsid w:val="00FE06F9"/>
    <w:rsid w:val="00FE1F35"/>
    <w:rsid w:val="00FE4F15"/>
    <w:rsid w:val="00FE5CA0"/>
    <w:rsid w:val="00FE795A"/>
    <w:rsid w:val="00FF167F"/>
    <w:rsid w:val="00FF37A0"/>
    <w:rsid w:val="00FF613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A8EB9-9B0E-431D-AD8B-E018BE1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4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B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61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link w:val="Nagwek4Znak"/>
    <w:qFormat/>
    <w:rsid w:val="00A67F7E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67F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F7E"/>
    <w:pPr>
      <w:ind w:left="708"/>
    </w:pPr>
  </w:style>
  <w:style w:type="paragraph" w:styleId="Nagwek">
    <w:name w:val="header"/>
    <w:basedOn w:val="Normalny"/>
    <w:link w:val="NagwekZnak"/>
    <w:unhideWhenUsed/>
    <w:rsid w:val="00A67F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7F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F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F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67F7E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67F7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7D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41F53"/>
    <w:rPr>
      <w:color w:val="0000FF"/>
      <w:u w:val="single"/>
    </w:rPr>
  </w:style>
  <w:style w:type="paragraph" w:styleId="Bezodstpw">
    <w:name w:val="No Spacing"/>
    <w:uiPriority w:val="1"/>
    <w:qFormat/>
    <w:rsid w:val="00FD4D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8">
    <w:name w:val="Style8"/>
    <w:basedOn w:val="Normalny"/>
    <w:uiPriority w:val="99"/>
    <w:rsid w:val="00DD5131"/>
    <w:pPr>
      <w:widowControl w:val="0"/>
      <w:autoSpaceDE w:val="0"/>
      <w:autoSpaceDN w:val="0"/>
      <w:adjustRightInd w:val="0"/>
      <w:spacing w:line="293" w:lineRule="exact"/>
      <w:ind w:hanging="422"/>
      <w:jc w:val="both"/>
    </w:pPr>
    <w:rPr>
      <w:rFonts w:ascii="Calibri" w:eastAsiaTheme="minorEastAsia" w:hAnsi="Calibri" w:cstheme="minorBidi"/>
    </w:rPr>
  </w:style>
  <w:style w:type="character" w:customStyle="1" w:styleId="FontStyle17">
    <w:name w:val="Font Style17"/>
    <w:basedOn w:val="Domylnaczcionkaakapitu"/>
    <w:uiPriority w:val="99"/>
    <w:rsid w:val="00DD5131"/>
    <w:rPr>
      <w:rFonts w:ascii="Calibri" w:hAnsi="Calibri" w:cs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CA7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5AF6"/>
    <w:rPr>
      <w:color w:val="800080" w:themeColor="followedHyperlink"/>
      <w:u w:val="single"/>
    </w:rPr>
  </w:style>
  <w:style w:type="table" w:styleId="Tabela-Siatka">
    <w:name w:val="Table Grid"/>
    <w:basedOn w:val="Standardowy"/>
    <w:rsid w:val="0030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F61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4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4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404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F022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4811">
          <w:marLeft w:val="0"/>
          <w:marRight w:val="0"/>
          <w:marTop w:val="0"/>
          <w:marBottom w:val="0"/>
          <w:divBdr>
            <w:top w:val="single" w:sz="48" w:space="31" w:color="3565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16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2601">
                          <w:marLeft w:val="0"/>
                          <w:marRight w:val="0"/>
                          <w:marTop w:val="675"/>
                          <w:marBottom w:val="0"/>
                          <w:divBdr>
                            <w:top w:val="single" w:sz="6" w:space="15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pl/web/dyplomacja/nabory-uzyteczne-informacje-i-pliki-do-pobrani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krutacja@msz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krutacja@msz.gov.pl" TargetMode="External"/><Relationship Id="rId10" Type="http://schemas.openxmlformats.org/officeDocument/2006/relationships/hyperlink" Target="https://system.erecruiter.pl/FormTemplates/RecruitmentForm.aspx?WebID=8456ce8bdcff4d7e9ed20ed0b60073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ystem.erecruiter.pl/FormTemplates/RecruitmentForm.aspx?WebID=8456ce8bdcff4d7e9ed20ed0b6007320" TargetMode="External"/><Relationship Id="rId14" Type="http://schemas.openxmlformats.org/officeDocument/2006/relationships/hyperlink" Target="https://nawa.gov.pl/uznawalnosc/wydawanie-informacji-o-zagranicznych-dyplom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6338-6E2D-4018-9115-2B829FA6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2873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zolnierczyku</dc:creator>
  <cp:lastModifiedBy>Grabowska Beata</cp:lastModifiedBy>
  <cp:revision>2</cp:revision>
  <cp:lastPrinted>2021-02-23T14:28:00Z</cp:lastPrinted>
  <dcterms:created xsi:type="dcterms:W3CDTF">2023-05-11T19:36:00Z</dcterms:created>
  <dcterms:modified xsi:type="dcterms:W3CDTF">2023-05-11T19:36:00Z</dcterms:modified>
</cp:coreProperties>
</file>