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5B44" w14:textId="77777777" w:rsidR="00803057" w:rsidRPr="00B52DC0" w:rsidRDefault="00594B4C" w:rsidP="00B52DC0">
      <w:pPr>
        <w:pStyle w:val="Tekstpodstawowy"/>
        <w:spacing w:line="276" w:lineRule="auto"/>
        <w:rPr>
          <w:b/>
          <w:bCs/>
        </w:rPr>
      </w:pPr>
      <w:r w:rsidRPr="00B52DC0">
        <w:rPr>
          <w:b/>
          <w:bCs/>
        </w:rPr>
        <w:t>Sprawozdanie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realizacji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zadania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dofinansowanego</w:t>
      </w:r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</w:rPr>
        <w:t>ze</w:t>
      </w:r>
      <w:r w:rsidRPr="00B52DC0">
        <w:rPr>
          <w:b/>
          <w:bCs/>
          <w:spacing w:val="-10"/>
        </w:rPr>
        <w:t xml:space="preserve"> </w:t>
      </w:r>
      <w:r w:rsidRPr="00B52DC0">
        <w:rPr>
          <w:b/>
          <w:bCs/>
        </w:rPr>
        <w:t>środków</w:t>
      </w:r>
      <w:r w:rsidRPr="00B52DC0">
        <w:rPr>
          <w:b/>
          <w:bCs/>
          <w:spacing w:val="-7"/>
        </w:rPr>
        <w:t xml:space="preserve"> </w:t>
      </w:r>
      <w:proofErr w:type="spellStart"/>
      <w:r w:rsidRPr="00B52DC0">
        <w:rPr>
          <w:b/>
          <w:bCs/>
        </w:rPr>
        <w:t>WFOŚiGW</w:t>
      </w:r>
      <w:proofErr w:type="spellEnd"/>
      <w:r w:rsidRPr="00B52DC0">
        <w:rPr>
          <w:b/>
          <w:bCs/>
          <w:spacing w:val="-9"/>
        </w:rPr>
        <w:t xml:space="preserve"> </w:t>
      </w:r>
      <w:r w:rsidRPr="00B52DC0">
        <w:rPr>
          <w:b/>
          <w:bCs/>
          <w:spacing w:val="-2"/>
        </w:rPr>
        <w:t>Gdańsk</w:t>
      </w:r>
    </w:p>
    <w:p w14:paraId="27042036" w14:textId="77777777" w:rsidR="00803057" w:rsidRPr="00594B4C" w:rsidRDefault="00803057" w:rsidP="00B52DC0">
      <w:pPr>
        <w:pStyle w:val="Tekstpodstawowy"/>
        <w:spacing w:line="276" w:lineRule="auto"/>
        <w:rPr>
          <w:bCs/>
          <w:color w:val="FF0000"/>
        </w:rPr>
      </w:pPr>
    </w:p>
    <w:p w14:paraId="50B3B75B" w14:textId="52D42A07" w:rsidR="00B019F8" w:rsidRPr="00594B4C" w:rsidRDefault="006645F8" w:rsidP="00B019F8">
      <w:pPr>
        <w:pStyle w:val="Tekstpodstawowy"/>
        <w:spacing w:line="276" w:lineRule="auto"/>
        <w:ind w:firstLine="720"/>
        <w:rPr>
          <w:bCs/>
        </w:rPr>
      </w:pPr>
      <w:r w:rsidRPr="00594B4C">
        <w:rPr>
          <w:bCs/>
        </w:rPr>
        <w:t xml:space="preserve">Komenda Powiatowa Państwowej Straży Pożarnej w </w:t>
      </w:r>
      <w:r w:rsidR="00B019F8">
        <w:rPr>
          <w:bCs/>
        </w:rPr>
        <w:t>Pruszczu Gdańskim w ramach umowy o </w:t>
      </w:r>
      <w:r w:rsidR="00B019F8" w:rsidRPr="00B019F8">
        <w:rPr>
          <w:bCs/>
        </w:rPr>
        <w:t>dofinansowanie z Wojewódzkiego Funduszu Ochrony Ś</w:t>
      </w:r>
      <w:r w:rsidR="00B019F8">
        <w:rPr>
          <w:bCs/>
        </w:rPr>
        <w:t>rodowiska i Gospodarki Wodnej w </w:t>
      </w:r>
      <w:r w:rsidR="00B019F8" w:rsidRPr="00B019F8">
        <w:rPr>
          <w:bCs/>
        </w:rPr>
        <w:t xml:space="preserve">Gdańsku </w:t>
      </w:r>
      <w:r w:rsidR="00B019F8">
        <w:rPr>
          <w:bCs/>
        </w:rPr>
        <w:t>zrealizowała zadanie inwestycyjne pod nazwą: „</w:t>
      </w:r>
      <w:r w:rsidR="00B019F8" w:rsidRPr="00B019F8">
        <w:rPr>
          <w:bCs/>
        </w:rPr>
        <w:t>Zakup lekkiego samochodu operacyjnego dla Komendy Powiatowej PSP w Pruszczu Gdańskim</w:t>
      </w:r>
      <w:r w:rsidR="00B019F8">
        <w:rPr>
          <w:bCs/>
        </w:rPr>
        <w:t xml:space="preserve">”. </w:t>
      </w:r>
      <w:r w:rsidR="00594B4C" w:rsidRPr="00594B4C">
        <w:rPr>
          <w:bCs/>
        </w:rPr>
        <w:t xml:space="preserve">Całkowity koszt kwalifikowany zadania wyniósł </w:t>
      </w:r>
      <w:r w:rsidR="00B019F8">
        <w:rPr>
          <w:bCs/>
        </w:rPr>
        <w:t>242 000,00</w:t>
      </w:r>
      <w:r w:rsidR="00594B4C" w:rsidRPr="00594B4C">
        <w:rPr>
          <w:bCs/>
        </w:rPr>
        <w:t xml:space="preserve"> zł przy dofinansowaniu</w:t>
      </w:r>
      <w:r w:rsidR="00B019F8">
        <w:rPr>
          <w:bCs/>
        </w:rPr>
        <w:t xml:space="preserve"> w wysokości 120 000,00 zł</w:t>
      </w:r>
      <w:r w:rsidR="00594B4C" w:rsidRPr="00594B4C">
        <w:rPr>
          <w:bCs/>
          <w:spacing w:val="40"/>
        </w:rPr>
        <w:t xml:space="preserve"> </w:t>
      </w:r>
      <w:r w:rsidR="00B019F8">
        <w:rPr>
          <w:bCs/>
        </w:rPr>
        <w:t xml:space="preserve">z </w:t>
      </w:r>
      <w:r w:rsidR="00594B4C" w:rsidRPr="00594B4C">
        <w:rPr>
          <w:bCs/>
        </w:rPr>
        <w:t>Wojewódzkiego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Funduszu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Ochrony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Środowiska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i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Gospodarki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Wodnej</w:t>
      </w:r>
      <w:r w:rsidR="00594B4C" w:rsidRPr="00594B4C">
        <w:rPr>
          <w:bCs/>
          <w:spacing w:val="80"/>
        </w:rPr>
        <w:t xml:space="preserve"> </w:t>
      </w:r>
      <w:r w:rsidR="00594B4C" w:rsidRPr="00594B4C">
        <w:rPr>
          <w:bCs/>
        </w:rPr>
        <w:t>w</w:t>
      </w:r>
      <w:r w:rsidR="001F5EFF">
        <w:rPr>
          <w:bCs/>
          <w:spacing w:val="80"/>
        </w:rPr>
        <w:t> </w:t>
      </w:r>
      <w:r w:rsidR="00594B4C" w:rsidRPr="00594B4C">
        <w:rPr>
          <w:bCs/>
        </w:rPr>
        <w:t>Gdańsku</w:t>
      </w:r>
      <w:r w:rsidR="00B019F8">
        <w:rPr>
          <w:bCs/>
        </w:rPr>
        <w:t xml:space="preserve"> </w:t>
      </w:r>
      <w:r w:rsidR="00B019F8">
        <w:t xml:space="preserve">oraz z budżetu gmin powiatu gdańskiego </w:t>
      </w:r>
      <w:r w:rsidR="001F5EFF">
        <w:t>w łącznej kwocie</w:t>
      </w:r>
      <w:r w:rsidR="00B019F8">
        <w:t xml:space="preserve"> 122 000,00 złotych.</w:t>
      </w:r>
    </w:p>
    <w:p w14:paraId="57FA86DF" w14:textId="4BB81E14" w:rsidR="00B52DC0" w:rsidRDefault="00B52DC0" w:rsidP="00C13C3B">
      <w:pPr>
        <w:pStyle w:val="Tekstpodstawowy"/>
        <w:spacing w:line="276" w:lineRule="auto"/>
        <w:ind w:firstLine="360"/>
      </w:pPr>
      <w:r w:rsidRPr="00B52DC0">
        <w:t>W ramach realizacji zadania zakupiony</w:t>
      </w:r>
      <w:r w:rsidR="00B019F8">
        <w:t xml:space="preserve"> został fabrycznie nowy lekki</w:t>
      </w:r>
      <w:r w:rsidRPr="00B52DC0">
        <w:t xml:space="preserve"> samoc</w:t>
      </w:r>
      <w:r w:rsidR="00B019F8">
        <w:t>hód</w:t>
      </w:r>
      <w:r w:rsidRPr="00B52DC0">
        <w:t xml:space="preserve"> </w:t>
      </w:r>
      <w:r w:rsidR="00B019F8">
        <w:t xml:space="preserve">operacyjny </w:t>
      </w:r>
      <w:proofErr w:type="spellStart"/>
      <w:r w:rsidR="00C13C3B">
        <w:t>SLOp</w:t>
      </w:r>
      <w:proofErr w:type="spellEnd"/>
      <w:r w:rsidRPr="00B52DC0">
        <w:t xml:space="preserve"> marki </w:t>
      </w:r>
      <w:r w:rsidR="00B019F8">
        <w:t xml:space="preserve">Skoda </w:t>
      </w:r>
      <w:proofErr w:type="spellStart"/>
      <w:r w:rsidR="00B019F8">
        <w:t>Kodiaq</w:t>
      </w:r>
      <w:proofErr w:type="spellEnd"/>
      <w:r w:rsidR="00C13C3B">
        <w:t xml:space="preserve"> z napędem 4x4</w:t>
      </w:r>
      <w:r w:rsidRPr="00B52DC0">
        <w:t>. Po</w:t>
      </w:r>
      <w:r w:rsidR="00B019F8">
        <w:t xml:space="preserve">jazd wyprodukowany w 2024 roku napędzany silnikiem spalinowym benzynowym o </w:t>
      </w:r>
      <w:r w:rsidRPr="00B52DC0">
        <w:t xml:space="preserve">pojemności </w:t>
      </w:r>
      <w:r w:rsidR="00C13C3B">
        <w:t>1984</w:t>
      </w:r>
      <w:r w:rsidRPr="00B52DC0">
        <w:t xml:space="preserve"> cm</w:t>
      </w:r>
      <w:r w:rsidR="00C13C3B" w:rsidRPr="00C13C3B">
        <w:rPr>
          <w:vertAlign w:val="superscript"/>
        </w:rPr>
        <w:t>3</w:t>
      </w:r>
      <w:r w:rsidR="00C13C3B">
        <w:t>,</w:t>
      </w:r>
      <w:r w:rsidR="00C13C3B">
        <w:rPr>
          <w:vertAlign w:val="superscript"/>
        </w:rPr>
        <w:t xml:space="preserve"> </w:t>
      </w:r>
      <w:r w:rsidR="00C13C3B">
        <w:t xml:space="preserve">wyposażony w 7 biegową automatyczną skrzynię biegów. </w:t>
      </w:r>
      <w:r w:rsidRPr="00B52DC0">
        <w:t>Pojazd jako samoch</w:t>
      </w:r>
      <w:r w:rsidR="001F5EFF">
        <w:t>ód uprzywilejowany wyposażono w </w:t>
      </w:r>
      <w:r w:rsidRPr="00B52DC0">
        <w:t>urządzenie sygnalizacyjno-ostrzegawcze, dźwiękowe i świetlne. W kabinie kierowcy zamontowano radiotelefon przewoźny przystosowany do pracy w sieci MSWiA oraz spełniający minimalne wymagania techniczno-funkcjonalne określone w załączniku nr 3 do instrukcji stanowiącej załącznik rozkazu nr 8 Komendanta Głównego Państwowej Straży Pożarnej z dnia 5 kwietnia 2019 r. w sprawie organizacji łączności radiowej. Pojazd został wyposażony</w:t>
      </w:r>
      <w:r w:rsidR="00C13C3B">
        <w:t xml:space="preserve"> dodatkowo</w:t>
      </w:r>
      <w:r w:rsidRPr="00B52DC0">
        <w:t xml:space="preserve"> w</w:t>
      </w:r>
      <w:r w:rsidR="00C13C3B">
        <w:t xml:space="preserve"> kamerę termowizyjną oraz </w:t>
      </w:r>
      <w:r w:rsidRPr="00B52DC0">
        <w:t>tablet</w:t>
      </w:r>
      <w:r w:rsidR="00C13C3B">
        <w:t>.</w:t>
      </w:r>
      <w:r w:rsidRPr="00B52DC0">
        <w:t xml:space="preserve"> </w:t>
      </w:r>
      <w:bookmarkStart w:id="0" w:name="_Hlk187160735"/>
    </w:p>
    <w:p w14:paraId="5F8D3038" w14:textId="77777777" w:rsidR="00C555A4" w:rsidRDefault="00C13C3B" w:rsidP="00C555A4">
      <w:pPr>
        <w:pStyle w:val="Tekstpodstawowy"/>
        <w:spacing w:line="276" w:lineRule="auto"/>
        <w:ind w:firstLine="360"/>
      </w:pPr>
      <w:r>
        <w:t xml:space="preserve">Nowy lekki samochód operacyjny </w:t>
      </w:r>
      <w:proofErr w:type="spellStart"/>
      <w:r>
        <w:t>SLOp</w:t>
      </w:r>
      <w:proofErr w:type="spellEnd"/>
      <w:r>
        <w:t xml:space="preserve"> będzie wykorzystywany podczas zadań realizowanych przez Komendę Powiatową </w:t>
      </w:r>
      <w:r w:rsidR="00C555A4">
        <w:t>PSP w Pruszczu Gdańskim takich jak:</w:t>
      </w:r>
      <w:r>
        <w:t xml:space="preserve"> </w:t>
      </w:r>
    </w:p>
    <w:p w14:paraId="1A4995DA" w14:textId="467FCB54" w:rsidR="00C13C3B" w:rsidRDefault="00C13C3B" w:rsidP="00C555A4">
      <w:pPr>
        <w:pStyle w:val="Tekstpodstawowy"/>
        <w:numPr>
          <w:ilvl w:val="0"/>
          <w:numId w:val="2"/>
        </w:numPr>
        <w:spacing w:line="276" w:lineRule="auto"/>
      </w:pPr>
      <w:r>
        <w:t>udział w przeprowadzaniu wizji lokalnych, kontroli min. na składowiskach odpadów znajdujących się na terenie powiatu gdańskiego,</w:t>
      </w:r>
    </w:p>
    <w:p w14:paraId="14069D32" w14:textId="77777777" w:rsidR="00C13C3B" w:rsidRDefault="00C13C3B" w:rsidP="00C13C3B">
      <w:pPr>
        <w:pStyle w:val="Tekstpodstawowy"/>
        <w:numPr>
          <w:ilvl w:val="0"/>
          <w:numId w:val="2"/>
        </w:numPr>
        <w:spacing w:line="276" w:lineRule="auto"/>
      </w:pPr>
      <w:r>
        <w:t>możliwość szybkiego dotarcia do miejsca akcji ratowniczo – gaśniczych, usprawniając ich organizację i kierowanie,</w:t>
      </w:r>
    </w:p>
    <w:p w14:paraId="5CC94833" w14:textId="77777777" w:rsidR="00C13C3B" w:rsidRDefault="00C13C3B" w:rsidP="00C13C3B">
      <w:pPr>
        <w:pStyle w:val="Tekstpodstawowy"/>
        <w:numPr>
          <w:ilvl w:val="0"/>
          <w:numId w:val="2"/>
        </w:numPr>
        <w:spacing w:line="276" w:lineRule="auto"/>
      </w:pPr>
      <w:r>
        <w:t>transport sprzętu niezbędnego do skutecznego prowadzenia działań, w tym holowanie przyczep z motopompami wysokiej wydajności, łodzi ratowniczej czy agregatów prądotwórczych,</w:t>
      </w:r>
    </w:p>
    <w:p w14:paraId="30E3BFD8" w14:textId="77777777" w:rsidR="00C13C3B" w:rsidRDefault="00C13C3B" w:rsidP="00C13C3B">
      <w:pPr>
        <w:pStyle w:val="Tekstpodstawowy"/>
        <w:numPr>
          <w:ilvl w:val="0"/>
          <w:numId w:val="2"/>
        </w:numPr>
        <w:spacing w:line="276" w:lineRule="auto"/>
      </w:pPr>
      <w:r>
        <w:t>ochronę wałów przeciwpowodziowych, która często wymaga podwyższonej dzielności terenowej samochodu.</w:t>
      </w:r>
    </w:p>
    <w:p w14:paraId="594E36D8" w14:textId="40C65358" w:rsidR="00C13C3B" w:rsidRPr="00B52DC0" w:rsidRDefault="00C555A4" w:rsidP="00C13C3B">
      <w:pPr>
        <w:pStyle w:val="Tekstpodstawowy"/>
        <w:spacing w:line="276" w:lineRule="auto"/>
        <w:ind w:firstLine="360"/>
      </w:pPr>
      <w:r w:rsidRPr="00E644B8">
        <w:t xml:space="preserve">Nowy lekki samochód operacyjny </w:t>
      </w:r>
      <w:proofErr w:type="spellStart"/>
      <w:r w:rsidRPr="00E644B8">
        <w:t>SLOp</w:t>
      </w:r>
      <w:proofErr w:type="spellEnd"/>
      <w:r>
        <w:t xml:space="preserve"> spełnia jednocześnie</w:t>
      </w:r>
      <w:r>
        <w:t xml:space="preserve"> rygorystyczne kryteria normy emisji spalin Euro 6. Nowy pojazd</w:t>
      </w:r>
      <w:r>
        <w:t xml:space="preserve"> zastąpił </w:t>
      </w:r>
      <w:r>
        <w:t>dotychczas eksploatowa</w:t>
      </w:r>
      <w:r>
        <w:t xml:space="preserve">ny </w:t>
      </w:r>
      <w:r w:rsidR="001F5EFF">
        <w:t>samochód</w:t>
      </w:r>
      <w:r>
        <w:t xml:space="preserve"> </w:t>
      </w:r>
      <w:proofErr w:type="spellStart"/>
      <w:r>
        <w:t>SLOp</w:t>
      </w:r>
      <w:proofErr w:type="spellEnd"/>
      <w:r>
        <w:t xml:space="preserve"> </w:t>
      </w:r>
      <w:r>
        <w:t xml:space="preserve">Nissan </w:t>
      </w:r>
      <w:proofErr w:type="spellStart"/>
      <w:r>
        <w:t>Qashqai</w:t>
      </w:r>
      <w:proofErr w:type="spellEnd"/>
      <w:r>
        <w:t xml:space="preserve"> spełniający</w:t>
      </w:r>
      <w:r>
        <w:t xml:space="preserve"> normę</w:t>
      </w:r>
      <w:r>
        <w:t xml:space="preserve"> emisji spalin</w:t>
      </w:r>
      <w:r>
        <w:t xml:space="preserve"> Euro 4</w:t>
      </w:r>
      <w:r>
        <w:t>, co</w:t>
      </w:r>
      <w:r>
        <w:t xml:space="preserve"> znacznie przyczyni</w:t>
      </w:r>
      <w:r w:rsidR="001F5EFF">
        <w:t>ło</w:t>
      </w:r>
      <w:r>
        <w:t xml:space="preserve"> się do zmniejszenia emis</w:t>
      </w:r>
      <w:r>
        <w:t>ji zanieczyszczeń do środowiska.</w:t>
      </w:r>
      <w:bookmarkStart w:id="1" w:name="_GoBack"/>
      <w:bookmarkEnd w:id="1"/>
    </w:p>
    <w:bookmarkEnd w:id="0"/>
    <w:p w14:paraId="5CBAFB19" w14:textId="77777777" w:rsidR="00B52DC0" w:rsidRPr="00B52DC0" w:rsidRDefault="00B52DC0" w:rsidP="00B52DC0">
      <w:pPr>
        <w:pStyle w:val="Tekstpodstawowy"/>
        <w:spacing w:line="276" w:lineRule="auto"/>
        <w:rPr>
          <w:color w:val="ED0000"/>
        </w:rPr>
      </w:pPr>
    </w:p>
    <w:p w14:paraId="421DF4AF" w14:textId="77777777" w:rsidR="00EF699A" w:rsidRPr="00B52DC0" w:rsidRDefault="00EF699A" w:rsidP="00B52DC0">
      <w:pPr>
        <w:pStyle w:val="Tekstpodstawowy"/>
        <w:spacing w:line="276" w:lineRule="auto"/>
      </w:pPr>
    </w:p>
    <w:sectPr w:rsidR="00EF699A" w:rsidRPr="00B52DC0" w:rsidSect="00CB0E3C">
      <w:type w:val="continuous"/>
      <w:pgSz w:w="11920" w:h="16840"/>
      <w:pgMar w:top="1340" w:right="1417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2FB4"/>
    <w:multiLevelType w:val="hybridMultilevel"/>
    <w:tmpl w:val="779E8986"/>
    <w:lvl w:ilvl="0" w:tplc="946A2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7D9E"/>
    <w:multiLevelType w:val="hybridMultilevel"/>
    <w:tmpl w:val="AED8427A"/>
    <w:lvl w:ilvl="0" w:tplc="BCB27B8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9323AB8">
      <w:numFmt w:val="bullet"/>
      <w:lvlText w:val="•"/>
      <w:lvlJc w:val="left"/>
      <w:pPr>
        <w:ind w:left="1160" w:hanging="140"/>
      </w:pPr>
      <w:rPr>
        <w:rFonts w:hint="default"/>
        <w:lang w:val="pl-PL" w:eastAsia="en-US" w:bidi="ar-SA"/>
      </w:rPr>
    </w:lvl>
    <w:lvl w:ilvl="2" w:tplc="37EE326E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3" w:tplc="01764FC0">
      <w:numFmt w:val="bullet"/>
      <w:lvlText w:val="•"/>
      <w:lvlJc w:val="left"/>
      <w:pPr>
        <w:ind w:left="2921" w:hanging="140"/>
      </w:pPr>
      <w:rPr>
        <w:rFonts w:hint="default"/>
        <w:lang w:val="pl-PL" w:eastAsia="en-US" w:bidi="ar-SA"/>
      </w:rPr>
    </w:lvl>
    <w:lvl w:ilvl="4" w:tplc="C8CCB336">
      <w:numFmt w:val="bullet"/>
      <w:lvlText w:val="•"/>
      <w:lvlJc w:val="left"/>
      <w:pPr>
        <w:ind w:left="3802" w:hanging="140"/>
      </w:pPr>
      <w:rPr>
        <w:rFonts w:hint="default"/>
        <w:lang w:val="pl-PL" w:eastAsia="en-US" w:bidi="ar-SA"/>
      </w:rPr>
    </w:lvl>
    <w:lvl w:ilvl="5" w:tplc="B43CDC3E">
      <w:numFmt w:val="bullet"/>
      <w:lvlText w:val="•"/>
      <w:lvlJc w:val="left"/>
      <w:pPr>
        <w:ind w:left="4683" w:hanging="140"/>
      </w:pPr>
      <w:rPr>
        <w:rFonts w:hint="default"/>
        <w:lang w:val="pl-PL" w:eastAsia="en-US" w:bidi="ar-SA"/>
      </w:rPr>
    </w:lvl>
    <w:lvl w:ilvl="6" w:tplc="DA72FAF6">
      <w:numFmt w:val="bullet"/>
      <w:lvlText w:val="•"/>
      <w:lvlJc w:val="left"/>
      <w:pPr>
        <w:ind w:left="5563" w:hanging="140"/>
      </w:pPr>
      <w:rPr>
        <w:rFonts w:hint="default"/>
        <w:lang w:val="pl-PL" w:eastAsia="en-US" w:bidi="ar-SA"/>
      </w:rPr>
    </w:lvl>
    <w:lvl w:ilvl="7" w:tplc="603C3DAE">
      <w:numFmt w:val="bullet"/>
      <w:lvlText w:val="•"/>
      <w:lvlJc w:val="left"/>
      <w:pPr>
        <w:ind w:left="6444" w:hanging="140"/>
      </w:pPr>
      <w:rPr>
        <w:rFonts w:hint="default"/>
        <w:lang w:val="pl-PL" w:eastAsia="en-US" w:bidi="ar-SA"/>
      </w:rPr>
    </w:lvl>
    <w:lvl w:ilvl="8" w:tplc="B608F780">
      <w:numFmt w:val="bullet"/>
      <w:lvlText w:val="•"/>
      <w:lvlJc w:val="left"/>
      <w:pPr>
        <w:ind w:left="7324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57"/>
    <w:rsid w:val="001F5EFF"/>
    <w:rsid w:val="005313B1"/>
    <w:rsid w:val="00594B4C"/>
    <w:rsid w:val="006645F8"/>
    <w:rsid w:val="006E7F73"/>
    <w:rsid w:val="00803057"/>
    <w:rsid w:val="009D35FC"/>
    <w:rsid w:val="00B019F8"/>
    <w:rsid w:val="00B52DC0"/>
    <w:rsid w:val="00C13C3B"/>
    <w:rsid w:val="00C555A4"/>
    <w:rsid w:val="00CB0E3C"/>
    <w:rsid w:val="00E22C26"/>
    <w:rsid w:val="00E732DC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5162"/>
  <w15:docId w15:val="{062616E6-10A9-4CB7-99A2-63D3473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5"/>
      <w:ind w:left="209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280" w:hanging="28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DC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E.Masternak (KP PSP)</dc:creator>
  <cp:lastModifiedBy>Bartosz Sosiński</cp:lastModifiedBy>
  <cp:revision>4</cp:revision>
  <dcterms:created xsi:type="dcterms:W3CDTF">2025-01-10T11:11:00Z</dcterms:created>
  <dcterms:modified xsi:type="dcterms:W3CDTF">2025-01-10T11:42:00Z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2025-01-07T00:00:00Z</vt:filetime>
  </property>
</Properties>
</file>