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04" w:rsidRPr="00DA3499" w:rsidRDefault="00283104" w:rsidP="00283104">
      <w:pPr>
        <w:spacing w:after="60" w:line="276" w:lineRule="auto"/>
        <w:ind w:left="6804"/>
        <w:rPr>
          <w:b/>
          <w:i/>
          <w:sz w:val="22"/>
          <w:szCs w:val="22"/>
        </w:rPr>
      </w:pPr>
      <w:r w:rsidRPr="003D570D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6</w:t>
      </w:r>
      <w:r w:rsidRPr="003D570D">
        <w:rPr>
          <w:b/>
          <w:i/>
          <w:sz w:val="22"/>
          <w:szCs w:val="22"/>
        </w:rPr>
        <w:t xml:space="preserve"> do SIWZ</w:t>
      </w:r>
    </w:p>
    <w:p w:rsidR="00283104" w:rsidRPr="00DA3499" w:rsidRDefault="00283104" w:rsidP="00283104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>…………………………………….</w:t>
      </w:r>
    </w:p>
    <w:p w:rsidR="00283104" w:rsidRPr="00DA3499" w:rsidRDefault="00283104" w:rsidP="00283104">
      <w:pPr>
        <w:tabs>
          <w:tab w:val="left" w:pos="0"/>
        </w:tabs>
        <w:spacing w:after="60"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>Pieczęć firmowa Wykonawcy</w:t>
      </w:r>
    </w:p>
    <w:p w:rsidR="00283104" w:rsidRPr="00DA3499" w:rsidRDefault="00283104" w:rsidP="00283104">
      <w:pPr>
        <w:pStyle w:val="Tytu"/>
        <w:spacing w:after="60" w:line="276" w:lineRule="auto"/>
        <w:jc w:val="left"/>
        <w:rPr>
          <w:sz w:val="22"/>
          <w:szCs w:val="22"/>
        </w:rPr>
      </w:pPr>
    </w:p>
    <w:p w:rsidR="00283104" w:rsidRPr="00DA3499" w:rsidRDefault="00283104" w:rsidP="00283104">
      <w:pPr>
        <w:spacing w:after="60" w:line="276" w:lineRule="auto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  <w:u w:val="single"/>
        </w:rPr>
        <w:t>Składający ofertę</w:t>
      </w:r>
      <w:r w:rsidRPr="00DA3499">
        <w:rPr>
          <w:b/>
          <w:sz w:val="22"/>
          <w:szCs w:val="22"/>
        </w:rPr>
        <w:t>:</w:t>
      </w:r>
    </w:p>
    <w:p w:rsidR="00283104" w:rsidRPr="00DA3499" w:rsidRDefault="00283104" w:rsidP="00283104">
      <w:pPr>
        <w:spacing w:after="60" w:line="276" w:lineRule="auto"/>
        <w:jc w:val="both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Pełna nazwa Wykonawcy/uczestnicy konsorcjum</w:t>
      </w:r>
    </w:p>
    <w:p w:rsidR="00283104" w:rsidRPr="00DA3499" w:rsidRDefault="00283104" w:rsidP="00283104">
      <w:pPr>
        <w:spacing w:after="60" w:line="276" w:lineRule="auto"/>
        <w:jc w:val="both"/>
        <w:outlineLvl w:val="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……………………..………………..…………………………………………………………</w:t>
      </w:r>
    </w:p>
    <w:p w:rsidR="00283104" w:rsidRPr="00DA3499" w:rsidRDefault="00283104" w:rsidP="00283104">
      <w:pPr>
        <w:spacing w:after="60" w:line="276" w:lineRule="auto"/>
        <w:ind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Adres …………………………………………………………….……………………………</w:t>
      </w:r>
    </w:p>
    <w:p w:rsidR="00283104" w:rsidRPr="00DA3499" w:rsidRDefault="00283104" w:rsidP="00283104">
      <w:pPr>
        <w:spacing w:after="60" w:line="276" w:lineRule="auto"/>
        <w:ind w:right="-830"/>
        <w:outlineLvl w:val="0"/>
        <w:rPr>
          <w:b/>
          <w:sz w:val="22"/>
          <w:szCs w:val="22"/>
        </w:rPr>
      </w:pPr>
    </w:p>
    <w:p w:rsidR="00283104" w:rsidRPr="00DA3499" w:rsidRDefault="00283104" w:rsidP="00283104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Narodowe Centrum Badań i Rozwoju</w:t>
      </w:r>
    </w:p>
    <w:p w:rsidR="00283104" w:rsidRPr="00DA3499" w:rsidRDefault="00283104" w:rsidP="00283104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ul. Nowogrodzka 47A</w:t>
      </w:r>
    </w:p>
    <w:p w:rsidR="00283104" w:rsidRPr="00DA3499" w:rsidRDefault="00283104" w:rsidP="00283104">
      <w:pPr>
        <w:spacing w:after="60" w:line="276" w:lineRule="auto"/>
        <w:ind w:left="4140" w:right="-830"/>
        <w:rPr>
          <w:b/>
          <w:sz w:val="22"/>
          <w:szCs w:val="22"/>
        </w:rPr>
      </w:pPr>
      <w:r w:rsidRPr="00DA3499">
        <w:rPr>
          <w:b/>
          <w:sz w:val="22"/>
          <w:szCs w:val="22"/>
        </w:rPr>
        <w:t>00-659 Warszawa</w:t>
      </w:r>
    </w:p>
    <w:p w:rsidR="00283104" w:rsidRPr="00DA3499" w:rsidRDefault="00283104" w:rsidP="00283104">
      <w:pPr>
        <w:spacing w:after="60" w:line="276" w:lineRule="auto"/>
        <w:rPr>
          <w:b/>
          <w:sz w:val="22"/>
          <w:szCs w:val="22"/>
        </w:rPr>
      </w:pPr>
    </w:p>
    <w:p w:rsidR="00283104" w:rsidRPr="006F29CB" w:rsidRDefault="00283104" w:rsidP="00283104">
      <w:pPr>
        <w:spacing w:after="60" w:line="276" w:lineRule="auto"/>
        <w:ind w:left="900" w:right="23" w:hanging="900"/>
        <w:jc w:val="both"/>
        <w:rPr>
          <w:b/>
          <w:bCs/>
          <w:sz w:val="22"/>
          <w:szCs w:val="22"/>
          <w:u w:val="single"/>
        </w:rPr>
      </w:pPr>
      <w:r w:rsidRPr="00DA3499">
        <w:rPr>
          <w:sz w:val="22"/>
          <w:szCs w:val="22"/>
        </w:rPr>
        <w:t xml:space="preserve">Dotyczy: zamówienia publicznego, którego przedmiotem </w:t>
      </w:r>
      <w:r w:rsidRPr="006F29CB">
        <w:rPr>
          <w:sz w:val="22"/>
          <w:szCs w:val="22"/>
        </w:rPr>
        <w:t>jest usługa w</w:t>
      </w:r>
      <w:r>
        <w:rPr>
          <w:bCs/>
          <w:sz w:val="22"/>
          <w:szCs w:val="22"/>
        </w:rPr>
        <w:t>sparcia</w:t>
      </w:r>
      <w:r w:rsidRPr="006F29CB">
        <w:rPr>
          <w:bCs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POWER.</w:t>
      </w:r>
    </w:p>
    <w:p w:rsidR="00283104" w:rsidRPr="00DA3499" w:rsidRDefault="00283104" w:rsidP="00283104">
      <w:pPr>
        <w:spacing w:after="60" w:line="276" w:lineRule="auto"/>
        <w:ind w:right="-470"/>
        <w:jc w:val="center"/>
        <w:rPr>
          <w:b/>
          <w:bCs/>
          <w:sz w:val="22"/>
          <w:szCs w:val="22"/>
          <w:u w:val="single"/>
        </w:rPr>
      </w:pPr>
    </w:p>
    <w:p w:rsidR="00283104" w:rsidRPr="00DA3499" w:rsidRDefault="00283104" w:rsidP="00283104">
      <w:pPr>
        <w:spacing w:after="60" w:line="276" w:lineRule="auto"/>
        <w:ind w:right="-470"/>
        <w:jc w:val="center"/>
        <w:rPr>
          <w:b/>
          <w:bCs/>
          <w:sz w:val="22"/>
          <w:szCs w:val="22"/>
          <w:u w:val="single"/>
        </w:rPr>
      </w:pPr>
      <w:r w:rsidRPr="00DA3499">
        <w:rPr>
          <w:b/>
          <w:bCs/>
          <w:sz w:val="22"/>
          <w:szCs w:val="22"/>
          <w:u w:val="single"/>
        </w:rPr>
        <w:t xml:space="preserve">WYKAZ OSÓB, KTÓRE BĘDĄ UCZESTNICZYĆ W WYKONYWANIU ZAMÓWIENIA </w:t>
      </w:r>
    </w:p>
    <w:p w:rsidR="00283104" w:rsidRPr="00DA3499" w:rsidRDefault="00283104" w:rsidP="00283104">
      <w:pPr>
        <w:spacing w:after="60" w:line="276" w:lineRule="auto"/>
        <w:ind w:right="-470"/>
        <w:jc w:val="center"/>
        <w:rPr>
          <w:bCs/>
          <w:sz w:val="22"/>
          <w:szCs w:val="22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83104" w:rsidRPr="00DA3499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</w:p>
          <w:p w:rsidR="00283104" w:rsidRPr="008C1F1A" w:rsidRDefault="00283104" w:rsidP="00283104">
            <w:pPr>
              <w:pStyle w:val="Akapitzlist"/>
              <w:numPr>
                <w:ilvl w:val="0"/>
                <w:numId w:val="2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8C1F1A">
              <w:rPr>
                <w:rFonts w:eastAsia="Calibri"/>
                <w:szCs w:val="22"/>
                <w:lang w:val="pl-PL"/>
              </w:rPr>
              <w:t> </w:t>
            </w:r>
            <w:r w:rsidRPr="008C1F1A">
              <w:rPr>
                <w:rFonts w:eastAsia="Calibri"/>
                <w:szCs w:val="22"/>
              </w:rPr>
              <w:t>finansach publicznych (</w:t>
            </w:r>
            <w:proofErr w:type="spellStart"/>
            <w:r w:rsidRPr="008C1F1A">
              <w:rPr>
                <w:szCs w:val="22"/>
              </w:rPr>
              <w:t>t.j</w:t>
            </w:r>
            <w:proofErr w:type="spellEnd"/>
            <w:r w:rsidRPr="008C1F1A">
              <w:rPr>
                <w:szCs w:val="22"/>
              </w:rPr>
              <w:t>. Dz. U. 2019 poz. 869</w:t>
            </w:r>
            <w:r w:rsidRPr="008C1F1A">
              <w:rPr>
                <w:rFonts w:eastAsia="Calibri"/>
                <w:szCs w:val="22"/>
              </w:rPr>
              <w:t>),</w:t>
            </w:r>
            <w:r w:rsidRPr="008C1F1A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8C1F1A" w:rsidRDefault="00283104" w:rsidP="00283104">
            <w:pPr>
              <w:pStyle w:val="Akapitzlist"/>
              <w:numPr>
                <w:ilvl w:val="0"/>
                <w:numId w:val="2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 xml:space="preserve">posiada doświadczenie w </w:t>
            </w:r>
            <w:r w:rsidRPr="008C1F1A">
              <w:rPr>
                <w:szCs w:val="22"/>
              </w:rPr>
              <w:t xml:space="preserve">weryfikacji </w:t>
            </w:r>
            <w:r w:rsidRPr="008C1F1A">
              <w:rPr>
                <w:rFonts w:eastAsia="Calibri"/>
                <w:szCs w:val="22"/>
              </w:rPr>
              <w:t xml:space="preserve">co najmniej </w:t>
            </w:r>
            <w:r w:rsidRPr="008C1F1A">
              <w:rPr>
                <w:rFonts w:eastAsia="Calibri"/>
                <w:szCs w:val="22"/>
                <w:lang w:val="pl-PL"/>
              </w:rPr>
              <w:t xml:space="preserve">2 </w:t>
            </w:r>
            <w:r w:rsidRPr="008C1F1A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8C1F1A">
              <w:rPr>
                <w:szCs w:val="22"/>
                <w:lang w:val="pl-PL"/>
              </w:rPr>
              <w:t>ł</w:t>
            </w:r>
            <w:r w:rsidRPr="008C1F1A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21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21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3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20"/>
              </w:numPr>
              <w:spacing w:after="120" w:line="288" w:lineRule="auto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20"/>
              </w:numPr>
              <w:spacing w:after="120" w:line="288" w:lineRule="auto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spacing w:after="120" w:line="288" w:lineRule="auto"/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spacing w:after="120" w:line="288" w:lineRule="auto"/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4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9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9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5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8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8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0C71CE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6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7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7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7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6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6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8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5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5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0C71CE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9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4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4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0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3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3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1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2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2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2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1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1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3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0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10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4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9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9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5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8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8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6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7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7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7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6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6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8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5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5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</w:t>
            </w:r>
            <w:r w:rsidRPr="00DA3499">
              <w:rPr>
                <w:b/>
                <w:sz w:val="22"/>
                <w:szCs w:val="22"/>
              </w:rPr>
              <w:t xml:space="preserve"> nr 1</w:t>
            </w:r>
            <w:r>
              <w:rPr>
                <w:b/>
                <w:sz w:val="22"/>
                <w:szCs w:val="22"/>
              </w:rPr>
              <w:t>9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4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8C1F1A" w:rsidTr="003B484E">
        <w:trPr>
          <w:cantSplit/>
          <w:trHeight w:val="828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Osoba</w:t>
            </w:r>
            <w:r w:rsidRPr="00DA349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nr 20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szCs w:val="22"/>
              </w:rPr>
            </w:pPr>
            <w:r w:rsidRPr="008C1F1A">
              <w:rPr>
                <w:rFonts w:eastAsia="Calibri"/>
                <w:szCs w:val="22"/>
              </w:rPr>
              <w:t>posiada uprawnienia spełniające wymogi określone w art. 286 ust. 1 ustawy z dnia 27 sierpnia 2009 r. o</w:t>
            </w:r>
            <w:r w:rsidRPr="00DC752B">
              <w:rPr>
                <w:rFonts w:eastAsia="Calibri"/>
                <w:szCs w:val="22"/>
                <w:lang w:val="pl-PL"/>
              </w:rPr>
              <w:t> </w:t>
            </w:r>
            <w:r w:rsidRPr="00DC752B">
              <w:rPr>
                <w:rFonts w:eastAsia="Calibri"/>
                <w:szCs w:val="22"/>
              </w:rPr>
              <w:t>finansach publicznych (</w:t>
            </w:r>
            <w:proofErr w:type="spellStart"/>
            <w:r w:rsidRPr="00DC752B">
              <w:rPr>
                <w:szCs w:val="22"/>
              </w:rPr>
              <w:t>t.j</w:t>
            </w:r>
            <w:proofErr w:type="spellEnd"/>
            <w:r w:rsidRPr="00DC752B">
              <w:rPr>
                <w:szCs w:val="22"/>
              </w:rPr>
              <w:t>. Dz. U. 2019 poz. 869</w:t>
            </w:r>
            <w:r w:rsidRPr="00DC752B">
              <w:rPr>
                <w:rFonts w:eastAsia="Calibri"/>
                <w:szCs w:val="22"/>
              </w:rPr>
              <w:t>),</w:t>
            </w:r>
            <w:r w:rsidRPr="00DC752B">
              <w:rPr>
                <w:rFonts w:eastAsia="Calibri"/>
                <w:szCs w:val="22"/>
                <w:lang w:val="pl-PL"/>
              </w:rPr>
              <w:t xml:space="preserve"> </w:t>
            </w:r>
          </w:p>
          <w:p w:rsidR="00283104" w:rsidRPr="00DC752B" w:rsidRDefault="00283104" w:rsidP="00283104">
            <w:pPr>
              <w:pStyle w:val="Akapitzlist"/>
              <w:numPr>
                <w:ilvl w:val="0"/>
                <w:numId w:val="3"/>
              </w:numPr>
              <w:spacing w:before="0"/>
              <w:jc w:val="both"/>
              <w:rPr>
                <w:szCs w:val="22"/>
              </w:rPr>
            </w:pPr>
            <w:r w:rsidRPr="00DC752B">
              <w:rPr>
                <w:rFonts w:eastAsia="Calibri"/>
                <w:szCs w:val="22"/>
              </w:rPr>
              <w:t xml:space="preserve">posiada doświadczenie w </w:t>
            </w:r>
            <w:r w:rsidRPr="00DC752B">
              <w:rPr>
                <w:szCs w:val="22"/>
              </w:rPr>
              <w:t xml:space="preserve">weryfikacji </w:t>
            </w:r>
            <w:r w:rsidRPr="00DC752B">
              <w:rPr>
                <w:rFonts w:eastAsia="Calibri"/>
                <w:szCs w:val="22"/>
              </w:rPr>
              <w:t xml:space="preserve">co najmniej </w:t>
            </w:r>
            <w:r w:rsidRPr="00DC752B">
              <w:rPr>
                <w:rFonts w:eastAsia="Calibri"/>
                <w:szCs w:val="22"/>
                <w:lang w:val="pl-PL"/>
              </w:rPr>
              <w:t xml:space="preserve">2 </w:t>
            </w:r>
            <w:r w:rsidRPr="00DC752B">
              <w:rPr>
                <w:szCs w:val="22"/>
              </w:rPr>
              <w:t>wniosków o płatność w ramach Programu Operacyjnego Wiedza Edukacja Rozwój, przy czym każdy zweryfikowany wniosek zwiera</w:t>
            </w:r>
            <w:r w:rsidRPr="00DC752B">
              <w:rPr>
                <w:szCs w:val="22"/>
                <w:lang w:val="pl-PL"/>
              </w:rPr>
              <w:t>ł</w:t>
            </w:r>
            <w:r w:rsidRPr="00DC752B">
              <w:rPr>
                <w:szCs w:val="22"/>
              </w:rPr>
              <w:t>: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-przygotowanie dokumentów dotyczących procesu weryfikacji wniosków o płatność;</w:t>
            </w:r>
          </w:p>
          <w:p w:rsidR="00283104" w:rsidRPr="008C1F1A" w:rsidRDefault="00283104" w:rsidP="00283104">
            <w:pPr>
              <w:pStyle w:val="Default"/>
              <w:numPr>
                <w:ilvl w:val="0"/>
                <w:numId w:val="1"/>
              </w:numPr>
              <w:ind w:left="353" w:hanging="142"/>
              <w:jc w:val="both"/>
              <w:rPr>
                <w:b/>
                <w:sz w:val="22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-wprowadzeniem wyniku weryfikacji wniosku o płatność w systemie SL2014;</w:t>
            </w:r>
          </w:p>
          <w:p w:rsidR="00283104" w:rsidRPr="008C1F1A" w:rsidRDefault="00283104" w:rsidP="003B484E">
            <w:pPr>
              <w:spacing w:after="60" w:line="276" w:lineRule="auto"/>
              <w:ind w:left="211"/>
              <w:jc w:val="both"/>
              <w:rPr>
                <w:rFonts w:eastAsia="Calibri"/>
                <w:szCs w:val="22"/>
              </w:rPr>
            </w:pPr>
            <w:r w:rsidRPr="008C1F1A">
              <w:rPr>
                <w:b/>
                <w:sz w:val="22"/>
                <w:szCs w:val="22"/>
              </w:rPr>
              <w:t>-prowadzeniem korespondencji z beneficjentem w zakresie weryfikowanego wniosku o płatność.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>Posiadane uprawnienia  …………………………………………………………….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2630B5" w:rsidRDefault="00283104" w:rsidP="003B484E">
            <w:pPr>
              <w:ind w:right="-23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2630B5">
              <w:rPr>
                <w:bCs/>
                <w:sz w:val="22"/>
                <w:szCs w:val="22"/>
              </w:rPr>
              <w:t xml:space="preserve">Oświadczam, że powyższa osoba posiada </w:t>
            </w:r>
            <w:r w:rsidRPr="00DA3499">
              <w:rPr>
                <w:bCs/>
                <w:sz w:val="22"/>
                <w:szCs w:val="22"/>
              </w:rPr>
              <w:t xml:space="preserve">doświadczenie w </w:t>
            </w:r>
            <w:r>
              <w:rPr>
                <w:bCs/>
                <w:sz w:val="22"/>
                <w:szCs w:val="22"/>
              </w:rPr>
              <w:t xml:space="preserve">weryfikacji co najmniej 2 </w:t>
            </w:r>
            <w:r w:rsidRPr="008F5F59">
              <w:rPr>
                <w:sz w:val="22"/>
                <w:szCs w:val="22"/>
              </w:rPr>
              <w:t xml:space="preserve">wniosków </w:t>
            </w:r>
            <w:r w:rsidRPr="00BE76E3">
              <w:rPr>
                <w:sz w:val="22"/>
                <w:szCs w:val="22"/>
              </w:rPr>
              <w:t>o płatność w ramach Programu Operacyjnego Wiedza Edukacja Rozwój</w:t>
            </w:r>
            <w:r w:rsidRPr="002630B5">
              <w:rPr>
                <w:bCs/>
                <w:sz w:val="22"/>
                <w:szCs w:val="22"/>
              </w:rPr>
              <w:t>:</w:t>
            </w:r>
          </w:p>
          <w:p w:rsidR="00283104" w:rsidRPr="001E5C11" w:rsidRDefault="00283104" w:rsidP="003B484E">
            <w:pPr>
              <w:ind w:right="-23"/>
              <w:rPr>
                <w:b/>
                <w:bCs/>
                <w:sz w:val="22"/>
                <w:szCs w:val="22"/>
              </w:rPr>
            </w:pPr>
          </w:p>
          <w:p w:rsidR="00283104" w:rsidRDefault="00283104" w:rsidP="003B484E">
            <w:pPr>
              <w:spacing w:after="60" w:line="276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spacing w:after="60" w:line="276" w:lineRule="auto"/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83104" w:rsidRPr="00DA3499" w:rsidTr="003B484E">
        <w:trPr>
          <w:cantSplit/>
          <w:trHeight w:val="435"/>
        </w:trPr>
        <w:tc>
          <w:tcPr>
            <w:tcW w:w="9610" w:type="dxa"/>
            <w:vAlign w:val="center"/>
          </w:tcPr>
          <w:p w:rsidR="00283104" w:rsidRPr="000C71CE" w:rsidRDefault="00283104" w:rsidP="003B484E">
            <w:pPr>
              <w:spacing w:after="60" w:line="276" w:lineRule="auto"/>
              <w:jc w:val="both"/>
              <w:rPr>
                <w:b/>
                <w:sz w:val="22"/>
                <w:szCs w:val="22"/>
              </w:rPr>
            </w:pPr>
            <w:r w:rsidRPr="000C71CE">
              <w:rPr>
                <w:rFonts w:eastAsia="Calibri"/>
                <w:b/>
                <w:sz w:val="22"/>
                <w:szCs w:val="22"/>
              </w:rPr>
              <w:t>Osoba wyznaczona do koordynacji wykonania przedmiotu zamówienia</w:t>
            </w:r>
          </w:p>
        </w:tc>
      </w:tr>
      <w:tr w:rsidR="00283104" w:rsidRPr="00DA3499" w:rsidTr="003B484E">
        <w:trPr>
          <w:cantSplit/>
          <w:trHeight w:val="8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</w:p>
          <w:p w:rsidR="00283104" w:rsidRPr="00DA3499" w:rsidRDefault="00283104" w:rsidP="003B484E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DA3499">
              <w:rPr>
                <w:i/>
                <w:sz w:val="22"/>
                <w:szCs w:val="22"/>
              </w:rPr>
              <w:t xml:space="preserve">                                                (imię i nazwisko)</w:t>
            </w:r>
          </w:p>
        </w:tc>
      </w:tr>
      <w:tr w:rsidR="00283104" w:rsidRPr="00DA3499" w:rsidTr="003B484E">
        <w:trPr>
          <w:cantSplit/>
          <w:trHeight w:val="644"/>
        </w:trPr>
        <w:tc>
          <w:tcPr>
            <w:tcW w:w="9610" w:type="dxa"/>
            <w:vAlign w:val="center"/>
          </w:tcPr>
          <w:p w:rsidR="00283104" w:rsidRPr="00DA3499" w:rsidRDefault="00283104" w:rsidP="003B484E">
            <w:pPr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:rsidR="00283104" w:rsidRPr="00DA3499" w:rsidRDefault="00283104" w:rsidP="003B484E">
            <w:pPr>
              <w:rPr>
                <w:b/>
                <w:sz w:val="22"/>
                <w:szCs w:val="22"/>
              </w:rPr>
            </w:pPr>
          </w:p>
          <w:p w:rsidR="00283104" w:rsidRPr="00DA3499" w:rsidRDefault="00283104" w:rsidP="003B484E">
            <w:pPr>
              <w:rPr>
                <w:b/>
                <w:sz w:val="22"/>
                <w:szCs w:val="22"/>
              </w:rPr>
            </w:pPr>
            <w:r w:rsidRPr="00DA3499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</w:tbl>
    <w:p w:rsidR="00283104" w:rsidRDefault="00283104" w:rsidP="00283104">
      <w:pPr>
        <w:spacing w:after="60" w:line="276" w:lineRule="auto"/>
        <w:rPr>
          <w:b/>
          <w:sz w:val="22"/>
          <w:szCs w:val="22"/>
        </w:rPr>
      </w:pPr>
    </w:p>
    <w:p w:rsidR="00283104" w:rsidRPr="00DA3499" w:rsidRDefault="00283104" w:rsidP="00283104">
      <w:pPr>
        <w:spacing w:after="60" w:line="276" w:lineRule="auto"/>
        <w:rPr>
          <w:b/>
          <w:sz w:val="22"/>
          <w:szCs w:val="22"/>
        </w:rPr>
      </w:pPr>
    </w:p>
    <w:p w:rsidR="00283104" w:rsidRPr="00DA3499" w:rsidRDefault="00283104" w:rsidP="00283104">
      <w:pPr>
        <w:tabs>
          <w:tab w:val="left" w:pos="0"/>
        </w:tabs>
        <w:spacing w:line="276" w:lineRule="auto"/>
        <w:ind w:left="357"/>
        <w:jc w:val="both"/>
        <w:rPr>
          <w:sz w:val="22"/>
          <w:szCs w:val="22"/>
        </w:rPr>
      </w:pPr>
      <w:r w:rsidRPr="00DA3499">
        <w:rPr>
          <w:sz w:val="22"/>
          <w:szCs w:val="22"/>
        </w:rPr>
        <w:t xml:space="preserve">…………………………………                              </w:t>
      </w:r>
      <w:r w:rsidRPr="00DA3499">
        <w:rPr>
          <w:sz w:val="22"/>
          <w:szCs w:val="22"/>
        </w:rPr>
        <w:tab/>
        <w:t>………………………………………………</w:t>
      </w:r>
    </w:p>
    <w:p w:rsidR="00283104" w:rsidRPr="00DA3499" w:rsidRDefault="00283104" w:rsidP="00283104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A3499">
        <w:rPr>
          <w:sz w:val="22"/>
          <w:szCs w:val="22"/>
        </w:rPr>
        <w:t xml:space="preserve">       miejscowość, data                                                                   </w:t>
      </w:r>
      <w:r w:rsidRPr="00DA3499">
        <w:rPr>
          <w:sz w:val="22"/>
          <w:szCs w:val="22"/>
        </w:rPr>
        <w:tab/>
        <w:t xml:space="preserve">       podpis, imię i nazwisko</w:t>
      </w:r>
    </w:p>
    <w:p w:rsidR="00EC3475" w:rsidRDefault="00EC3475">
      <w:bookmarkStart w:id="0" w:name="_GoBack"/>
      <w:bookmarkEnd w:id="0"/>
    </w:p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 w15:restartNumberingAfterBreak="0">
    <w:nsid w:val="0C652CC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" w15:restartNumberingAfterBreak="0">
    <w:nsid w:val="1943455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1D462D19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" w15:restartNumberingAfterBreak="0">
    <w:nsid w:val="2375055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5" w15:restartNumberingAfterBreak="0">
    <w:nsid w:val="270D4D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 w15:restartNumberingAfterBreak="0">
    <w:nsid w:val="282D0D9E"/>
    <w:multiLevelType w:val="hybridMultilevel"/>
    <w:tmpl w:val="32E61C04"/>
    <w:lvl w:ilvl="0" w:tplc="69C653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C19744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8" w15:restartNumberingAfterBreak="0">
    <w:nsid w:val="31F0097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4118062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0" w15:restartNumberingAfterBreak="0">
    <w:nsid w:val="43817EA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1" w15:restartNumberingAfterBreak="0">
    <w:nsid w:val="4F884C7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2" w15:restartNumberingAfterBreak="0">
    <w:nsid w:val="50121A98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5A3C025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4" w15:restartNumberingAfterBreak="0">
    <w:nsid w:val="5A8C67E0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5" w15:restartNumberingAfterBreak="0">
    <w:nsid w:val="5CDB75C7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 w15:restartNumberingAfterBreak="0">
    <w:nsid w:val="6E434FB8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7" w15:restartNumberingAfterBreak="0">
    <w:nsid w:val="71201C86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8" w15:restartNumberingAfterBreak="0">
    <w:nsid w:val="778F706B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9" w15:restartNumberingAfterBreak="0">
    <w:nsid w:val="7C79096D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0" w15:restartNumberingAfterBreak="0">
    <w:nsid w:val="7F134901"/>
    <w:multiLevelType w:val="hybridMultilevel"/>
    <w:tmpl w:val="9BAC7C62"/>
    <w:lvl w:ilvl="0" w:tplc="04150017">
      <w:start w:val="1"/>
      <w:numFmt w:val="lowerLetter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0"/>
  </w:num>
  <w:num w:numId="5">
    <w:abstractNumId w:val="20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6"/>
  </w:num>
  <w:num w:numId="12">
    <w:abstractNumId w:val="14"/>
  </w:num>
  <w:num w:numId="13">
    <w:abstractNumId w:val="18"/>
  </w:num>
  <w:num w:numId="14">
    <w:abstractNumId w:val="11"/>
  </w:num>
  <w:num w:numId="15">
    <w:abstractNumId w:val="17"/>
  </w:num>
  <w:num w:numId="16">
    <w:abstractNumId w:val="4"/>
  </w:num>
  <w:num w:numId="17">
    <w:abstractNumId w:val="13"/>
  </w:num>
  <w:num w:numId="18">
    <w:abstractNumId w:val="2"/>
  </w:num>
  <w:num w:numId="19">
    <w:abstractNumId w:val="1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4"/>
    <w:rsid w:val="00283104"/>
    <w:rsid w:val="00E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1350-3DE2-4FC3-BCD2-DBD8344B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1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"/>
    <w:basedOn w:val="Nagwek4"/>
    <w:link w:val="AkapitzlistZnak"/>
    <w:uiPriority w:val="34"/>
    <w:qFormat/>
    <w:rsid w:val="00283104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283104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2831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3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83104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10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3125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2020-10-16T15:19:00Z</dcterms:created>
  <dcterms:modified xsi:type="dcterms:W3CDTF">2020-10-16T15:20:00Z</dcterms:modified>
</cp:coreProperties>
</file>