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63712CA0" w:rsidR="00F7582D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7F4895">
        <w:rPr>
          <w:lang w:val="pl-PL"/>
        </w:rPr>
        <w:t>04</w:t>
      </w:r>
      <w:r w:rsidR="00D95F51">
        <w:rPr>
          <w:lang w:val="pl-PL"/>
        </w:rPr>
        <w:t>.</w:t>
      </w:r>
      <w:r w:rsidR="007F4895">
        <w:rPr>
          <w:lang w:val="pl-PL"/>
        </w:rPr>
        <w:t>10</w:t>
      </w:r>
      <w:r w:rsidR="00D95F51">
        <w:rPr>
          <w:lang w:val="pl-PL"/>
        </w:rPr>
        <w:t>.202</w:t>
      </w:r>
      <w:r w:rsidR="00265C13">
        <w:rPr>
          <w:lang w:val="pl-PL"/>
        </w:rPr>
        <w:t>3</w:t>
      </w:r>
      <w:r w:rsidRPr="0021441A">
        <w:rPr>
          <w:lang w:val="pl-PL"/>
        </w:rPr>
        <w:t xml:space="preserve">r. komisja konkursowa </w:t>
      </w:r>
      <w:r w:rsidR="0090553C"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 w:rsidR="0021441A"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30511D">
        <w:rPr>
          <w:lang w:val="pl-PL"/>
        </w:rPr>
        <w:t>profesora uczelni</w:t>
      </w:r>
      <w:r w:rsidR="00F76D57">
        <w:rPr>
          <w:lang w:val="pl-PL"/>
        </w:rPr>
        <w:t xml:space="preserve"> w </w:t>
      </w:r>
      <w:r w:rsidR="007F4895">
        <w:rPr>
          <w:lang w:val="pl-PL"/>
        </w:rPr>
        <w:t>Centrum Badań Polityki Europejskiej</w:t>
      </w:r>
      <w:r w:rsidR="00F76D57">
        <w:rPr>
          <w:lang w:val="pl-PL"/>
        </w:rPr>
        <w:t xml:space="preserve"> ogłoszon</w:t>
      </w:r>
      <w:r w:rsidR="0030511D">
        <w:rPr>
          <w:lang w:val="pl-PL"/>
        </w:rPr>
        <w:t>y</w:t>
      </w:r>
      <w:r w:rsidR="00F76D57">
        <w:rPr>
          <w:lang w:val="pl-PL"/>
        </w:rPr>
        <w:t xml:space="preserve"> w dniu </w:t>
      </w:r>
      <w:r w:rsidR="007F4895">
        <w:rPr>
          <w:lang w:val="pl-PL"/>
        </w:rPr>
        <w:t>1</w:t>
      </w:r>
      <w:r w:rsidR="00D3048B">
        <w:rPr>
          <w:lang w:val="pl-PL"/>
        </w:rPr>
        <w:t>7</w:t>
      </w:r>
      <w:r w:rsidR="00F76D57">
        <w:rPr>
          <w:lang w:val="pl-PL"/>
        </w:rPr>
        <w:t>.0</w:t>
      </w:r>
      <w:r w:rsidR="00D3048B">
        <w:rPr>
          <w:lang w:val="pl-PL"/>
        </w:rPr>
        <w:t>8</w:t>
      </w:r>
      <w:r w:rsidR="00F76D57">
        <w:rPr>
          <w:lang w:val="pl-PL"/>
        </w:rPr>
        <w:t>.2023r.</w:t>
      </w:r>
    </w:p>
    <w:p w14:paraId="66E250FF" w14:textId="66C6AEEB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8451BA">
        <w:rPr>
          <w:color w:val="auto"/>
          <w:lang w:val="pl-PL"/>
        </w:rPr>
        <w:t>profesora uczelni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D3048B">
        <w:rPr>
          <w:bCs/>
          <w:color w:val="auto"/>
          <w:lang w:val="pl-PL"/>
        </w:rPr>
        <w:t>p.</w:t>
      </w:r>
      <w:r w:rsidR="00F76D57">
        <w:rPr>
          <w:bCs/>
          <w:color w:val="auto"/>
          <w:lang w:val="pl-PL"/>
        </w:rPr>
        <w:t xml:space="preserve"> </w:t>
      </w:r>
      <w:r w:rsidR="0030511D">
        <w:rPr>
          <w:bCs/>
          <w:color w:val="auto"/>
          <w:lang w:val="pl-PL"/>
        </w:rPr>
        <w:t>Andrzeja Maderę.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EA3D40B" w:rsidR="00F7582D" w:rsidRPr="0021441A" w:rsidRDefault="0030511D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</w:t>
      </w:r>
      <w:r w:rsidR="00F7582D"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="00F7582D" w:rsidRPr="0021441A">
        <w:rPr>
          <w:lang w:val="pl-PL"/>
        </w:rPr>
        <w:t xml:space="preserve"> wymogi formalne i merytoryczne określone warunkami konkursu.                                </w:t>
      </w:r>
      <w:bookmarkStart w:id="3" w:name="_GoBack"/>
      <w:bookmarkEnd w:id="3"/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8E639" w14:textId="77777777" w:rsidR="00BF7E54" w:rsidRDefault="00BF7E54">
      <w:pPr>
        <w:spacing w:after="0" w:line="240" w:lineRule="auto"/>
      </w:pPr>
      <w:r>
        <w:separator/>
      </w:r>
    </w:p>
  </w:endnote>
  <w:endnote w:type="continuationSeparator" w:id="0">
    <w:p w14:paraId="6C4984DE" w14:textId="77777777" w:rsidR="00BF7E54" w:rsidRDefault="00BF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BF7E5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BF7E5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9661" w14:textId="77777777" w:rsidR="00BF7E54" w:rsidRDefault="00BF7E54">
      <w:pPr>
        <w:spacing w:after="0" w:line="240" w:lineRule="auto"/>
      </w:pPr>
      <w:r>
        <w:separator/>
      </w:r>
    </w:p>
  </w:footnote>
  <w:footnote w:type="continuationSeparator" w:id="0">
    <w:p w14:paraId="0C311F03" w14:textId="77777777" w:rsidR="00BF7E54" w:rsidRDefault="00BF7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0511D"/>
    <w:rsid w:val="00332033"/>
    <w:rsid w:val="00430799"/>
    <w:rsid w:val="00435B0D"/>
    <w:rsid w:val="00452AD8"/>
    <w:rsid w:val="00632825"/>
    <w:rsid w:val="007F4895"/>
    <w:rsid w:val="008451BA"/>
    <w:rsid w:val="0090553C"/>
    <w:rsid w:val="00986FB6"/>
    <w:rsid w:val="00A40066"/>
    <w:rsid w:val="00AB65EC"/>
    <w:rsid w:val="00AE458B"/>
    <w:rsid w:val="00AF3BE4"/>
    <w:rsid w:val="00B66950"/>
    <w:rsid w:val="00BF7E54"/>
    <w:rsid w:val="00C5170A"/>
    <w:rsid w:val="00D2321E"/>
    <w:rsid w:val="00D3048B"/>
    <w:rsid w:val="00D428CB"/>
    <w:rsid w:val="00D95F51"/>
    <w:rsid w:val="00E64ED8"/>
    <w:rsid w:val="00ED5FF1"/>
    <w:rsid w:val="00F23D65"/>
    <w:rsid w:val="00F33349"/>
    <w:rsid w:val="00F7582D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4</cp:revision>
  <cp:lastPrinted>2023-10-04T13:07:00Z</cp:lastPrinted>
  <dcterms:created xsi:type="dcterms:W3CDTF">2023-10-04T13:07:00Z</dcterms:created>
  <dcterms:modified xsi:type="dcterms:W3CDTF">2023-10-06T06:24:00Z</dcterms:modified>
</cp:coreProperties>
</file>