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sz w:val="28"/>
          <w:szCs w:val="28"/>
          <w:lang w:eastAsia="pl-PL"/>
        </w:rPr>
        <w:t xml:space="preserve">Komenda Powiatowa Państwowej Straży Pożarnej w Garwolinie </w:t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 xml:space="preserve">Komenda Powiatowa Państwowej Straży Pożarnej w Garwolinie, w skrócie </w:t>
      </w:r>
      <w:r w:rsidRPr="00B02300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 xml:space="preserve">Komenda, znajduje się przy ulicy </w:t>
      </w:r>
      <w:r>
        <w:rPr>
          <w:rFonts w:ascii="Arial" w:eastAsia="Times New Roman" w:hAnsi="Arial" w:cs="Arial"/>
          <w:i/>
          <w:sz w:val="24"/>
          <w:szCs w:val="28"/>
          <w:lang w:eastAsia="pl-PL"/>
        </w:rPr>
        <w:t xml:space="preserve">Targowej 2a </w:t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 xml:space="preserve"> w Garwolinie. </w:t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Arial" w:eastAsia="Times New Roman" w:hAnsi="Arial" w:cs="Arial"/>
          <w:sz w:val="28"/>
          <w:szCs w:val="28"/>
          <w:lang w:eastAsia="pl-PL"/>
        </w:rPr>
        <w:t xml:space="preserve">Czym zajmuje się Komenda? </w:t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 xml:space="preserve">Komenda dba o bezpieczeństwo pożarowe na terenie </w:t>
      </w:r>
      <w:r>
        <w:rPr>
          <w:rFonts w:ascii="Arial" w:eastAsia="Times New Roman" w:hAnsi="Arial" w:cs="Arial"/>
          <w:i/>
          <w:sz w:val="24"/>
          <w:szCs w:val="28"/>
          <w:lang w:eastAsia="pl-PL"/>
        </w:rPr>
        <w:t>powiatu garwolińskiego</w:t>
      </w:r>
      <w:r w:rsidRPr="00B0230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 xml:space="preserve">Komenda opracowuje plany ratownicze oraz organizuje krajowy system </w:t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br/>
        <w:t>ratowniczo-gaśniczy na obszarze</w:t>
      </w:r>
      <w:r w:rsidRPr="00B0230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8"/>
          <w:lang w:eastAsia="pl-PL"/>
        </w:rPr>
        <w:t>powiatu garwolińskiego</w:t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>Komenda kontroluje uzgadnianie projektów budowlanych w zakresie ochrony przeciwpożarowej.</w:t>
      </w:r>
      <w:r w:rsidRPr="00B0230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 xml:space="preserve">Komenda prowadzi nadzór i kontrolę </w:t>
      </w:r>
      <w:r>
        <w:rPr>
          <w:rFonts w:ascii="Arial" w:eastAsia="Times New Roman" w:hAnsi="Arial" w:cs="Arial"/>
          <w:i/>
          <w:sz w:val="24"/>
          <w:szCs w:val="28"/>
          <w:lang w:eastAsia="pl-PL"/>
        </w:rPr>
        <w:t>na</w:t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>d jednostkami OSP na terenie</w:t>
      </w:r>
      <w:r w:rsidRPr="00B0230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8"/>
          <w:lang w:eastAsia="pl-PL"/>
        </w:rPr>
        <w:t>powiatu garwolińskiego</w:t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 xml:space="preserve">Komenda organizuje szkolenia i doskonalenie zawodowe dla strażaków </w:t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br/>
        <w:t>Państwowej Straży Pożarnej, a druhów jednostek OSP</w:t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 xml:space="preserve">Jeśli zadzwonisz na numer alarmowy 112, to będziesz mógł zgłosić na przykład wypadek drogowy albo pożar. </w:t>
      </w: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br/>
        <w:t xml:space="preserve">Dla osób niesłyszących i </w:t>
      </w:r>
      <w:proofErr w:type="spellStart"/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>słabosłyszących</w:t>
      </w:r>
      <w:proofErr w:type="spellEnd"/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 xml:space="preserve"> dostępna jest aplikacja Alarm 112. Aplikację Alarm 112 możesz mieć na swoim telefonie. Dzięki aplikacji Alarm 112 możesz wezwać Policję, Straż Pożarną i Pogotowie Ratunkowe. </w:t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br/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br/>
        <w:t xml:space="preserve">Zadzwoń na numer alarmowy 112 albo skorzystaj z aplikacji Alarm 112, </w:t>
      </w: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br/>
        <w:t xml:space="preserve">jeśli jesteś w niebezpieczeństwie lub widzisz, że zagrożone jest czyjeś życie, na przykład ktoś zemdlał. </w:t>
      </w: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br/>
        <w:t xml:space="preserve">Komenda prowadzi akcje edukacyjno-informacyjne z zakresu bezpieczeństwa pożarowego oraz wspiera inicjatywy społeczne w zakresie ochrony przeciwpożarowej. </w:t>
      </w: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Opis budynku pod względem dostosowania</w:t>
      </w:r>
      <w:r w:rsidRPr="00B02300">
        <w:rPr>
          <w:rFonts w:ascii="Arial" w:eastAsia="Times New Roman" w:hAnsi="Arial" w:cs="Arial"/>
          <w:sz w:val="28"/>
          <w:szCs w:val="28"/>
          <w:lang w:eastAsia="pl-PL"/>
        </w:rPr>
        <w:t xml:space="preserve"> dla osób z niepełnosprawnością </w:t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0230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 xml:space="preserve">Budynek komendy znajduję się przy ul. Targowej 2a gdzie znajduję sie brama główna dla pojazdów i osób pieszych. Do wejścia głównego w budynku prowadzi podłoże utwardzone(płyty betonowe) z jednym kilkucentymetrowym stopniem. </w:t>
      </w:r>
    </w:p>
    <w:p w:rsid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>W korytarzu znajduje się osoba odpowiedzialna za organizację wejścia do budynku osób postronnych.</w:t>
      </w:r>
    </w:p>
    <w:p w:rsid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>W budynku brak jest windy, dlatego dla osób na wózkach dostępny jest tylko korytarz i pomieszczenia na parterze.</w:t>
      </w:r>
    </w:p>
    <w:p w:rsid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lastRenderedPageBreak/>
        <w:t>Brak jest toaleta dla osób niepełnosprawnych.</w:t>
      </w:r>
    </w:p>
    <w:p w:rsid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>Z uwagi na brak możliwości przed budynkiem nie wyznaczono miejsc parkingowych dla osób niepełnosprawnych.</w:t>
      </w:r>
    </w:p>
    <w:p w:rsid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>Do komendy i wszystkich jego pomieszczeń można wejść z psem asystującym i psem przewodnikiem.</w:t>
      </w:r>
    </w:p>
    <w:p w:rsid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>W budynku  Komendy nie ma pętli indukcyjnych.</w:t>
      </w:r>
    </w:p>
    <w:p w:rsid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>W budynku nie ma oznaczeń w alfabecie brajla ani oznaczeń kontrastowych lub w druku powiększonym dla osób niewidomych i słabo widzących.</w:t>
      </w:r>
    </w:p>
    <w:p w:rsid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</w:p>
    <w:p w:rsidR="00B02300" w:rsidRPr="00B02300" w:rsidRDefault="00B02300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  <w:r w:rsidRPr="00B02300">
        <w:rPr>
          <w:rFonts w:ascii="Arial" w:eastAsia="Times New Roman" w:hAnsi="Arial" w:cs="Arial"/>
          <w:i/>
          <w:sz w:val="24"/>
          <w:szCs w:val="28"/>
          <w:lang w:eastAsia="pl-PL"/>
        </w:rPr>
        <w:t>Komenda Powiatowa PSP w Garwolinie przyjmuje interesantów w dni robocze od poniedziałku do piątku w godzinach 7:30 do 15:30.</w:t>
      </w:r>
    </w:p>
    <w:p w:rsidR="00B308B4" w:rsidRPr="00B02300" w:rsidRDefault="00B308B4" w:rsidP="00B02300">
      <w:pPr>
        <w:spacing w:after="0" w:line="240" w:lineRule="auto"/>
        <w:rPr>
          <w:rFonts w:ascii="Arial" w:eastAsia="Times New Roman" w:hAnsi="Arial" w:cs="Arial"/>
          <w:i/>
          <w:sz w:val="24"/>
          <w:szCs w:val="28"/>
          <w:lang w:eastAsia="pl-PL"/>
        </w:rPr>
      </w:pPr>
    </w:p>
    <w:sectPr w:rsidR="00B308B4" w:rsidRPr="00B02300" w:rsidSect="00B3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3554"/>
    <w:multiLevelType w:val="multilevel"/>
    <w:tmpl w:val="20920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2300"/>
    <w:rsid w:val="00B02300"/>
    <w:rsid w:val="00B3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2300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B0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</cp:revision>
  <dcterms:created xsi:type="dcterms:W3CDTF">2021-10-15T07:57:00Z</dcterms:created>
  <dcterms:modified xsi:type="dcterms:W3CDTF">2021-10-15T08:09:00Z</dcterms:modified>
</cp:coreProperties>
</file>