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85" w:rsidRPr="00CD2B39" w:rsidRDefault="00CD2B39" w:rsidP="00CD2B39">
      <w:pPr>
        <w:jc w:val="center"/>
        <w:rPr>
          <w:rFonts w:ascii="Arial" w:hAnsi="Arial" w:cs="Arial"/>
          <w:b/>
          <w:u w:val="single"/>
        </w:rPr>
      </w:pPr>
      <w:r w:rsidRPr="00CD2B39">
        <w:rPr>
          <w:rFonts w:ascii="Arial" w:hAnsi="Arial" w:cs="Arial"/>
          <w:b/>
          <w:u w:val="single"/>
        </w:rPr>
        <w:t>REJESTR NIERUCHOMOŚCI LEŚNYCH</w:t>
      </w:r>
    </w:p>
    <w:p w:rsidR="00CD2B39" w:rsidRDefault="00CD2B39" w:rsidP="00CD2B39">
      <w:pPr>
        <w:jc w:val="center"/>
        <w:rPr>
          <w:rFonts w:ascii="Arial" w:hAnsi="Arial" w:cs="Arial"/>
          <w:b/>
          <w:u w:val="single"/>
        </w:rPr>
      </w:pPr>
      <w:r w:rsidRPr="00CD2B39">
        <w:rPr>
          <w:rFonts w:ascii="Arial" w:hAnsi="Arial" w:cs="Arial"/>
          <w:b/>
          <w:u w:val="single"/>
        </w:rPr>
        <w:t>Wyciąg z danych nadleśnictwa wg stanu na dzień 01.01.2024 r.</w:t>
      </w:r>
    </w:p>
    <w:p w:rsidR="00CD2B39" w:rsidRDefault="00CD2B39" w:rsidP="00CD2B39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261"/>
      </w:tblGrid>
      <w:tr w:rsidR="00CD2B39" w:rsidTr="00CD2B39">
        <w:tc>
          <w:tcPr>
            <w:tcW w:w="3118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D2B39">
              <w:rPr>
                <w:rFonts w:ascii="Arial" w:hAnsi="Arial" w:cs="Arial"/>
                <w:b/>
                <w:u w:val="single"/>
              </w:rPr>
              <w:t>Pow. [ha]</w:t>
            </w:r>
          </w:p>
          <w:p w:rsidR="00CD2B39" w:rsidRPr="00CD2B39" w:rsidRDefault="00CD2B39" w:rsidP="00CD2B3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Pow. ogółem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12453,88</w:t>
            </w: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Lasy razem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11940,54</w:t>
            </w: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zalesione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11390,74</w:t>
            </w: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niezalesione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203,91</w:t>
            </w: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do odnowienia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153,77</w:t>
            </w:r>
          </w:p>
        </w:tc>
      </w:tr>
      <w:tr w:rsidR="00CD2B39" w:rsidTr="00CD2B39"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Zw. Z gospodarką leśną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345,89</w:t>
            </w:r>
          </w:p>
        </w:tc>
      </w:tr>
      <w:tr w:rsidR="00CD2B39" w:rsidTr="00CD2B39">
        <w:trPr>
          <w:trHeight w:val="9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szkółki leśne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8,32</w:t>
            </w:r>
          </w:p>
        </w:tc>
      </w:tr>
      <w:tr w:rsidR="00CD2B39" w:rsidTr="00CD2B39">
        <w:trPr>
          <w:trHeight w:val="135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Zadrzew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47,88</w:t>
            </w:r>
          </w:p>
        </w:tc>
      </w:tr>
      <w:tr w:rsidR="00CD2B39" w:rsidTr="00CD2B39">
        <w:trPr>
          <w:trHeight w:val="103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Użytki rolne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151,13</w:t>
            </w:r>
          </w:p>
        </w:tc>
      </w:tr>
      <w:tr w:rsidR="00CD2B39" w:rsidTr="00CD2B39">
        <w:trPr>
          <w:trHeight w:val="105"/>
        </w:trPr>
        <w:tc>
          <w:tcPr>
            <w:tcW w:w="3118" w:type="dxa"/>
            <w:vAlign w:val="center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gr. orne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84,15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Sady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1,59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Łąki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45,37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Pastwiska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18,89</w:t>
            </w:r>
            <w:bookmarkStart w:id="0" w:name="_GoBack"/>
            <w:bookmarkEnd w:id="0"/>
          </w:p>
        </w:tc>
      </w:tr>
      <w:tr w:rsidR="00CD2B39" w:rsidTr="00CD2B39">
        <w:trPr>
          <w:trHeight w:val="75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rolne zabudowane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pod rowami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2A5550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zabudowane zurbanizowane</w:t>
            </w: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CD2B39" w:rsidTr="00CD2B39">
        <w:trPr>
          <w:trHeight w:val="135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tereny: komunikacyjne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</w:tr>
      <w:tr w:rsidR="00CD2B39" w:rsidTr="00CD2B39">
        <w:trPr>
          <w:trHeight w:val="105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Użytki ekologiczne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10,55</w:t>
            </w:r>
          </w:p>
        </w:tc>
      </w:tr>
      <w:tr w:rsidR="00CD2B39" w:rsidTr="00CD2B39">
        <w:trPr>
          <w:trHeight w:val="15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Nieużytki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176,76</w:t>
            </w:r>
          </w:p>
        </w:tc>
      </w:tr>
      <w:tr w:rsidR="00CD2B39" w:rsidTr="00CD2B39">
        <w:trPr>
          <w:trHeight w:val="135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 pod wodami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113,92</w:t>
            </w:r>
          </w:p>
        </w:tc>
      </w:tr>
      <w:tr w:rsidR="00CD2B39" w:rsidTr="00CD2B39">
        <w:trPr>
          <w:trHeight w:val="120"/>
        </w:trPr>
        <w:tc>
          <w:tcPr>
            <w:tcW w:w="3118" w:type="dxa"/>
            <w:vAlign w:val="center"/>
          </w:tcPr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różne</w:t>
            </w:r>
          </w:p>
          <w:p w:rsidR="00CD2B39" w:rsidRDefault="00CD2B39" w:rsidP="00CD2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D2B39" w:rsidRDefault="00673342" w:rsidP="00CD2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12,88</w:t>
            </w:r>
          </w:p>
        </w:tc>
      </w:tr>
    </w:tbl>
    <w:p w:rsidR="00CD2B39" w:rsidRPr="00CD2B39" w:rsidRDefault="00CD2B39" w:rsidP="00CD2B39">
      <w:pPr>
        <w:jc w:val="center"/>
        <w:rPr>
          <w:rFonts w:ascii="Arial" w:hAnsi="Arial" w:cs="Arial"/>
        </w:rPr>
      </w:pPr>
    </w:p>
    <w:sectPr w:rsidR="00CD2B39" w:rsidRPr="00CD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39"/>
    <w:rsid w:val="0014188F"/>
    <w:rsid w:val="002A5550"/>
    <w:rsid w:val="00446C1F"/>
    <w:rsid w:val="00673342"/>
    <w:rsid w:val="00C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FA5C-6283-453F-AFA2-E9BEA86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Mucha Nadleśnictwo Łąck</dc:creator>
  <cp:keywords/>
  <dc:description/>
  <cp:lastModifiedBy>Zuzanna Mucha Nadleśnictwo Łąck</cp:lastModifiedBy>
  <cp:revision>2</cp:revision>
  <dcterms:created xsi:type="dcterms:W3CDTF">2024-08-06T09:06:00Z</dcterms:created>
  <dcterms:modified xsi:type="dcterms:W3CDTF">2024-08-06T10:30:00Z</dcterms:modified>
</cp:coreProperties>
</file>