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724798">
        <w:rPr>
          <w:rFonts w:asciiTheme="minorHAnsi" w:hAnsiTheme="minorHAnsi" w:cstheme="minorHAnsi"/>
          <w:sz w:val="24"/>
          <w:szCs w:val="24"/>
        </w:rPr>
        <w:t>8 lutego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724798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724798">
        <w:rPr>
          <w:rFonts w:asciiTheme="minorHAnsi" w:hAnsiTheme="minorHAnsi" w:cstheme="minorHAnsi"/>
          <w:sz w:val="24"/>
          <w:szCs w:val="24"/>
        </w:rPr>
        <w:t>51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FE2422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</w:t>
      </w:r>
      <w:r w:rsidR="00FE2422">
        <w:rPr>
          <w:rFonts w:asciiTheme="minorHAnsi" w:hAnsiTheme="minorHAnsi" w:cstheme="minorHAnsi"/>
        </w:rPr>
        <w:t>2000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7735FE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724798" w:rsidRPr="00724798">
        <w:rPr>
          <w:rFonts w:asciiTheme="minorHAnsi" w:hAnsiTheme="minorHAnsi" w:cstheme="minorHAnsi"/>
        </w:rPr>
        <w:t>Energa Operator S.A. z siedzibą w Gdańsku</w:t>
      </w:r>
      <w:r w:rsidRPr="00F303B8">
        <w:rPr>
          <w:rFonts w:asciiTheme="minorHAnsi" w:hAnsiTheme="minorHAnsi" w:cstheme="minorHAnsi"/>
        </w:rPr>
        <w:t>,</w:t>
      </w:r>
      <w:r w:rsidR="0001100E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724798">
        <w:rPr>
          <w:rFonts w:asciiTheme="minorHAnsi" w:hAnsiTheme="minorHAnsi" w:cstheme="minorHAnsi"/>
        </w:rPr>
        <w:t>8</w:t>
      </w:r>
      <w:r w:rsidR="00FD21A7" w:rsidRPr="00FD21A7">
        <w:rPr>
          <w:rFonts w:asciiTheme="minorHAnsi" w:hAnsiTheme="minorHAnsi" w:cstheme="minorHAnsi"/>
        </w:rPr>
        <w:t>.</w:t>
      </w:r>
      <w:r w:rsidR="00724798">
        <w:rPr>
          <w:rFonts w:asciiTheme="minorHAnsi" w:hAnsiTheme="minorHAnsi" w:cstheme="minorHAnsi"/>
        </w:rPr>
        <w:t>02</w:t>
      </w:r>
      <w:r w:rsidR="00FD21A7" w:rsidRPr="00FD21A7">
        <w:rPr>
          <w:rFonts w:asciiTheme="minorHAnsi" w:hAnsiTheme="minorHAnsi" w:cstheme="minorHAnsi"/>
        </w:rPr>
        <w:t>.202</w:t>
      </w:r>
      <w:r w:rsidR="00724798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724798">
        <w:rPr>
          <w:rFonts w:asciiTheme="minorHAnsi" w:hAnsiTheme="minorHAnsi" w:cstheme="minorHAnsi"/>
        </w:rPr>
        <w:t>ŚWIĘ</w:t>
      </w:r>
      <w:r w:rsidR="00B40E30" w:rsidRPr="00B40E30">
        <w:rPr>
          <w:rFonts w:asciiTheme="minorHAnsi" w:hAnsiTheme="minorHAnsi" w:cstheme="minorHAnsi"/>
        </w:rPr>
        <w:t>/</w:t>
      </w:r>
      <w:r w:rsidR="00724798">
        <w:rPr>
          <w:rFonts w:asciiTheme="minorHAnsi" w:hAnsiTheme="minorHAnsi" w:cstheme="minorHAnsi"/>
        </w:rPr>
        <w:t>2</w:t>
      </w:r>
      <w:r w:rsidR="00B40E30" w:rsidRPr="00B40E30">
        <w:rPr>
          <w:rFonts w:asciiTheme="minorHAnsi" w:hAnsiTheme="minorHAnsi" w:cstheme="minorHAnsi"/>
        </w:rPr>
        <w:t>/202</w:t>
      </w:r>
      <w:r w:rsidR="00724798">
        <w:rPr>
          <w:rFonts w:asciiTheme="minorHAnsi" w:hAnsiTheme="minorHAnsi" w:cstheme="minorHAnsi"/>
        </w:rPr>
        <w:t>3</w:t>
      </w:r>
      <w:r w:rsidR="00B40E30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724798">
        <w:rPr>
          <w:rFonts w:asciiTheme="minorHAnsi" w:hAnsiTheme="minorHAnsi" w:cstheme="minorHAnsi"/>
        </w:rPr>
        <w:t xml:space="preserve"> </w:t>
      </w:r>
      <w:r w:rsidR="00362EC3" w:rsidRPr="00362EC3">
        <w:rPr>
          <w:rFonts w:asciiTheme="minorHAnsi" w:hAnsiTheme="minorHAnsi" w:cstheme="minorHAnsi"/>
        </w:rPr>
        <w:t>WIN-I.746.2.</w:t>
      </w:r>
      <w:r w:rsidR="00724798">
        <w:rPr>
          <w:rFonts w:asciiTheme="minorHAnsi" w:hAnsiTheme="minorHAnsi" w:cstheme="minorHAnsi"/>
        </w:rPr>
        <w:t>51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>ustaleni</w:t>
      </w:r>
      <w:r w:rsidR="00C7380E">
        <w:rPr>
          <w:rFonts w:asciiTheme="minorHAnsi" w:hAnsiTheme="minorHAnsi" w:cstheme="minorHAnsi"/>
        </w:rPr>
        <w:t>u</w:t>
      </w:r>
      <w:bookmarkStart w:id="0" w:name="_GoBack"/>
      <w:bookmarkEnd w:id="0"/>
      <w:r w:rsidR="00900C6A" w:rsidRPr="00900C6A">
        <w:rPr>
          <w:rFonts w:asciiTheme="minorHAnsi" w:hAnsiTheme="minorHAnsi" w:cstheme="minorHAnsi"/>
        </w:rPr>
        <w:t xml:space="preserve"> lokalizacji inwestycji celu publicznego, polegającej </w:t>
      </w:r>
      <w:r w:rsidR="007735FE" w:rsidRPr="007735FE">
        <w:rPr>
          <w:rFonts w:asciiTheme="minorHAnsi" w:hAnsiTheme="minorHAnsi" w:cstheme="minorHAnsi"/>
        </w:rPr>
        <w:t xml:space="preserve">na budowie sieci elektroenergetycznej kablowej </w:t>
      </w:r>
      <w:proofErr w:type="spellStart"/>
      <w:r w:rsidR="007735FE" w:rsidRPr="007735FE">
        <w:rPr>
          <w:rFonts w:asciiTheme="minorHAnsi" w:hAnsiTheme="minorHAnsi" w:cstheme="minorHAnsi"/>
        </w:rPr>
        <w:t>nN</w:t>
      </w:r>
      <w:proofErr w:type="spellEnd"/>
      <w:r w:rsidR="007735FE" w:rsidRPr="007735FE">
        <w:rPr>
          <w:rFonts w:asciiTheme="minorHAnsi" w:hAnsiTheme="minorHAnsi" w:cstheme="minorHAnsi"/>
        </w:rPr>
        <w:t xml:space="preserve"> 0,4 </w:t>
      </w:r>
      <w:proofErr w:type="spellStart"/>
      <w:r w:rsidR="007735FE" w:rsidRPr="007735FE">
        <w:rPr>
          <w:rFonts w:asciiTheme="minorHAnsi" w:hAnsiTheme="minorHAnsi" w:cstheme="minorHAnsi"/>
        </w:rPr>
        <w:t>kV</w:t>
      </w:r>
      <w:proofErr w:type="spellEnd"/>
      <w:r w:rsidR="007735FE" w:rsidRPr="007735FE">
        <w:rPr>
          <w:rFonts w:asciiTheme="minorHAnsi" w:hAnsiTheme="minorHAnsi" w:cstheme="minorHAnsi"/>
        </w:rPr>
        <w:t xml:space="preserve"> wraz z montażem złącz kablowych w skrzyżowaniu z linią kolejową nr 219 Olsztyn Główny – Ełk w km. ok. 70,085,</w:t>
      </w:r>
      <w:r w:rsidR="007735FE">
        <w:rPr>
          <w:rFonts w:asciiTheme="minorHAnsi" w:hAnsiTheme="minorHAnsi" w:cstheme="minorHAnsi"/>
        </w:rPr>
        <w:t xml:space="preserve"> </w:t>
      </w:r>
      <w:r w:rsidR="007735FE" w:rsidRPr="007735FE">
        <w:rPr>
          <w:rFonts w:asciiTheme="minorHAnsi" w:hAnsiTheme="minorHAnsi" w:cstheme="minorHAnsi"/>
        </w:rPr>
        <w:t>na części działki ewidencyjnej nr 8/14 obręb 0012 Spychowo, gmina Świętajno, powiat szczycieński, województwo warmińsko-mazurskie, stanowiącej teren zamknięty</w:t>
      </w:r>
      <w:r w:rsidR="007735FE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91" w:rsidRDefault="00833991" w:rsidP="0050388A">
      <w:pPr>
        <w:spacing w:after="0" w:line="240" w:lineRule="auto"/>
      </w:pPr>
      <w:r>
        <w:separator/>
      </w:r>
    </w:p>
  </w:endnote>
  <w:endnote w:type="continuationSeparator" w:id="0">
    <w:p w:rsidR="00833991" w:rsidRDefault="0083399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91" w:rsidRDefault="00833991" w:rsidP="0050388A">
      <w:pPr>
        <w:spacing w:after="0" w:line="240" w:lineRule="auto"/>
      </w:pPr>
      <w:r>
        <w:separator/>
      </w:r>
    </w:p>
  </w:footnote>
  <w:footnote w:type="continuationSeparator" w:id="0">
    <w:p w:rsidR="00833991" w:rsidRDefault="0083399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2172"/>
    <w:rsid w:val="004F17CE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24798"/>
    <w:rsid w:val="00730DB1"/>
    <w:rsid w:val="00750571"/>
    <w:rsid w:val="00754FF4"/>
    <w:rsid w:val="007735FE"/>
    <w:rsid w:val="007831D6"/>
    <w:rsid w:val="00790858"/>
    <w:rsid w:val="007B4E2C"/>
    <w:rsid w:val="007C4BDF"/>
    <w:rsid w:val="007C7C1E"/>
    <w:rsid w:val="007E0F57"/>
    <w:rsid w:val="008059FB"/>
    <w:rsid w:val="00833991"/>
    <w:rsid w:val="00837B5C"/>
    <w:rsid w:val="0087068B"/>
    <w:rsid w:val="0089452B"/>
    <w:rsid w:val="008B72D4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288A"/>
    <w:rsid w:val="00B86BCD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5134"/>
    <w:rsid w:val="00C7380E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2023-02-08T07:37:00Z</dcterms:created>
  <dcterms:modified xsi:type="dcterms:W3CDTF">2023-02-08T07:40:00Z</dcterms:modified>
</cp:coreProperties>
</file>