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F5DBD" w:rsidRPr="001D0EAF" w:rsidP="00544B0C">
      <w:pPr>
        <w:jc w:val="right"/>
        <w:rPr>
          <w:rFonts w:ascii="Century Gothic" w:hAnsi="Century Gothic"/>
          <w:sz w:val="20"/>
        </w:rPr>
      </w:pPr>
    </w:p>
    <w:p w:rsidR="002F5DBD" w:rsidRPr="00CE1425" w:rsidP="00544B0C">
      <w:pPr>
        <w:tabs>
          <w:tab w:val="left" w:pos="-120"/>
        </w:tabs>
        <w:ind w:hanging="1418"/>
        <w:rPr>
          <w:rFonts w:ascii="Century Gothic" w:hAnsi="Century Gothic"/>
          <w:sz w:val="20"/>
          <w:szCs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6579235</wp:posOffset>
                </wp:positionH>
                <wp:positionV relativeFrom="paragraph">
                  <wp:posOffset>7620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7AE9" w:rsidRPr="006E5B39" w:rsidP="00817AE9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817AE9" w:rsidP="00817AE9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05pt;margin-top:0.6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817AE9" w:rsidRPr="006E5B39" w:rsidP="00817AE9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817AE9" w:rsidP="00817AE9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DBD" w:rsidRPr="00CE1425" w:rsidP="00544B0C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2F5DBD" w:rsidRPr="00CE1425" w:rsidP="00544B0C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2F5DBD" w:rsidRPr="001D0EAF" w:rsidP="00FF1B69">
      <w:pPr>
        <w:ind w:hanging="1418"/>
        <w:rPr>
          <w:rFonts w:ascii="Century Gothic" w:hAnsi="Century Gothic"/>
          <w:sz w:val="20"/>
          <w:szCs w:val="20"/>
        </w:rPr>
      </w:pPr>
    </w:p>
    <w:p w:rsidR="002F5DBD" w:rsidP="00544B0C">
      <w:pPr>
        <w:jc w:val="right"/>
        <w:rPr>
          <w:rFonts w:ascii="Century Gothic" w:hAnsi="Century Gothic"/>
          <w:sz w:val="20"/>
          <w:szCs w:val="20"/>
        </w:rPr>
      </w:pPr>
    </w:p>
    <w:p w:rsidR="002F5DBD" w:rsidP="00544B0C">
      <w:pPr>
        <w:jc w:val="right"/>
        <w:rPr>
          <w:rFonts w:ascii="Century Gothic" w:hAnsi="Century Gothic"/>
          <w:sz w:val="20"/>
          <w:szCs w:val="20"/>
        </w:rPr>
      </w:pPr>
    </w:p>
    <w:p w:rsidR="00B42C9E" w:rsidRPr="00B42C9E" w:rsidP="00B42C9E">
      <w:pPr>
        <w:jc w:val="right"/>
        <w:rPr>
          <w:rFonts w:ascii="Century Gothic" w:hAnsi="Century Gothic"/>
          <w:sz w:val="20"/>
          <w:szCs w:val="20"/>
        </w:rPr>
      </w:pPr>
      <w:r w:rsidRPr="00B42C9E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B42C9E">
        <w:rPr>
          <w:rFonts w:ascii="Century Gothic" w:hAnsi="Century Gothic"/>
          <w:sz w:val="20"/>
          <w:szCs w:val="20"/>
        </w:rPr>
        <w:t>24 kwietnia 2024</w:t>
      </w:r>
      <w:bookmarkEnd w:id="2"/>
      <w:r w:rsidRPr="00B42C9E">
        <w:rPr>
          <w:rFonts w:ascii="Century Gothic" w:hAnsi="Century Gothic"/>
          <w:sz w:val="20"/>
          <w:szCs w:val="20"/>
        </w:rPr>
        <w:t xml:space="preserve"> r.</w:t>
      </w:r>
    </w:p>
    <w:p w:rsidR="00817AE9" w:rsidRPr="006E5B39" w:rsidP="00817AE9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0B55E9" w:rsidP="00B42C9E">
      <w:pPr>
        <w:spacing w:after="120"/>
        <w:rPr>
          <w:rFonts w:ascii="Century Gothic" w:hAnsi="Century Gothic"/>
          <w:b/>
        </w:rPr>
      </w:pPr>
    </w:p>
    <w:p w:rsidR="002F5DBD" w:rsidRPr="0078648A" w:rsidP="00544B0C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B42C9E" w:rsidRPr="00B42C9E" w:rsidP="00B42C9E">
      <w:pPr>
        <w:spacing w:after="120"/>
        <w:jc w:val="center"/>
        <w:rPr>
          <w:rFonts w:ascii="Century Gothic" w:hAnsi="Century Gothic"/>
          <w:b/>
        </w:rPr>
      </w:pPr>
      <w:r w:rsidRPr="00B42C9E">
        <w:rPr>
          <w:rFonts w:ascii="Century Gothic" w:hAnsi="Century Gothic"/>
          <w:b/>
        </w:rPr>
        <w:t xml:space="preserve">– aktualizacja </w:t>
      </w:r>
      <w:r w:rsidR="00817AE9">
        <w:rPr>
          <w:rFonts w:ascii="Century Gothic" w:hAnsi="Century Gothic"/>
          <w:b/>
        </w:rPr>
        <w:t>(16</w:t>
      </w:r>
      <w:r w:rsidRPr="00B42C9E">
        <w:rPr>
          <w:rFonts w:ascii="Century Gothic" w:hAnsi="Century Gothic"/>
          <w:b/>
        </w:rPr>
        <w:t>)</w:t>
      </w:r>
    </w:p>
    <w:p w:rsidR="002F5DBD" w:rsidRPr="00A613C9" w:rsidP="00544B0C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F44746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2F5DBD" w:rsidRPr="006E5B39" w:rsidP="00F44746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BD" w:rsidRPr="006E5B39" w:rsidP="00F447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F44746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5E9" w:rsidRPr="00C72E7F" w:rsidP="000B55E9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9" w:rsidP="000B55E9">
            <w:pPr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817AE9" w:rsidP="000B55E9">
            <w:pPr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Ministra Edukacji</w:t>
            </w:r>
            <w:r w:rsidR="003B290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817AE9" w:rsidP="000B55E9">
            <w:pPr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0B55E9" w:rsidRPr="00516155" w:rsidP="000B55E9">
            <w:pPr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w sprawie egzaminu maturalnego </w:t>
            </w:r>
          </w:p>
          <w:p w:rsidR="000B55E9" w:rsidRPr="00C72E7F" w:rsidP="000B55E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AD" w:rsidP="00817A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Konieczność </w:t>
            </w:r>
            <w:r w:rsidR="00772434">
              <w:rPr>
                <w:rFonts w:ascii="Century Gothic" w:hAnsi="Century Gothic"/>
                <w:sz w:val="16"/>
                <w:szCs w:val="16"/>
              </w:rPr>
              <w:t>zmiany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rozporządzenia Ministra Edukacji </w:t>
            </w:r>
            <w:r w:rsidR="00C63811"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i Nauki z dnia 1 sierpnia 2022 r. w sprawie egzaminu maturalnego (Dz. U.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 2024 r. 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poz. </w:t>
            </w:r>
            <w:r>
              <w:rPr>
                <w:rFonts w:ascii="Century Gothic" w:hAnsi="Century Gothic"/>
                <w:sz w:val="16"/>
                <w:szCs w:val="16"/>
              </w:rPr>
              <w:t>302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jest konsekwencją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zmian</w:t>
            </w:r>
            <w:r w:rsidR="009C298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960FC">
              <w:rPr>
                <w:rFonts w:ascii="Century Gothic" w:hAnsi="Century Gothic"/>
                <w:sz w:val="16"/>
                <w:szCs w:val="16"/>
              </w:rPr>
              <w:t xml:space="preserve">projektowanych w </w:t>
            </w:r>
            <w:r w:rsidRPr="00C55CAD" w:rsidR="004960FC">
              <w:rPr>
                <w:rFonts w:ascii="Century Gothic" w:hAnsi="Century Gothic"/>
                <w:sz w:val="16"/>
                <w:szCs w:val="16"/>
              </w:rPr>
              <w:t>podstaw</w:t>
            </w:r>
            <w:r w:rsidR="004960FC">
              <w:rPr>
                <w:rFonts w:ascii="Century Gothic" w:hAnsi="Century Gothic"/>
                <w:sz w:val="16"/>
                <w:szCs w:val="16"/>
              </w:rPr>
              <w:t>ie</w:t>
            </w:r>
            <w:r w:rsidRPr="00C55CAD" w:rsidR="004960FC">
              <w:rPr>
                <w:rFonts w:ascii="Century Gothic" w:hAnsi="Century Gothic"/>
                <w:sz w:val="16"/>
                <w:szCs w:val="16"/>
              </w:rPr>
              <w:t xml:space="preserve"> programowej kształcenia ogólnego dla liceum ogólnokształcącego, technikum oraz branżowej szkoły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Pr="00C55CAD" w:rsidR="004960FC">
              <w:rPr>
                <w:rFonts w:ascii="Century Gothic" w:hAnsi="Century Gothic"/>
                <w:sz w:val="16"/>
                <w:szCs w:val="16"/>
              </w:rPr>
              <w:t xml:space="preserve">I stopnia </w:t>
            </w:r>
            <w:r w:rsidR="004960FC">
              <w:rPr>
                <w:rFonts w:ascii="Century Gothic" w:hAnsi="Century Gothic"/>
                <w:sz w:val="16"/>
                <w:szCs w:val="16"/>
              </w:rPr>
              <w:t>i</w:t>
            </w:r>
            <w:r w:rsidRPr="00C55CAD" w:rsidR="004960F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2983" w:rsidR="009C2983">
              <w:rPr>
                <w:rFonts w:ascii="Century Gothic" w:hAnsi="Century Gothic"/>
                <w:sz w:val="16"/>
                <w:szCs w:val="16"/>
              </w:rPr>
              <w:t>ramowych plan</w:t>
            </w:r>
            <w:r w:rsidR="004960FC">
              <w:rPr>
                <w:rFonts w:ascii="Century Gothic" w:hAnsi="Century Gothic"/>
                <w:sz w:val="16"/>
                <w:szCs w:val="16"/>
              </w:rPr>
              <w:t>ach</w:t>
            </w:r>
            <w:r w:rsidRPr="009C2983" w:rsidR="009C2983">
              <w:rPr>
                <w:rFonts w:ascii="Century Gothic" w:hAnsi="Century Gothic"/>
                <w:sz w:val="16"/>
                <w:szCs w:val="16"/>
              </w:rPr>
              <w:t xml:space="preserve"> nauczania dla </w:t>
            </w:r>
            <w:r w:rsidR="004960FC">
              <w:rPr>
                <w:rFonts w:ascii="Century Gothic" w:hAnsi="Century Gothic"/>
                <w:sz w:val="16"/>
                <w:szCs w:val="16"/>
              </w:rPr>
              <w:t>tych szkół</w:t>
            </w:r>
            <w:r w:rsidRPr="009C2983" w:rsidR="009C298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51A5A">
              <w:rPr>
                <w:rFonts w:ascii="Century Gothic" w:hAnsi="Century Gothic"/>
                <w:sz w:val="16"/>
                <w:szCs w:val="16"/>
              </w:rPr>
              <w:t xml:space="preserve">związanych z </w:t>
            </w:r>
            <w:r w:rsidRPr="009C2983" w:rsidR="009C2983">
              <w:rPr>
                <w:rFonts w:ascii="Century Gothic" w:hAnsi="Century Gothic"/>
                <w:sz w:val="16"/>
                <w:szCs w:val="16"/>
              </w:rPr>
              <w:t>rezygnacj</w:t>
            </w:r>
            <w:r w:rsidR="00951A5A">
              <w:rPr>
                <w:rFonts w:ascii="Century Gothic" w:hAnsi="Century Gothic"/>
                <w:sz w:val="16"/>
                <w:szCs w:val="16"/>
              </w:rPr>
              <w:t>ą</w:t>
            </w:r>
            <w:r w:rsidRPr="009C2983" w:rsidR="009C2983">
              <w:rPr>
                <w:rFonts w:ascii="Century Gothic" w:hAnsi="Century Gothic"/>
                <w:sz w:val="16"/>
                <w:szCs w:val="16"/>
              </w:rPr>
              <w:t xml:space="preserve">, od roku szkolnego 2024/2025, </w:t>
            </w:r>
            <w:r>
              <w:rPr>
                <w:rFonts w:ascii="Century Gothic" w:hAnsi="Century Gothic"/>
                <w:sz w:val="16"/>
                <w:szCs w:val="16"/>
              </w:rPr>
              <w:t>z</w:t>
            </w:r>
            <w:r w:rsidRPr="00C55CAD">
              <w:rPr>
                <w:rFonts w:ascii="Century Gothic" w:hAnsi="Century Gothic"/>
                <w:sz w:val="16"/>
                <w:szCs w:val="16"/>
              </w:rPr>
              <w:t xml:space="preserve"> realizacji przedmiotu historia i teraźniejszość</w:t>
            </w:r>
            <w:r w:rsidR="0020714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="00207149">
              <w:rPr>
                <w:rFonts w:ascii="Century Gothic" w:hAnsi="Century Gothic"/>
                <w:sz w:val="16"/>
                <w:szCs w:val="16"/>
              </w:rPr>
              <w:t>m.in.</w:t>
            </w:r>
            <w:r w:rsidRPr="00C55CAD">
              <w:rPr>
                <w:rFonts w:ascii="Century Gothic" w:hAnsi="Century Gothic"/>
                <w:sz w:val="16"/>
                <w:szCs w:val="16"/>
              </w:rPr>
              <w:t xml:space="preserve"> w klas</w:t>
            </w:r>
            <w:r w:rsidR="00951A5A">
              <w:rPr>
                <w:rFonts w:ascii="Century Gothic" w:hAnsi="Century Gothic"/>
                <w:sz w:val="16"/>
                <w:szCs w:val="16"/>
              </w:rPr>
              <w:t xml:space="preserve">ach </w:t>
            </w:r>
            <w:r w:rsidRPr="00C55CAD">
              <w:rPr>
                <w:rFonts w:ascii="Century Gothic" w:hAnsi="Century Gothic"/>
                <w:sz w:val="16"/>
                <w:szCs w:val="16"/>
              </w:rPr>
              <w:t>I liceum ogólnokształcącego, technikum</w:t>
            </w:r>
            <w:r w:rsidR="00207149">
              <w:rPr>
                <w:rFonts w:ascii="Century Gothic" w:hAnsi="Century Gothic"/>
                <w:sz w:val="16"/>
                <w:szCs w:val="16"/>
              </w:rPr>
              <w:t xml:space="preserve"> i</w:t>
            </w:r>
            <w:r w:rsidRPr="00C55CAD">
              <w:rPr>
                <w:rFonts w:ascii="Century Gothic" w:hAnsi="Century Gothic"/>
                <w:sz w:val="16"/>
                <w:szCs w:val="16"/>
              </w:rPr>
              <w:t xml:space="preserve"> branżowej szkoły I stopnia. </w:t>
            </w:r>
          </w:p>
          <w:p w:rsidR="00330BC4" w:rsidRPr="009C2983" w:rsidP="00C55CAD">
            <w:pPr>
              <w:spacing w:before="60" w:after="6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9" w:rsidRPr="00446662" w:rsidP="00817AE9">
            <w:pPr>
              <w:pStyle w:val="ARTartustawynprozporzdzenia"/>
              <w:spacing w:line="240" w:lineRule="auto"/>
              <w:ind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bCs/>
                <w:sz w:val="16"/>
                <w:szCs w:val="16"/>
              </w:rPr>
              <w:t xml:space="preserve">Istota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planowanych rozwiązań polega na</w:t>
            </w:r>
            <w:r w:rsidR="00A9792C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357663">
              <w:rPr>
                <w:rFonts w:ascii="Century Gothic" w:hAnsi="Century Gothic"/>
                <w:sz w:val="16"/>
                <w:szCs w:val="16"/>
              </w:rPr>
              <w:t>zmianie</w:t>
            </w:r>
            <w:r w:rsidRPr="001E76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31554">
              <w:rPr>
                <w:rFonts w:ascii="Century Gothic" w:hAnsi="Century Gothic"/>
                <w:sz w:val="16"/>
                <w:szCs w:val="16"/>
              </w:rPr>
              <w:t xml:space="preserve">zakresu </w:t>
            </w:r>
            <w:r w:rsidR="00543E49">
              <w:rPr>
                <w:rFonts w:ascii="Century Gothic" w:hAnsi="Century Gothic"/>
                <w:sz w:val="16"/>
                <w:szCs w:val="16"/>
              </w:rPr>
              <w:t xml:space="preserve">wymagań </w:t>
            </w:r>
            <w:r w:rsidRPr="00543E49" w:rsidR="00543E49">
              <w:rPr>
                <w:rFonts w:ascii="Century Gothic" w:hAnsi="Century Gothic"/>
                <w:sz w:val="16"/>
                <w:szCs w:val="16"/>
              </w:rPr>
              <w:t xml:space="preserve">określonych w podstawie programowej kształcenia ogólnego, na podstawie których jest przeprowadzany egzamin maturalny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Pr="001E768B">
              <w:rPr>
                <w:rFonts w:ascii="Century Gothic" w:hAnsi="Century Gothic"/>
                <w:sz w:val="16"/>
                <w:szCs w:val="16"/>
              </w:rPr>
              <w:t>z przedmiotu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dodatkowego</w:t>
            </w:r>
            <w:r w:rsidRPr="001E76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wiedza o społeczeństwie</w:t>
            </w:r>
            <w:r w:rsidR="00031554">
              <w:rPr>
                <w:rFonts w:ascii="Century Gothic" w:hAnsi="Century Gothic"/>
                <w:sz w:val="16"/>
                <w:szCs w:val="16"/>
              </w:rPr>
              <w:t>.</w:t>
            </w:r>
            <w:r w:rsidR="0088655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C49B1">
              <w:rPr>
                <w:rFonts w:ascii="Century Gothic" w:hAnsi="Century Gothic"/>
                <w:sz w:val="16"/>
                <w:szCs w:val="16"/>
              </w:rPr>
              <w:t xml:space="preserve">Obecnie egzamin maturalny z wiedzy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="009C49B1">
              <w:rPr>
                <w:rFonts w:ascii="Century Gothic" w:hAnsi="Century Gothic"/>
                <w:sz w:val="16"/>
                <w:szCs w:val="16"/>
              </w:rPr>
              <w:t xml:space="preserve">o społeczeństwie obejmuje </w:t>
            </w:r>
            <w:r w:rsidRPr="002F4392" w:rsidR="002F4392">
              <w:rPr>
                <w:rFonts w:ascii="Century Gothic" w:hAnsi="Century Gothic"/>
                <w:sz w:val="16"/>
                <w:szCs w:val="16"/>
              </w:rPr>
              <w:t xml:space="preserve">określony w podstawie programowej kształcenia ogólnego zakres podstawowy dla przedmiotu historia i teraźniejszość oraz zakres rozszerzony dla przedmiotu wiedza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Pr="002F4392" w:rsidR="002F4392">
              <w:rPr>
                <w:rFonts w:ascii="Century Gothic" w:hAnsi="Century Gothic"/>
                <w:sz w:val="16"/>
                <w:szCs w:val="16"/>
              </w:rPr>
              <w:t>o społeczeństwie</w:t>
            </w:r>
            <w:r w:rsidR="002F4392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="0088655D">
              <w:rPr>
                <w:rFonts w:ascii="Century Gothic" w:hAnsi="Century Gothic"/>
                <w:sz w:val="16"/>
                <w:szCs w:val="16"/>
              </w:rPr>
              <w:t>Proponuje się, aby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od roku szkolnego 202</w:t>
            </w:r>
            <w:r w:rsidR="00357663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/202</w:t>
            </w:r>
            <w:r w:rsidR="00357663">
              <w:rPr>
                <w:rFonts w:ascii="Century Gothic" w:hAnsi="Century Gothic"/>
                <w:sz w:val="16"/>
                <w:szCs w:val="16"/>
              </w:rPr>
              <w:t>6</w:t>
            </w:r>
            <w:r w:rsidR="0088655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31554">
              <w:rPr>
                <w:rFonts w:ascii="Century Gothic" w:hAnsi="Century Gothic"/>
                <w:sz w:val="16"/>
                <w:szCs w:val="16"/>
              </w:rPr>
              <w:t xml:space="preserve">egzamin maturalny z wiedzy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="00031554">
              <w:rPr>
                <w:rFonts w:ascii="Century Gothic" w:hAnsi="Century Gothic"/>
                <w:sz w:val="16"/>
                <w:szCs w:val="16"/>
              </w:rPr>
              <w:t xml:space="preserve">o społeczeństwie obejmował </w:t>
            </w:r>
            <w:r w:rsidR="009C49B1">
              <w:rPr>
                <w:rFonts w:ascii="Century Gothic" w:hAnsi="Century Gothic"/>
                <w:sz w:val="16"/>
                <w:szCs w:val="16"/>
              </w:rPr>
              <w:t>określony w podstawie programowej kształcenia ogólnego zakres rozszerzony dla przedmiotu wiedza o społeczeństwie.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9" w:rsidRPr="00C72E7F" w:rsidP="000B55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9" w:rsidP="000B55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Marian Romanowski</w:t>
            </w:r>
          </w:p>
          <w:p w:rsidR="000B55E9" w:rsidRPr="00516155" w:rsidP="000B55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- radca </w:t>
            </w:r>
          </w:p>
          <w:p w:rsidR="000B55E9" w:rsidRPr="00516155" w:rsidP="000B55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B55E9" w:rsidRPr="009E3259" w:rsidP="00F734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Departament Kształcenia Ogólnego </w:t>
            </w:r>
            <w:r w:rsidR="00817AE9"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F7341A">
              <w:rPr>
                <w:rFonts w:ascii="Century Gothic" w:hAnsi="Century Gothic"/>
                <w:sz w:val="16"/>
                <w:szCs w:val="16"/>
              </w:rPr>
              <w:t>Transformacji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Cyfrow</w:t>
            </w:r>
            <w:r w:rsidR="00F7341A">
              <w:rPr>
                <w:rFonts w:ascii="Century Gothic" w:hAnsi="Century Gothic"/>
                <w:sz w:val="16"/>
                <w:szCs w:val="16"/>
              </w:rPr>
              <w:t>ej</w:t>
            </w:r>
          </w:p>
        </w:tc>
      </w:tr>
    </w:tbl>
    <w:p w:rsidR="002F5DBD" w:rsidP="00544B0C">
      <w:pPr>
        <w:rPr>
          <w:rFonts w:ascii="Century Gothic" w:hAnsi="Century Gothic"/>
          <w:sz w:val="20"/>
          <w:szCs w:val="16"/>
        </w:rPr>
      </w:pPr>
    </w:p>
    <w:p w:rsidR="00B42C9E" w:rsidRPr="009F6304" w:rsidP="00B42C9E">
      <w:pPr>
        <w:rPr>
          <w:rFonts w:ascii="Century Gothic" w:hAnsi="Century Gothic"/>
          <w:sz w:val="20"/>
          <w:szCs w:val="16"/>
        </w:rPr>
      </w:pPr>
    </w:p>
    <w:p w:rsidR="00B42C9E" w:rsidRPr="00544B0C" w:rsidP="00544B0C">
      <w:pPr>
        <w:rPr>
          <w:rFonts w:ascii="Century Gothic" w:hAnsi="Century Gothic"/>
          <w:sz w:val="20"/>
          <w:szCs w:val="16"/>
        </w:rPr>
      </w:pPr>
    </w:p>
    <w:sectPr w:rsidSect="00DC1F99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DBD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2F5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DBD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223BBF"/>
    <w:multiLevelType w:val="hybridMultilevel"/>
    <w:tmpl w:val="9CD07D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7538E8"/>
    <w:multiLevelType w:val="hybridMultilevel"/>
    <w:tmpl w:val="D6B43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72B2B"/>
    <w:multiLevelType w:val="hybridMultilevel"/>
    <w:tmpl w:val="8100473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0C615C"/>
    <w:multiLevelType w:val="hybridMultilevel"/>
    <w:tmpl w:val="9F8A20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625722"/>
    <w:multiLevelType w:val="hybridMultilevel"/>
    <w:tmpl w:val="4C00FD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DC7DE0"/>
    <w:multiLevelType w:val="hybridMultilevel"/>
    <w:tmpl w:val="7ED881F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C37C7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C478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44B0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544B0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544B0C"/>
    <w:rPr>
      <w:rFonts w:ascii="Arial" w:eastAsia="Times New Roman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44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44B0C"/>
    <w:rPr>
      <w:rFonts w:ascii="Segoe UI" w:eastAsia="Times New Roman" w:hAnsi="Segoe UI" w:cs="Segoe UI"/>
      <w:sz w:val="18"/>
      <w:szCs w:val="18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3F0F4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3F0F40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3CAD-F233-4794-A3D6-4EF0581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5</cp:revision>
  <cp:lastPrinted>2024-04-17T06:04:00Z</cp:lastPrinted>
  <dcterms:created xsi:type="dcterms:W3CDTF">2024-04-17T08:44:00Z</dcterms:created>
  <dcterms:modified xsi:type="dcterms:W3CDTF">2024-04-24T11:49:00Z</dcterms:modified>
</cp:coreProperties>
</file>