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FA9A98C" w14:textId="77777777" w:rsidR="00925904" w:rsidRPr="0058267A" w:rsidRDefault="00925904" w:rsidP="00861FAE">
      <w:pPr>
        <w:pStyle w:val="TYTU1"/>
        <w:ind w:left="0"/>
        <w:rPr>
          <w:sz w:val="22"/>
          <w:szCs w:val="22"/>
        </w:rPr>
      </w:pPr>
    </w:p>
    <w:p w14:paraId="0A47402D" w14:textId="5ADA3FFE" w:rsidR="00B657E0" w:rsidRPr="0058267A" w:rsidRDefault="00925904" w:rsidP="00861FAE">
      <w:pPr>
        <w:pStyle w:val="TYTU1"/>
        <w:ind w:left="0"/>
        <w:rPr>
          <w:sz w:val="22"/>
          <w:szCs w:val="22"/>
        </w:rPr>
      </w:pPr>
      <w:r w:rsidRPr="0058267A">
        <w:rPr>
          <w:sz w:val="22"/>
          <w:szCs w:val="22"/>
        </w:rPr>
        <w:t>SKARB PAŃSTWA PAŃSTWOWE GOSPODARSTWO LEŚNE LASY PAŃSTWOWE NADLEŚNICTWO PRÓSZKÓW</w:t>
      </w:r>
    </w:p>
    <w:p w14:paraId="01D5CEEA" w14:textId="34D50ECA" w:rsidR="00925904" w:rsidRPr="0058267A" w:rsidRDefault="00925904" w:rsidP="00861FAE">
      <w:pPr>
        <w:pStyle w:val="TYTU1"/>
        <w:ind w:left="0"/>
        <w:rPr>
          <w:sz w:val="20"/>
          <w:szCs w:val="20"/>
        </w:rPr>
      </w:pPr>
    </w:p>
    <w:p w14:paraId="6A75A53C" w14:textId="77F2BE22" w:rsidR="00B657E0" w:rsidRPr="0058267A" w:rsidRDefault="00B657E0" w:rsidP="00925904">
      <w:pPr>
        <w:ind w:left="0"/>
        <w:rPr>
          <w:sz w:val="20"/>
          <w:szCs w:val="20"/>
        </w:rPr>
      </w:pPr>
    </w:p>
    <w:p w14:paraId="283AEAA9" w14:textId="6C6817A4" w:rsidR="00B657E0" w:rsidRPr="0058267A" w:rsidRDefault="00DA70AD" w:rsidP="00DA70AD">
      <w:pPr>
        <w:pStyle w:val="TYTU3"/>
        <w:rPr>
          <w:sz w:val="22"/>
        </w:rPr>
      </w:pPr>
      <w:bookmarkStart w:id="0" w:name="_Toc99516532"/>
      <w:bookmarkStart w:id="1" w:name="_Toc99516790"/>
      <w:bookmarkStart w:id="2" w:name="_Toc99521215"/>
      <w:bookmarkStart w:id="3" w:name="_Toc99692837"/>
      <w:bookmarkStart w:id="4" w:name="_Toc99698921"/>
      <w:r w:rsidRPr="0058267A">
        <w:rPr>
          <w:rStyle w:val="Tytuksiki"/>
          <w:noProof/>
          <w:sz w:val="22"/>
          <w:szCs w:val="22"/>
        </w:rPr>
        <w:drawing>
          <wp:anchor distT="0" distB="0" distL="0" distR="0" simplePos="0" relativeHeight="251659264" behindDoc="0" locked="0" layoutInCell="1" allowOverlap="1" wp14:anchorId="6DC3C895" wp14:editId="5B59D9C0">
            <wp:simplePos x="0" y="0"/>
            <wp:positionH relativeFrom="page">
              <wp:posOffset>3361055</wp:posOffset>
            </wp:positionH>
            <wp:positionV relativeFrom="paragraph">
              <wp:posOffset>645795</wp:posOffset>
            </wp:positionV>
            <wp:extent cx="838800" cy="864000"/>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8800" cy="8640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bookmarkEnd w:id="0"/>
      <w:bookmarkEnd w:id="1"/>
      <w:bookmarkEnd w:id="2"/>
      <w:r w:rsidR="008321E8" w:rsidRPr="0058267A">
        <w:rPr>
          <w:sz w:val="22"/>
        </w:rPr>
        <w:t>SPECYFIKACJA WARUNKÓW ZAMÓWIENIA</w:t>
      </w:r>
      <w:bookmarkEnd w:id="3"/>
      <w:bookmarkEnd w:id="4"/>
    </w:p>
    <w:p w14:paraId="0E62F93F" w14:textId="77777777" w:rsidR="00DA70AD" w:rsidRPr="0058267A" w:rsidRDefault="00DA70AD" w:rsidP="00DA70AD">
      <w:pPr>
        <w:rPr>
          <w:sz w:val="20"/>
          <w:szCs w:val="20"/>
        </w:rPr>
      </w:pPr>
    </w:p>
    <w:p w14:paraId="02245094" w14:textId="77777777" w:rsidR="00DA70AD" w:rsidRPr="0058267A" w:rsidRDefault="00DA70AD" w:rsidP="00DA70AD">
      <w:pPr>
        <w:rPr>
          <w:sz w:val="20"/>
          <w:szCs w:val="20"/>
        </w:rPr>
      </w:pPr>
    </w:p>
    <w:p w14:paraId="77490AF7" w14:textId="5985BC7C" w:rsidR="00B657E0" w:rsidRPr="0058267A" w:rsidRDefault="00B657E0" w:rsidP="001C7244">
      <w:pPr>
        <w:ind w:left="0"/>
        <w:rPr>
          <w:sz w:val="20"/>
          <w:szCs w:val="20"/>
        </w:rPr>
      </w:pPr>
      <w:r w:rsidRPr="0058267A">
        <w:rPr>
          <w:sz w:val="20"/>
          <w:szCs w:val="20"/>
        </w:rPr>
        <w:t>Nr postępowania:</w:t>
      </w:r>
      <w:r w:rsidR="009E358B">
        <w:rPr>
          <w:sz w:val="20"/>
          <w:szCs w:val="20"/>
        </w:rPr>
        <w:t>SA.270.</w:t>
      </w:r>
      <w:r w:rsidR="003814F0">
        <w:rPr>
          <w:sz w:val="20"/>
          <w:szCs w:val="20"/>
        </w:rPr>
        <w:t>4</w:t>
      </w:r>
      <w:r w:rsidR="009E358B">
        <w:rPr>
          <w:sz w:val="20"/>
          <w:szCs w:val="20"/>
        </w:rPr>
        <w:t>.2022</w:t>
      </w:r>
    </w:p>
    <w:p w14:paraId="4836A110" w14:textId="2C8BDF66" w:rsidR="00B657E0" w:rsidRPr="0058267A" w:rsidRDefault="00B657E0" w:rsidP="001C7244">
      <w:pPr>
        <w:ind w:left="0"/>
        <w:rPr>
          <w:sz w:val="20"/>
          <w:szCs w:val="20"/>
        </w:rPr>
      </w:pPr>
      <w:r w:rsidRPr="0058267A">
        <w:rPr>
          <w:sz w:val="20"/>
          <w:szCs w:val="20"/>
        </w:rPr>
        <w:t xml:space="preserve">Tryb postępowania: </w:t>
      </w:r>
      <w:r w:rsidR="008321E8" w:rsidRPr="0058267A">
        <w:rPr>
          <w:sz w:val="20"/>
          <w:szCs w:val="20"/>
        </w:rPr>
        <w:t>Podstawowy z możliwością prowadzenia negocjacji w celu ulepszenia treści ofert, które podlegają ocenie w ramach kryteriów oceny ofert</w:t>
      </w:r>
    </w:p>
    <w:p w14:paraId="0D061437" w14:textId="77777777" w:rsidR="001C7244" w:rsidRPr="0058267A" w:rsidRDefault="001C7244" w:rsidP="001C7244">
      <w:pPr>
        <w:ind w:left="0"/>
        <w:rPr>
          <w:sz w:val="20"/>
          <w:szCs w:val="20"/>
        </w:rPr>
      </w:pPr>
    </w:p>
    <w:p w14:paraId="72CDBC0D" w14:textId="7E15BABB" w:rsidR="00B657E0" w:rsidRPr="0058267A" w:rsidRDefault="00B657E0" w:rsidP="001C7244">
      <w:pPr>
        <w:ind w:left="0"/>
        <w:rPr>
          <w:sz w:val="20"/>
          <w:szCs w:val="20"/>
        </w:rPr>
      </w:pPr>
      <w:r w:rsidRPr="0058267A">
        <w:rPr>
          <w:sz w:val="20"/>
          <w:szCs w:val="20"/>
        </w:rPr>
        <w:t xml:space="preserve">Podstawa prawna – </w:t>
      </w:r>
      <w:bookmarkStart w:id="5" w:name="_Hlk99346675"/>
      <w:r w:rsidRPr="0058267A">
        <w:rPr>
          <w:sz w:val="20"/>
          <w:szCs w:val="20"/>
        </w:rPr>
        <w:t xml:space="preserve">art. </w:t>
      </w:r>
      <w:r w:rsidR="008321E8" w:rsidRPr="0058267A">
        <w:rPr>
          <w:sz w:val="20"/>
          <w:szCs w:val="20"/>
        </w:rPr>
        <w:t>275</w:t>
      </w:r>
      <w:r w:rsidRPr="0058267A">
        <w:rPr>
          <w:sz w:val="20"/>
          <w:szCs w:val="20"/>
        </w:rPr>
        <w:t xml:space="preserve"> pkt </w:t>
      </w:r>
      <w:r w:rsidR="008321E8" w:rsidRPr="0058267A">
        <w:rPr>
          <w:sz w:val="20"/>
          <w:szCs w:val="20"/>
        </w:rPr>
        <w:t>2</w:t>
      </w:r>
      <w:r w:rsidRPr="0058267A">
        <w:rPr>
          <w:sz w:val="20"/>
          <w:szCs w:val="20"/>
        </w:rPr>
        <w:t xml:space="preserve">) </w:t>
      </w:r>
      <w:bookmarkEnd w:id="5"/>
      <w:r w:rsidR="008321E8" w:rsidRPr="0058267A">
        <w:rPr>
          <w:sz w:val="20"/>
          <w:szCs w:val="20"/>
        </w:rPr>
        <w:t>w zw. z art. 266 - 274 oraz art. 276, art. 277 ust. 1</w:t>
      </w:r>
      <w:r w:rsidR="001C7244" w:rsidRPr="0058267A">
        <w:rPr>
          <w:sz w:val="20"/>
          <w:szCs w:val="20"/>
        </w:rPr>
        <w:t>, art. 278</w:t>
      </w:r>
      <w:r w:rsidR="008321E8" w:rsidRPr="0058267A">
        <w:rPr>
          <w:sz w:val="20"/>
          <w:szCs w:val="20"/>
        </w:rPr>
        <w:t xml:space="preserve"> oraz art. 280 - 281 oraz art. 283 </w:t>
      </w:r>
      <w:r w:rsidR="001C7244" w:rsidRPr="0058267A">
        <w:rPr>
          <w:sz w:val="20"/>
          <w:szCs w:val="20"/>
        </w:rPr>
        <w:t>–</w:t>
      </w:r>
      <w:r w:rsidR="008321E8" w:rsidRPr="0058267A">
        <w:rPr>
          <w:sz w:val="20"/>
          <w:szCs w:val="20"/>
        </w:rPr>
        <w:t xml:space="preserve"> 2</w:t>
      </w:r>
      <w:r w:rsidR="001C7244" w:rsidRPr="0058267A">
        <w:rPr>
          <w:sz w:val="20"/>
          <w:szCs w:val="20"/>
        </w:rPr>
        <w:t xml:space="preserve">96 </w:t>
      </w:r>
      <w:r w:rsidR="008321E8" w:rsidRPr="0058267A">
        <w:rPr>
          <w:sz w:val="20"/>
          <w:szCs w:val="20"/>
        </w:rPr>
        <w:t>ustawy z dnia 11 września 2019 r. Prawo zamówień publicznych (Dz. U. z 2021 r. poz. 1129 z późn. zm.).</w:t>
      </w:r>
    </w:p>
    <w:p w14:paraId="59B42560" w14:textId="3D423262" w:rsidR="00B657E0" w:rsidRPr="0058267A" w:rsidRDefault="00B657E0" w:rsidP="001C7244">
      <w:pPr>
        <w:ind w:left="0"/>
        <w:rPr>
          <w:sz w:val="20"/>
          <w:szCs w:val="20"/>
        </w:rPr>
      </w:pPr>
    </w:p>
    <w:p w14:paraId="2F93C07B" w14:textId="77777777" w:rsidR="001C7244" w:rsidRPr="0058267A" w:rsidRDefault="001C7244" w:rsidP="001C7244">
      <w:pPr>
        <w:ind w:left="0"/>
        <w:rPr>
          <w:sz w:val="20"/>
          <w:szCs w:val="20"/>
        </w:rPr>
      </w:pPr>
    </w:p>
    <w:p w14:paraId="59189D04" w14:textId="2F8CC185" w:rsidR="00B657E0" w:rsidRPr="0058267A" w:rsidRDefault="00B657E0" w:rsidP="00777192">
      <w:pPr>
        <w:pStyle w:val="TYTU3"/>
        <w:rPr>
          <w:sz w:val="22"/>
        </w:rPr>
      </w:pPr>
      <w:bookmarkStart w:id="6" w:name="_Toc99516533"/>
      <w:bookmarkStart w:id="7" w:name="_Toc99516791"/>
      <w:bookmarkStart w:id="8" w:name="_Toc99521216"/>
      <w:bookmarkStart w:id="9" w:name="_Toc99692838"/>
      <w:bookmarkStart w:id="10" w:name="_Toc99698922"/>
      <w:r w:rsidRPr="0058267A">
        <w:rPr>
          <w:sz w:val="22"/>
        </w:rPr>
        <w:t>PRZEDMIOT ZAMÓWIENIA:</w:t>
      </w:r>
      <w:bookmarkEnd w:id="6"/>
      <w:bookmarkEnd w:id="7"/>
      <w:bookmarkEnd w:id="8"/>
      <w:bookmarkEnd w:id="9"/>
      <w:bookmarkEnd w:id="10"/>
    </w:p>
    <w:p w14:paraId="136FEEF1" w14:textId="50076267" w:rsidR="00B657E0" w:rsidRPr="0058267A" w:rsidRDefault="00777192" w:rsidP="00777192">
      <w:pPr>
        <w:pStyle w:val="TYTU3"/>
        <w:rPr>
          <w:i/>
          <w:iCs/>
          <w:sz w:val="22"/>
        </w:rPr>
      </w:pPr>
      <w:bookmarkStart w:id="11" w:name="_Toc99516534"/>
      <w:bookmarkStart w:id="12" w:name="_Toc99516792"/>
      <w:bookmarkStart w:id="13" w:name="_Toc99521217"/>
      <w:bookmarkStart w:id="14" w:name="_Toc99692839"/>
      <w:bookmarkStart w:id="15" w:name="_Toc99698923"/>
      <w:r w:rsidRPr="0058267A">
        <w:rPr>
          <w:i/>
          <w:iCs/>
          <w:sz w:val="22"/>
        </w:rPr>
        <w:t>„</w:t>
      </w:r>
      <w:bookmarkStart w:id="16" w:name="_Hlk99696676"/>
      <w:r w:rsidRPr="0058267A">
        <w:rPr>
          <w:i/>
          <w:iCs/>
          <w:sz w:val="22"/>
        </w:rPr>
        <w:t>Przebudowa pomieszczeń w budynku socjalno-administracyjnym na kancelarię trzech leśnictw w Ligocie Prószkowskiej”</w:t>
      </w:r>
      <w:bookmarkEnd w:id="11"/>
      <w:bookmarkEnd w:id="12"/>
      <w:bookmarkEnd w:id="13"/>
      <w:bookmarkEnd w:id="14"/>
      <w:bookmarkEnd w:id="15"/>
      <w:bookmarkEnd w:id="16"/>
    </w:p>
    <w:p w14:paraId="482E521E" w14:textId="77777777" w:rsidR="00B657E0" w:rsidRPr="0058267A" w:rsidRDefault="00B657E0" w:rsidP="00777192">
      <w:pPr>
        <w:ind w:left="0"/>
        <w:jc w:val="center"/>
        <w:rPr>
          <w:sz w:val="22"/>
          <w:szCs w:val="22"/>
        </w:rPr>
      </w:pPr>
    </w:p>
    <w:p w14:paraId="34111613" w14:textId="77777777" w:rsidR="00B657E0" w:rsidRPr="0058267A" w:rsidRDefault="00B657E0" w:rsidP="00777192">
      <w:pPr>
        <w:ind w:left="0"/>
        <w:jc w:val="center"/>
        <w:rPr>
          <w:sz w:val="22"/>
          <w:szCs w:val="22"/>
        </w:rPr>
      </w:pPr>
    </w:p>
    <w:p w14:paraId="153D88A4" w14:textId="77777777" w:rsidR="00B657E0" w:rsidRPr="0058267A" w:rsidRDefault="00B657E0" w:rsidP="00777192">
      <w:pPr>
        <w:ind w:left="0"/>
        <w:jc w:val="center"/>
        <w:rPr>
          <w:sz w:val="22"/>
          <w:szCs w:val="22"/>
        </w:rPr>
      </w:pPr>
    </w:p>
    <w:p w14:paraId="74AFBEC9" w14:textId="77777777" w:rsidR="00B657E0" w:rsidRPr="0058267A" w:rsidRDefault="00B657E0" w:rsidP="00777192">
      <w:pPr>
        <w:pStyle w:val="TYTU3"/>
        <w:rPr>
          <w:i/>
          <w:iCs/>
          <w:sz w:val="22"/>
        </w:rPr>
      </w:pPr>
      <w:bookmarkStart w:id="17" w:name="_Toc99516535"/>
      <w:bookmarkStart w:id="18" w:name="_Toc99516793"/>
      <w:bookmarkStart w:id="19" w:name="_Toc99521218"/>
      <w:bookmarkStart w:id="20" w:name="_Toc99692840"/>
      <w:bookmarkStart w:id="21" w:name="_Toc99698924"/>
      <w:r w:rsidRPr="0058267A">
        <w:rPr>
          <w:i/>
          <w:iCs/>
          <w:sz w:val="22"/>
        </w:rPr>
        <w:t>Zamówienie realizowane ze środków własnych</w:t>
      </w:r>
      <w:bookmarkEnd w:id="17"/>
      <w:bookmarkEnd w:id="18"/>
      <w:bookmarkEnd w:id="19"/>
      <w:bookmarkEnd w:id="20"/>
      <w:bookmarkEnd w:id="21"/>
    </w:p>
    <w:p w14:paraId="1537229A" w14:textId="2921DA3C" w:rsidR="00B657E0" w:rsidRPr="0058267A" w:rsidRDefault="00B657E0" w:rsidP="00556F93">
      <w:pPr>
        <w:rPr>
          <w:sz w:val="20"/>
          <w:szCs w:val="20"/>
        </w:rPr>
      </w:pPr>
    </w:p>
    <w:p w14:paraId="12BDECDE" w14:textId="1B34B58D" w:rsidR="00DA70AD" w:rsidRPr="0058267A" w:rsidRDefault="00DA70AD" w:rsidP="00556F93">
      <w:pPr>
        <w:rPr>
          <w:sz w:val="20"/>
          <w:szCs w:val="20"/>
        </w:rPr>
      </w:pPr>
    </w:p>
    <w:p w14:paraId="2F746DC9" w14:textId="77777777" w:rsidR="00777192" w:rsidRPr="0058267A" w:rsidRDefault="00777192" w:rsidP="00777192">
      <w:pPr>
        <w:ind w:left="0"/>
        <w:rPr>
          <w:sz w:val="20"/>
          <w:szCs w:val="20"/>
        </w:rPr>
      </w:pPr>
    </w:p>
    <w:p w14:paraId="39223249" w14:textId="77777777" w:rsidR="00DA70AD" w:rsidRPr="0058267A" w:rsidRDefault="00B657E0" w:rsidP="00556F93">
      <w:pPr>
        <w:rPr>
          <w:sz w:val="20"/>
          <w:szCs w:val="20"/>
        </w:rPr>
      </w:pPr>
      <w:r w:rsidRPr="0058267A">
        <w:rPr>
          <w:sz w:val="20"/>
          <w:szCs w:val="20"/>
        </w:rPr>
        <w:t>Opracował:</w:t>
      </w:r>
      <w:r w:rsidR="00095791" w:rsidRPr="0058267A">
        <w:rPr>
          <w:sz w:val="20"/>
          <w:szCs w:val="20"/>
        </w:rPr>
        <w:t xml:space="preserve"> </w:t>
      </w:r>
    </w:p>
    <w:p w14:paraId="4AAF7E15" w14:textId="136F7869" w:rsidR="00095791" w:rsidRPr="0058267A" w:rsidRDefault="00095791" w:rsidP="00556F93">
      <w:pPr>
        <w:rPr>
          <w:sz w:val="20"/>
          <w:szCs w:val="20"/>
        </w:rPr>
      </w:pPr>
      <w:r w:rsidRPr="0058267A">
        <w:rPr>
          <w:sz w:val="20"/>
          <w:szCs w:val="20"/>
        </w:rPr>
        <w:t xml:space="preserve">Marek Jurkiewicz </w:t>
      </w:r>
    </w:p>
    <w:p w14:paraId="366B21D9" w14:textId="77777777" w:rsidR="00777192" w:rsidRPr="0058267A" w:rsidRDefault="00777192" w:rsidP="00556F93">
      <w:pPr>
        <w:rPr>
          <w:sz w:val="20"/>
          <w:szCs w:val="20"/>
        </w:rPr>
      </w:pPr>
    </w:p>
    <w:p w14:paraId="62B7E804" w14:textId="77777777" w:rsidR="00DA70AD" w:rsidRPr="0058267A" w:rsidRDefault="00B657E0" w:rsidP="00556F93">
      <w:pPr>
        <w:rPr>
          <w:sz w:val="20"/>
          <w:szCs w:val="20"/>
        </w:rPr>
      </w:pPr>
      <w:r w:rsidRPr="0058267A">
        <w:rPr>
          <w:sz w:val="20"/>
          <w:szCs w:val="20"/>
        </w:rPr>
        <w:t>Zatwierdzam:</w:t>
      </w:r>
      <w:r w:rsidRPr="0058267A">
        <w:rPr>
          <w:sz w:val="20"/>
          <w:szCs w:val="20"/>
        </w:rPr>
        <w:tab/>
      </w:r>
    </w:p>
    <w:p w14:paraId="4EEE37DC" w14:textId="77777777" w:rsidR="00777192" w:rsidRPr="0058267A" w:rsidRDefault="00777192" w:rsidP="00556F93">
      <w:pPr>
        <w:rPr>
          <w:sz w:val="20"/>
          <w:szCs w:val="20"/>
        </w:rPr>
      </w:pPr>
      <w:r w:rsidRPr="0058267A">
        <w:rPr>
          <w:sz w:val="20"/>
          <w:szCs w:val="20"/>
        </w:rPr>
        <w:t xml:space="preserve">p.o. </w:t>
      </w:r>
      <w:r w:rsidR="00095791" w:rsidRPr="0058267A">
        <w:rPr>
          <w:sz w:val="20"/>
          <w:szCs w:val="20"/>
        </w:rPr>
        <w:t>Nadleśnicz</w:t>
      </w:r>
      <w:r w:rsidRPr="0058267A">
        <w:rPr>
          <w:sz w:val="20"/>
          <w:szCs w:val="20"/>
        </w:rPr>
        <w:t>ego</w:t>
      </w:r>
      <w:r w:rsidR="00095791" w:rsidRPr="0058267A">
        <w:rPr>
          <w:sz w:val="20"/>
          <w:szCs w:val="20"/>
        </w:rPr>
        <w:t xml:space="preserve"> Nadleśnictwa Prószków</w:t>
      </w:r>
      <w:r w:rsidR="00DA70AD" w:rsidRPr="0058267A">
        <w:rPr>
          <w:sz w:val="20"/>
          <w:szCs w:val="20"/>
        </w:rPr>
        <w:t xml:space="preserve">: </w:t>
      </w:r>
    </w:p>
    <w:p w14:paraId="03826175" w14:textId="613473B8" w:rsidR="00B657E0" w:rsidRPr="0058267A" w:rsidRDefault="00CF70FB" w:rsidP="00556F93">
      <w:pPr>
        <w:rPr>
          <w:sz w:val="20"/>
          <w:szCs w:val="20"/>
        </w:rPr>
      </w:pPr>
      <w:r w:rsidRPr="0058267A">
        <w:rPr>
          <w:sz w:val="20"/>
          <w:szCs w:val="20"/>
        </w:rPr>
        <w:t>Marek Wojciu</w:t>
      </w:r>
      <w:r w:rsidR="00180E0A">
        <w:rPr>
          <w:sz w:val="20"/>
          <w:szCs w:val="20"/>
        </w:rPr>
        <w:t>k</w:t>
      </w:r>
    </w:p>
    <w:p w14:paraId="64CCF2F8" w14:textId="2592138C" w:rsidR="00777192" w:rsidRPr="0058267A" w:rsidRDefault="00777192" w:rsidP="00556F93">
      <w:pPr>
        <w:rPr>
          <w:sz w:val="20"/>
          <w:szCs w:val="20"/>
        </w:rPr>
      </w:pPr>
    </w:p>
    <w:p w14:paraId="747258D0" w14:textId="77777777" w:rsidR="00777192" w:rsidRPr="0058267A" w:rsidRDefault="00777192" w:rsidP="00777192">
      <w:pPr>
        <w:jc w:val="right"/>
        <w:rPr>
          <w:sz w:val="20"/>
          <w:szCs w:val="20"/>
        </w:rPr>
      </w:pPr>
    </w:p>
    <w:p w14:paraId="7004BA92" w14:textId="3448570D" w:rsidR="00777192" w:rsidRPr="0058267A" w:rsidRDefault="00777192" w:rsidP="00777192">
      <w:pPr>
        <w:jc w:val="right"/>
        <w:rPr>
          <w:sz w:val="20"/>
          <w:szCs w:val="20"/>
        </w:rPr>
      </w:pPr>
      <w:r w:rsidRPr="0058267A">
        <w:rPr>
          <w:sz w:val="20"/>
          <w:szCs w:val="20"/>
        </w:rPr>
        <w:t>Prószków</w:t>
      </w:r>
      <w:r w:rsidR="00180E0A">
        <w:rPr>
          <w:sz w:val="20"/>
          <w:szCs w:val="20"/>
        </w:rPr>
        <w:t>,</w:t>
      </w:r>
      <w:r w:rsidRPr="0058267A">
        <w:rPr>
          <w:sz w:val="20"/>
          <w:szCs w:val="20"/>
        </w:rPr>
        <w:t xml:space="preserve"> kwiecień 2022 r.</w:t>
      </w:r>
    </w:p>
    <w:p w14:paraId="3BE186C4" w14:textId="2684F5E4" w:rsidR="00B657E0" w:rsidRPr="0058267A" w:rsidRDefault="00B657E0" w:rsidP="00DA70AD">
      <w:pPr>
        <w:pStyle w:val="TYTU3"/>
        <w:rPr>
          <w:sz w:val="20"/>
          <w:szCs w:val="20"/>
        </w:rPr>
      </w:pPr>
      <w:r w:rsidRPr="0058267A">
        <w:rPr>
          <w:sz w:val="20"/>
          <w:szCs w:val="20"/>
        </w:rPr>
        <w:br w:type="page"/>
      </w:r>
      <w:bookmarkStart w:id="22" w:name="_Toc99692841"/>
      <w:bookmarkStart w:id="23" w:name="_Toc99698925"/>
      <w:r w:rsidR="00777192" w:rsidRPr="0058267A">
        <w:rPr>
          <w:sz w:val="22"/>
        </w:rPr>
        <w:lastRenderedPageBreak/>
        <w:t>SPECYFIKACJA WARUNKÓW ZAMÓWIENIA</w:t>
      </w:r>
      <w:bookmarkEnd w:id="22"/>
      <w:bookmarkEnd w:id="23"/>
    </w:p>
    <w:sdt>
      <w:sdtPr>
        <w:rPr>
          <w:szCs w:val="18"/>
        </w:rPr>
        <w:id w:val="-489867356"/>
        <w:docPartObj>
          <w:docPartGallery w:val="Table of Contents"/>
          <w:docPartUnique/>
        </w:docPartObj>
      </w:sdtPr>
      <w:sdtEndPr/>
      <w:sdtContent>
        <w:p w14:paraId="212E4ECA" w14:textId="77777777" w:rsidR="0058267A" w:rsidRPr="0058267A" w:rsidRDefault="00353E30" w:rsidP="000A2819">
          <w:pPr>
            <w:ind w:left="426" w:hanging="426"/>
            <w:rPr>
              <w:noProof/>
              <w:szCs w:val="18"/>
            </w:rPr>
          </w:pPr>
          <w:r w:rsidRPr="0058267A">
            <w:rPr>
              <w:szCs w:val="18"/>
            </w:rPr>
            <w:t>Spis treści</w:t>
          </w:r>
          <w:r w:rsidRPr="0058267A">
            <w:rPr>
              <w:szCs w:val="18"/>
            </w:rPr>
            <w:fldChar w:fldCharType="begin"/>
          </w:r>
          <w:r w:rsidRPr="0058267A">
            <w:rPr>
              <w:szCs w:val="18"/>
            </w:rPr>
            <w:instrText xml:space="preserve"> TOC \o "1-3" \h \z \u </w:instrText>
          </w:r>
          <w:r w:rsidRPr="0058267A">
            <w:rPr>
              <w:szCs w:val="18"/>
            </w:rPr>
            <w:fldChar w:fldCharType="separate"/>
          </w:r>
        </w:p>
        <w:p w14:paraId="783886D9" w14:textId="6B3ADC05" w:rsidR="0058267A" w:rsidRPr="0058267A" w:rsidRDefault="008918B3">
          <w:pPr>
            <w:pStyle w:val="Spistreci1"/>
            <w:tabs>
              <w:tab w:val="left" w:pos="440"/>
              <w:tab w:val="right" w:leader="dot" w:pos="8833"/>
            </w:tabs>
            <w:ind w:left="426" w:hanging="426"/>
            <w:rPr>
              <w:rFonts w:eastAsiaTheme="minorEastAsia"/>
              <w:noProof/>
              <w:szCs w:val="18"/>
              <w:lang w:eastAsia="pl-PL"/>
            </w:rPr>
          </w:pPr>
          <w:hyperlink w:anchor="_Toc99698926" w:history="1">
            <w:r w:rsidR="0058267A" w:rsidRPr="0058267A">
              <w:rPr>
                <w:rStyle w:val="Hipercze"/>
                <w:noProof/>
                <w:szCs w:val="18"/>
              </w:rPr>
              <w:t>1.</w:t>
            </w:r>
            <w:r w:rsidR="0058267A" w:rsidRPr="0058267A">
              <w:rPr>
                <w:rFonts w:eastAsiaTheme="minorEastAsia"/>
                <w:noProof/>
                <w:szCs w:val="18"/>
                <w:lang w:eastAsia="pl-PL"/>
              </w:rPr>
              <w:tab/>
            </w:r>
            <w:r w:rsidR="0058267A" w:rsidRPr="0058267A">
              <w:rPr>
                <w:rStyle w:val="Hipercze"/>
                <w:noProof/>
                <w:szCs w:val="18"/>
              </w:rPr>
              <w:t>NAZWA ORAZ ADRES ZAMAWIAJĄCEGO.</w:t>
            </w:r>
            <w:r w:rsidR="0058267A" w:rsidRPr="0058267A">
              <w:rPr>
                <w:noProof/>
                <w:webHidden/>
                <w:szCs w:val="18"/>
              </w:rPr>
              <w:tab/>
            </w:r>
            <w:r w:rsidR="0058267A" w:rsidRPr="0058267A">
              <w:rPr>
                <w:noProof/>
                <w:webHidden/>
                <w:szCs w:val="18"/>
              </w:rPr>
              <w:fldChar w:fldCharType="begin"/>
            </w:r>
            <w:r w:rsidR="0058267A" w:rsidRPr="0058267A">
              <w:rPr>
                <w:noProof/>
                <w:webHidden/>
                <w:szCs w:val="18"/>
              </w:rPr>
              <w:instrText xml:space="preserve"> PAGEREF _Toc99698926 \h </w:instrText>
            </w:r>
            <w:r w:rsidR="0058267A" w:rsidRPr="0058267A">
              <w:rPr>
                <w:noProof/>
                <w:webHidden/>
                <w:szCs w:val="18"/>
              </w:rPr>
            </w:r>
            <w:r w:rsidR="0058267A" w:rsidRPr="0058267A">
              <w:rPr>
                <w:noProof/>
                <w:webHidden/>
                <w:szCs w:val="18"/>
              </w:rPr>
              <w:fldChar w:fldCharType="separate"/>
            </w:r>
            <w:r w:rsidR="0026784F">
              <w:rPr>
                <w:noProof/>
                <w:webHidden/>
                <w:szCs w:val="18"/>
              </w:rPr>
              <w:t>3</w:t>
            </w:r>
            <w:r w:rsidR="0058267A" w:rsidRPr="0058267A">
              <w:rPr>
                <w:noProof/>
                <w:webHidden/>
                <w:szCs w:val="18"/>
              </w:rPr>
              <w:fldChar w:fldCharType="end"/>
            </w:r>
          </w:hyperlink>
        </w:p>
        <w:p w14:paraId="2B9A2BEB" w14:textId="2A972156" w:rsidR="0058267A" w:rsidRPr="0058267A" w:rsidRDefault="008918B3">
          <w:pPr>
            <w:pStyle w:val="Spistreci1"/>
            <w:tabs>
              <w:tab w:val="left" w:pos="440"/>
              <w:tab w:val="right" w:leader="dot" w:pos="8833"/>
            </w:tabs>
            <w:ind w:left="426" w:hanging="426"/>
            <w:rPr>
              <w:rFonts w:eastAsiaTheme="minorEastAsia"/>
              <w:noProof/>
              <w:szCs w:val="18"/>
              <w:lang w:eastAsia="pl-PL"/>
            </w:rPr>
          </w:pPr>
          <w:hyperlink w:anchor="_Toc99698927" w:history="1">
            <w:r w:rsidR="0058267A" w:rsidRPr="0058267A">
              <w:rPr>
                <w:rStyle w:val="Hipercze"/>
                <w:noProof/>
                <w:szCs w:val="18"/>
              </w:rPr>
              <w:t>2.</w:t>
            </w:r>
            <w:r w:rsidR="0058267A" w:rsidRPr="0058267A">
              <w:rPr>
                <w:rFonts w:eastAsiaTheme="minorEastAsia"/>
                <w:noProof/>
                <w:szCs w:val="18"/>
                <w:lang w:eastAsia="pl-PL"/>
              </w:rPr>
              <w:tab/>
            </w:r>
            <w:r w:rsidR="0058267A" w:rsidRPr="0058267A">
              <w:rPr>
                <w:rStyle w:val="Hipercze"/>
                <w:noProof/>
                <w:szCs w:val="18"/>
              </w:rPr>
              <w:t>TRYB UDZIELANIA ZAMÓWIENIA</w:t>
            </w:r>
            <w:r w:rsidR="0058267A" w:rsidRPr="0058267A">
              <w:rPr>
                <w:noProof/>
                <w:webHidden/>
                <w:szCs w:val="18"/>
              </w:rPr>
              <w:tab/>
            </w:r>
            <w:r w:rsidR="0058267A" w:rsidRPr="0058267A">
              <w:rPr>
                <w:noProof/>
                <w:webHidden/>
                <w:szCs w:val="18"/>
              </w:rPr>
              <w:fldChar w:fldCharType="begin"/>
            </w:r>
            <w:r w:rsidR="0058267A" w:rsidRPr="0058267A">
              <w:rPr>
                <w:noProof/>
                <w:webHidden/>
                <w:szCs w:val="18"/>
              </w:rPr>
              <w:instrText xml:space="preserve"> PAGEREF _Toc99698927 \h </w:instrText>
            </w:r>
            <w:r w:rsidR="0058267A" w:rsidRPr="0058267A">
              <w:rPr>
                <w:noProof/>
                <w:webHidden/>
                <w:szCs w:val="18"/>
              </w:rPr>
            </w:r>
            <w:r w:rsidR="0058267A" w:rsidRPr="0058267A">
              <w:rPr>
                <w:noProof/>
                <w:webHidden/>
                <w:szCs w:val="18"/>
              </w:rPr>
              <w:fldChar w:fldCharType="separate"/>
            </w:r>
            <w:r w:rsidR="0026784F">
              <w:rPr>
                <w:noProof/>
                <w:webHidden/>
                <w:szCs w:val="18"/>
              </w:rPr>
              <w:t>3</w:t>
            </w:r>
            <w:r w:rsidR="0058267A" w:rsidRPr="0058267A">
              <w:rPr>
                <w:noProof/>
                <w:webHidden/>
                <w:szCs w:val="18"/>
              </w:rPr>
              <w:fldChar w:fldCharType="end"/>
            </w:r>
          </w:hyperlink>
        </w:p>
        <w:p w14:paraId="54939E3A" w14:textId="7215B654" w:rsidR="0058267A" w:rsidRPr="009826DC" w:rsidRDefault="008918B3">
          <w:pPr>
            <w:pStyle w:val="Spistreci1"/>
            <w:tabs>
              <w:tab w:val="left" w:pos="440"/>
              <w:tab w:val="right" w:leader="dot" w:pos="8833"/>
            </w:tabs>
            <w:ind w:left="426" w:hanging="426"/>
            <w:rPr>
              <w:rFonts w:eastAsiaTheme="minorEastAsia"/>
              <w:noProof/>
              <w:szCs w:val="18"/>
              <w:lang w:eastAsia="pl-PL"/>
            </w:rPr>
          </w:pPr>
          <w:hyperlink w:anchor="_Toc99698928" w:history="1">
            <w:r w:rsidR="0058267A" w:rsidRPr="009826DC">
              <w:rPr>
                <w:rStyle w:val="Hipercze"/>
                <w:noProof/>
                <w:szCs w:val="18"/>
              </w:rPr>
              <w:t>3.</w:t>
            </w:r>
            <w:r w:rsidR="0058267A" w:rsidRPr="009826DC">
              <w:rPr>
                <w:rFonts w:eastAsiaTheme="minorEastAsia"/>
                <w:noProof/>
                <w:szCs w:val="18"/>
                <w:lang w:eastAsia="pl-PL"/>
              </w:rPr>
              <w:tab/>
            </w:r>
            <w:r w:rsidR="0058267A" w:rsidRPr="009826DC">
              <w:rPr>
                <w:rStyle w:val="Hipercze"/>
                <w:noProof/>
                <w:szCs w:val="18"/>
              </w:rPr>
              <w:t>OPIS PRZEDMIOTU ZAMÓWIENIA</w:t>
            </w:r>
            <w:r w:rsidR="0058267A" w:rsidRPr="009826DC">
              <w:rPr>
                <w:noProof/>
                <w:webHidden/>
                <w:szCs w:val="18"/>
              </w:rPr>
              <w:tab/>
            </w:r>
            <w:r w:rsidR="0058267A" w:rsidRPr="009826DC">
              <w:rPr>
                <w:noProof/>
                <w:webHidden/>
                <w:szCs w:val="18"/>
              </w:rPr>
              <w:fldChar w:fldCharType="begin"/>
            </w:r>
            <w:r w:rsidR="0058267A" w:rsidRPr="009826DC">
              <w:rPr>
                <w:noProof/>
                <w:webHidden/>
                <w:szCs w:val="18"/>
              </w:rPr>
              <w:instrText xml:space="preserve"> PAGEREF _Toc99698928 \h </w:instrText>
            </w:r>
            <w:r w:rsidR="0058267A" w:rsidRPr="009826DC">
              <w:rPr>
                <w:noProof/>
                <w:webHidden/>
                <w:szCs w:val="18"/>
              </w:rPr>
            </w:r>
            <w:r w:rsidR="0058267A" w:rsidRPr="009826DC">
              <w:rPr>
                <w:noProof/>
                <w:webHidden/>
                <w:szCs w:val="18"/>
              </w:rPr>
              <w:fldChar w:fldCharType="separate"/>
            </w:r>
            <w:r w:rsidR="0026784F">
              <w:rPr>
                <w:noProof/>
                <w:webHidden/>
                <w:szCs w:val="18"/>
              </w:rPr>
              <w:t>3</w:t>
            </w:r>
            <w:r w:rsidR="0058267A" w:rsidRPr="009826DC">
              <w:rPr>
                <w:noProof/>
                <w:webHidden/>
                <w:szCs w:val="18"/>
              </w:rPr>
              <w:fldChar w:fldCharType="end"/>
            </w:r>
          </w:hyperlink>
        </w:p>
        <w:p w14:paraId="3E29F854" w14:textId="7426CE6E" w:rsidR="0058267A" w:rsidRPr="009826DC" w:rsidRDefault="008918B3">
          <w:pPr>
            <w:pStyle w:val="Spistreci1"/>
            <w:tabs>
              <w:tab w:val="left" w:pos="440"/>
              <w:tab w:val="right" w:leader="dot" w:pos="8833"/>
            </w:tabs>
            <w:ind w:left="426" w:hanging="426"/>
            <w:rPr>
              <w:rFonts w:eastAsiaTheme="minorEastAsia"/>
              <w:noProof/>
              <w:szCs w:val="18"/>
              <w:lang w:eastAsia="pl-PL"/>
            </w:rPr>
          </w:pPr>
          <w:hyperlink w:anchor="_Toc99698929" w:history="1">
            <w:r w:rsidR="0058267A" w:rsidRPr="009826DC">
              <w:rPr>
                <w:rStyle w:val="Hipercze"/>
                <w:noProof/>
                <w:szCs w:val="18"/>
                <w:lang w:eastAsia="pl-PL"/>
              </w:rPr>
              <w:t>4.</w:t>
            </w:r>
            <w:r w:rsidR="0058267A" w:rsidRPr="009826DC">
              <w:rPr>
                <w:rFonts w:eastAsiaTheme="minorEastAsia"/>
                <w:noProof/>
                <w:szCs w:val="18"/>
                <w:lang w:eastAsia="pl-PL"/>
              </w:rPr>
              <w:tab/>
            </w:r>
            <w:r w:rsidR="0058267A" w:rsidRPr="009826DC">
              <w:rPr>
                <w:rStyle w:val="Hipercze"/>
                <w:noProof/>
                <w:szCs w:val="18"/>
                <w:lang w:eastAsia="pl-PL"/>
              </w:rPr>
              <w:t>TERMIN WYKONANIA ZAMÓWIENIA</w:t>
            </w:r>
            <w:r w:rsidR="0058267A" w:rsidRPr="009826DC">
              <w:rPr>
                <w:noProof/>
                <w:webHidden/>
                <w:szCs w:val="18"/>
              </w:rPr>
              <w:tab/>
            </w:r>
            <w:r w:rsidR="0058267A" w:rsidRPr="009826DC">
              <w:rPr>
                <w:noProof/>
                <w:webHidden/>
                <w:szCs w:val="18"/>
              </w:rPr>
              <w:fldChar w:fldCharType="begin"/>
            </w:r>
            <w:r w:rsidR="0058267A" w:rsidRPr="009826DC">
              <w:rPr>
                <w:noProof/>
                <w:webHidden/>
                <w:szCs w:val="18"/>
              </w:rPr>
              <w:instrText xml:space="preserve"> PAGEREF _Toc99698929 \h </w:instrText>
            </w:r>
            <w:r w:rsidR="0058267A" w:rsidRPr="009826DC">
              <w:rPr>
                <w:noProof/>
                <w:webHidden/>
                <w:szCs w:val="18"/>
              </w:rPr>
            </w:r>
            <w:r w:rsidR="0058267A" w:rsidRPr="009826DC">
              <w:rPr>
                <w:noProof/>
                <w:webHidden/>
                <w:szCs w:val="18"/>
              </w:rPr>
              <w:fldChar w:fldCharType="separate"/>
            </w:r>
            <w:r w:rsidR="0026784F">
              <w:rPr>
                <w:noProof/>
                <w:webHidden/>
                <w:szCs w:val="18"/>
              </w:rPr>
              <w:t>5</w:t>
            </w:r>
            <w:r w:rsidR="0058267A" w:rsidRPr="009826DC">
              <w:rPr>
                <w:noProof/>
                <w:webHidden/>
                <w:szCs w:val="18"/>
              </w:rPr>
              <w:fldChar w:fldCharType="end"/>
            </w:r>
          </w:hyperlink>
        </w:p>
        <w:p w14:paraId="6B287F83" w14:textId="4D324EC9" w:rsidR="0058267A" w:rsidRPr="009826DC" w:rsidRDefault="008918B3">
          <w:pPr>
            <w:pStyle w:val="Spistreci1"/>
            <w:tabs>
              <w:tab w:val="left" w:pos="440"/>
              <w:tab w:val="right" w:leader="dot" w:pos="8833"/>
            </w:tabs>
            <w:ind w:left="426" w:hanging="426"/>
            <w:rPr>
              <w:rFonts w:eastAsiaTheme="minorEastAsia"/>
              <w:noProof/>
              <w:szCs w:val="18"/>
              <w:lang w:eastAsia="pl-PL"/>
            </w:rPr>
          </w:pPr>
          <w:hyperlink w:anchor="_Toc99698930" w:history="1">
            <w:r w:rsidR="0058267A" w:rsidRPr="009826DC">
              <w:rPr>
                <w:rStyle w:val="Hipercze"/>
                <w:noProof/>
                <w:szCs w:val="18"/>
              </w:rPr>
              <w:t>5.</w:t>
            </w:r>
            <w:r w:rsidR="0058267A" w:rsidRPr="009826DC">
              <w:rPr>
                <w:rFonts w:eastAsiaTheme="minorEastAsia"/>
                <w:noProof/>
                <w:szCs w:val="18"/>
                <w:lang w:eastAsia="pl-PL"/>
              </w:rPr>
              <w:tab/>
            </w:r>
            <w:r w:rsidR="0058267A" w:rsidRPr="009826DC">
              <w:rPr>
                <w:rStyle w:val="Hipercze"/>
                <w:noProof/>
                <w:szCs w:val="18"/>
              </w:rPr>
              <w:t>PROJEKTOWANE POSTANOWIENIA UMOWY</w:t>
            </w:r>
            <w:r w:rsidR="0058267A" w:rsidRPr="009826DC">
              <w:rPr>
                <w:noProof/>
                <w:webHidden/>
                <w:szCs w:val="18"/>
              </w:rPr>
              <w:tab/>
            </w:r>
            <w:r w:rsidR="0058267A" w:rsidRPr="009826DC">
              <w:rPr>
                <w:noProof/>
                <w:webHidden/>
                <w:szCs w:val="18"/>
              </w:rPr>
              <w:fldChar w:fldCharType="begin"/>
            </w:r>
            <w:r w:rsidR="0058267A" w:rsidRPr="009826DC">
              <w:rPr>
                <w:noProof/>
                <w:webHidden/>
                <w:szCs w:val="18"/>
              </w:rPr>
              <w:instrText xml:space="preserve"> PAGEREF _Toc99698930 \h </w:instrText>
            </w:r>
            <w:r w:rsidR="0058267A" w:rsidRPr="009826DC">
              <w:rPr>
                <w:noProof/>
                <w:webHidden/>
                <w:szCs w:val="18"/>
              </w:rPr>
            </w:r>
            <w:r w:rsidR="0058267A" w:rsidRPr="009826DC">
              <w:rPr>
                <w:noProof/>
                <w:webHidden/>
                <w:szCs w:val="18"/>
              </w:rPr>
              <w:fldChar w:fldCharType="separate"/>
            </w:r>
            <w:r w:rsidR="0026784F">
              <w:rPr>
                <w:noProof/>
                <w:webHidden/>
                <w:szCs w:val="18"/>
              </w:rPr>
              <w:t>5</w:t>
            </w:r>
            <w:r w:rsidR="0058267A" w:rsidRPr="009826DC">
              <w:rPr>
                <w:noProof/>
                <w:webHidden/>
                <w:szCs w:val="18"/>
              </w:rPr>
              <w:fldChar w:fldCharType="end"/>
            </w:r>
          </w:hyperlink>
        </w:p>
        <w:p w14:paraId="0BB0ABFF" w14:textId="611FD7E6" w:rsidR="0058267A" w:rsidRPr="009826DC" w:rsidRDefault="008918B3" w:rsidP="0058267A">
          <w:pPr>
            <w:pStyle w:val="Spistreci1"/>
            <w:tabs>
              <w:tab w:val="right" w:leader="dot" w:pos="8833"/>
            </w:tabs>
            <w:ind w:left="426" w:hanging="426"/>
            <w:rPr>
              <w:rFonts w:eastAsiaTheme="minorEastAsia"/>
              <w:noProof/>
              <w:szCs w:val="18"/>
              <w:lang w:eastAsia="pl-PL"/>
            </w:rPr>
          </w:pPr>
          <w:hyperlink w:anchor="_Toc99698931" w:history="1">
            <w:r w:rsidR="0058267A" w:rsidRPr="009826DC">
              <w:rPr>
                <w:rStyle w:val="Hipercze"/>
                <w:noProof/>
                <w:szCs w:val="18"/>
              </w:rPr>
              <w:t>6.</w:t>
            </w:r>
            <w:r w:rsidR="0058267A" w:rsidRPr="009826DC">
              <w:rPr>
                <w:rFonts w:eastAsiaTheme="minorEastAsia"/>
                <w:noProof/>
                <w:szCs w:val="18"/>
                <w:lang w:eastAsia="pl-PL"/>
              </w:rPr>
              <w:tab/>
            </w:r>
            <w:r w:rsidR="0058267A" w:rsidRPr="009826DC">
              <w:rPr>
                <w:rStyle w:val="Hipercze"/>
                <w:noProof/>
                <w:szCs w:val="18"/>
              </w:rPr>
              <w:t>INFORMACJE O ŚRODKACH KOMUNIKACJI ELEKTRONICZNEJ</w:t>
            </w:r>
            <w:r w:rsidR="0058267A" w:rsidRPr="009826DC">
              <w:rPr>
                <w:noProof/>
                <w:webHidden/>
                <w:szCs w:val="18"/>
              </w:rPr>
              <w:tab/>
            </w:r>
            <w:r w:rsidR="0058267A" w:rsidRPr="009826DC">
              <w:rPr>
                <w:noProof/>
                <w:webHidden/>
                <w:szCs w:val="18"/>
              </w:rPr>
              <w:fldChar w:fldCharType="begin"/>
            </w:r>
            <w:r w:rsidR="0058267A" w:rsidRPr="009826DC">
              <w:rPr>
                <w:noProof/>
                <w:webHidden/>
                <w:szCs w:val="18"/>
              </w:rPr>
              <w:instrText xml:space="preserve"> PAGEREF _Toc99698931 \h </w:instrText>
            </w:r>
            <w:r w:rsidR="0058267A" w:rsidRPr="009826DC">
              <w:rPr>
                <w:noProof/>
                <w:webHidden/>
                <w:szCs w:val="18"/>
              </w:rPr>
            </w:r>
            <w:r w:rsidR="0058267A" w:rsidRPr="009826DC">
              <w:rPr>
                <w:noProof/>
                <w:webHidden/>
                <w:szCs w:val="18"/>
              </w:rPr>
              <w:fldChar w:fldCharType="separate"/>
            </w:r>
            <w:r w:rsidR="0026784F">
              <w:rPr>
                <w:noProof/>
                <w:webHidden/>
                <w:szCs w:val="18"/>
              </w:rPr>
              <w:t>5</w:t>
            </w:r>
            <w:r w:rsidR="0058267A" w:rsidRPr="009826DC">
              <w:rPr>
                <w:noProof/>
                <w:webHidden/>
                <w:szCs w:val="18"/>
              </w:rPr>
              <w:fldChar w:fldCharType="end"/>
            </w:r>
          </w:hyperlink>
        </w:p>
        <w:p w14:paraId="13C2FC3A" w14:textId="078F518C" w:rsidR="0058267A" w:rsidRPr="009826DC" w:rsidRDefault="008918B3">
          <w:pPr>
            <w:pStyle w:val="Spistreci1"/>
            <w:tabs>
              <w:tab w:val="left" w:pos="440"/>
              <w:tab w:val="right" w:leader="dot" w:pos="8833"/>
            </w:tabs>
            <w:ind w:left="426" w:hanging="426"/>
            <w:rPr>
              <w:rFonts w:eastAsiaTheme="minorEastAsia"/>
              <w:noProof/>
              <w:szCs w:val="18"/>
              <w:lang w:eastAsia="pl-PL"/>
            </w:rPr>
          </w:pPr>
          <w:hyperlink w:anchor="_Toc99698932" w:history="1">
            <w:r w:rsidR="0058267A" w:rsidRPr="009826DC">
              <w:rPr>
                <w:rStyle w:val="Hipercze"/>
                <w:noProof/>
                <w:szCs w:val="18"/>
                <w:lang w:eastAsia="pl-PL"/>
              </w:rPr>
              <w:t>7.</w:t>
            </w:r>
            <w:r w:rsidR="0058267A" w:rsidRPr="009826DC">
              <w:rPr>
                <w:rFonts w:eastAsiaTheme="minorEastAsia"/>
                <w:noProof/>
                <w:szCs w:val="18"/>
                <w:lang w:eastAsia="pl-PL"/>
              </w:rPr>
              <w:tab/>
            </w:r>
            <w:r w:rsidR="0058267A" w:rsidRPr="009826DC">
              <w:rPr>
                <w:rStyle w:val="Hipercze"/>
                <w:noProof/>
                <w:szCs w:val="18"/>
                <w:lang w:eastAsia="pl-PL"/>
              </w:rPr>
              <w:t>WSKAZANIE OSÓB UPRAWNIONYCH DO KOMUNIKOWANIA SIĘ Z WYKONAWCAMI</w:t>
            </w:r>
            <w:r w:rsidR="0058267A" w:rsidRPr="009826DC">
              <w:rPr>
                <w:noProof/>
                <w:webHidden/>
                <w:szCs w:val="18"/>
              </w:rPr>
              <w:tab/>
            </w:r>
            <w:r w:rsidR="0058267A" w:rsidRPr="009826DC">
              <w:rPr>
                <w:noProof/>
                <w:webHidden/>
                <w:szCs w:val="18"/>
              </w:rPr>
              <w:fldChar w:fldCharType="begin"/>
            </w:r>
            <w:r w:rsidR="0058267A" w:rsidRPr="009826DC">
              <w:rPr>
                <w:noProof/>
                <w:webHidden/>
                <w:szCs w:val="18"/>
              </w:rPr>
              <w:instrText xml:space="preserve"> PAGEREF _Toc99698932 \h </w:instrText>
            </w:r>
            <w:r w:rsidR="0058267A" w:rsidRPr="009826DC">
              <w:rPr>
                <w:noProof/>
                <w:webHidden/>
                <w:szCs w:val="18"/>
              </w:rPr>
            </w:r>
            <w:r w:rsidR="0058267A" w:rsidRPr="009826DC">
              <w:rPr>
                <w:noProof/>
                <w:webHidden/>
                <w:szCs w:val="18"/>
              </w:rPr>
              <w:fldChar w:fldCharType="separate"/>
            </w:r>
            <w:r w:rsidR="0026784F">
              <w:rPr>
                <w:noProof/>
                <w:webHidden/>
                <w:szCs w:val="18"/>
              </w:rPr>
              <w:t>6</w:t>
            </w:r>
            <w:r w:rsidR="0058267A" w:rsidRPr="009826DC">
              <w:rPr>
                <w:noProof/>
                <w:webHidden/>
                <w:szCs w:val="18"/>
              </w:rPr>
              <w:fldChar w:fldCharType="end"/>
            </w:r>
          </w:hyperlink>
        </w:p>
        <w:p w14:paraId="3A530574" w14:textId="71A34E27" w:rsidR="0058267A" w:rsidRPr="009826DC" w:rsidRDefault="008918B3">
          <w:pPr>
            <w:pStyle w:val="Spistreci1"/>
            <w:tabs>
              <w:tab w:val="left" w:pos="440"/>
              <w:tab w:val="right" w:leader="dot" w:pos="8833"/>
            </w:tabs>
            <w:ind w:left="426" w:hanging="426"/>
            <w:rPr>
              <w:rFonts w:eastAsiaTheme="minorEastAsia"/>
              <w:noProof/>
              <w:szCs w:val="18"/>
              <w:lang w:eastAsia="pl-PL"/>
            </w:rPr>
          </w:pPr>
          <w:hyperlink w:anchor="_Toc99698933" w:history="1">
            <w:r w:rsidR="0058267A" w:rsidRPr="009826DC">
              <w:rPr>
                <w:rStyle w:val="Hipercze"/>
                <w:noProof/>
                <w:szCs w:val="18"/>
                <w:lang w:eastAsia="pl-PL"/>
              </w:rPr>
              <w:t>8.</w:t>
            </w:r>
            <w:r w:rsidR="0058267A" w:rsidRPr="009826DC">
              <w:rPr>
                <w:rFonts w:eastAsiaTheme="minorEastAsia"/>
                <w:noProof/>
                <w:szCs w:val="18"/>
                <w:lang w:eastAsia="pl-PL"/>
              </w:rPr>
              <w:tab/>
            </w:r>
            <w:r w:rsidR="0058267A" w:rsidRPr="009826DC">
              <w:rPr>
                <w:rStyle w:val="Hipercze"/>
                <w:noProof/>
                <w:szCs w:val="18"/>
              </w:rPr>
              <w:t>TERMIN ZWIĄZANIA OFERTĄ – 31.05.2022 r.</w:t>
            </w:r>
            <w:r w:rsidR="0058267A" w:rsidRPr="009826DC">
              <w:rPr>
                <w:noProof/>
                <w:webHidden/>
                <w:szCs w:val="18"/>
              </w:rPr>
              <w:tab/>
            </w:r>
            <w:r w:rsidR="0058267A" w:rsidRPr="009826DC">
              <w:rPr>
                <w:noProof/>
                <w:webHidden/>
                <w:szCs w:val="18"/>
              </w:rPr>
              <w:fldChar w:fldCharType="begin"/>
            </w:r>
            <w:r w:rsidR="0058267A" w:rsidRPr="009826DC">
              <w:rPr>
                <w:noProof/>
                <w:webHidden/>
                <w:szCs w:val="18"/>
              </w:rPr>
              <w:instrText xml:space="preserve"> PAGEREF _Toc99698933 \h </w:instrText>
            </w:r>
            <w:r w:rsidR="0058267A" w:rsidRPr="009826DC">
              <w:rPr>
                <w:noProof/>
                <w:webHidden/>
                <w:szCs w:val="18"/>
              </w:rPr>
            </w:r>
            <w:r w:rsidR="0058267A" w:rsidRPr="009826DC">
              <w:rPr>
                <w:noProof/>
                <w:webHidden/>
                <w:szCs w:val="18"/>
              </w:rPr>
              <w:fldChar w:fldCharType="separate"/>
            </w:r>
            <w:r w:rsidR="0026784F">
              <w:rPr>
                <w:noProof/>
                <w:webHidden/>
                <w:szCs w:val="18"/>
              </w:rPr>
              <w:t>6</w:t>
            </w:r>
            <w:r w:rsidR="0058267A" w:rsidRPr="009826DC">
              <w:rPr>
                <w:noProof/>
                <w:webHidden/>
                <w:szCs w:val="18"/>
              </w:rPr>
              <w:fldChar w:fldCharType="end"/>
            </w:r>
          </w:hyperlink>
        </w:p>
        <w:p w14:paraId="1E04F874" w14:textId="16226B29" w:rsidR="0058267A" w:rsidRPr="009826DC" w:rsidRDefault="008918B3">
          <w:pPr>
            <w:pStyle w:val="Spistreci1"/>
            <w:tabs>
              <w:tab w:val="left" w:pos="440"/>
              <w:tab w:val="right" w:leader="dot" w:pos="8833"/>
            </w:tabs>
            <w:ind w:left="426" w:hanging="426"/>
            <w:rPr>
              <w:rFonts w:eastAsiaTheme="minorEastAsia"/>
              <w:noProof/>
              <w:szCs w:val="18"/>
              <w:lang w:eastAsia="pl-PL"/>
            </w:rPr>
          </w:pPr>
          <w:hyperlink w:anchor="_Toc99698934" w:history="1">
            <w:r w:rsidR="0058267A" w:rsidRPr="009826DC">
              <w:rPr>
                <w:rStyle w:val="Hipercze"/>
                <w:noProof/>
                <w:szCs w:val="18"/>
                <w:lang w:eastAsia="pl-PL"/>
              </w:rPr>
              <w:t>9.</w:t>
            </w:r>
            <w:r w:rsidR="0058267A" w:rsidRPr="009826DC">
              <w:rPr>
                <w:rFonts w:eastAsiaTheme="minorEastAsia"/>
                <w:noProof/>
                <w:szCs w:val="18"/>
                <w:lang w:eastAsia="pl-PL"/>
              </w:rPr>
              <w:tab/>
            </w:r>
            <w:r w:rsidR="0058267A" w:rsidRPr="009826DC">
              <w:rPr>
                <w:rStyle w:val="Hipercze"/>
                <w:noProof/>
                <w:szCs w:val="18"/>
                <w:lang w:eastAsia="pl-PL"/>
              </w:rPr>
              <w:t>OPIS SPOSOBU PRZYGOTOWANIA OFERTY</w:t>
            </w:r>
            <w:r w:rsidR="0058267A" w:rsidRPr="009826DC">
              <w:rPr>
                <w:noProof/>
                <w:webHidden/>
                <w:szCs w:val="18"/>
              </w:rPr>
              <w:tab/>
            </w:r>
            <w:r w:rsidR="0058267A" w:rsidRPr="009826DC">
              <w:rPr>
                <w:noProof/>
                <w:webHidden/>
                <w:szCs w:val="18"/>
              </w:rPr>
              <w:fldChar w:fldCharType="begin"/>
            </w:r>
            <w:r w:rsidR="0058267A" w:rsidRPr="009826DC">
              <w:rPr>
                <w:noProof/>
                <w:webHidden/>
                <w:szCs w:val="18"/>
              </w:rPr>
              <w:instrText xml:space="preserve"> PAGEREF _Toc99698934 \h </w:instrText>
            </w:r>
            <w:r w:rsidR="0058267A" w:rsidRPr="009826DC">
              <w:rPr>
                <w:noProof/>
                <w:webHidden/>
                <w:szCs w:val="18"/>
              </w:rPr>
            </w:r>
            <w:r w:rsidR="0058267A" w:rsidRPr="009826DC">
              <w:rPr>
                <w:noProof/>
                <w:webHidden/>
                <w:szCs w:val="18"/>
              </w:rPr>
              <w:fldChar w:fldCharType="separate"/>
            </w:r>
            <w:r w:rsidR="0026784F">
              <w:rPr>
                <w:noProof/>
                <w:webHidden/>
                <w:szCs w:val="18"/>
              </w:rPr>
              <w:t>7</w:t>
            </w:r>
            <w:r w:rsidR="0058267A" w:rsidRPr="009826DC">
              <w:rPr>
                <w:noProof/>
                <w:webHidden/>
                <w:szCs w:val="18"/>
              </w:rPr>
              <w:fldChar w:fldCharType="end"/>
            </w:r>
          </w:hyperlink>
        </w:p>
        <w:p w14:paraId="3FBC2E4B" w14:textId="332881EE" w:rsidR="0058267A" w:rsidRPr="009826DC" w:rsidRDefault="008918B3">
          <w:pPr>
            <w:pStyle w:val="Spistreci1"/>
            <w:tabs>
              <w:tab w:val="left" w:pos="660"/>
              <w:tab w:val="right" w:leader="dot" w:pos="8833"/>
            </w:tabs>
            <w:ind w:left="426" w:hanging="426"/>
            <w:rPr>
              <w:rFonts w:eastAsiaTheme="minorEastAsia"/>
              <w:noProof/>
              <w:szCs w:val="18"/>
              <w:lang w:eastAsia="pl-PL"/>
            </w:rPr>
          </w:pPr>
          <w:hyperlink w:anchor="_Toc99698935" w:history="1">
            <w:r w:rsidR="0058267A" w:rsidRPr="009826DC">
              <w:rPr>
                <w:rStyle w:val="Hipercze"/>
                <w:noProof/>
                <w:szCs w:val="18"/>
                <w:lang w:eastAsia="pl-PL"/>
              </w:rPr>
              <w:t>10.</w:t>
            </w:r>
            <w:r w:rsidR="0058267A" w:rsidRPr="009826DC">
              <w:rPr>
                <w:rFonts w:eastAsiaTheme="minorEastAsia"/>
                <w:noProof/>
                <w:szCs w:val="18"/>
                <w:lang w:eastAsia="pl-PL"/>
              </w:rPr>
              <w:tab/>
            </w:r>
            <w:r w:rsidR="0058267A" w:rsidRPr="009826DC">
              <w:rPr>
                <w:rStyle w:val="Hipercze"/>
                <w:noProof/>
                <w:szCs w:val="18"/>
                <w:lang w:eastAsia="pl-PL"/>
              </w:rPr>
              <w:t>SPOSÓB ORAZ TERMIN SKŁADANIA OFERT ORAZ TERMIN OTWARCIA OFERT</w:t>
            </w:r>
            <w:r w:rsidR="0058267A" w:rsidRPr="009826DC">
              <w:rPr>
                <w:noProof/>
                <w:webHidden/>
                <w:szCs w:val="18"/>
              </w:rPr>
              <w:tab/>
            </w:r>
            <w:r w:rsidR="0058267A" w:rsidRPr="009826DC">
              <w:rPr>
                <w:noProof/>
                <w:webHidden/>
                <w:szCs w:val="18"/>
              </w:rPr>
              <w:fldChar w:fldCharType="begin"/>
            </w:r>
            <w:r w:rsidR="0058267A" w:rsidRPr="009826DC">
              <w:rPr>
                <w:noProof/>
                <w:webHidden/>
                <w:szCs w:val="18"/>
              </w:rPr>
              <w:instrText xml:space="preserve"> PAGEREF _Toc99698935 \h </w:instrText>
            </w:r>
            <w:r w:rsidR="0058267A" w:rsidRPr="009826DC">
              <w:rPr>
                <w:noProof/>
                <w:webHidden/>
                <w:szCs w:val="18"/>
              </w:rPr>
            </w:r>
            <w:r w:rsidR="0058267A" w:rsidRPr="009826DC">
              <w:rPr>
                <w:noProof/>
                <w:webHidden/>
                <w:szCs w:val="18"/>
              </w:rPr>
              <w:fldChar w:fldCharType="separate"/>
            </w:r>
            <w:r w:rsidR="0026784F">
              <w:rPr>
                <w:noProof/>
                <w:webHidden/>
                <w:szCs w:val="18"/>
              </w:rPr>
              <w:t>8</w:t>
            </w:r>
            <w:r w:rsidR="0058267A" w:rsidRPr="009826DC">
              <w:rPr>
                <w:noProof/>
                <w:webHidden/>
                <w:szCs w:val="18"/>
              </w:rPr>
              <w:fldChar w:fldCharType="end"/>
            </w:r>
          </w:hyperlink>
        </w:p>
        <w:p w14:paraId="3148B6E8" w14:textId="6E08B09E" w:rsidR="0058267A" w:rsidRPr="0058267A" w:rsidRDefault="008918B3">
          <w:pPr>
            <w:pStyle w:val="Spistreci1"/>
            <w:tabs>
              <w:tab w:val="left" w:pos="660"/>
              <w:tab w:val="right" w:leader="dot" w:pos="8833"/>
            </w:tabs>
            <w:ind w:left="426" w:hanging="426"/>
            <w:rPr>
              <w:rFonts w:eastAsiaTheme="minorEastAsia"/>
              <w:noProof/>
              <w:szCs w:val="18"/>
              <w:lang w:eastAsia="pl-PL"/>
            </w:rPr>
          </w:pPr>
          <w:hyperlink w:anchor="_Toc99698936" w:history="1">
            <w:r w:rsidR="0058267A" w:rsidRPr="0058267A">
              <w:rPr>
                <w:rStyle w:val="Hipercze"/>
                <w:noProof/>
                <w:szCs w:val="18"/>
                <w:lang w:eastAsia="pl-PL"/>
              </w:rPr>
              <w:t>11.</w:t>
            </w:r>
            <w:r w:rsidR="0058267A" w:rsidRPr="0058267A">
              <w:rPr>
                <w:rFonts w:eastAsiaTheme="minorEastAsia"/>
                <w:noProof/>
                <w:szCs w:val="18"/>
                <w:lang w:eastAsia="pl-PL"/>
              </w:rPr>
              <w:tab/>
            </w:r>
            <w:r w:rsidR="0058267A" w:rsidRPr="0058267A">
              <w:rPr>
                <w:rStyle w:val="Hipercze"/>
                <w:noProof/>
                <w:szCs w:val="18"/>
                <w:lang w:eastAsia="pl-PL"/>
              </w:rPr>
              <w:t>PODSTAWY WYKLUCZENI</w:t>
            </w:r>
            <w:r w:rsidR="0058267A">
              <w:rPr>
                <w:rStyle w:val="Hipercze"/>
                <w:noProof/>
                <w:szCs w:val="18"/>
                <w:lang w:eastAsia="pl-PL"/>
              </w:rPr>
              <w:t>A</w:t>
            </w:r>
            <w:r w:rsidR="0058267A" w:rsidRPr="0058267A">
              <w:rPr>
                <w:noProof/>
                <w:webHidden/>
                <w:szCs w:val="18"/>
              </w:rPr>
              <w:tab/>
            </w:r>
            <w:r w:rsidR="0058267A" w:rsidRPr="0058267A">
              <w:rPr>
                <w:noProof/>
                <w:webHidden/>
                <w:szCs w:val="18"/>
              </w:rPr>
              <w:fldChar w:fldCharType="begin"/>
            </w:r>
            <w:r w:rsidR="0058267A" w:rsidRPr="0058267A">
              <w:rPr>
                <w:noProof/>
                <w:webHidden/>
                <w:szCs w:val="18"/>
              </w:rPr>
              <w:instrText xml:space="preserve"> PAGEREF _Toc99698936 \h </w:instrText>
            </w:r>
            <w:r w:rsidR="0058267A" w:rsidRPr="0058267A">
              <w:rPr>
                <w:noProof/>
                <w:webHidden/>
                <w:szCs w:val="18"/>
              </w:rPr>
            </w:r>
            <w:r w:rsidR="0058267A" w:rsidRPr="0058267A">
              <w:rPr>
                <w:noProof/>
                <w:webHidden/>
                <w:szCs w:val="18"/>
              </w:rPr>
              <w:fldChar w:fldCharType="separate"/>
            </w:r>
            <w:r w:rsidR="0026784F">
              <w:rPr>
                <w:noProof/>
                <w:webHidden/>
                <w:szCs w:val="18"/>
              </w:rPr>
              <w:t>9</w:t>
            </w:r>
            <w:r w:rsidR="0058267A" w:rsidRPr="0058267A">
              <w:rPr>
                <w:noProof/>
                <w:webHidden/>
                <w:szCs w:val="18"/>
              </w:rPr>
              <w:fldChar w:fldCharType="end"/>
            </w:r>
          </w:hyperlink>
        </w:p>
        <w:p w14:paraId="4D9DBCF2" w14:textId="5376CA16" w:rsidR="0058267A" w:rsidRPr="0058267A" w:rsidRDefault="008918B3">
          <w:pPr>
            <w:pStyle w:val="Spistreci1"/>
            <w:tabs>
              <w:tab w:val="left" w:pos="660"/>
              <w:tab w:val="right" w:leader="dot" w:pos="8833"/>
            </w:tabs>
            <w:ind w:left="426" w:hanging="426"/>
            <w:rPr>
              <w:rFonts w:eastAsiaTheme="minorEastAsia"/>
              <w:noProof/>
              <w:szCs w:val="18"/>
              <w:lang w:eastAsia="pl-PL"/>
            </w:rPr>
          </w:pPr>
          <w:hyperlink w:anchor="_Toc99698937" w:history="1">
            <w:r w:rsidR="0058267A" w:rsidRPr="0058267A">
              <w:rPr>
                <w:rStyle w:val="Hipercze"/>
                <w:noProof/>
                <w:szCs w:val="18"/>
                <w:lang w:eastAsia="pl-PL"/>
              </w:rPr>
              <w:t>12.</w:t>
            </w:r>
            <w:r w:rsidR="0058267A" w:rsidRPr="0058267A">
              <w:rPr>
                <w:rFonts w:eastAsiaTheme="minorEastAsia"/>
                <w:noProof/>
                <w:szCs w:val="18"/>
                <w:lang w:eastAsia="pl-PL"/>
              </w:rPr>
              <w:tab/>
            </w:r>
            <w:r w:rsidR="0058267A" w:rsidRPr="0058267A">
              <w:rPr>
                <w:rStyle w:val="Hipercze"/>
                <w:noProof/>
                <w:szCs w:val="18"/>
                <w:lang w:eastAsia="pl-PL"/>
              </w:rPr>
              <w:t>SPOSÓB OBLICZENIA CENY</w:t>
            </w:r>
            <w:r w:rsidR="0058267A" w:rsidRPr="0058267A">
              <w:rPr>
                <w:noProof/>
                <w:webHidden/>
                <w:szCs w:val="18"/>
              </w:rPr>
              <w:tab/>
            </w:r>
            <w:r w:rsidR="0058267A" w:rsidRPr="0058267A">
              <w:rPr>
                <w:noProof/>
                <w:webHidden/>
                <w:szCs w:val="18"/>
              </w:rPr>
              <w:fldChar w:fldCharType="begin"/>
            </w:r>
            <w:r w:rsidR="0058267A" w:rsidRPr="0058267A">
              <w:rPr>
                <w:noProof/>
                <w:webHidden/>
                <w:szCs w:val="18"/>
              </w:rPr>
              <w:instrText xml:space="preserve"> PAGEREF _Toc99698937 \h </w:instrText>
            </w:r>
            <w:r w:rsidR="0058267A" w:rsidRPr="0058267A">
              <w:rPr>
                <w:noProof/>
                <w:webHidden/>
                <w:szCs w:val="18"/>
              </w:rPr>
            </w:r>
            <w:r w:rsidR="0058267A" w:rsidRPr="0058267A">
              <w:rPr>
                <w:noProof/>
                <w:webHidden/>
                <w:szCs w:val="18"/>
              </w:rPr>
              <w:fldChar w:fldCharType="separate"/>
            </w:r>
            <w:r w:rsidR="0026784F">
              <w:rPr>
                <w:noProof/>
                <w:webHidden/>
                <w:szCs w:val="18"/>
              </w:rPr>
              <w:t>11</w:t>
            </w:r>
            <w:r w:rsidR="0058267A" w:rsidRPr="0058267A">
              <w:rPr>
                <w:noProof/>
                <w:webHidden/>
                <w:szCs w:val="18"/>
              </w:rPr>
              <w:fldChar w:fldCharType="end"/>
            </w:r>
          </w:hyperlink>
        </w:p>
        <w:p w14:paraId="37666183" w14:textId="5CA89248" w:rsidR="0058267A" w:rsidRPr="0058267A" w:rsidRDefault="008918B3">
          <w:pPr>
            <w:pStyle w:val="Spistreci1"/>
            <w:tabs>
              <w:tab w:val="left" w:pos="660"/>
              <w:tab w:val="right" w:leader="dot" w:pos="8833"/>
            </w:tabs>
            <w:ind w:left="426" w:hanging="426"/>
            <w:rPr>
              <w:rFonts w:eastAsiaTheme="minorEastAsia"/>
              <w:noProof/>
              <w:szCs w:val="18"/>
              <w:lang w:eastAsia="pl-PL"/>
            </w:rPr>
          </w:pPr>
          <w:hyperlink w:anchor="_Toc99698938" w:history="1">
            <w:r w:rsidR="0058267A" w:rsidRPr="0058267A">
              <w:rPr>
                <w:rStyle w:val="Hipercze"/>
                <w:noProof/>
                <w:szCs w:val="18"/>
                <w:lang w:eastAsia="pl-PL"/>
              </w:rPr>
              <w:t>13.</w:t>
            </w:r>
            <w:r w:rsidR="0058267A" w:rsidRPr="0058267A">
              <w:rPr>
                <w:rFonts w:eastAsiaTheme="minorEastAsia"/>
                <w:noProof/>
                <w:szCs w:val="18"/>
                <w:lang w:eastAsia="pl-PL"/>
              </w:rPr>
              <w:tab/>
            </w:r>
            <w:r w:rsidR="0058267A" w:rsidRPr="0058267A">
              <w:rPr>
                <w:rStyle w:val="Hipercze"/>
                <w:noProof/>
                <w:szCs w:val="18"/>
                <w:lang w:eastAsia="pl-PL"/>
              </w:rPr>
              <w:t>OPISY KRYTERIÓW PRZY WYBORZE OFERT</w:t>
            </w:r>
            <w:r w:rsidR="0058267A" w:rsidRPr="0058267A">
              <w:rPr>
                <w:noProof/>
                <w:webHidden/>
                <w:szCs w:val="18"/>
              </w:rPr>
              <w:tab/>
            </w:r>
            <w:r w:rsidR="0058267A" w:rsidRPr="0058267A">
              <w:rPr>
                <w:noProof/>
                <w:webHidden/>
                <w:szCs w:val="18"/>
              </w:rPr>
              <w:fldChar w:fldCharType="begin"/>
            </w:r>
            <w:r w:rsidR="0058267A" w:rsidRPr="0058267A">
              <w:rPr>
                <w:noProof/>
                <w:webHidden/>
                <w:szCs w:val="18"/>
              </w:rPr>
              <w:instrText xml:space="preserve"> PAGEREF _Toc99698938 \h </w:instrText>
            </w:r>
            <w:r w:rsidR="0058267A" w:rsidRPr="0058267A">
              <w:rPr>
                <w:noProof/>
                <w:webHidden/>
                <w:szCs w:val="18"/>
              </w:rPr>
            </w:r>
            <w:r w:rsidR="0058267A" w:rsidRPr="0058267A">
              <w:rPr>
                <w:noProof/>
                <w:webHidden/>
                <w:szCs w:val="18"/>
              </w:rPr>
              <w:fldChar w:fldCharType="separate"/>
            </w:r>
            <w:r w:rsidR="0026784F">
              <w:rPr>
                <w:noProof/>
                <w:webHidden/>
                <w:szCs w:val="18"/>
              </w:rPr>
              <w:t>12</w:t>
            </w:r>
            <w:r w:rsidR="0058267A" w:rsidRPr="0058267A">
              <w:rPr>
                <w:noProof/>
                <w:webHidden/>
                <w:szCs w:val="18"/>
              </w:rPr>
              <w:fldChar w:fldCharType="end"/>
            </w:r>
          </w:hyperlink>
        </w:p>
        <w:p w14:paraId="6DB7B102" w14:textId="09CD8ED4" w:rsidR="0058267A" w:rsidRPr="0058267A" w:rsidRDefault="008918B3">
          <w:pPr>
            <w:pStyle w:val="Spistreci1"/>
            <w:tabs>
              <w:tab w:val="left" w:pos="660"/>
              <w:tab w:val="right" w:leader="dot" w:pos="8833"/>
            </w:tabs>
            <w:ind w:left="426" w:hanging="426"/>
            <w:rPr>
              <w:rFonts w:eastAsiaTheme="minorEastAsia"/>
              <w:noProof/>
              <w:szCs w:val="18"/>
              <w:lang w:eastAsia="pl-PL"/>
            </w:rPr>
          </w:pPr>
          <w:hyperlink w:anchor="_Toc99698939" w:history="1">
            <w:r w:rsidR="0058267A" w:rsidRPr="0058267A">
              <w:rPr>
                <w:rStyle w:val="Hipercze"/>
                <w:noProof/>
                <w:szCs w:val="18"/>
                <w:lang w:eastAsia="pl-PL"/>
              </w:rPr>
              <w:t>14.</w:t>
            </w:r>
            <w:r w:rsidR="0058267A" w:rsidRPr="0058267A">
              <w:rPr>
                <w:rFonts w:eastAsiaTheme="minorEastAsia"/>
                <w:noProof/>
                <w:szCs w:val="18"/>
                <w:lang w:eastAsia="pl-PL"/>
              </w:rPr>
              <w:tab/>
            </w:r>
            <w:r w:rsidR="0058267A" w:rsidRPr="0058267A">
              <w:rPr>
                <w:rStyle w:val="Hipercze"/>
                <w:noProof/>
                <w:szCs w:val="18"/>
                <w:lang w:eastAsia="pl-PL"/>
              </w:rPr>
              <w:t>INFORMACJA O FORMALNOŚCIACH W CELU ZAWARCIA UMOWY</w:t>
            </w:r>
            <w:r w:rsidR="0058267A" w:rsidRPr="0058267A">
              <w:rPr>
                <w:noProof/>
                <w:webHidden/>
                <w:szCs w:val="18"/>
              </w:rPr>
              <w:tab/>
            </w:r>
            <w:r w:rsidR="0058267A" w:rsidRPr="0058267A">
              <w:rPr>
                <w:noProof/>
                <w:webHidden/>
                <w:szCs w:val="18"/>
              </w:rPr>
              <w:fldChar w:fldCharType="begin"/>
            </w:r>
            <w:r w:rsidR="0058267A" w:rsidRPr="0058267A">
              <w:rPr>
                <w:noProof/>
                <w:webHidden/>
                <w:szCs w:val="18"/>
              </w:rPr>
              <w:instrText xml:space="preserve"> PAGEREF _Toc99698939 \h </w:instrText>
            </w:r>
            <w:r w:rsidR="0058267A" w:rsidRPr="0058267A">
              <w:rPr>
                <w:noProof/>
                <w:webHidden/>
                <w:szCs w:val="18"/>
              </w:rPr>
            </w:r>
            <w:r w:rsidR="0058267A" w:rsidRPr="0058267A">
              <w:rPr>
                <w:noProof/>
                <w:webHidden/>
                <w:szCs w:val="18"/>
              </w:rPr>
              <w:fldChar w:fldCharType="separate"/>
            </w:r>
            <w:r w:rsidR="0026784F">
              <w:rPr>
                <w:noProof/>
                <w:webHidden/>
                <w:szCs w:val="18"/>
              </w:rPr>
              <w:t>13</w:t>
            </w:r>
            <w:r w:rsidR="0058267A" w:rsidRPr="0058267A">
              <w:rPr>
                <w:noProof/>
                <w:webHidden/>
                <w:szCs w:val="18"/>
              </w:rPr>
              <w:fldChar w:fldCharType="end"/>
            </w:r>
          </w:hyperlink>
        </w:p>
        <w:p w14:paraId="3B0E9270" w14:textId="69AA7F6E" w:rsidR="0058267A" w:rsidRPr="0058267A" w:rsidRDefault="008918B3">
          <w:pPr>
            <w:pStyle w:val="Spistreci1"/>
            <w:tabs>
              <w:tab w:val="left" w:pos="660"/>
              <w:tab w:val="right" w:leader="dot" w:pos="8833"/>
            </w:tabs>
            <w:ind w:left="426" w:hanging="426"/>
            <w:rPr>
              <w:rFonts w:eastAsiaTheme="minorEastAsia"/>
              <w:noProof/>
              <w:szCs w:val="18"/>
              <w:lang w:eastAsia="pl-PL"/>
            </w:rPr>
          </w:pPr>
          <w:hyperlink w:anchor="_Toc99698940" w:history="1">
            <w:r w:rsidR="0058267A" w:rsidRPr="0058267A">
              <w:rPr>
                <w:rStyle w:val="Hipercze"/>
                <w:noProof/>
                <w:szCs w:val="18"/>
              </w:rPr>
              <w:t>15.</w:t>
            </w:r>
            <w:r w:rsidR="0058267A" w:rsidRPr="0058267A">
              <w:rPr>
                <w:rFonts w:eastAsiaTheme="minorEastAsia"/>
                <w:noProof/>
                <w:szCs w:val="18"/>
                <w:lang w:eastAsia="pl-PL"/>
              </w:rPr>
              <w:tab/>
            </w:r>
            <w:r w:rsidR="0058267A" w:rsidRPr="0058267A">
              <w:rPr>
                <w:rStyle w:val="Hipercze"/>
                <w:noProof/>
                <w:szCs w:val="18"/>
              </w:rPr>
              <w:t>POUCZENIE O ŚRODKACH OCHRONY PRAWNEJ PRZYSŁUGUJĄCYCH WYKONAWCY.</w:t>
            </w:r>
            <w:r w:rsidR="0058267A" w:rsidRPr="0058267A">
              <w:rPr>
                <w:noProof/>
                <w:webHidden/>
                <w:szCs w:val="18"/>
              </w:rPr>
              <w:tab/>
            </w:r>
            <w:r w:rsidR="0058267A" w:rsidRPr="0058267A">
              <w:rPr>
                <w:noProof/>
                <w:webHidden/>
                <w:szCs w:val="18"/>
              </w:rPr>
              <w:fldChar w:fldCharType="begin"/>
            </w:r>
            <w:r w:rsidR="0058267A" w:rsidRPr="0058267A">
              <w:rPr>
                <w:noProof/>
                <w:webHidden/>
                <w:szCs w:val="18"/>
              </w:rPr>
              <w:instrText xml:space="preserve"> PAGEREF _Toc99698940 \h </w:instrText>
            </w:r>
            <w:r w:rsidR="0058267A" w:rsidRPr="0058267A">
              <w:rPr>
                <w:noProof/>
                <w:webHidden/>
                <w:szCs w:val="18"/>
              </w:rPr>
            </w:r>
            <w:r w:rsidR="0058267A" w:rsidRPr="0058267A">
              <w:rPr>
                <w:noProof/>
                <w:webHidden/>
                <w:szCs w:val="18"/>
              </w:rPr>
              <w:fldChar w:fldCharType="separate"/>
            </w:r>
            <w:r w:rsidR="0026784F">
              <w:rPr>
                <w:noProof/>
                <w:webHidden/>
                <w:szCs w:val="18"/>
              </w:rPr>
              <w:t>13</w:t>
            </w:r>
            <w:r w:rsidR="0058267A" w:rsidRPr="0058267A">
              <w:rPr>
                <w:noProof/>
                <w:webHidden/>
                <w:szCs w:val="18"/>
              </w:rPr>
              <w:fldChar w:fldCharType="end"/>
            </w:r>
          </w:hyperlink>
        </w:p>
        <w:p w14:paraId="39149E24" w14:textId="0E5BC5CE" w:rsidR="0058267A" w:rsidRPr="0058267A" w:rsidRDefault="008918B3">
          <w:pPr>
            <w:pStyle w:val="Spistreci1"/>
            <w:tabs>
              <w:tab w:val="left" w:pos="660"/>
              <w:tab w:val="right" w:leader="dot" w:pos="8833"/>
            </w:tabs>
            <w:ind w:left="426" w:hanging="426"/>
            <w:rPr>
              <w:rFonts w:eastAsiaTheme="minorEastAsia"/>
              <w:noProof/>
              <w:szCs w:val="18"/>
              <w:lang w:eastAsia="pl-PL"/>
            </w:rPr>
          </w:pPr>
          <w:hyperlink w:anchor="_Toc99698941" w:history="1">
            <w:r w:rsidR="0058267A" w:rsidRPr="0058267A">
              <w:rPr>
                <w:rStyle w:val="Hipercze"/>
                <w:noProof/>
                <w:szCs w:val="18"/>
              </w:rPr>
              <w:t>16.</w:t>
            </w:r>
            <w:r w:rsidR="0058267A" w:rsidRPr="0058267A">
              <w:rPr>
                <w:rFonts w:eastAsiaTheme="minorEastAsia"/>
                <w:noProof/>
                <w:szCs w:val="18"/>
                <w:lang w:eastAsia="pl-PL"/>
              </w:rPr>
              <w:tab/>
            </w:r>
            <w:r w:rsidR="0058267A" w:rsidRPr="0058267A">
              <w:rPr>
                <w:rStyle w:val="Hipercze"/>
                <w:noProof/>
                <w:szCs w:val="18"/>
              </w:rPr>
              <w:t>WARUNKI UDZIAŁU W POSTĘPOWANIU O UDZIELENIE ZAMÓWIENIA</w:t>
            </w:r>
            <w:r w:rsidR="0058267A" w:rsidRPr="0058267A">
              <w:rPr>
                <w:noProof/>
                <w:webHidden/>
                <w:szCs w:val="18"/>
              </w:rPr>
              <w:tab/>
            </w:r>
            <w:r w:rsidR="0058267A" w:rsidRPr="0058267A">
              <w:rPr>
                <w:noProof/>
                <w:webHidden/>
                <w:szCs w:val="18"/>
              </w:rPr>
              <w:fldChar w:fldCharType="begin"/>
            </w:r>
            <w:r w:rsidR="0058267A" w:rsidRPr="0058267A">
              <w:rPr>
                <w:noProof/>
                <w:webHidden/>
                <w:szCs w:val="18"/>
              </w:rPr>
              <w:instrText xml:space="preserve"> PAGEREF _Toc99698941 \h </w:instrText>
            </w:r>
            <w:r w:rsidR="0058267A" w:rsidRPr="0058267A">
              <w:rPr>
                <w:noProof/>
                <w:webHidden/>
                <w:szCs w:val="18"/>
              </w:rPr>
            </w:r>
            <w:r w:rsidR="0058267A" w:rsidRPr="0058267A">
              <w:rPr>
                <w:noProof/>
                <w:webHidden/>
                <w:szCs w:val="18"/>
              </w:rPr>
              <w:fldChar w:fldCharType="separate"/>
            </w:r>
            <w:r w:rsidR="0026784F">
              <w:rPr>
                <w:noProof/>
                <w:webHidden/>
                <w:szCs w:val="18"/>
              </w:rPr>
              <w:t>14</w:t>
            </w:r>
            <w:r w:rsidR="0058267A" w:rsidRPr="0058267A">
              <w:rPr>
                <w:noProof/>
                <w:webHidden/>
                <w:szCs w:val="18"/>
              </w:rPr>
              <w:fldChar w:fldCharType="end"/>
            </w:r>
          </w:hyperlink>
        </w:p>
        <w:p w14:paraId="6703A18B" w14:textId="37135C90" w:rsidR="0058267A" w:rsidRPr="0058267A" w:rsidRDefault="008918B3">
          <w:pPr>
            <w:pStyle w:val="Spistreci1"/>
            <w:tabs>
              <w:tab w:val="left" w:pos="660"/>
              <w:tab w:val="right" w:leader="dot" w:pos="8833"/>
            </w:tabs>
            <w:ind w:left="426" w:hanging="426"/>
            <w:rPr>
              <w:rFonts w:eastAsiaTheme="minorEastAsia"/>
              <w:noProof/>
              <w:szCs w:val="18"/>
              <w:lang w:eastAsia="pl-PL"/>
            </w:rPr>
          </w:pPr>
          <w:hyperlink w:anchor="_Toc99698942" w:history="1">
            <w:r w:rsidR="0058267A" w:rsidRPr="0058267A">
              <w:rPr>
                <w:rStyle w:val="Hipercze"/>
                <w:noProof/>
                <w:szCs w:val="18"/>
              </w:rPr>
              <w:t>17.</w:t>
            </w:r>
            <w:r w:rsidR="0058267A" w:rsidRPr="0058267A">
              <w:rPr>
                <w:rFonts w:eastAsiaTheme="minorEastAsia"/>
                <w:noProof/>
                <w:szCs w:val="18"/>
                <w:lang w:eastAsia="pl-PL"/>
              </w:rPr>
              <w:tab/>
            </w:r>
            <w:r w:rsidR="0058267A" w:rsidRPr="0058267A">
              <w:rPr>
                <w:rStyle w:val="Hipercze"/>
                <w:noProof/>
                <w:szCs w:val="18"/>
              </w:rPr>
              <w:t>INFORMACJA O PODMIOTOWYCH ŚRODKACH DOWODOWYCH</w:t>
            </w:r>
            <w:r w:rsidR="0058267A" w:rsidRPr="0058267A">
              <w:rPr>
                <w:noProof/>
                <w:webHidden/>
                <w:szCs w:val="18"/>
              </w:rPr>
              <w:tab/>
            </w:r>
            <w:r w:rsidR="0058267A" w:rsidRPr="0058267A">
              <w:rPr>
                <w:noProof/>
                <w:webHidden/>
                <w:szCs w:val="18"/>
              </w:rPr>
              <w:fldChar w:fldCharType="begin"/>
            </w:r>
            <w:r w:rsidR="0058267A" w:rsidRPr="0058267A">
              <w:rPr>
                <w:noProof/>
                <w:webHidden/>
                <w:szCs w:val="18"/>
              </w:rPr>
              <w:instrText xml:space="preserve"> PAGEREF _Toc99698942 \h </w:instrText>
            </w:r>
            <w:r w:rsidR="0058267A" w:rsidRPr="0058267A">
              <w:rPr>
                <w:noProof/>
                <w:webHidden/>
                <w:szCs w:val="18"/>
              </w:rPr>
            </w:r>
            <w:r w:rsidR="0058267A" w:rsidRPr="0058267A">
              <w:rPr>
                <w:noProof/>
                <w:webHidden/>
                <w:szCs w:val="18"/>
              </w:rPr>
              <w:fldChar w:fldCharType="separate"/>
            </w:r>
            <w:r w:rsidR="0026784F">
              <w:rPr>
                <w:noProof/>
                <w:webHidden/>
                <w:szCs w:val="18"/>
              </w:rPr>
              <w:t>16</w:t>
            </w:r>
            <w:r w:rsidR="0058267A" w:rsidRPr="0058267A">
              <w:rPr>
                <w:noProof/>
                <w:webHidden/>
                <w:szCs w:val="18"/>
              </w:rPr>
              <w:fldChar w:fldCharType="end"/>
            </w:r>
          </w:hyperlink>
        </w:p>
        <w:p w14:paraId="115942DE" w14:textId="3E13BA25" w:rsidR="0058267A" w:rsidRPr="0058267A" w:rsidRDefault="008918B3">
          <w:pPr>
            <w:pStyle w:val="Spistreci1"/>
            <w:tabs>
              <w:tab w:val="left" w:pos="660"/>
              <w:tab w:val="right" w:leader="dot" w:pos="8833"/>
            </w:tabs>
            <w:ind w:left="426" w:hanging="426"/>
            <w:rPr>
              <w:rFonts w:eastAsiaTheme="minorEastAsia"/>
              <w:noProof/>
              <w:szCs w:val="18"/>
              <w:lang w:eastAsia="pl-PL"/>
            </w:rPr>
          </w:pPr>
          <w:hyperlink w:anchor="_Toc99698943" w:history="1">
            <w:r w:rsidR="0058267A" w:rsidRPr="0058267A">
              <w:rPr>
                <w:rStyle w:val="Hipercze"/>
                <w:noProof/>
                <w:szCs w:val="18"/>
              </w:rPr>
              <w:t>18.</w:t>
            </w:r>
            <w:r w:rsidR="0058267A" w:rsidRPr="0058267A">
              <w:rPr>
                <w:rFonts w:eastAsiaTheme="minorEastAsia"/>
                <w:noProof/>
                <w:szCs w:val="18"/>
                <w:lang w:eastAsia="pl-PL"/>
              </w:rPr>
              <w:tab/>
            </w:r>
            <w:r w:rsidR="0058267A" w:rsidRPr="0058267A">
              <w:rPr>
                <w:rStyle w:val="Hipercze"/>
                <w:noProof/>
                <w:szCs w:val="18"/>
              </w:rPr>
              <w:t>ZAMAWIAJĄCY NIE PRZEWIDUJE UDZIELENIA ZAMÓWIENIA Z PODZIAŁEM NA CZĘŚCI</w:t>
            </w:r>
            <w:r w:rsidR="0058267A" w:rsidRPr="0058267A">
              <w:rPr>
                <w:noProof/>
                <w:webHidden/>
                <w:szCs w:val="18"/>
              </w:rPr>
              <w:tab/>
            </w:r>
            <w:r w:rsidR="0058267A" w:rsidRPr="0058267A">
              <w:rPr>
                <w:noProof/>
                <w:webHidden/>
                <w:szCs w:val="18"/>
              </w:rPr>
              <w:fldChar w:fldCharType="begin"/>
            </w:r>
            <w:r w:rsidR="0058267A" w:rsidRPr="0058267A">
              <w:rPr>
                <w:noProof/>
                <w:webHidden/>
                <w:szCs w:val="18"/>
              </w:rPr>
              <w:instrText xml:space="preserve"> PAGEREF _Toc99698943 \h </w:instrText>
            </w:r>
            <w:r w:rsidR="0058267A" w:rsidRPr="0058267A">
              <w:rPr>
                <w:noProof/>
                <w:webHidden/>
                <w:szCs w:val="18"/>
              </w:rPr>
            </w:r>
            <w:r w:rsidR="0058267A" w:rsidRPr="0058267A">
              <w:rPr>
                <w:noProof/>
                <w:webHidden/>
                <w:szCs w:val="18"/>
              </w:rPr>
              <w:fldChar w:fldCharType="separate"/>
            </w:r>
            <w:r w:rsidR="0026784F">
              <w:rPr>
                <w:noProof/>
                <w:webHidden/>
                <w:szCs w:val="18"/>
              </w:rPr>
              <w:t>19</w:t>
            </w:r>
            <w:r w:rsidR="0058267A" w:rsidRPr="0058267A">
              <w:rPr>
                <w:noProof/>
                <w:webHidden/>
                <w:szCs w:val="18"/>
              </w:rPr>
              <w:fldChar w:fldCharType="end"/>
            </w:r>
          </w:hyperlink>
        </w:p>
        <w:p w14:paraId="2866EB4F" w14:textId="732ECFA2" w:rsidR="0058267A" w:rsidRPr="009826DC" w:rsidRDefault="008918B3">
          <w:pPr>
            <w:pStyle w:val="Spistreci1"/>
            <w:tabs>
              <w:tab w:val="left" w:pos="660"/>
              <w:tab w:val="right" w:leader="dot" w:pos="8833"/>
            </w:tabs>
            <w:ind w:left="426" w:hanging="426"/>
            <w:rPr>
              <w:rFonts w:eastAsiaTheme="minorEastAsia"/>
              <w:noProof/>
              <w:szCs w:val="18"/>
              <w:lang w:eastAsia="pl-PL"/>
            </w:rPr>
          </w:pPr>
          <w:hyperlink w:anchor="_Toc99698944" w:history="1">
            <w:r w:rsidR="0058267A" w:rsidRPr="009826DC">
              <w:rPr>
                <w:rStyle w:val="Hipercze"/>
                <w:noProof/>
                <w:szCs w:val="18"/>
              </w:rPr>
              <w:t>19.</w:t>
            </w:r>
            <w:r w:rsidR="0058267A" w:rsidRPr="009826DC">
              <w:rPr>
                <w:rFonts w:eastAsiaTheme="minorEastAsia"/>
                <w:noProof/>
                <w:szCs w:val="18"/>
                <w:lang w:eastAsia="pl-PL"/>
              </w:rPr>
              <w:tab/>
            </w:r>
            <w:r w:rsidR="0058267A" w:rsidRPr="009826DC">
              <w:rPr>
                <w:rStyle w:val="Hipercze"/>
                <w:noProof/>
                <w:szCs w:val="18"/>
              </w:rPr>
              <w:t>OFERTY WARIANTOWE, UMOWA RAMOWA</w:t>
            </w:r>
            <w:r w:rsidR="0058267A" w:rsidRPr="009826DC">
              <w:rPr>
                <w:noProof/>
                <w:webHidden/>
                <w:szCs w:val="18"/>
              </w:rPr>
              <w:tab/>
            </w:r>
            <w:r w:rsidR="0058267A" w:rsidRPr="009826DC">
              <w:rPr>
                <w:noProof/>
                <w:webHidden/>
                <w:szCs w:val="18"/>
              </w:rPr>
              <w:fldChar w:fldCharType="begin"/>
            </w:r>
            <w:r w:rsidR="0058267A" w:rsidRPr="009826DC">
              <w:rPr>
                <w:noProof/>
                <w:webHidden/>
                <w:szCs w:val="18"/>
              </w:rPr>
              <w:instrText xml:space="preserve"> PAGEREF _Toc99698944 \h </w:instrText>
            </w:r>
            <w:r w:rsidR="0058267A" w:rsidRPr="009826DC">
              <w:rPr>
                <w:noProof/>
                <w:webHidden/>
                <w:szCs w:val="18"/>
              </w:rPr>
            </w:r>
            <w:r w:rsidR="0058267A" w:rsidRPr="009826DC">
              <w:rPr>
                <w:noProof/>
                <w:webHidden/>
                <w:szCs w:val="18"/>
              </w:rPr>
              <w:fldChar w:fldCharType="separate"/>
            </w:r>
            <w:r w:rsidR="0026784F">
              <w:rPr>
                <w:noProof/>
                <w:webHidden/>
                <w:szCs w:val="18"/>
              </w:rPr>
              <w:t>19</w:t>
            </w:r>
            <w:r w:rsidR="0058267A" w:rsidRPr="009826DC">
              <w:rPr>
                <w:noProof/>
                <w:webHidden/>
                <w:szCs w:val="18"/>
              </w:rPr>
              <w:fldChar w:fldCharType="end"/>
            </w:r>
          </w:hyperlink>
        </w:p>
        <w:p w14:paraId="0F5DF312" w14:textId="0F6F02DB" w:rsidR="0058267A" w:rsidRPr="009826DC" w:rsidRDefault="008918B3">
          <w:pPr>
            <w:pStyle w:val="Spistreci1"/>
            <w:tabs>
              <w:tab w:val="left" w:pos="660"/>
              <w:tab w:val="right" w:leader="dot" w:pos="8833"/>
            </w:tabs>
            <w:ind w:left="426" w:hanging="426"/>
            <w:rPr>
              <w:rFonts w:eastAsiaTheme="minorEastAsia"/>
              <w:noProof/>
              <w:szCs w:val="18"/>
              <w:lang w:eastAsia="pl-PL"/>
            </w:rPr>
          </w:pPr>
          <w:hyperlink w:anchor="_Toc99698945" w:history="1">
            <w:r w:rsidR="0058267A" w:rsidRPr="009826DC">
              <w:rPr>
                <w:rStyle w:val="Hipercze"/>
                <w:noProof/>
                <w:szCs w:val="18"/>
              </w:rPr>
              <w:t>20.</w:t>
            </w:r>
            <w:r w:rsidR="0058267A" w:rsidRPr="009826DC">
              <w:rPr>
                <w:rFonts w:eastAsiaTheme="minorEastAsia"/>
                <w:noProof/>
                <w:szCs w:val="18"/>
                <w:lang w:eastAsia="pl-PL"/>
              </w:rPr>
              <w:tab/>
            </w:r>
            <w:r w:rsidR="0058267A" w:rsidRPr="009826DC">
              <w:rPr>
                <w:rStyle w:val="Hipercze"/>
                <w:noProof/>
                <w:szCs w:val="18"/>
              </w:rPr>
              <w:t>WYMAGANIA W ZAKRESIE ZATRUDNIENIA – ART. 95 PZP</w:t>
            </w:r>
            <w:r w:rsidR="0058267A" w:rsidRPr="009826DC">
              <w:rPr>
                <w:noProof/>
                <w:webHidden/>
                <w:szCs w:val="18"/>
              </w:rPr>
              <w:tab/>
            </w:r>
            <w:r w:rsidR="0058267A" w:rsidRPr="009826DC">
              <w:rPr>
                <w:noProof/>
                <w:webHidden/>
                <w:szCs w:val="18"/>
              </w:rPr>
              <w:fldChar w:fldCharType="begin"/>
            </w:r>
            <w:r w:rsidR="0058267A" w:rsidRPr="009826DC">
              <w:rPr>
                <w:noProof/>
                <w:webHidden/>
                <w:szCs w:val="18"/>
              </w:rPr>
              <w:instrText xml:space="preserve"> PAGEREF _Toc99698945 \h </w:instrText>
            </w:r>
            <w:r w:rsidR="0058267A" w:rsidRPr="009826DC">
              <w:rPr>
                <w:noProof/>
                <w:webHidden/>
                <w:szCs w:val="18"/>
              </w:rPr>
            </w:r>
            <w:r w:rsidR="0058267A" w:rsidRPr="009826DC">
              <w:rPr>
                <w:noProof/>
                <w:webHidden/>
                <w:szCs w:val="18"/>
              </w:rPr>
              <w:fldChar w:fldCharType="separate"/>
            </w:r>
            <w:r w:rsidR="0026784F">
              <w:rPr>
                <w:noProof/>
                <w:webHidden/>
                <w:szCs w:val="18"/>
              </w:rPr>
              <w:t>20</w:t>
            </w:r>
            <w:r w:rsidR="0058267A" w:rsidRPr="009826DC">
              <w:rPr>
                <w:noProof/>
                <w:webHidden/>
                <w:szCs w:val="18"/>
              </w:rPr>
              <w:fldChar w:fldCharType="end"/>
            </w:r>
          </w:hyperlink>
        </w:p>
        <w:p w14:paraId="2242A3F3" w14:textId="4B701651" w:rsidR="0058267A" w:rsidRPr="009826DC" w:rsidRDefault="008918B3">
          <w:pPr>
            <w:pStyle w:val="Spistreci1"/>
            <w:tabs>
              <w:tab w:val="left" w:pos="660"/>
              <w:tab w:val="right" w:leader="dot" w:pos="8833"/>
            </w:tabs>
            <w:ind w:left="426" w:hanging="426"/>
            <w:rPr>
              <w:rFonts w:eastAsiaTheme="minorEastAsia"/>
              <w:noProof/>
              <w:szCs w:val="18"/>
              <w:lang w:eastAsia="pl-PL"/>
            </w:rPr>
          </w:pPr>
          <w:hyperlink w:anchor="_Toc99698946" w:history="1">
            <w:r w:rsidR="0058267A" w:rsidRPr="009826DC">
              <w:rPr>
                <w:rStyle w:val="Hipercze"/>
                <w:noProof/>
                <w:szCs w:val="18"/>
              </w:rPr>
              <w:t>21.</w:t>
            </w:r>
            <w:r w:rsidR="0058267A" w:rsidRPr="009826DC">
              <w:rPr>
                <w:rFonts w:eastAsiaTheme="minorEastAsia"/>
                <w:noProof/>
                <w:szCs w:val="18"/>
                <w:lang w:eastAsia="pl-PL"/>
              </w:rPr>
              <w:tab/>
            </w:r>
            <w:r w:rsidR="0058267A" w:rsidRPr="009826DC">
              <w:rPr>
                <w:rStyle w:val="Hipercze"/>
                <w:noProof/>
                <w:szCs w:val="18"/>
              </w:rPr>
              <w:t>WYMAGANIA W ZAKRESIE ZATRUDNIENIA – ART. 94 I 96 PZP</w:t>
            </w:r>
            <w:r w:rsidR="0058267A" w:rsidRPr="009826DC">
              <w:rPr>
                <w:noProof/>
                <w:webHidden/>
                <w:szCs w:val="18"/>
              </w:rPr>
              <w:tab/>
            </w:r>
            <w:r w:rsidR="0058267A" w:rsidRPr="009826DC">
              <w:rPr>
                <w:noProof/>
                <w:webHidden/>
                <w:szCs w:val="18"/>
              </w:rPr>
              <w:fldChar w:fldCharType="begin"/>
            </w:r>
            <w:r w:rsidR="0058267A" w:rsidRPr="009826DC">
              <w:rPr>
                <w:noProof/>
                <w:webHidden/>
                <w:szCs w:val="18"/>
              </w:rPr>
              <w:instrText xml:space="preserve"> PAGEREF _Toc99698946 \h </w:instrText>
            </w:r>
            <w:r w:rsidR="0058267A" w:rsidRPr="009826DC">
              <w:rPr>
                <w:noProof/>
                <w:webHidden/>
                <w:szCs w:val="18"/>
              </w:rPr>
            </w:r>
            <w:r w:rsidR="0058267A" w:rsidRPr="009826DC">
              <w:rPr>
                <w:noProof/>
                <w:webHidden/>
                <w:szCs w:val="18"/>
              </w:rPr>
              <w:fldChar w:fldCharType="separate"/>
            </w:r>
            <w:r w:rsidR="0026784F">
              <w:rPr>
                <w:noProof/>
                <w:webHidden/>
                <w:szCs w:val="18"/>
              </w:rPr>
              <w:t>20</w:t>
            </w:r>
            <w:r w:rsidR="0058267A" w:rsidRPr="009826DC">
              <w:rPr>
                <w:noProof/>
                <w:webHidden/>
                <w:szCs w:val="18"/>
              </w:rPr>
              <w:fldChar w:fldCharType="end"/>
            </w:r>
          </w:hyperlink>
        </w:p>
        <w:p w14:paraId="719873C5" w14:textId="49EEEC1A" w:rsidR="0058267A" w:rsidRPr="009826DC" w:rsidRDefault="008918B3">
          <w:pPr>
            <w:pStyle w:val="Spistreci1"/>
            <w:tabs>
              <w:tab w:val="left" w:pos="660"/>
              <w:tab w:val="right" w:leader="dot" w:pos="8833"/>
            </w:tabs>
            <w:ind w:left="426" w:hanging="426"/>
            <w:rPr>
              <w:rFonts w:eastAsiaTheme="minorEastAsia"/>
              <w:noProof/>
              <w:szCs w:val="18"/>
              <w:lang w:eastAsia="pl-PL"/>
            </w:rPr>
          </w:pPr>
          <w:hyperlink w:anchor="_Toc99698947" w:history="1">
            <w:r w:rsidR="0058267A" w:rsidRPr="009826DC">
              <w:rPr>
                <w:rStyle w:val="Hipercze"/>
                <w:noProof/>
                <w:szCs w:val="18"/>
              </w:rPr>
              <w:t>22.</w:t>
            </w:r>
            <w:r w:rsidR="0058267A" w:rsidRPr="009826DC">
              <w:rPr>
                <w:rFonts w:eastAsiaTheme="minorEastAsia"/>
                <w:noProof/>
                <w:szCs w:val="18"/>
                <w:lang w:eastAsia="pl-PL"/>
              </w:rPr>
              <w:tab/>
            </w:r>
            <w:r w:rsidR="0058267A" w:rsidRPr="009826DC">
              <w:rPr>
                <w:rStyle w:val="Hipercze"/>
                <w:noProof/>
                <w:szCs w:val="18"/>
              </w:rPr>
              <w:t>WYMAGANIA DOTYCZĄCE WADIUM</w:t>
            </w:r>
            <w:r w:rsidR="0058267A" w:rsidRPr="009826DC">
              <w:rPr>
                <w:noProof/>
                <w:webHidden/>
                <w:szCs w:val="18"/>
              </w:rPr>
              <w:tab/>
            </w:r>
            <w:r w:rsidR="0058267A" w:rsidRPr="009826DC">
              <w:rPr>
                <w:noProof/>
                <w:webHidden/>
                <w:szCs w:val="18"/>
              </w:rPr>
              <w:fldChar w:fldCharType="begin"/>
            </w:r>
            <w:r w:rsidR="0058267A" w:rsidRPr="009826DC">
              <w:rPr>
                <w:noProof/>
                <w:webHidden/>
                <w:szCs w:val="18"/>
              </w:rPr>
              <w:instrText xml:space="preserve"> PAGEREF _Toc99698947 \h </w:instrText>
            </w:r>
            <w:r w:rsidR="0058267A" w:rsidRPr="009826DC">
              <w:rPr>
                <w:noProof/>
                <w:webHidden/>
                <w:szCs w:val="18"/>
              </w:rPr>
            </w:r>
            <w:r w:rsidR="0058267A" w:rsidRPr="009826DC">
              <w:rPr>
                <w:noProof/>
                <w:webHidden/>
                <w:szCs w:val="18"/>
              </w:rPr>
              <w:fldChar w:fldCharType="separate"/>
            </w:r>
            <w:r w:rsidR="0026784F">
              <w:rPr>
                <w:noProof/>
                <w:webHidden/>
                <w:szCs w:val="18"/>
              </w:rPr>
              <w:t>20</w:t>
            </w:r>
            <w:r w:rsidR="0058267A" w:rsidRPr="009826DC">
              <w:rPr>
                <w:noProof/>
                <w:webHidden/>
                <w:szCs w:val="18"/>
              </w:rPr>
              <w:fldChar w:fldCharType="end"/>
            </w:r>
          </w:hyperlink>
        </w:p>
        <w:p w14:paraId="009E4C40" w14:textId="2D5EFF4B" w:rsidR="0058267A" w:rsidRPr="0058267A" w:rsidRDefault="008918B3">
          <w:pPr>
            <w:pStyle w:val="Spistreci1"/>
            <w:tabs>
              <w:tab w:val="left" w:pos="660"/>
              <w:tab w:val="right" w:leader="dot" w:pos="8833"/>
            </w:tabs>
            <w:ind w:left="426" w:hanging="426"/>
            <w:rPr>
              <w:rFonts w:eastAsiaTheme="minorEastAsia"/>
              <w:noProof/>
              <w:szCs w:val="18"/>
              <w:lang w:eastAsia="pl-PL"/>
            </w:rPr>
          </w:pPr>
          <w:hyperlink w:anchor="_Toc99698948" w:history="1">
            <w:r w:rsidR="0058267A" w:rsidRPr="0058267A">
              <w:rPr>
                <w:rStyle w:val="Hipercze"/>
                <w:noProof/>
                <w:szCs w:val="18"/>
              </w:rPr>
              <w:t>23.</w:t>
            </w:r>
            <w:r w:rsidR="0058267A" w:rsidRPr="0058267A">
              <w:rPr>
                <w:rFonts w:eastAsiaTheme="minorEastAsia"/>
                <w:noProof/>
                <w:szCs w:val="18"/>
                <w:lang w:eastAsia="pl-PL"/>
              </w:rPr>
              <w:tab/>
            </w:r>
            <w:r w:rsidR="0058267A" w:rsidRPr="0058267A">
              <w:rPr>
                <w:rStyle w:val="Hipercze"/>
                <w:noProof/>
                <w:szCs w:val="18"/>
              </w:rPr>
              <w:t>ZAMÓWIE</w:t>
            </w:r>
            <w:r w:rsidR="00BD1B69">
              <w:rPr>
                <w:rStyle w:val="Hipercze"/>
                <w:noProof/>
                <w:szCs w:val="18"/>
              </w:rPr>
              <w:t>NIA</w:t>
            </w:r>
            <w:r w:rsidR="0058267A" w:rsidRPr="0058267A">
              <w:rPr>
                <w:rStyle w:val="Hipercze"/>
                <w:noProof/>
                <w:szCs w:val="18"/>
              </w:rPr>
              <w:t>, O KTÓRYCH MOWA W ART. 214</w:t>
            </w:r>
            <w:r w:rsidR="0058267A" w:rsidRPr="0058267A">
              <w:rPr>
                <w:noProof/>
                <w:webHidden/>
                <w:szCs w:val="18"/>
              </w:rPr>
              <w:tab/>
            </w:r>
            <w:r w:rsidR="0058267A" w:rsidRPr="0058267A">
              <w:rPr>
                <w:noProof/>
                <w:webHidden/>
                <w:szCs w:val="18"/>
              </w:rPr>
              <w:fldChar w:fldCharType="begin"/>
            </w:r>
            <w:r w:rsidR="0058267A" w:rsidRPr="0058267A">
              <w:rPr>
                <w:noProof/>
                <w:webHidden/>
                <w:szCs w:val="18"/>
              </w:rPr>
              <w:instrText xml:space="preserve"> PAGEREF _Toc99698948 \h </w:instrText>
            </w:r>
            <w:r w:rsidR="0058267A" w:rsidRPr="0058267A">
              <w:rPr>
                <w:noProof/>
                <w:webHidden/>
                <w:szCs w:val="18"/>
              </w:rPr>
            </w:r>
            <w:r w:rsidR="0058267A" w:rsidRPr="0058267A">
              <w:rPr>
                <w:noProof/>
                <w:webHidden/>
                <w:szCs w:val="18"/>
              </w:rPr>
              <w:fldChar w:fldCharType="separate"/>
            </w:r>
            <w:r w:rsidR="0026784F">
              <w:rPr>
                <w:noProof/>
                <w:webHidden/>
                <w:szCs w:val="18"/>
              </w:rPr>
              <w:t>21</w:t>
            </w:r>
            <w:r w:rsidR="0058267A" w:rsidRPr="0058267A">
              <w:rPr>
                <w:noProof/>
                <w:webHidden/>
                <w:szCs w:val="18"/>
              </w:rPr>
              <w:fldChar w:fldCharType="end"/>
            </w:r>
          </w:hyperlink>
        </w:p>
        <w:p w14:paraId="53DFD425" w14:textId="39946876" w:rsidR="0058267A" w:rsidRPr="0058267A" w:rsidRDefault="008918B3">
          <w:pPr>
            <w:pStyle w:val="Spistreci1"/>
            <w:tabs>
              <w:tab w:val="left" w:pos="660"/>
              <w:tab w:val="right" w:leader="dot" w:pos="8833"/>
            </w:tabs>
            <w:ind w:left="426" w:hanging="426"/>
            <w:rPr>
              <w:rFonts w:eastAsiaTheme="minorEastAsia"/>
              <w:noProof/>
              <w:szCs w:val="18"/>
              <w:lang w:eastAsia="pl-PL"/>
            </w:rPr>
          </w:pPr>
          <w:hyperlink w:anchor="_Toc99698949" w:history="1">
            <w:r w:rsidR="0058267A" w:rsidRPr="0058267A">
              <w:rPr>
                <w:rStyle w:val="Hipercze"/>
                <w:noProof/>
                <w:szCs w:val="18"/>
              </w:rPr>
              <w:t>24.</w:t>
            </w:r>
            <w:r w:rsidR="0058267A" w:rsidRPr="0058267A">
              <w:rPr>
                <w:rFonts w:eastAsiaTheme="minorEastAsia"/>
                <w:noProof/>
                <w:szCs w:val="18"/>
                <w:lang w:eastAsia="pl-PL"/>
              </w:rPr>
              <w:tab/>
            </w:r>
            <w:r w:rsidR="0058267A" w:rsidRPr="0058267A">
              <w:rPr>
                <w:rStyle w:val="Hipercze"/>
                <w:noProof/>
                <w:szCs w:val="18"/>
              </w:rPr>
              <w:t>WIZJ</w:t>
            </w:r>
            <w:r w:rsidR="00BD1B69">
              <w:rPr>
                <w:rStyle w:val="Hipercze"/>
                <w:noProof/>
                <w:szCs w:val="18"/>
              </w:rPr>
              <w:t>A</w:t>
            </w:r>
            <w:r w:rsidR="0058267A" w:rsidRPr="0058267A">
              <w:rPr>
                <w:rStyle w:val="Hipercze"/>
                <w:noProof/>
                <w:szCs w:val="18"/>
              </w:rPr>
              <w:t xml:space="preserve"> LOKALN</w:t>
            </w:r>
            <w:r w:rsidR="00BD1B69">
              <w:rPr>
                <w:rStyle w:val="Hipercze"/>
                <w:noProof/>
                <w:szCs w:val="18"/>
              </w:rPr>
              <w:t>A</w:t>
            </w:r>
            <w:r w:rsidR="0058267A" w:rsidRPr="0058267A">
              <w:rPr>
                <w:rStyle w:val="Hipercze"/>
                <w:noProof/>
                <w:szCs w:val="18"/>
              </w:rPr>
              <w:t>.</w:t>
            </w:r>
            <w:r w:rsidR="0058267A" w:rsidRPr="0058267A">
              <w:rPr>
                <w:noProof/>
                <w:webHidden/>
                <w:szCs w:val="18"/>
              </w:rPr>
              <w:tab/>
            </w:r>
            <w:r w:rsidR="0058267A" w:rsidRPr="0058267A">
              <w:rPr>
                <w:noProof/>
                <w:webHidden/>
                <w:szCs w:val="18"/>
              </w:rPr>
              <w:fldChar w:fldCharType="begin"/>
            </w:r>
            <w:r w:rsidR="0058267A" w:rsidRPr="0058267A">
              <w:rPr>
                <w:noProof/>
                <w:webHidden/>
                <w:szCs w:val="18"/>
              </w:rPr>
              <w:instrText xml:space="preserve"> PAGEREF _Toc99698949 \h </w:instrText>
            </w:r>
            <w:r w:rsidR="0058267A" w:rsidRPr="0058267A">
              <w:rPr>
                <w:noProof/>
                <w:webHidden/>
                <w:szCs w:val="18"/>
              </w:rPr>
            </w:r>
            <w:r w:rsidR="0058267A" w:rsidRPr="0058267A">
              <w:rPr>
                <w:noProof/>
                <w:webHidden/>
                <w:szCs w:val="18"/>
              </w:rPr>
              <w:fldChar w:fldCharType="separate"/>
            </w:r>
            <w:r w:rsidR="0026784F">
              <w:rPr>
                <w:noProof/>
                <w:webHidden/>
                <w:szCs w:val="18"/>
              </w:rPr>
              <w:t>21</w:t>
            </w:r>
            <w:r w:rsidR="0058267A" w:rsidRPr="0058267A">
              <w:rPr>
                <w:noProof/>
                <w:webHidden/>
                <w:szCs w:val="18"/>
              </w:rPr>
              <w:fldChar w:fldCharType="end"/>
            </w:r>
          </w:hyperlink>
        </w:p>
        <w:p w14:paraId="4CDA5F51" w14:textId="37CDFA82" w:rsidR="0058267A" w:rsidRPr="0058267A" w:rsidRDefault="008918B3">
          <w:pPr>
            <w:pStyle w:val="Spistreci1"/>
            <w:tabs>
              <w:tab w:val="left" w:pos="660"/>
              <w:tab w:val="right" w:leader="dot" w:pos="8833"/>
            </w:tabs>
            <w:ind w:left="426" w:hanging="426"/>
            <w:rPr>
              <w:rFonts w:eastAsiaTheme="minorEastAsia"/>
              <w:noProof/>
              <w:szCs w:val="18"/>
              <w:lang w:eastAsia="pl-PL"/>
            </w:rPr>
          </w:pPr>
          <w:hyperlink w:anchor="_Toc99698950" w:history="1">
            <w:r w:rsidR="0058267A" w:rsidRPr="0058267A">
              <w:rPr>
                <w:rStyle w:val="Hipercze"/>
                <w:noProof/>
                <w:szCs w:val="18"/>
              </w:rPr>
              <w:t>25.</w:t>
            </w:r>
            <w:r w:rsidR="0058267A" w:rsidRPr="0058267A">
              <w:rPr>
                <w:rFonts w:eastAsiaTheme="minorEastAsia"/>
                <w:noProof/>
                <w:szCs w:val="18"/>
                <w:lang w:eastAsia="pl-PL"/>
              </w:rPr>
              <w:tab/>
            </w:r>
            <w:r w:rsidR="0058267A" w:rsidRPr="0058267A">
              <w:rPr>
                <w:rStyle w:val="Hipercze"/>
                <w:noProof/>
                <w:szCs w:val="18"/>
              </w:rPr>
              <w:t>WALUT</w:t>
            </w:r>
            <w:r w:rsidR="00BD1B69">
              <w:rPr>
                <w:rStyle w:val="Hipercze"/>
                <w:noProof/>
                <w:szCs w:val="18"/>
              </w:rPr>
              <w:t>Y</w:t>
            </w:r>
            <w:r w:rsidR="0058267A" w:rsidRPr="0058267A">
              <w:rPr>
                <w:rStyle w:val="Hipercze"/>
                <w:noProof/>
                <w:szCs w:val="18"/>
              </w:rPr>
              <w:t xml:space="preserve"> OBC</w:t>
            </w:r>
            <w:r w:rsidR="00BD1B69">
              <w:rPr>
                <w:rStyle w:val="Hipercze"/>
                <w:noProof/>
                <w:szCs w:val="18"/>
              </w:rPr>
              <w:t>E</w:t>
            </w:r>
            <w:r w:rsidR="0058267A" w:rsidRPr="0058267A">
              <w:rPr>
                <w:rStyle w:val="Hipercze"/>
                <w:noProof/>
                <w:szCs w:val="18"/>
              </w:rPr>
              <w:t>.</w:t>
            </w:r>
            <w:r w:rsidR="0058267A" w:rsidRPr="0058267A">
              <w:rPr>
                <w:noProof/>
                <w:webHidden/>
                <w:szCs w:val="18"/>
              </w:rPr>
              <w:tab/>
            </w:r>
            <w:r w:rsidR="0058267A" w:rsidRPr="0058267A">
              <w:rPr>
                <w:noProof/>
                <w:webHidden/>
                <w:szCs w:val="18"/>
              </w:rPr>
              <w:fldChar w:fldCharType="begin"/>
            </w:r>
            <w:r w:rsidR="0058267A" w:rsidRPr="0058267A">
              <w:rPr>
                <w:noProof/>
                <w:webHidden/>
                <w:szCs w:val="18"/>
              </w:rPr>
              <w:instrText xml:space="preserve"> PAGEREF _Toc99698950 \h </w:instrText>
            </w:r>
            <w:r w:rsidR="0058267A" w:rsidRPr="0058267A">
              <w:rPr>
                <w:noProof/>
                <w:webHidden/>
                <w:szCs w:val="18"/>
              </w:rPr>
            </w:r>
            <w:r w:rsidR="0058267A" w:rsidRPr="0058267A">
              <w:rPr>
                <w:noProof/>
                <w:webHidden/>
                <w:szCs w:val="18"/>
              </w:rPr>
              <w:fldChar w:fldCharType="separate"/>
            </w:r>
            <w:r w:rsidR="0026784F">
              <w:rPr>
                <w:noProof/>
                <w:webHidden/>
                <w:szCs w:val="18"/>
              </w:rPr>
              <w:t>21</w:t>
            </w:r>
            <w:r w:rsidR="0058267A" w:rsidRPr="0058267A">
              <w:rPr>
                <w:noProof/>
                <w:webHidden/>
                <w:szCs w:val="18"/>
              </w:rPr>
              <w:fldChar w:fldCharType="end"/>
            </w:r>
          </w:hyperlink>
        </w:p>
        <w:p w14:paraId="70877D7D" w14:textId="32FB09C0" w:rsidR="0058267A" w:rsidRPr="0058267A" w:rsidRDefault="008918B3">
          <w:pPr>
            <w:pStyle w:val="Spistreci1"/>
            <w:tabs>
              <w:tab w:val="left" w:pos="660"/>
              <w:tab w:val="right" w:leader="dot" w:pos="8833"/>
            </w:tabs>
            <w:ind w:left="426" w:hanging="426"/>
            <w:rPr>
              <w:rFonts w:eastAsiaTheme="minorEastAsia"/>
              <w:noProof/>
              <w:szCs w:val="18"/>
              <w:lang w:eastAsia="pl-PL"/>
            </w:rPr>
          </w:pPr>
          <w:hyperlink w:anchor="_Toc99698951" w:history="1">
            <w:r w:rsidR="0058267A" w:rsidRPr="0058267A">
              <w:rPr>
                <w:rStyle w:val="Hipercze"/>
                <w:noProof/>
                <w:szCs w:val="18"/>
              </w:rPr>
              <w:t>26.</w:t>
            </w:r>
            <w:r w:rsidR="0058267A" w:rsidRPr="0058267A">
              <w:rPr>
                <w:rFonts w:eastAsiaTheme="minorEastAsia"/>
                <w:noProof/>
                <w:szCs w:val="18"/>
                <w:lang w:eastAsia="pl-PL"/>
              </w:rPr>
              <w:tab/>
            </w:r>
            <w:r w:rsidR="0058267A" w:rsidRPr="0058267A">
              <w:rPr>
                <w:rStyle w:val="Hipercze"/>
                <w:noProof/>
                <w:szCs w:val="18"/>
              </w:rPr>
              <w:t>ZWROTU KOSZTÓW UDZIAŁU W POSTĘPOWANIU.</w:t>
            </w:r>
            <w:r w:rsidR="0058267A" w:rsidRPr="0058267A">
              <w:rPr>
                <w:noProof/>
                <w:webHidden/>
                <w:szCs w:val="18"/>
              </w:rPr>
              <w:tab/>
            </w:r>
            <w:r w:rsidR="0058267A" w:rsidRPr="0058267A">
              <w:rPr>
                <w:noProof/>
                <w:webHidden/>
                <w:szCs w:val="18"/>
              </w:rPr>
              <w:fldChar w:fldCharType="begin"/>
            </w:r>
            <w:r w:rsidR="0058267A" w:rsidRPr="0058267A">
              <w:rPr>
                <w:noProof/>
                <w:webHidden/>
                <w:szCs w:val="18"/>
              </w:rPr>
              <w:instrText xml:space="preserve"> PAGEREF _Toc99698951 \h </w:instrText>
            </w:r>
            <w:r w:rsidR="0058267A" w:rsidRPr="0058267A">
              <w:rPr>
                <w:noProof/>
                <w:webHidden/>
                <w:szCs w:val="18"/>
              </w:rPr>
            </w:r>
            <w:r w:rsidR="0058267A" w:rsidRPr="0058267A">
              <w:rPr>
                <w:noProof/>
                <w:webHidden/>
                <w:szCs w:val="18"/>
              </w:rPr>
              <w:fldChar w:fldCharType="separate"/>
            </w:r>
            <w:r w:rsidR="0026784F">
              <w:rPr>
                <w:noProof/>
                <w:webHidden/>
                <w:szCs w:val="18"/>
              </w:rPr>
              <w:t>21</w:t>
            </w:r>
            <w:r w:rsidR="0058267A" w:rsidRPr="0058267A">
              <w:rPr>
                <w:noProof/>
                <w:webHidden/>
                <w:szCs w:val="18"/>
              </w:rPr>
              <w:fldChar w:fldCharType="end"/>
            </w:r>
          </w:hyperlink>
        </w:p>
        <w:p w14:paraId="18E6272A" w14:textId="62D57F07" w:rsidR="0058267A" w:rsidRPr="0058267A" w:rsidRDefault="008918B3">
          <w:pPr>
            <w:pStyle w:val="Spistreci1"/>
            <w:tabs>
              <w:tab w:val="left" w:pos="660"/>
              <w:tab w:val="right" w:leader="dot" w:pos="8833"/>
            </w:tabs>
            <w:ind w:left="426" w:hanging="426"/>
            <w:rPr>
              <w:rFonts w:eastAsiaTheme="minorEastAsia"/>
              <w:noProof/>
              <w:szCs w:val="18"/>
              <w:lang w:eastAsia="pl-PL"/>
            </w:rPr>
          </w:pPr>
          <w:hyperlink w:anchor="_Toc99698952" w:history="1">
            <w:r w:rsidR="0058267A" w:rsidRPr="0058267A">
              <w:rPr>
                <w:rStyle w:val="Hipercze"/>
                <w:noProof/>
                <w:szCs w:val="18"/>
              </w:rPr>
              <w:t>27.</w:t>
            </w:r>
            <w:r w:rsidR="0058267A" w:rsidRPr="0058267A">
              <w:rPr>
                <w:rFonts w:eastAsiaTheme="minorEastAsia"/>
                <w:noProof/>
                <w:szCs w:val="18"/>
                <w:lang w:eastAsia="pl-PL"/>
              </w:rPr>
              <w:tab/>
            </w:r>
            <w:r w:rsidR="0058267A" w:rsidRPr="0058267A">
              <w:rPr>
                <w:rStyle w:val="Hipercze"/>
                <w:noProof/>
                <w:szCs w:val="18"/>
              </w:rPr>
              <w:t>INFORMACJĘ O OBOWIĄZKU OSOBISTEGO WYKONANIA</w:t>
            </w:r>
            <w:r w:rsidR="0058267A" w:rsidRPr="0058267A">
              <w:rPr>
                <w:noProof/>
                <w:webHidden/>
                <w:szCs w:val="18"/>
              </w:rPr>
              <w:tab/>
            </w:r>
            <w:r w:rsidR="0058267A" w:rsidRPr="0058267A">
              <w:rPr>
                <w:noProof/>
                <w:webHidden/>
                <w:szCs w:val="18"/>
              </w:rPr>
              <w:fldChar w:fldCharType="begin"/>
            </w:r>
            <w:r w:rsidR="0058267A" w:rsidRPr="0058267A">
              <w:rPr>
                <w:noProof/>
                <w:webHidden/>
                <w:szCs w:val="18"/>
              </w:rPr>
              <w:instrText xml:space="preserve"> PAGEREF _Toc99698952 \h </w:instrText>
            </w:r>
            <w:r w:rsidR="0058267A" w:rsidRPr="0058267A">
              <w:rPr>
                <w:noProof/>
                <w:webHidden/>
                <w:szCs w:val="18"/>
              </w:rPr>
            </w:r>
            <w:r w:rsidR="0058267A" w:rsidRPr="0058267A">
              <w:rPr>
                <w:noProof/>
                <w:webHidden/>
                <w:szCs w:val="18"/>
              </w:rPr>
              <w:fldChar w:fldCharType="separate"/>
            </w:r>
            <w:r w:rsidR="0026784F">
              <w:rPr>
                <w:noProof/>
                <w:webHidden/>
                <w:szCs w:val="18"/>
              </w:rPr>
              <w:t>21</w:t>
            </w:r>
            <w:r w:rsidR="0058267A" w:rsidRPr="0058267A">
              <w:rPr>
                <w:noProof/>
                <w:webHidden/>
                <w:szCs w:val="18"/>
              </w:rPr>
              <w:fldChar w:fldCharType="end"/>
            </w:r>
          </w:hyperlink>
        </w:p>
        <w:p w14:paraId="50792862" w14:textId="2D8B36D3" w:rsidR="0058267A" w:rsidRPr="0058267A" w:rsidRDefault="008918B3">
          <w:pPr>
            <w:pStyle w:val="Spistreci1"/>
            <w:tabs>
              <w:tab w:val="left" w:pos="660"/>
              <w:tab w:val="right" w:leader="dot" w:pos="8833"/>
            </w:tabs>
            <w:ind w:left="426" w:hanging="426"/>
            <w:rPr>
              <w:rFonts w:eastAsiaTheme="minorEastAsia"/>
              <w:noProof/>
              <w:szCs w:val="18"/>
              <w:lang w:eastAsia="pl-PL"/>
            </w:rPr>
          </w:pPr>
          <w:hyperlink w:anchor="_Toc99698953" w:history="1">
            <w:r w:rsidR="0058267A" w:rsidRPr="0058267A">
              <w:rPr>
                <w:rStyle w:val="Hipercze"/>
                <w:noProof/>
                <w:szCs w:val="18"/>
              </w:rPr>
              <w:t>28.</w:t>
            </w:r>
            <w:r w:rsidR="0058267A" w:rsidRPr="0058267A">
              <w:rPr>
                <w:rFonts w:eastAsiaTheme="minorEastAsia"/>
                <w:noProof/>
                <w:szCs w:val="18"/>
                <w:lang w:eastAsia="pl-PL"/>
              </w:rPr>
              <w:tab/>
            </w:r>
            <w:r w:rsidR="0058267A" w:rsidRPr="0058267A">
              <w:rPr>
                <w:rStyle w:val="Hipercze"/>
                <w:noProof/>
                <w:szCs w:val="18"/>
              </w:rPr>
              <w:t>AUKCJ</w:t>
            </w:r>
            <w:r w:rsidR="00BD1B69">
              <w:rPr>
                <w:rStyle w:val="Hipercze"/>
                <w:noProof/>
                <w:szCs w:val="18"/>
              </w:rPr>
              <w:t>A</w:t>
            </w:r>
            <w:r w:rsidR="0058267A" w:rsidRPr="0058267A">
              <w:rPr>
                <w:rStyle w:val="Hipercze"/>
                <w:noProof/>
                <w:szCs w:val="18"/>
              </w:rPr>
              <w:t xml:space="preserve"> ELEKTRONICZN</w:t>
            </w:r>
            <w:r w:rsidR="00BD1B69">
              <w:rPr>
                <w:rStyle w:val="Hipercze"/>
                <w:noProof/>
                <w:szCs w:val="18"/>
              </w:rPr>
              <w:t>A</w:t>
            </w:r>
            <w:r w:rsidR="0058267A" w:rsidRPr="0058267A">
              <w:rPr>
                <w:rStyle w:val="Hipercze"/>
                <w:noProof/>
                <w:szCs w:val="18"/>
              </w:rPr>
              <w:t>.</w:t>
            </w:r>
            <w:r w:rsidR="0058267A" w:rsidRPr="0058267A">
              <w:rPr>
                <w:noProof/>
                <w:webHidden/>
                <w:szCs w:val="18"/>
              </w:rPr>
              <w:tab/>
            </w:r>
            <w:r w:rsidR="0058267A" w:rsidRPr="0058267A">
              <w:rPr>
                <w:noProof/>
                <w:webHidden/>
                <w:szCs w:val="18"/>
              </w:rPr>
              <w:fldChar w:fldCharType="begin"/>
            </w:r>
            <w:r w:rsidR="0058267A" w:rsidRPr="0058267A">
              <w:rPr>
                <w:noProof/>
                <w:webHidden/>
                <w:szCs w:val="18"/>
              </w:rPr>
              <w:instrText xml:space="preserve"> PAGEREF _Toc99698953 \h </w:instrText>
            </w:r>
            <w:r w:rsidR="0058267A" w:rsidRPr="0058267A">
              <w:rPr>
                <w:noProof/>
                <w:webHidden/>
                <w:szCs w:val="18"/>
              </w:rPr>
            </w:r>
            <w:r w:rsidR="0058267A" w:rsidRPr="0058267A">
              <w:rPr>
                <w:noProof/>
                <w:webHidden/>
                <w:szCs w:val="18"/>
              </w:rPr>
              <w:fldChar w:fldCharType="separate"/>
            </w:r>
            <w:r w:rsidR="0026784F">
              <w:rPr>
                <w:noProof/>
                <w:webHidden/>
                <w:szCs w:val="18"/>
              </w:rPr>
              <w:t>22</w:t>
            </w:r>
            <w:r w:rsidR="0058267A" w:rsidRPr="0058267A">
              <w:rPr>
                <w:noProof/>
                <w:webHidden/>
                <w:szCs w:val="18"/>
              </w:rPr>
              <w:fldChar w:fldCharType="end"/>
            </w:r>
          </w:hyperlink>
        </w:p>
        <w:p w14:paraId="530F254C" w14:textId="51777AA5" w:rsidR="0058267A" w:rsidRPr="0058267A" w:rsidRDefault="008918B3">
          <w:pPr>
            <w:pStyle w:val="Spistreci1"/>
            <w:tabs>
              <w:tab w:val="left" w:pos="660"/>
              <w:tab w:val="right" w:leader="dot" w:pos="8833"/>
            </w:tabs>
            <w:ind w:left="426" w:hanging="426"/>
            <w:rPr>
              <w:rFonts w:eastAsiaTheme="minorEastAsia"/>
              <w:noProof/>
              <w:szCs w:val="18"/>
              <w:lang w:eastAsia="pl-PL"/>
            </w:rPr>
          </w:pPr>
          <w:hyperlink w:anchor="_Toc99698954" w:history="1">
            <w:r w:rsidR="0058267A" w:rsidRPr="0058267A">
              <w:rPr>
                <w:rStyle w:val="Hipercze"/>
                <w:noProof/>
                <w:szCs w:val="18"/>
              </w:rPr>
              <w:t>29.</w:t>
            </w:r>
            <w:r w:rsidR="0058267A" w:rsidRPr="0058267A">
              <w:rPr>
                <w:rFonts w:eastAsiaTheme="minorEastAsia"/>
                <w:noProof/>
                <w:szCs w:val="18"/>
                <w:lang w:eastAsia="pl-PL"/>
              </w:rPr>
              <w:tab/>
            </w:r>
            <w:r w:rsidR="0058267A" w:rsidRPr="0058267A">
              <w:rPr>
                <w:rStyle w:val="Hipercze"/>
                <w:noProof/>
                <w:szCs w:val="18"/>
              </w:rPr>
              <w:t>KATALOG</w:t>
            </w:r>
            <w:r w:rsidR="00BD1B69">
              <w:rPr>
                <w:rStyle w:val="Hipercze"/>
                <w:noProof/>
                <w:szCs w:val="18"/>
              </w:rPr>
              <w:t>I</w:t>
            </w:r>
            <w:r w:rsidR="0058267A" w:rsidRPr="0058267A">
              <w:rPr>
                <w:rStyle w:val="Hipercze"/>
                <w:noProof/>
                <w:szCs w:val="18"/>
              </w:rPr>
              <w:t xml:space="preserve"> ELEKTRONICZN</w:t>
            </w:r>
            <w:r w:rsidR="00BD1B69">
              <w:rPr>
                <w:rStyle w:val="Hipercze"/>
                <w:noProof/>
                <w:szCs w:val="18"/>
              </w:rPr>
              <w:t>E</w:t>
            </w:r>
            <w:r w:rsidR="0058267A" w:rsidRPr="0058267A">
              <w:rPr>
                <w:rStyle w:val="Hipercze"/>
                <w:noProof/>
                <w:szCs w:val="18"/>
              </w:rPr>
              <w:t>.</w:t>
            </w:r>
            <w:r w:rsidR="0058267A" w:rsidRPr="0058267A">
              <w:rPr>
                <w:noProof/>
                <w:webHidden/>
                <w:szCs w:val="18"/>
              </w:rPr>
              <w:tab/>
            </w:r>
            <w:r w:rsidR="0058267A" w:rsidRPr="0058267A">
              <w:rPr>
                <w:noProof/>
                <w:webHidden/>
                <w:szCs w:val="18"/>
              </w:rPr>
              <w:fldChar w:fldCharType="begin"/>
            </w:r>
            <w:r w:rsidR="0058267A" w:rsidRPr="0058267A">
              <w:rPr>
                <w:noProof/>
                <w:webHidden/>
                <w:szCs w:val="18"/>
              </w:rPr>
              <w:instrText xml:space="preserve"> PAGEREF _Toc99698954 \h </w:instrText>
            </w:r>
            <w:r w:rsidR="0058267A" w:rsidRPr="0058267A">
              <w:rPr>
                <w:noProof/>
                <w:webHidden/>
                <w:szCs w:val="18"/>
              </w:rPr>
            </w:r>
            <w:r w:rsidR="0058267A" w:rsidRPr="0058267A">
              <w:rPr>
                <w:noProof/>
                <w:webHidden/>
                <w:szCs w:val="18"/>
              </w:rPr>
              <w:fldChar w:fldCharType="separate"/>
            </w:r>
            <w:r w:rsidR="0026784F">
              <w:rPr>
                <w:noProof/>
                <w:webHidden/>
                <w:szCs w:val="18"/>
              </w:rPr>
              <w:t>22</w:t>
            </w:r>
            <w:r w:rsidR="0058267A" w:rsidRPr="0058267A">
              <w:rPr>
                <w:noProof/>
                <w:webHidden/>
                <w:szCs w:val="18"/>
              </w:rPr>
              <w:fldChar w:fldCharType="end"/>
            </w:r>
          </w:hyperlink>
        </w:p>
        <w:p w14:paraId="0716AB74" w14:textId="53BD8429" w:rsidR="0058267A" w:rsidRPr="0058267A" w:rsidRDefault="008918B3">
          <w:pPr>
            <w:pStyle w:val="Spistreci1"/>
            <w:tabs>
              <w:tab w:val="left" w:pos="660"/>
              <w:tab w:val="right" w:leader="dot" w:pos="8833"/>
            </w:tabs>
            <w:ind w:left="426" w:hanging="426"/>
            <w:rPr>
              <w:rFonts w:eastAsiaTheme="minorEastAsia"/>
              <w:noProof/>
              <w:szCs w:val="18"/>
              <w:lang w:eastAsia="pl-PL"/>
            </w:rPr>
          </w:pPr>
          <w:hyperlink w:anchor="_Toc99698955" w:history="1">
            <w:r w:rsidR="0058267A" w:rsidRPr="0058267A">
              <w:rPr>
                <w:rStyle w:val="Hipercze"/>
                <w:noProof/>
                <w:szCs w:val="18"/>
              </w:rPr>
              <w:t>30.</w:t>
            </w:r>
            <w:r w:rsidR="0058267A" w:rsidRPr="0058267A">
              <w:rPr>
                <w:rFonts w:eastAsiaTheme="minorEastAsia"/>
                <w:noProof/>
                <w:szCs w:val="18"/>
                <w:lang w:eastAsia="pl-PL"/>
              </w:rPr>
              <w:tab/>
            </w:r>
            <w:r w:rsidR="0058267A" w:rsidRPr="0058267A">
              <w:rPr>
                <w:rStyle w:val="Hipercze"/>
                <w:noProof/>
                <w:szCs w:val="18"/>
              </w:rPr>
              <w:t>INFORMACJE DOTYCZĄCE ZABEZPIECZENIA NALEŻYTEGO WYKONANIA UMOWY</w:t>
            </w:r>
            <w:r w:rsidR="0058267A" w:rsidRPr="0058267A">
              <w:rPr>
                <w:noProof/>
                <w:webHidden/>
                <w:szCs w:val="18"/>
              </w:rPr>
              <w:tab/>
            </w:r>
            <w:r w:rsidR="0058267A" w:rsidRPr="0058267A">
              <w:rPr>
                <w:noProof/>
                <w:webHidden/>
                <w:szCs w:val="18"/>
              </w:rPr>
              <w:fldChar w:fldCharType="begin"/>
            </w:r>
            <w:r w:rsidR="0058267A" w:rsidRPr="0058267A">
              <w:rPr>
                <w:noProof/>
                <w:webHidden/>
                <w:szCs w:val="18"/>
              </w:rPr>
              <w:instrText xml:space="preserve"> PAGEREF _Toc99698955 \h </w:instrText>
            </w:r>
            <w:r w:rsidR="0058267A" w:rsidRPr="0058267A">
              <w:rPr>
                <w:noProof/>
                <w:webHidden/>
                <w:szCs w:val="18"/>
              </w:rPr>
            </w:r>
            <w:r w:rsidR="0058267A" w:rsidRPr="0058267A">
              <w:rPr>
                <w:noProof/>
                <w:webHidden/>
                <w:szCs w:val="18"/>
              </w:rPr>
              <w:fldChar w:fldCharType="separate"/>
            </w:r>
            <w:r w:rsidR="0026784F">
              <w:rPr>
                <w:noProof/>
                <w:webHidden/>
                <w:szCs w:val="18"/>
              </w:rPr>
              <w:t>22</w:t>
            </w:r>
            <w:r w:rsidR="0058267A" w:rsidRPr="0058267A">
              <w:rPr>
                <w:noProof/>
                <w:webHidden/>
                <w:szCs w:val="18"/>
              </w:rPr>
              <w:fldChar w:fldCharType="end"/>
            </w:r>
          </w:hyperlink>
        </w:p>
        <w:p w14:paraId="0BBC48A0" w14:textId="7161331F" w:rsidR="0058267A" w:rsidRPr="0058267A" w:rsidRDefault="008918B3">
          <w:pPr>
            <w:pStyle w:val="Spistreci1"/>
            <w:tabs>
              <w:tab w:val="left" w:pos="660"/>
              <w:tab w:val="right" w:leader="dot" w:pos="8833"/>
            </w:tabs>
            <w:ind w:left="426" w:hanging="426"/>
            <w:rPr>
              <w:rFonts w:eastAsiaTheme="minorEastAsia"/>
              <w:noProof/>
              <w:szCs w:val="18"/>
              <w:lang w:eastAsia="pl-PL"/>
            </w:rPr>
          </w:pPr>
          <w:hyperlink w:anchor="_Toc99698956" w:history="1">
            <w:r w:rsidR="0058267A" w:rsidRPr="0058267A">
              <w:rPr>
                <w:rStyle w:val="Hipercze"/>
                <w:noProof/>
                <w:szCs w:val="18"/>
              </w:rPr>
              <w:t>31.</w:t>
            </w:r>
            <w:r w:rsidR="0058267A" w:rsidRPr="0058267A">
              <w:rPr>
                <w:rFonts w:eastAsiaTheme="minorEastAsia"/>
                <w:noProof/>
                <w:szCs w:val="18"/>
                <w:lang w:eastAsia="pl-PL"/>
              </w:rPr>
              <w:tab/>
            </w:r>
            <w:r w:rsidR="0058267A" w:rsidRPr="0058267A">
              <w:rPr>
                <w:rStyle w:val="Hipercze"/>
                <w:noProof/>
                <w:szCs w:val="18"/>
              </w:rPr>
              <w:t>KLAUZULA INFORMACYJNA DOTYCZĄCA PRZETWARZANIA DANYCH OSOBOWYCH.</w:t>
            </w:r>
            <w:r w:rsidR="0058267A" w:rsidRPr="0058267A">
              <w:rPr>
                <w:noProof/>
                <w:webHidden/>
                <w:szCs w:val="18"/>
              </w:rPr>
              <w:tab/>
            </w:r>
            <w:r w:rsidR="0058267A" w:rsidRPr="0058267A">
              <w:rPr>
                <w:noProof/>
                <w:webHidden/>
                <w:szCs w:val="18"/>
              </w:rPr>
              <w:fldChar w:fldCharType="begin"/>
            </w:r>
            <w:r w:rsidR="0058267A" w:rsidRPr="0058267A">
              <w:rPr>
                <w:noProof/>
                <w:webHidden/>
                <w:szCs w:val="18"/>
              </w:rPr>
              <w:instrText xml:space="preserve"> PAGEREF _Toc99698956 \h </w:instrText>
            </w:r>
            <w:r w:rsidR="0058267A" w:rsidRPr="0058267A">
              <w:rPr>
                <w:noProof/>
                <w:webHidden/>
                <w:szCs w:val="18"/>
              </w:rPr>
            </w:r>
            <w:r w:rsidR="0058267A" w:rsidRPr="0058267A">
              <w:rPr>
                <w:noProof/>
                <w:webHidden/>
                <w:szCs w:val="18"/>
              </w:rPr>
              <w:fldChar w:fldCharType="separate"/>
            </w:r>
            <w:r w:rsidR="0026784F">
              <w:rPr>
                <w:noProof/>
                <w:webHidden/>
                <w:szCs w:val="18"/>
              </w:rPr>
              <w:t>23</w:t>
            </w:r>
            <w:r w:rsidR="0058267A" w:rsidRPr="0058267A">
              <w:rPr>
                <w:noProof/>
                <w:webHidden/>
                <w:szCs w:val="18"/>
              </w:rPr>
              <w:fldChar w:fldCharType="end"/>
            </w:r>
          </w:hyperlink>
        </w:p>
        <w:p w14:paraId="513AE08A" w14:textId="59236B56" w:rsidR="0058267A" w:rsidRPr="0058267A" w:rsidRDefault="008918B3">
          <w:pPr>
            <w:pStyle w:val="Spistreci1"/>
            <w:tabs>
              <w:tab w:val="left" w:pos="660"/>
              <w:tab w:val="right" w:leader="dot" w:pos="8833"/>
            </w:tabs>
            <w:ind w:left="426" w:hanging="426"/>
            <w:rPr>
              <w:rFonts w:eastAsiaTheme="minorEastAsia"/>
              <w:noProof/>
              <w:szCs w:val="18"/>
              <w:lang w:eastAsia="pl-PL"/>
            </w:rPr>
          </w:pPr>
          <w:hyperlink w:anchor="_Toc99698957" w:history="1">
            <w:r w:rsidR="0058267A" w:rsidRPr="0058267A">
              <w:rPr>
                <w:rStyle w:val="Hipercze"/>
                <w:noProof/>
                <w:szCs w:val="18"/>
              </w:rPr>
              <w:t>32.</w:t>
            </w:r>
            <w:r w:rsidR="0058267A" w:rsidRPr="0058267A">
              <w:rPr>
                <w:rFonts w:eastAsiaTheme="minorEastAsia"/>
                <w:noProof/>
                <w:szCs w:val="18"/>
                <w:lang w:eastAsia="pl-PL"/>
              </w:rPr>
              <w:tab/>
            </w:r>
            <w:r w:rsidR="0058267A" w:rsidRPr="0058267A">
              <w:rPr>
                <w:rStyle w:val="Hipercze"/>
                <w:noProof/>
                <w:szCs w:val="18"/>
              </w:rPr>
              <w:t>ZAŁĄCZNIKI DO SWZ</w:t>
            </w:r>
            <w:r w:rsidR="0058267A" w:rsidRPr="0058267A">
              <w:rPr>
                <w:noProof/>
                <w:webHidden/>
                <w:szCs w:val="18"/>
              </w:rPr>
              <w:tab/>
            </w:r>
            <w:r w:rsidR="0058267A" w:rsidRPr="0058267A">
              <w:rPr>
                <w:noProof/>
                <w:webHidden/>
                <w:szCs w:val="18"/>
              </w:rPr>
              <w:fldChar w:fldCharType="begin"/>
            </w:r>
            <w:r w:rsidR="0058267A" w:rsidRPr="0058267A">
              <w:rPr>
                <w:noProof/>
                <w:webHidden/>
                <w:szCs w:val="18"/>
              </w:rPr>
              <w:instrText xml:space="preserve"> PAGEREF _Toc99698957 \h </w:instrText>
            </w:r>
            <w:r w:rsidR="0058267A" w:rsidRPr="0058267A">
              <w:rPr>
                <w:noProof/>
                <w:webHidden/>
                <w:szCs w:val="18"/>
              </w:rPr>
            </w:r>
            <w:r w:rsidR="0058267A" w:rsidRPr="0058267A">
              <w:rPr>
                <w:noProof/>
                <w:webHidden/>
                <w:szCs w:val="18"/>
              </w:rPr>
              <w:fldChar w:fldCharType="separate"/>
            </w:r>
            <w:r w:rsidR="0026784F">
              <w:rPr>
                <w:noProof/>
                <w:webHidden/>
                <w:szCs w:val="18"/>
              </w:rPr>
              <w:t>25</w:t>
            </w:r>
            <w:r w:rsidR="0058267A" w:rsidRPr="0058267A">
              <w:rPr>
                <w:noProof/>
                <w:webHidden/>
                <w:szCs w:val="18"/>
              </w:rPr>
              <w:fldChar w:fldCharType="end"/>
            </w:r>
          </w:hyperlink>
        </w:p>
        <w:p w14:paraId="7E0EB60B" w14:textId="6C43054E" w:rsidR="00353E30" w:rsidRPr="0058267A" w:rsidRDefault="00353E30" w:rsidP="000A2819">
          <w:pPr>
            <w:ind w:left="426" w:hanging="426"/>
            <w:rPr>
              <w:sz w:val="20"/>
              <w:szCs w:val="20"/>
            </w:rPr>
          </w:pPr>
          <w:r w:rsidRPr="0058267A">
            <w:rPr>
              <w:szCs w:val="18"/>
            </w:rPr>
            <w:fldChar w:fldCharType="end"/>
          </w:r>
        </w:p>
      </w:sdtContent>
    </w:sdt>
    <w:p w14:paraId="42401AB1" w14:textId="6DB667C4" w:rsidR="00344D9E" w:rsidRPr="0058267A" w:rsidRDefault="00344D9E" w:rsidP="00F227FD">
      <w:pPr>
        <w:pStyle w:val="Nagwek1"/>
        <w:ind w:left="851" w:hanging="851"/>
        <w:rPr>
          <w:szCs w:val="20"/>
        </w:rPr>
      </w:pPr>
      <w:bookmarkStart w:id="24" w:name="_Toc99698926"/>
      <w:r w:rsidRPr="0058267A">
        <w:rPr>
          <w:szCs w:val="20"/>
        </w:rPr>
        <w:lastRenderedPageBreak/>
        <w:t xml:space="preserve">NAZWA ORAZ ADRES ZAMAWIAJĄCEGO, NUMER TELEFONU, ADRES POCZTY ELEKTRONICZNEJ ORAZ STRONY INTERNETOWEJ PROWADZONEGO POSTĘPOWANIA, ADRES STRONY INTERNETOWEJ, NA KTÓREJ UDOSTĘPNIONE ZOSTANĄ ZMIANY I WYJAŚNIENIA TREŚCI </w:t>
      </w:r>
      <w:r w:rsidR="00F227FD" w:rsidRPr="0058267A">
        <w:rPr>
          <w:szCs w:val="20"/>
        </w:rPr>
        <w:t>SPECYFIKACJI WARUNKÓW ZAMÓWIENIA</w:t>
      </w:r>
      <w:r w:rsidRPr="0058267A">
        <w:rPr>
          <w:szCs w:val="20"/>
        </w:rPr>
        <w:t xml:space="preserve">, </w:t>
      </w:r>
      <w:r w:rsidR="00F227FD" w:rsidRPr="0058267A">
        <w:rPr>
          <w:szCs w:val="20"/>
        </w:rPr>
        <w:t>ORAZ INNE DOKUMENTY ZAMÓWIENIA BEZPOŚREDNIO ZWIĄZANE Z POSTĘPOWANIEM O UDZIELENIE ZAMÓWIENIA.</w:t>
      </w:r>
      <w:bookmarkEnd w:id="24"/>
    </w:p>
    <w:p w14:paraId="5793951C" w14:textId="3A14686F" w:rsidR="00B657E0" w:rsidRPr="00B22695" w:rsidRDefault="00B657E0" w:rsidP="00B22695">
      <w:pPr>
        <w:rPr>
          <w:sz w:val="20"/>
          <w:szCs w:val="20"/>
        </w:rPr>
      </w:pPr>
      <w:r w:rsidRPr="00B22695">
        <w:rPr>
          <w:sz w:val="20"/>
          <w:szCs w:val="20"/>
        </w:rPr>
        <w:t>Skarb Państwa</w:t>
      </w:r>
      <w:r w:rsidR="00C9207F" w:rsidRPr="00B22695">
        <w:rPr>
          <w:sz w:val="20"/>
          <w:szCs w:val="20"/>
        </w:rPr>
        <w:t xml:space="preserve"> </w:t>
      </w:r>
      <w:r w:rsidRPr="00B22695">
        <w:rPr>
          <w:sz w:val="20"/>
          <w:szCs w:val="20"/>
        </w:rPr>
        <w:t>Państwowe Gospodarstwo Leśne Lasy Państwowe</w:t>
      </w:r>
      <w:r w:rsidR="00C9207F" w:rsidRPr="00B22695">
        <w:rPr>
          <w:sz w:val="20"/>
          <w:szCs w:val="20"/>
        </w:rPr>
        <w:t xml:space="preserve"> </w:t>
      </w:r>
      <w:r w:rsidRPr="00B22695">
        <w:rPr>
          <w:sz w:val="20"/>
          <w:szCs w:val="20"/>
        </w:rPr>
        <w:t xml:space="preserve">Nadleśnictwo </w:t>
      </w:r>
      <w:r w:rsidR="00095791" w:rsidRPr="00B22695">
        <w:rPr>
          <w:sz w:val="20"/>
          <w:szCs w:val="20"/>
        </w:rPr>
        <w:t>Prószków</w:t>
      </w:r>
      <w:r w:rsidR="00330497" w:rsidRPr="00B22695">
        <w:rPr>
          <w:sz w:val="20"/>
          <w:szCs w:val="20"/>
        </w:rPr>
        <w:t xml:space="preserve"> („Zamawiający”)</w:t>
      </w:r>
      <w:r w:rsidR="00C9207F" w:rsidRPr="00B22695">
        <w:rPr>
          <w:sz w:val="20"/>
          <w:szCs w:val="20"/>
        </w:rPr>
        <w:t xml:space="preserve"> </w:t>
      </w:r>
      <w:r w:rsidRPr="00B22695">
        <w:rPr>
          <w:sz w:val="20"/>
          <w:szCs w:val="20"/>
        </w:rPr>
        <w:t xml:space="preserve">reprezentowane przez </w:t>
      </w:r>
      <w:r w:rsidR="00777192" w:rsidRPr="00B22695">
        <w:rPr>
          <w:sz w:val="20"/>
          <w:szCs w:val="20"/>
        </w:rPr>
        <w:t xml:space="preserve">p.o. </w:t>
      </w:r>
      <w:r w:rsidRPr="00B22695">
        <w:rPr>
          <w:sz w:val="20"/>
          <w:szCs w:val="20"/>
        </w:rPr>
        <w:t>Nadleśniczego</w:t>
      </w:r>
      <w:r w:rsidR="00095791" w:rsidRPr="00B22695">
        <w:rPr>
          <w:sz w:val="20"/>
          <w:szCs w:val="20"/>
        </w:rPr>
        <w:t xml:space="preserve"> Nadleśnictwa Prószków</w:t>
      </w:r>
      <w:r w:rsidR="00180E0A" w:rsidRPr="00B22695">
        <w:rPr>
          <w:sz w:val="20"/>
          <w:szCs w:val="20"/>
        </w:rPr>
        <w:t xml:space="preserve"> p.</w:t>
      </w:r>
      <w:r w:rsidR="00095791" w:rsidRPr="00B22695">
        <w:rPr>
          <w:sz w:val="20"/>
          <w:szCs w:val="20"/>
        </w:rPr>
        <w:t xml:space="preserve"> </w:t>
      </w:r>
      <w:r w:rsidR="00CF70FB" w:rsidRPr="00B22695">
        <w:rPr>
          <w:sz w:val="20"/>
          <w:szCs w:val="20"/>
        </w:rPr>
        <w:t>Mar</w:t>
      </w:r>
      <w:r w:rsidR="00180E0A" w:rsidRPr="00B22695">
        <w:rPr>
          <w:sz w:val="20"/>
          <w:szCs w:val="20"/>
        </w:rPr>
        <w:t>ka</w:t>
      </w:r>
      <w:r w:rsidR="00CF70FB" w:rsidRPr="00B22695">
        <w:rPr>
          <w:sz w:val="20"/>
          <w:szCs w:val="20"/>
        </w:rPr>
        <w:t xml:space="preserve"> Wojciu</w:t>
      </w:r>
      <w:r w:rsidR="00180E0A" w:rsidRPr="00B22695">
        <w:rPr>
          <w:sz w:val="20"/>
          <w:szCs w:val="20"/>
        </w:rPr>
        <w:t>ka.</w:t>
      </w:r>
    </w:p>
    <w:p w14:paraId="3CCFCA8F" w14:textId="20B9BE04" w:rsidR="00B22695" w:rsidRPr="00B22695" w:rsidRDefault="009E1E99" w:rsidP="00B22695">
      <w:pPr>
        <w:rPr>
          <w:sz w:val="20"/>
          <w:szCs w:val="20"/>
        </w:rPr>
      </w:pPr>
      <w:r w:rsidRPr="00B22695">
        <w:rPr>
          <w:sz w:val="20"/>
          <w:szCs w:val="20"/>
        </w:rPr>
        <w:t>ul. Opolska 11 46-060 Prószków tel. 77 464 80 22, fax 77 464 80 22 e-mail:</w:t>
      </w:r>
      <w:r w:rsidR="00C9207F" w:rsidRPr="00B22695">
        <w:rPr>
          <w:sz w:val="20"/>
          <w:szCs w:val="20"/>
        </w:rPr>
        <w:t xml:space="preserve"> </w:t>
      </w:r>
      <w:hyperlink r:id="rId9" w:history="1">
        <w:r w:rsidR="00344D9E" w:rsidRPr="00B22695">
          <w:rPr>
            <w:rStyle w:val="Hipercze"/>
            <w:sz w:val="20"/>
            <w:szCs w:val="20"/>
          </w:rPr>
          <w:t>proszkow@katowice.lasy.gov.pl</w:t>
        </w:r>
      </w:hyperlink>
      <w:r w:rsidR="00344D9E" w:rsidRPr="00B22695">
        <w:rPr>
          <w:sz w:val="20"/>
          <w:szCs w:val="20"/>
        </w:rPr>
        <w:t xml:space="preserve">; </w:t>
      </w:r>
      <w:r w:rsidRPr="00B22695">
        <w:rPr>
          <w:sz w:val="20"/>
          <w:szCs w:val="20"/>
        </w:rPr>
        <w:t>adres Elektronicznej Skrzynki Podawczej</w:t>
      </w:r>
      <w:r w:rsidR="00344D9E" w:rsidRPr="00B22695">
        <w:rPr>
          <w:sz w:val="20"/>
          <w:szCs w:val="20"/>
        </w:rPr>
        <w:t xml:space="preserve"> </w:t>
      </w:r>
      <w:r w:rsidRPr="00B22695">
        <w:rPr>
          <w:sz w:val="20"/>
          <w:szCs w:val="20"/>
        </w:rPr>
        <w:t>ePUAP</w:t>
      </w:r>
      <w:r w:rsidR="00344D9E" w:rsidRPr="00B22695">
        <w:rPr>
          <w:sz w:val="20"/>
          <w:szCs w:val="20"/>
        </w:rPr>
        <w:t>:</w:t>
      </w:r>
      <w:r w:rsidR="00C9207F" w:rsidRPr="00B22695">
        <w:rPr>
          <w:sz w:val="20"/>
          <w:szCs w:val="20"/>
        </w:rPr>
        <w:t xml:space="preserve"> </w:t>
      </w:r>
      <w:r w:rsidRPr="00B22695">
        <w:rPr>
          <w:sz w:val="20"/>
          <w:szCs w:val="20"/>
        </w:rPr>
        <w:t>/pgl_lp_0224/SkrytkaESP</w:t>
      </w:r>
      <w:r w:rsidR="00344D9E" w:rsidRPr="00B22695">
        <w:rPr>
          <w:sz w:val="20"/>
          <w:szCs w:val="20"/>
        </w:rPr>
        <w:t xml:space="preserve">; </w:t>
      </w:r>
      <w:r w:rsidRPr="00B22695">
        <w:rPr>
          <w:sz w:val="20"/>
          <w:szCs w:val="20"/>
        </w:rPr>
        <w:t xml:space="preserve">strona internetowa prowadzonego postępowania: </w:t>
      </w:r>
      <w:hyperlink r:id="rId10" w:history="1">
        <w:r w:rsidR="00B22695" w:rsidRPr="00B22695">
          <w:rPr>
            <w:rStyle w:val="Hipercze"/>
            <w:sz w:val="20"/>
            <w:szCs w:val="20"/>
          </w:rPr>
          <w:t>https://miniportal.uzp.gov.pl/Postepowania/b6954dad-a97c-4d87-8d9a-f7572e13c623</w:t>
        </w:r>
      </w:hyperlink>
    </w:p>
    <w:p w14:paraId="2E9E7CC8" w14:textId="4FDF6D94" w:rsidR="00A9210F" w:rsidRPr="00B22695" w:rsidRDefault="00556F93" w:rsidP="00B22695">
      <w:pPr>
        <w:rPr>
          <w:sz w:val="20"/>
          <w:szCs w:val="20"/>
        </w:rPr>
      </w:pPr>
      <w:r w:rsidRPr="00B22695">
        <w:rPr>
          <w:sz w:val="20"/>
          <w:szCs w:val="20"/>
        </w:rPr>
        <w:t xml:space="preserve">adres strony internetowej, na której udostępniane będą zmiany i wyjaśnienia treści </w:t>
      </w:r>
      <w:r w:rsidR="00777192" w:rsidRPr="00B22695">
        <w:rPr>
          <w:sz w:val="20"/>
          <w:szCs w:val="20"/>
        </w:rPr>
        <w:t>Specyfikacji Warunków Zamówienia</w:t>
      </w:r>
      <w:r w:rsidRPr="00B22695">
        <w:rPr>
          <w:sz w:val="20"/>
          <w:szCs w:val="20"/>
        </w:rPr>
        <w:t xml:space="preserve"> („</w:t>
      </w:r>
      <w:r w:rsidR="00777192" w:rsidRPr="00B22695">
        <w:rPr>
          <w:sz w:val="20"/>
          <w:szCs w:val="20"/>
        </w:rPr>
        <w:t>SWZ</w:t>
      </w:r>
      <w:r w:rsidRPr="00B22695">
        <w:rPr>
          <w:sz w:val="20"/>
          <w:szCs w:val="20"/>
        </w:rPr>
        <w:t>”) oraz inne dokumenty zamówienia bezpośrednio związane z postępowaniem o udzielenie zamówienia:</w:t>
      </w:r>
    </w:p>
    <w:p w14:paraId="21AA58D1" w14:textId="7E01CBFC" w:rsidR="00B657E0" w:rsidRPr="00B22695" w:rsidRDefault="008918B3" w:rsidP="00B22695">
      <w:pPr>
        <w:rPr>
          <w:sz w:val="20"/>
          <w:szCs w:val="20"/>
        </w:rPr>
      </w:pPr>
      <w:hyperlink r:id="rId11" w:history="1">
        <w:r w:rsidR="00B22695" w:rsidRPr="00B22695">
          <w:rPr>
            <w:rStyle w:val="Hipercze"/>
            <w:sz w:val="20"/>
            <w:szCs w:val="20"/>
          </w:rPr>
          <w:t>https://miniportal.uzp.gov.pl/Postepowania/b6954dad-a97c-4d87-8d9a-f7572e13c623</w:t>
        </w:r>
      </w:hyperlink>
    </w:p>
    <w:p w14:paraId="7C977FBD" w14:textId="77777777" w:rsidR="00B22695" w:rsidRPr="0058267A" w:rsidRDefault="00B22695" w:rsidP="00B22695">
      <w:pPr>
        <w:ind w:left="0"/>
        <w:rPr>
          <w:sz w:val="20"/>
          <w:szCs w:val="20"/>
        </w:rPr>
      </w:pPr>
    </w:p>
    <w:p w14:paraId="188EEDFD" w14:textId="65D7BB69" w:rsidR="00B657E0" w:rsidRPr="0058267A" w:rsidRDefault="00556F93" w:rsidP="00861FAE">
      <w:pPr>
        <w:pStyle w:val="Nagwek1"/>
        <w:ind w:left="851" w:hanging="851"/>
        <w:rPr>
          <w:szCs w:val="20"/>
        </w:rPr>
      </w:pPr>
      <w:bookmarkStart w:id="25" w:name="_Toc99698927"/>
      <w:r w:rsidRPr="0058267A">
        <w:rPr>
          <w:szCs w:val="20"/>
        </w:rPr>
        <w:t>TRYB UDZIELANIA ZAMÓWIENIA</w:t>
      </w:r>
      <w:bookmarkEnd w:id="25"/>
    </w:p>
    <w:p w14:paraId="7318524A" w14:textId="77777777" w:rsidR="00F227FD" w:rsidRPr="0058267A" w:rsidRDefault="00777192" w:rsidP="00A038D5">
      <w:pPr>
        <w:pStyle w:val="Akapitzlist"/>
        <w:numPr>
          <w:ilvl w:val="1"/>
          <w:numId w:val="5"/>
        </w:numPr>
        <w:ind w:left="851" w:hanging="851"/>
        <w:rPr>
          <w:sz w:val="20"/>
          <w:szCs w:val="20"/>
        </w:rPr>
      </w:pPr>
      <w:r w:rsidRPr="0058267A">
        <w:rPr>
          <w:sz w:val="20"/>
          <w:szCs w:val="20"/>
        </w:rPr>
        <w:t>Postępowanie prowadzone jest w trybie podstawowym z możliwością prowadzenia negocjacji w celu ulepszenia treści ofert, które podlegają ocenie w ramach kryteriów oceny ofert</w:t>
      </w:r>
      <w:r w:rsidR="00F227FD" w:rsidRPr="0058267A">
        <w:rPr>
          <w:sz w:val="20"/>
          <w:szCs w:val="20"/>
        </w:rPr>
        <w:t>.</w:t>
      </w:r>
    </w:p>
    <w:p w14:paraId="54E84349" w14:textId="77777777" w:rsidR="00F227FD" w:rsidRPr="0058267A" w:rsidRDefault="00777192" w:rsidP="00A038D5">
      <w:pPr>
        <w:pStyle w:val="Akapitzlist"/>
        <w:numPr>
          <w:ilvl w:val="1"/>
          <w:numId w:val="5"/>
        </w:numPr>
        <w:ind w:left="851" w:hanging="851"/>
        <w:rPr>
          <w:sz w:val="20"/>
          <w:szCs w:val="20"/>
        </w:rPr>
      </w:pPr>
      <w:r w:rsidRPr="0058267A">
        <w:rPr>
          <w:sz w:val="20"/>
          <w:szCs w:val="20"/>
        </w:rPr>
        <w:t>Podstawa prawna – art. 275 pkt 2) w zw. z art. 266 - 274 oraz art. 276, art. 277 ust. 1, art. 278 oraz art. 280 - 281 oraz art. 283 – 296 ustawy z dnia 11 września 2019 r. Prawo zamówień publicznych (Dz. U. z 2021 r. poz. 1129 z późn. zm.).</w:t>
      </w:r>
    </w:p>
    <w:p w14:paraId="0636B90B" w14:textId="1B58EC8A" w:rsidR="00F227FD" w:rsidRPr="0058267A" w:rsidRDefault="00F227FD" w:rsidP="00A038D5">
      <w:pPr>
        <w:pStyle w:val="Akapitzlist"/>
        <w:numPr>
          <w:ilvl w:val="1"/>
          <w:numId w:val="5"/>
        </w:numPr>
        <w:ind w:left="851" w:hanging="851"/>
        <w:rPr>
          <w:sz w:val="20"/>
          <w:szCs w:val="20"/>
        </w:rPr>
      </w:pPr>
      <w:r w:rsidRPr="0058267A">
        <w:rPr>
          <w:sz w:val="20"/>
          <w:szCs w:val="20"/>
        </w:rPr>
        <w:t>Zamawiający przewiduje wybór najkorzystniejszej oferty z możliwością prowadzenia negocjacji.</w:t>
      </w:r>
    </w:p>
    <w:p w14:paraId="14EBD089" w14:textId="232B4AD4" w:rsidR="001C3019" w:rsidRPr="0058267A" w:rsidRDefault="001C3019" w:rsidP="00A038D5">
      <w:pPr>
        <w:pStyle w:val="Akapitzlist"/>
        <w:numPr>
          <w:ilvl w:val="1"/>
          <w:numId w:val="5"/>
        </w:numPr>
        <w:ind w:left="851" w:hanging="851"/>
        <w:rPr>
          <w:sz w:val="20"/>
          <w:szCs w:val="20"/>
        </w:rPr>
      </w:pPr>
      <w:r w:rsidRPr="0058267A">
        <w:rPr>
          <w:sz w:val="20"/>
          <w:szCs w:val="20"/>
        </w:rPr>
        <w:t>Zamawiający przewiduje możliwość ograniczenia liczby</w:t>
      </w:r>
      <w:r w:rsidR="0058267A" w:rsidRPr="0058267A">
        <w:rPr>
          <w:sz w:val="20"/>
          <w:szCs w:val="20"/>
        </w:rPr>
        <w:t xml:space="preserve"> </w:t>
      </w:r>
      <w:r w:rsidR="009826DC">
        <w:rPr>
          <w:sz w:val="20"/>
          <w:szCs w:val="20"/>
        </w:rPr>
        <w:t>W</w:t>
      </w:r>
      <w:r w:rsidRPr="0058267A">
        <w:rPr>
          <w:sz w:val="20"/>
          <w:szCs w:val="20"/>
        </w:rPr>
        <w:t>ykonawców, których zaprosi do negocjacji, stosując kryteria oceny ofert.</w:t>
      </w:r>
      <w:r w:rsidR="0058267A" w:rsidRPr="0058267A">
        <w:rPr>
          <w:sz w:val="20"/>
          <w:szCs w:val="20"/>
        </w:rPr>
        <w:t xml:space="preserve"> Zamawiający podejmując decyzję o przeprowadzeniu negocjacji, zaprosi do negocjacji </w:t>
      </w:r>
      <w:r w:rsidR="00CF30B3">
        <w:rPr>
          <w:sz w:val="20"/>
          <w:szCs w:val="20"/>
        </w:rPr>
        <w:t>5</w:t>
      </w:r>
      <w:r w:rsidR="0058267A" w:rsidRPr="0058267A">
        <w:rPr>
          <w:sz w:val="20"/>
          <w:szCs w:val="20"/>
        </w:rPr>
        <w:t xml:space="preserve"> Wykonawców, którzy złożyli najkorzystniejsze oferty wstępne zgodnie z kryteriami oceny ofert zawartych w SWZ. W przypadku gdy w odpowiedzi na ogłoszenie o postępowaniu wpłynie mniej niż </w:t>
      </w:r>
      <w:r w:rsidR="00CF30B3">
        <w:rPr>
          <w:sz w:val="20"/>
          <w:szCs w:val="20"/>
        </w:rPr>
        <w:t>5</w:t>
      </w:r>
      <w:r w:rsidR="0058267A" w:rsidRPr="0058267A">
        <w:rPr>
          <w:sz w:val="20"/>
          <w:szCs w:val="20"/>
        </w:rPr>
        <w:t xml:space="preserve"> ofert zamawiający zaprosi do negocjacji wszystkich </w:t>
      </w:r>
      <w:r w:rsidR="009826DC">
        <w:rPr>
          <w:sz w:val="20"/>
          <w:szCs w:val="20"/>
        </w:rPr>
        <w:t>W</w:t>
      </w:r>
      <w:r w:rsidR="0058267A" w:rsidRPr="0058267A">
        <w:rPr>
          <w:sz w:val="20"/>
          <w:szCs w:val="20"/>
        </w:rPr>
        <w:t>ykonawców.</w:t>
      </w:r>
    </w:p>
    <w:p w14:paraId="18E5366E" w14:textId="5749E353" w:rsidR="00884DBC" w:rsidRPr="0058267A" w:rsidRDefault="00E572EB" w:rsidP="00777192">
      <w:pPr>
        <w:pStyle w:val="Nagwek1"/>
        <w:ind w:left="851" w:hanging="851"/>
        <w:rPr>
          <w:szCs w:val="20"/>
        </w:rPr>
      </w:pPr>
      <w:bookmarkStart w:id="26" w:name="_Toc99698928"/>
      <w:r w:rsidRPr="0058267A">
        <w:rPr>
          <w:szCs w:val="20"/>
        </w:rPr>
        <w:t>OPIS PRZEDMIOTU ZAMÓWIENIA</w:t>
      </w:r>
      <w:bookmarkEnd w:id="26"/>
    </w:p>
    <w:p w14:paraId="480BB4D3" w14:textId="773FCA62" w:rsidR="0055047B" w:rsidRPr="0058267A" w:rsidRDefault="00E572EB" w:rsidP="00A038D5">
      <w:pPr>
        <w:pStyle w:val="Akapitzlist"/>
        <w:numPr>
          <w:ilvl w:val="1"/>
          <w:numId w:val="5"/>
        </w:numPr>
        <w:tabs>
          <w:tab w:val="center" w:pos="2683"/>
        </w:tabs>
        <w:suppressAutoHyphens w:val="0"/>
        <w:spacing w:after="114" w:line="248" w:lineRule="auto"/>
        <w:ind w:left="851" w:hanging="851"/>
        <w:rPr>
          <w:color w:val="000000"/>
          <w:sz w:val="20"/>
          <w:szCs w:val="20"/>
          <w:lang w:eastAsia="pl-PL"/>
        </w:rPr>
      </w:pPr>
      <w:r w:rsidRPr="0058267A">
        <w:rPr>
          <w:color w:val="000000"/>
          <w:sz w:val="20"/>
          <w:szCs w:val="20"/>
          <w:lang w:eastAsia="pl-PL"/>
        </w:rPr>
        <w:t xml:space="preserve">Przedmiotem zamówienia są roboty budowlane w zakresie przebudowy </w:t>
      </w:r>
      <w:r w:rsidR="0055047B" w:rsidRPr="0058267A">
        <w:rPr>
          <w:color w:val="000000"/>
          <w:sz w:val="20"/>
          <w:szCs w:val="20"/>
          <w:lang w:eastAsia="pl-PL"/>
        </w:rPr>
        <w:t>istniejącego budynku socjalno-administracyjnego w ramach zadania „Przebudowa pomieszczeń w budynku socjalno-administracyjnym na kancelarie 3 leśnictw”</w:t>
      </w:r>
      <w:r w:rsidR="005F2C9D" w:rsidRPr="0058267A">
        <w:rPr>
          <w:color w:val="000000"/>
          <w:sz w:val="20"/>
          <w:szCs w:val="20"/>
          <w:lang w:eastAsia="pl-PL"/>
        </w:rPr>
        <w:t xml:space="preserve"> – dalej „Przebudowa”</w:t>
      </w:r>
      <w:r w:rsidR="0055047B" w:rsidRPr="0058267A">
        <w:rPr>
          <w:color w:val="000000"/>
          <w:sz w:val="20"/>
          <w:szCs w:val="20"/>
          <w:lang w:eastAsia="pl-PL"/>
        </w:rPr>
        <w:t>.</w:t>
      </w:r>
    </w:p>
    <w:p w14:paraId="65440451" w14:textId="7FAB9237" w:rsidR="005F2C9D" w:rsidRPr="0058267A" w:rsidRDefault="005F2C9D" w:rsidP="00A038D5">
      <w:pPr>
        <w:pStyle w:val="Akapitzlist"/>
        <w:numPr>
          <w:ilvl w:val="1"/>
          <w:numId w:val="5"/>
        </w:numPr>
        <w:tabs>
          <w:tab w:val="center" w:pos="2683"/>
        </w:tabs>
        <w:suppressAutoHyphens w:val="0"/>
        <w:spacing w:after="114" w:line="248" w:lineRule="auto"/>
        <w:ind w:left="851" w:hanging="851"/>
        <w:rPr>
          <w:color w:val="000000"/>
          <w:sz w:val="20"/>
          <w:szCs w:val="20"/>
          <w:lang w:eastAsia="pl-PL"/>
        </w:rPr>
      </w:pPr>
      <w:r w:rsidRPr="0058267A">
        <w:rPr>
          <w:color w:val="000000"/>
          <w:sz w:val="20"/>
          <w:szCs w:val="20"/>
          <w:lang w:eastAsia="pl-PL"/>
        </w:rPr>
        <w:t xml:space="preserve">Przebudowę należy wykonać w oparciu o zatwierdzony decyzją </w:t>
      </w:r>
      <w:r w:rsidR="00152FD8" w:rsidRPr="0058267A">
        <w:rPr>
          <w:color w:val="000000"/>
          <w:sz w:val="20"/>
          <w:szCs w:val="20"/>
          <w:lang w:eastAsia="pl-PL"/>
        </w:rPr>
        <w:t xml:space="preserve">Starosty Opolskiego </w:t>
      </w:r>
      <w:r w:rsidRPr="0058267A">
        <w:rPr>
          <w:color w:val="000000"/>
          <w:sz w:val="20"/>
          <w:szCs w:val="20"/>
          <w:lang w:eastAsia="pl-PL"/>
        </w:rPr>
        <w:t>BOŚ.6740.1860.2020.JK z dnia 10 grudnia 2020 r. projekt architektoniczno-budowlany sporządzony przez Panią mgr inż. arch. Ewę Berthold-Majewską – Pracownia Architektury PROJEKT – arch. Ewa Berthold-Majewska 45-058 Opole, ul. Ozimska 40</w:t>
      </w:r>
      <w:r w:rsidR="00ED25B5">
        <w:rPr>
          <w:color w:val="000000"/>
          <w:sz w:val="20"/>
          <w:szCs w:val="20"/>
          <w:lang w:eastAsia="pl-PL"/>
        </w:rPr>
        <w:t xml:space="preserve"> – załącznik nr 9 do SWZ.</w:t>
      </w:r>
    </w:p>
    <w:p w14:paraId="3E2C5887" w14:textId="24FF4580" w:rsidR="00152FD8" w:rsidRDefault="00152FD8" w:rsidP="00A038D5">
      <w:pPr>
        <w:pStyle w:val="Akapitzlist"/>
        <w:numPr>
          <w:ilvl w:val="1"/>
          <w:numId w:val="5"/>
        </w:numPr>
        <w:tabs>
          <w:tab w:val="center" w:pos="2683"/>
        </w:tabs>
        <w:suppressAutoHyphens w:val="0"/>
        <w:spacing w:after="114" w:line="248" w:lineRule="auto"/>
        <w:ind w:left="851" w:hanging="851"/>
        <w:rPr>
          <w:color w:val="000000"/>
          <w:sz w:val="20"/>
          <w:szCs w:val="20"/>
          <w:lang w:eastAsia="pl-PL"/>
        </w:rPr>
      </w:pPr>
      <w:r w:rsidRPr="0058267A">
        <w:rPr>
          <w:color w:val="000000"/>
          <w:sz w:val="20"/>
          <w:szCs w:val="20"/>
          <w:lang w:eastAsia="pl-PL"/>
        </w:rPr>
        <w:t>Prace odbywać się będą na terenie Nadleśnictwa Prószków, województwo opolskie, powiat opolski, gmina Prószków, miejscówkowość Ligota Prószkowska, działka ewidencyjna nr 141/5 k.m. 9, obręb Ligota Prószkowska.</w:t>
      </w:r>
      <w:r w:rsidR="002D7955">
        <w:rPr>
          <w:color w:val="000000"/>
          <w:sz w:val="20"/>
          <w:szCs w:val="20"/>
          <w:lang w:eastAsia="pl-PL"/>
        </w:rPr>
        <w:t xml:space="preserve"> Szczegółowa lokalizacja została wskazana na poniższej grafice.</w:t>
      </w:r>
    </w:p>
    <w:p w14:paraId="7019F37F" w14:textId="6E66C35B" w:rsidR="002D7955" w:rsidRPr="0058267A" w:rsidRDefault="00756A74" w:rsidP="002D7955">
      <w:pPr>
        <w:pStyle w:val="Akapitzlist"/>
        <w:tabs>
          <w:tab w:val="center" w:pos="2683"/>
        </w:tabs>
        <w:suppressAutoHyphens w:val="0"/>
        <w:spacing w:after="114" w:line="248" w:lineRule="auto"/>
        <w:ind w:left="851"/>
        <w:rPr>
          <w:color w:val="000000"/>
          <w:sz w:val="20"/>
          <w:szCs w:val="20"/>
          <w:lang w:eastAsia="pl-PL"/>
        </w:rPr>
      </w:pPr>
      <w:r>
        <w:rPr>
          <w:noProof/>
          <w:color w:val="000000"/>
          <w:sz w:val="20"/>
          <w:szCs w:val="20"/>
          <w:lang w:eastAsia="pl-PL"/>
        </w:rPr>
        <w:lastRenderedPageBreak/>
        <w:drawing>
          <wp:inline distT="0" distB="0" distL="0" distR="0" wp14:anchorId="59FC457D" wp14:editId="11FB3D2E">
            <wp:extent cx="5608320" cy="262890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08320" cy="2628900"/>
                    </a:xfrm>
                    <a:prstGeom prst="rect">
                      <a:avLst/>
                    </a:prstGeom>
                    <a:noFill/>
                    <a:ln>
                      <a:noFill/>
                    </a:ln>
                  </pic:spPr>
                </pic:pic>
              </a:graphicData>
            </a:graphic>
          </wp:inline>
        </w:drawing>
      </w:r>
    </w:p>
    <w:p w14:paraId="5CEACEE1" w14:textId="77777777" w:rsidR="00152FD8" w:rsidRPr="0058267A" w:rsidRDefault="00152FD8" w:rsidP="00A038D5">
      <w:pPr>
        <w:pStyle w:val="Akapitzlist"/>
        <w:numPr>
          <w:ilvl w:val="1"/>
          <w:numId w:val="5"/>
        </w:numPr>
        <w:tabs>
          <w:tab w:val="center" w:pos="2683"/>
        </w:tabs>
        <w:suppressAutoHyphens w:val="0"/>
        <w:spacing w:after="114" w:line="248" w:lineRule="auto"/>
        <w:ind w:left="851" w:hanging="851"/>
        <w:rPr>
          <w:color w:val="000000"/>
          <w:sz w:val="20"/>
          <w:szCs w:val="20"/>
          <w:lang w:eastAsia="pl-PL"/>
        </w:rPr>
      </w:pPr>
      <w:r w:rsidRPr="0058267A">
        <w:rPr>
          <w:color w:val="000000"/>
          <w:sz w:val="20"/>
          <w:szCs w:val="20"/>
          <w:lang w:eastAsia="pl-PL"/>
        </w:rPr>
        <w:t>Szczegółowy opis przedmiotu zamówienia zawarty został w dokumentach:</w:t>
      </w:r>
    </w:p>
    <w:p w14:paraId="0F71C707" w14:textId="6C8DE6B4" w:rsidR="0089459A" w:rsidRPr="0058267A" w:rsidRDefault="00152FD8" w:rsidP="00A038D5">
      <w:pPr>
        <w:pStyle w:val="Akapitzlist"/>
        <w:numPr>
          <w:ilvl w:val="0"/>
          <w:numId w:val="13"/>
        </w:numPr>
        <w:suppressAutoHyphens w:val="0"/>
        <w:spacing w:after="114" w:line="248" w:lineRule="auto"/>
        <w:ind w:left="1276" w:hanging="425"/>
        <w:rPr>
          <w:color w:val="000000"/>
          <w:sz w:val="20"/>
          <w:szCs w:val="20"/>
          <w:lang w:eastAsia="pl-PL"/>
        </w:rPr>
      </w:pPr>
      <w:r w:rsidRPr="0058267A">
        <w:rPr>
          <w:color w:val="000000"/>
          <w:sz w:val="20"/>
          <w:szCs w:val="20"/>
          <w:lang w:eastAsia="pl-PL"/>
        </w:rPr>
        <w:t xml:space="preserve">Projekt budowlany </w:t>
      </w:r>
      <w:r w:rsidRPr="00ED25B5">
        <w:rPr>
          <w:color w:val="000000"/>
          <w:sz w:val="20"/>
          <w:szCs w:val="20"/>
          <w:lang w:eastAsia="pl-PL"/>
        </w:rPr>
        <w:t xml:space="preserve">– </w:t>
      </w:r>
      <w:r w:rsidRPr="00ED25B5">
        <w:rPr>
          <w:b/>
          <w:bCs/>
          <w:color w:val="000000"/>
          <w:sz w:val="20"/>
          <w:szCs w:val="20"/>
          <w:lang w:eastAsia="pl-PL"/>
        </w:rPr>
        <w:t xml:space="preserve">załącznik nr </w:t>
      </w:r>
      <w:r w:rsidR="00ED25B5" w:rsidRPr="00ED25B5">
        <w:rPr>
          <w:b/>
          <w:bCs/>
          <w:color w:val="000000"/>
          <w:sz w:val="20"/>
          <w:szCs w:val="20"/>
          <w:lang w:eastAsia="pl-PL"/>
        </w:rPr>
        <w:t>9</w:t>
      </w:r>
      <w:r w:rsidRPr="00ED25B5">
        <w:rPr>
          <w:b/>
          <w:bCs/>
          <w:color w:val="000000"/>
          <w:sz w:val="20"/>
          <w:szCs w:val="20"/>
          <w:lang w:eastAsia="pl-PL"/>
        </w:rPr>
        <w:t xml:space="preserve"> do SWZ,</w:t>
      </w:r>
    </w:p>
    <w:p w14:paraId="351F3CD8" w14:textId="7BE8913A" w:rsidR="0089459A" w:rsidRPr="00ED25B5" w:rsidRDefault="00152FD8" w:rsidP="00A038D5">
      <w:pPr>
        <w:pStyle w:val="Akapitzlist"/>
        <w:numPr>
          <w:ilvl w:val="0"/>
          <w:numId w:val="13"/>
        </w:numPr>
        <w:suppressAutoHyphens w:val="0"/>
        <w:spacing w:after="114" w:line="248" w:lineRule="auto"/>
        <w:ind w:left="1276" w:hanging="425"/>
        <w:rPr>
          <w:color w:val="000000"/>
          <w:sz w:val="20"/>
          <w:szCs w:val="20"/>
          <w:lang w:eastAsia="pl-PL"/>
        </w:rPr>
      </w:pPr>
      <w:r w:rsidRPr="00ED25B5">
        <w:rPr>
          <w:color w:val="000000"/>
          <w:sz w:val="20"/>
          <w:szCs w:val="20"/>
          <w:lang w:eastAsia="pl-PL"/>
        </w:rPr>
        <w:t xml:space="preserve">Specyfikacja Techniczna Wykonania i Odbioru Robót – STWiOR – </w:t>
      </w:r>
      <w:r w:rsidRPr="00ED25B5">
        <w:rPr>
          <w:b/>
          <w:bCs/>
          <w:color w:val="000000"/>
          <w:sz w:val="20"/>
          <w:szCs w:val="20"/>
          <w:lang w:eastAsia="pl-PL"/>
        </w:rPr>
        <w:t>załącznik nr 1</w:t>
      </w:r>
      <w:r w:rsidR="00ED25B5" w:rsidRPr="00ED25B5">
        <w:rPr>
          <w:b/>
          <w:bCs/>
          <w:color w:val="000000"/>
          <w:sz w:val="20"/>
          <w:szCs w:val="20"/>
          <w:lang w:eastAsia="pl-PL"/>
        </w:rPr>
        <w:t>0</w:t>
      </w:r>
      <w:r w:rsidRPr="00ED25B5">
        <w:rPr>
          <w:b/>
          <w:bCs/>
          <w:color w:val="000000"/>
          <w:sz w:val="20"/>
          <w:szCs w:val="20"/>
          <w:lang w:eastAsia="pl-PL"/>
        </w:rPr>
        <w:t xml:space="preserve"> do SWZ,</w:t>
      </w:r>
    </w:p>
    <w:p w14:paraId="59871D32" w14:textId="578D04BC" w:rsidR="0089459A" w:rsidRPr="0058267A" w:rsidRDefault="00152FD8" w:rsidP="00A038D5">
      <w:pPr>
        <w:pStyle w:val="Akapitzlist"/>
        <w:numPr>
          <w:ilvl w:val="0"/>
          <w:numId w:val="13"/>
        </w:numPr>
        <w:suppressAutoHyphens w:val="0"/>
        <w:spacing w:after="114" w:line="248" w:lineRule="auto"/>
        <w:ind w:left="1276" w:hanging="425"/>
        <w:rPr>
          <w:color w:val="000000"/>
          <w:sz w:val="20"/>
          <w:szCs w:val="20"/>
          <w:lang w:eastAsia="pl-PL"/>
        </w:rPr>
      </w:pPr>
      <w:r w:rsidRPr="0058267A">
        <w:rPr>
          <w:color w:val="000000"/>
          <w:sz w:val="20"/>
          <w:szCs w:val="20"/>
          <w:lang w:eastAsia="pl-PL"/>
        </w:rPr>
        <w:t>Przedmiar robót</w:t>
      </w:r>
      <w:r w:rsidR="002E7CBF" w:rsidRPr="0058267A">
        <w:rPr>
          <w:color w:val="000000"/>
          <w:sz w:val="20"/>
          <w:szCs w:val="20"/>
          <w:lang w:eastAsia="pl-PL"/>
        </w:rPr>
        <w:t xml:space="preserve"> </w:t>
      </w:r>
      <w:r w:rsidR="0089459A" w:rsidRPr="0058267A">
        <w:rPr>
          <w:color w:val="000000"/>
          <w:sz w:val="20"/>
          <w:szCs w:val="20"/>
          <w:lang w:eastAsia="pl-PL"/>
        </w:rPr>
        <w:t xml:space="preserve">– </w:t>
      </w:r>
      <w:r w:rsidRPr="00ED25B5">
        <w:rPr>
          <w:b/>
          <w:bCs/>
          <w:color w:val="000000"/>
          <w:sz w:val="20"/>
          <w:szCs w:val="20"/>
          <w:lang w:eastAsia="pl-PL"/>
        </w:rPr>
        <w:t>załącznik nr 11</w:t>
      </w:r>
      <w:r w:rsidR="009B5D82" w:rsidRPr="00ED25B5">
        <w:rPr>
          <w:b/>
          <w:bCs/>
          <w:color w:val="000000"/>
          <w:sz w:val="20"/>
          <w:szCs w:val="20"/>
          <w:lang w:eastAsia="pl-PL"/>
        </w:rPr>
        <w:t xml:space="preserve"> </w:t>
      </w:r>
      <w:r w:rsidRPr="00ED25B5">
        <w:rPr>
          <w:b/>
          <w:bCs/>
          <w:color w:val="000000"/>
          <w:sz w:val="20"/>
          <w:szCs w:val="20"/>
          <w:lang w:eastAsia="pl-PL"/>
        </w:rPr>
        <w:t>do SWZ</w:t>
      </w:r>
    </w:p>
    <w:p w14:paraId="131604A3" w14:textId="3E9657B0" w:rsidR="00152FD8" w:rsidRPr="0058267A" w:rsidRDefault="0089459A" w:rsidP="0089459A">
      <w:pPr>
        <w:pStyle w:val="Akapitzlist"/>
        <w:suppressAutoHyphens w:val="0"/>
        <w:spacing w:after="114" w:line="248" w:lineRule="auto"/>
        <w:ind w:left="1276"/>
        <w:rPr>
          <w:color w:val="000000"/>
          <w:sz w:val="20"/>
          <w:szCs w:val="20"/>
          <w:lang w:eastAsia="pl-PL"/>
        </w:rPr>
      </w:pPr>
      <w:r w:rsidRPr="0058267A">
        <w:rPr>
          <w:color w:val="000000"/>
          <w:sz w:val="20"/>
          <w:szCs w:val="20"/>
          <w:lang w:eastAsia="pl-PL"/>
        </w:rPr>
        <w:t xml:space="preserve">- przedmiar robót </w:t>
      </w:r>
      <w:r w:rsidR="00152FD8" w:rsidRPr="0058267A">
        <w:rPr>
          <w:color w:val="000000"/>
          <w:sz w:val="20"/>
          <w:szCs w:val="20"/>
          <w:lang w:eastAsia="pl-PL"/>
        </w:rPr>
        <w:t>traktowany jest jedynie jako materiał poglądowy i nie stanowi opisu przedmiotu zamówienia w rozumieniu art. 103 P</w:t>
      </w:r>
      <w:r w:rsidR="00064A28">
        <w:rPr>
          <w:color w:val="000000"/>
          <w:sz w:val="20"/>
          <w:szCs w:val="20"/>
          <w:lang w:eastAsia="pl-PL"/>
        </w:rPr>
        <w:t>ZP</w:t>
      </w:r>
      <w:r w:rsidRPr="0058267A">
        <w:rPr>
          <w:color w:val="000000"/>
          <w:sz w:val="20"/>
          <w:szCs w:val="20"/>
          <w:lang w:eastAsia="pl-PL"/>
        </w:rPr>
        <w:t>.</w:t>
      </w:r>
    </w:p>
    <w:p w14:paraId="68EE2B3E" w14:textId="4965386E" w:rsidR="0089459A" w:rsidRPr="0058267A" w:rsidRDefault="0089459A" w:rsidP="00A038D5">
      <w:pPr>
        <w:pStyle w:val="Akapitzlist"/>
        <w:numPr>
          <w:ilvl w:val="1"/>
          <w:numId w:val="5"/>
        </w:numPr>
        <w:tabs>
          <w:tab w:val="center" w:pos="2683"/>
        </w:tabs>
        <w:suppressAutoHyphens w:val="0"/>
        <w:spacing w:after="114" w:line="248" w:lineRule="auto"/>
        <w:ind w:left="851" w:hanging="851"/>
        <w:rPr>
          <w:color w:val="000000"/>
          <w:sz w:val="20"/>
          <w:szCs w:val="20"/>
          <w:lang w:eastAsia="pl-PL"/>
        </w:rPr>
      </w:pPr>
      <w:r w:rsidRPr="0058267A">
        <w:rPr>
          <w:color w:val="000000"/>
          <w:sz w:val="20"/>
          <w:szCs w:val="20"/>
          <w:lang w:eastAsia="pl-PL"/>
        </w:rPr>
        <w:t>W zakresie niniejszego zamówienia należy:</w:t>
      </w:r>
    </w:p>
    <w:p w14:paraId="3814DC7A" w14:textId="259FFF10" w:rsidR="0089459A" w:rsidRPr="0058267A" w:rsidRDefault="0089459A" w:rsidP="00A038D5">
      <w:pPr>
        <w:pStyle w:val="Akapitzlist"/>
        <w:numPr>
          <w:ilvl w:val="0"/>
          <w:numId w:val="14"/>
        </w:numPr>
        <w:suppressAutoHyphens w:val="0"/>
        <w:spacing w:after="114" w:line="248" w:lineRule="auto"/>
        <w:ind w:left="1276" w:hanging="425"/>
        <w:rPr>
          <w:color w:val="000000"/>
          <w:sz w:val="20"/>
          <w:szCs w:val="20"/>
          <w:lang w:eastAsia="pl-PL"/>
        </w:rPr>
      </w:pPr>
      <w:r w:rsidRPr="0058267A">
        <w:rPr>
          <w:color w:val="000000"/>
          <w:sz w:val="20"/>
          <w:szCs w:val="20"/>
          <w:lang w:eastAsia="pl-PL"/>
        </w:rPr>
        <w:t>wykonać pełny zakres robót ujęty w projekcie budowlanym zgodnie z warunkami decyzji Starosty Opolskiego znak: BOŚ.6740.1860.2020.JK z dnia 10 grudnia 2020 r.;</w:t>
      </w:r>
    </w:p>
    <w:p w14:paraId="0608C9B4" w14:textId="556AD05F" w:rsidR="0089459A" w:rsidRPr="0058267A" w:rsidRDefault="0084359D" w:rsidP="00A038D5">
      <w:pPr>
        <w:pStyle w:val="Akapitzlist"/>
        <w:numPr>
          <w:ilvl w:val="0"/>
          <w:numId w:val="14"/>
        </w:numPr>
        <w:suppressAutoHyphens w:val="0"/>
        <w:spacing w:after="114" w:line="248" w:lineRule="auto"/>
        <w:ind w:left="1276" w:hanging="425"/>
        <w:rPr>
          <w:color w:val="000000"/>
          <w:sz w:val="20"/>
          <w:szCs w:val="20"/>
          <w:lang w:eastAsia="pl-PL"/>
        </w:rPr>
      </w:pPr>
      <w:r w:rsidRPr="0058267A">
        <w:rPr>
          <w:color w:val="000000"/>
          <w:sz w:val="20"/>
          <w:szCs w:val="20"/>
          <w:lang w:eastAsia="pl-PL"/>
        </w:rPr>
        <w:t xml:space="preserve">realizować roboty budowlane zgodnie z przepisami ustawy z dnia 7 lipca 1994 r. prawo </w:t>
      </w:r>
      <w:r w:rsidR="00064A28" w:rsidRPr="0058267A">
        <w:rPr>
          <w:color w:val="000000"/>
          <w:sz w:val="20"/>
          <w:szCs w:val="20"/>
          <w:lang w:eastAsia="pl-PL"/>
        </w:rPr>
        <w:t>budowlane</w:t>
      </w:r>
      <w:r w:rsidRPr="0058267A">
        <w:rPr>
          <w:color w:val="000000"/>
          <w:sz w:val="20"/>
          <w:szCs w:val="20"/>
          <w:lang w:eastAsia="pl-PL"/>
        </w:rPr>
        <w:t xml:space="preserve"> oraz innymi przepisami obowiązującego prawa;</w:t>
      </w:r>
    </w:p>
    <w:p w14:paraId="6EF64DE7" w14:textId="1E3E9920" w:rsidR="0089459A" w:rsidRPr="0058267A" w:rsidRDefault="0084359D" w:rsidP="00A038D5">
      <w:pPr>
        <w:pStyle w:val="Akapitzlist"/>
        <w:numPr>
          <w:ilvl w:val="0"/>
          <w:numId w:val="14"/>
        </w:numPr>
        <w:suppressAutoHyphens w:val="0"/>
        <w:spacing w:after="114" w:line="248" w:lineRule="auto"/>
        <w:ind w:left="1276" w:hanging="425"/>
        <w:rPr>
          <w:color w:val="000000"/>
          <w:sz w:val="20"/>
          <w:szCs w:val="20"/>
          <w:lang w:eastAsia="pl-PL"/>
        </w:rPr>
      </w:pPr>
      <w:r w:rsidRPr="0058267A">
        <w:rPr>
          <w:color w:val="000000"/>
          <w:sz w:val="20"/>
          <w:szCs w:val="20"/>
          <w:lang w:eastAsia="pl-PL"/>
        </w:rPr>
        <w:t xml:space="preserve">wykonać </w:t>
      </w:r>
      <w:r w:rsidR="0089459A" w:rsidRPr="0058267A">
        <w:rPr>
          <w:color w:val="000000"/>
          <w:sz w:val="20"/>
          <w:szCs w:val="20"/>
          <w:lang w:eastAsia="pl-PL"/>
        </w:rPr>
        <w:t>niezbędne roboty towarzyszące (zorganizowanie placu budowy, zaplecza budowy, uporządkowania terenu po pracach itp.);</w:t>
      </w:r>
    </w:p>
    <w:p w14:paraId="62852183" w14:textId="41553EDA" w:rsidR="0084359D" w:rsidRPr="0058267A" w:rsidRDefault="0084359D" w:rsidP="00A038D5">
      <w:pPr>
        <w:pStyle w:val="Akapitzlist"/>
        <w:numPr>
          <w:ilvl w:val="0"/>
          <w:numId w:val="14"/>
        </w:numPr>
        <w:suppressAutoHyphens w:val="0"/>
        <w:spacing w:after="114" w:line="248" w:lineRule="auto"/>
        <w:ind w:left="1276" w:hanging="425"/>
        <w:rPr>
          <w:color w:val="000000"/>
          <w:sz w:val="20"/>
          <w:szCs w:val="20"/>
          <w:lang w:eastAsia="pl-PL"/>
        </w:rPr>
      </w:pPr>
      <w:r w:rsidRPr="0058267A">
        <w:rPr>
          <w:color w:val="000000"/>
          <w:sz w:val="20"/>
          <w:szCs w:val="20"/>
          <w:lang w:eastAsia="pl-PL"/>
        </w:rPr>
        <w:t>prowadzić dziennik budowy;</w:t>
      </w:r>
    </w:p>
    <w:p w14:paraId="138CE57E" w14:textId="15777E4F" w:rsidR="0089459A" w:rsidRPr="0058267A" w:rsidRDefault="0084359D" w:rsidP="00A038D5">
      <w:pPr>
        <w:pStyle w:val="Akapitzlist"/>
        <w:numPr>
          <w:ilvl w:val="0"/>
          <w:numId w:val="14"/>
        </w:numPr>
        <w:suppressAutoHyphens w:val="0"/>
        <w:spacing w:after="114" w:line="248" w:lineRule="auto"/>
        <w:ind w:left="1276" w:hanging="425"/>
        <w:rPr>
          <w:color w:val="000000"/>
          <w:sz w:val="20"/>
          <w:szCs w:val="20"/>
          <w:lang w:eastAsia="pl-PL"/>
        </w:rPr>
      </w:pPr>
      <w:r w:rsidRPr="0058267A">
        <w:rPr>
          <w:color w:val="000000"/>
          <w:sz w:val="20"/>
          <w:szCs w:val="20"/>
          <w:lang w:eastAsia="pl-PL"/>
        </w:rPr>
        <w:t xml:space="preserve">wykonać </w:t>
      </w:r>
      <w:r w:rsidR="0089459A" w:rsidRPr="0058267A">
        <w:rPr>
          <w:color w:val="000000"/>
          <w:sz w:val="20"/>
          <w:szCs w:val="20"/>
          <w:lang w:eastAsia="pl-PL"/>
        </w:rPr>
        <w:t>dokumentację powykonawczą</w:t>
      </w:r>
      <w:r w:rsidR="00064A28" w:rsidRPr="00064A28">
        <w:t xml:space="preserve"> </w:t>
      </w:r>
      <w:r w:rsidR="00064A28" w:rsidRPr="00064A28">
        <w:rPr>
          <w:color w:val="000000"/>
          <w:sz w:val="20"/>
          <w:szCs w:val="20"/>
          <w:lang w:eastAsia="pl-PL"/>
        </w:rPr>
        <w:t>w tym inwentaryzację geodezyjną powykonawczą</w:t>
      </w:r>
      <w:r w:rsidR="0089459A" w:rsidRPr="0058267A">
        <w:rPr>
          <w:color w:val="000000"/>
          <w:sz w:val="20"/>
          <w:szCs w:val="20"/>
          <w:lang w:eastAsia="pl-PL"/>
        </w:rPr>
        <w:t>;</w:t>
      </w:r>
    </w:p>
    <w:p w14:paraId="6ED0CF86" w14:textId="4F1965D2" w:rsidR="0089459A" w:rsidRPr="0058267A" w:rsidRDefault="0084359D" w:rsidP="00A038D5">
      <w:pPr>
        <w:pStyle w:val="Akapitzlist"/>
        <w:numPr>
          <w:ilvl w:val="0"/>
          <w:numId w:val="14"/>
        </w:numPr>
        <w:suppressAutoHyphens w:val="0"/>
        <w:spacing w:after="114" w:line="248" w:lineRule="auto"/>
        <w:ind w:left="1276" w:hanging="425"/>
        <w:rPr>
          <w:color w:val="000000"/>
          <w:sz w:val="20"/>
          <w:szCs w:val="20"/>
          <w:lang w:eastAsia="pl-PL"/>
        </w:rPr>
      </w:pPr>
      <w:r w:rsidRPr="0058267A">
        <w:rPr>
          <w:color w:val="000000"/>
          <w:sz w:val="20"/>
          <w:szCs w:val="20"/>
          <w:lang w:eastAsia="pl-PL"/>
        </w:rPr>
        <w:t xml:space="preserve">wykonać </w:t>
      </w:r>
      <w:r w:rsidR="0089459A" w:rsidRPr="0058267A">
        <w:rPr>
          <w:color w:val="000000"/>
          <w:sz w:val="20"/>
          <w:szCs w:val="20"/>
          <w:lang w:eastAsia="pl-PL"/>
        </w:rPr>
        <w:t>instrukcje i oznakowania obiektów zgodnie z obowiązującymi przepisami;</w:t>
      </w:r>
    </w:p>
    <w:p w14:paraId="6C0BD4F4" w14:textId="7F2C1F87" w:rsidR="0084359D" w:rsidRPr="0058267A" w:rsidRDefault="0089459A" w:rsidP="00A038D5">
      <w:pPr>
        <w:pStyle w:val="Akapitzlist"/>
        <w:numPr>
          <w:ilvl w:val="0"/>
          <w:numId w:val="14"/>
        </w:numPr>
        <w:suppressAutoHyphens w:val="0"/>
        <w:spacing w:after="114" w:line="248" w:lineRule="auto"/>
        <w:ind w:left="1276" w:hanging="425"/>
        <w:rPr>
          <w:color w:val="000000"/>
          <w:sz w:val="20"/>
          <w:szCs w:val="20"/>
          <w:lang w:eastAsia="pl-PL"/>
        </w:rPr>
      </w:pPr>
      <w:r w:rsidRPr="0058267A">
        <w:rPr>
          <w:color w:val="000000"/>
          <w:sz w:val="20"/>
          <w:szCs w:val="20"/>
          <w:lang w:eastAsia="pl-PL"/>
        </w:rPr>
        <w:t>zorganizowa</w:t>
      </w:r>
      <w:r w:rsidR="0084359D" w:rsidRPr="0058267A">
        <w:rPr>
          <w:color w:val="000000"/>
          <w:sz w:val="20"/>
          <w:szCs w:val="20"/>
          <w:lang w:eastAsia="pl-PL"/>
        </w:rPr>
        <w:t>ć</w:t>
      </w:r>
      <w:r w:rsidRPr="0058267A">
        <w:rPr>
          <w:color w:val="000000"/>
          <w:sz w:val="20"/>
          <w:szCs w:val="20"/>
          <w:lang w:eastAsia="pl-PL"/>
        </w:rPr>
        <w:t xml:space="preserve"> i przeprowadzi</w:t>
      </w:r>
      <w:r w:rsidR="0084359D" w:rsidRPr="0058267A">
        <w:rPr>
          <w:color w:val="000000"/>
          <w:sz w:val="20"/>
          <w:szCs w:val="20"/>
          <w:lang w:eastAsia="pl-PL"/>
        </w:rPr>
        <w:t>ć</w:t>
      </w:r>
      <w:r w:rsidRPr="0058267A">
        <w:rPr>
          <w:color w:val="000000"/>
          <w:sz w:val="20"/>
          <w:szCs w:val="20"/>
          <w:lang w:eastAsia="pl-PL"/>
        </w:rPr>
        <w:t xml:space="preserve"> prób</w:t>
      </w:r>
      <w:r w:rsidR="0084359D" w:rsidRPr="0058267A">
        <w:rPr>
          <w:color w:val="000000"/>
          <w:sz w:val="20"/>
          <w:szCs w:val="20"/>
          <w:lang w:eastAsia="pl-PL"/>
        </w:rPr>
        <w:t>y</w:t>
      </w:r>
      <w:r w:rsidRPr="0058267A">
        <w:rPr>
          <w:color w:val="000000"/>
          <w:sz w:val="20"/>
          <w:szCs w:val="20"/>
          <w:lang w:eastAsia="pl-PL"/>
        </w:rPr>
        <w:t xml:space="preserve">, badań i </w:t>
      </w:r>
      <w:r w:rsidR="00064A28" w:rsidRPr="0058267A">
        <w:rPr>
          <w:color w:val="000000"/>
          <w:sz w:val="20"/>
          <w:szCs w:val="20"/>
          <w:lang w:eastAsia="pl-PL"/>
        </w:rPr>
        <w:t>odbiorów,</w:t>
      </w:r>
      <w:r w:rsidR="0084359D" w:rsidRPr="0058267A">
        <w:rPr>
          <w:color w:val="000000"/>
          <w:sz w:val="20"/>
          <w:szCs w:val="20"/>
          <w:lang w:eastAsia="pl-PL"/>
        </w:rPr>
        <w:t xml:space="preserve"> o których mowa w art. 57 ust. 1 prawa budowlanego, oraz dostarczyć Zamawiającemu protokoły z przeprowadzonych prób, badań i odbiorów;</w:t>
      </w:r>
    </w:p>
    <w:p w14:paraId="6CE864C5" w14:textId="77777777" w:rsidR="0084359D" w:rsidRPr="0058267A" w:rsidRDefault="0089459A" w:rsidP="00A038D5">
      <w:pPr>
        <w:pStyle w:val="Akapitzlist"/>
        <w:numPr>
          <w:ilvl w:val="0"/>
          <w:numId w:val="14"/>
        </w:numPr>
        <w:suppressAutoHyphens w:val="0"/>
        <w:spacing w:after="114" w:line="248" w:lineRule="auto"/>
        <w:ind w:left="1276" w:hanging="425"/>
        <w:rPr>
          <w:color w:val="000000"/>
          <w:sz w:val="20"/>
          <w:szCs w:val="20"/>
          <w:lang w:eastAsia="pl-PL"/>
        </w:rPr>
      </w:pPr>
      <w:r w:rsidRPr="0058267A">
        <w:rPr>
          <w:color w:val="000000"/>
          <w:sz w:val="20"/>
          <w:szCs w:val="20"/>
          <w:lang w:eastAsia="pl-PL"/>
        </w:rPr>
        <w:t>uporządkowa</w:t>
      </w:r>
      <w:r w:rsidR="0084359D" w:rsidRPr="0058267A">
        <w:rPr>
          <w:color w:val="000000"/>
          <w:sz w:val="20"/>
          <w:szCs w:val="20"/>
          <w:lang w:eastAsia="pl-PL"/>
        </w:rPr>
        <w:t>ć</w:t>
      </w:r>
      <w:r w:rsidRPr="0058267A">
        <w:rPr>
          <w:color w:val="000000"/>
          <w:sz w:val="20"/>
          <w:szCs w:val="20"/>
          <w:lang w:eastAsia="pl-PL"/>
        </w:rPr>
        <w:t xml:space="preserve"> teren po zakończeniu robót budowlanych;</w:t>
      </w:r>
    </w:p>
    <w:p w14:paraId="6DD4AA77" w14:textId="36F3F977" w:rsidR="0089459A" w:rsidRPr="0058267A" w:rsidRDefault="0089459A" w:rsidP="00A038D5">
      <w:pPr>
        <w:pStyle w:val="Akapitzlist"/>
        <w:numPr>
          <w:ilvl w:val="0"/>
          <w:numId w:val="14"/>
        </w:numPr>
        <w:suppressAutoHyphens w:val="0"/>
        <w:spacing w:after="114" w:line="248" w:lineRule="auto"/>
        <w:ind w:left="1276" w:hanging="425"/>
        <w:rPr>
          <w:color w:val="000000"/>
          <w:sz w:val="20"/>
          <w:szCs w:val="20"/>
          <w:lang w:eastAsia="pl-PL"/>
        </w:rPr>
      </w:pPr>
      <w:r w:rsidRPr="0058267A">
        <w:rPr>
          <w:color w:val="000000"/>
          <w:sz w:val="20"/>
          <w:szCs w:val="20"/>
          <w:lang w:eastAsia="pl-PL"/>
        </w:rPr>
        <w:t>dokonywa</w:t>
      </w:r>
      <w:r w:rsidR="0084359D" w:rsidRPr="0058267A">
        <w:rPr>
          <w:color w:val="000000"/>
          <w:sz w:val="20"/>
          <w:szCs w:val="20"/>
          <w:lang w:eastAsia="pl-PL"/>
        </w:rPr>
        <w:t>ć</w:t>
      </w:r>
      <w:r w:rsidRPr="0058267A">
        <w:rPr>
          <w:color w:val="000000"/>
          <w:sz w:val="20"/>
          <w:szCs w:val="20"/>
          <w:lang w:eastAsia="pl-PL"/>
        </w:rPr>
        <w:t xml:space="preserve"> coroczn</w:t>
      </w:r>
      <w:r w:rsidR="0084359D" w:rsidRPr="0058267A">
        <w:rPr>
          <w:color w:val="000000"/>
          <w:sz w:val="20"/>
          <w:szCs w:val="20"/>
          <w:lang w:eastAsia="pl-PL"/>
        </w:rPr>
        <w:t>e</w:t>
      </w:r>
      <w:r w:rsidRPr="0058267A">
        <w:rPr>
          <w:color w:val="000000"/>
          <w:sz w:val="20"/>
          <w:szCs w:val="20"/>
          <w:lang w:eastAsia="pl-PL"/>
        </w:rPr>
        <w:t xml:space="preserve"> przegląd</w:t>
      </w:r>
      <w:r w:rsidR="0084359D" w:rsidRPr="0058267A">
        <w:rPr>
          <w:color w:val="000000"/>
          <w:sz w:val="20"/>
          <w:szCs w:val="20"/>
          <w:lang w:eastAsia="pl-PL"/>
        </w:rPr>
        <w:t>y</w:t>
      </w:r>
      <w:r w:rsidRPr="0058267A">
        <w:rPr>
          <w:color w:val="000000"/>
          <w:sz w:val="20"/>
          <w:szCs w:val="20"/>
          <w:lang w:eastAsia="pl-PL"/>
        </w:rPr>
        <w:t xml:space="preserve"> i konserwacj</w:t>
      </w:r>
      <w:r w:rsidR="0084359D" w:rsidRPr="0058267A">
        <w:rPr>
          <w:color w:val="000000"/>
          <w:sz w:val="20"/>
          <w:szCs w:val="20"/>
          <w:lang w:eastAsia="pl-PL"/>
        </w:rPr>
        <w:t>e</w:t>
      </w:r>
      <w:r w:rsidRPr="0058267A">
        <w:rPr>
          <w:color w:val="000000"/>
          <w:sz w:val="20"/>
          <w:szCs w:val="20"/>
          <w:lang w:eastAsia="pl-PL"/>
        </w:rPr>
        <w:t xml:space="preserve"> zamontowanych urządzeń,</w:t>
      </w:r>
      <w:r w:rsidR="0084359D" w:rsidRPr="0058267A">
        <w:rPr>
          <w:color w:val="000000"/>
          <w:sz w:val="20"/>
          <w:szCs w:val="20"/>
          <w:lang w:eastAsia="pl-PL"/>
        </w:rPr>
        <w:t xml:space="preserve"> w okresie obowiązującej gwarancji i rękojmi na wykonane roboty.</w:t>
      </w:r>
    </w:p>
    <w:p w14:paraId="1476AA3A" w14:textId="77777777" w:rsidR="000C0D0C" w:rsidRPr="0058267A" w:rsidRDefault="0089459A" w:rsidP="00A038D5">
      <w:pPr>
        <w:pStyle w:val="Akapitzlist"/>
        <w:numPr>
          <w:ilvl w:val="1"/>
          <w:numId w:val="5"/>
        </w:numPr>
        <w:suppressAutoHyphens w:val="0"/>
        <w:spacing w:after="114" w:line="248" w:lineRule="auto"/>
        <w:ind w:left="851" w:hanging="851"/>
        <w:rPr>
          <w:color w:val="000000"/>
          <w:sz w:val="20"/>
          <w:szCs w:val="20"/>
          <w:lang w:eastAsia="pl-PL"/>
        </w:rPr>
      </w:pPr>
      <w:r w:rsidRPr="0058267A">
        <w:rPr>
          <w:color w:val="000000"/>
          <w:sz w:val="20"/>
          <w:szCs w:val="20"/>
          <w:lang w:eastAsia="pl-PL"/>
        </w:rPr>
        <w:t>Oznaczenia wg CPV: 45000000-7 Roboty budowlane; 45111300-1 Roboty rozbiórkowe; 45111200-0 Roboty w zakresie przygotowania terenu pod budowę i roboty ziemne; 45320000-6 Roboty izolacyjne; 45262500-6 Roboty murarskie i murowe; 45421000-4 Roboty w zakresie stolarki budowlanej; 45450000-6 Roboty budowlane wykończeniowe, pozostałe; 45443000-4 Roboty elewacyjne; 45311200-2 Roboty w zakresie instalacji elektrycznych; 45300000-0 Roboty w zakresie instalacji budowlanych; 45331000-6 Instalowanie urządzeń grzewczych, wentylacyjnych i klimatyzacyjnych; 45400000-1 Roboty wykończeniowe w zakresie obiektów budowlanych</w:t>
      </w:r>
      <w:r w:rsidR="000C0D0C" w:rsidRPr="0058267A">
        <w:rPr>
          <w:color w:val="000000"/>
          <w:sz w:val="20"/>
          <w:szCs w:val="20"/>
          <w:lang w:eastAsia="pl-PL"/>
        </w:rPr>
        <w:t>.</w:t>
      </w:r>
    </w:p>
    <w:p w14:paraId="53E15EB1" w14:textId="77777777" w:rsidR="000C0D0C" w:rsidRPr="0058267A" w:rsidRDefault="000C0D0C" w:rsidP="00A038D5">
      <w:pPr>
        <w:pStyle w:val="Akapitzlist"/>
        <w:numPr>
          <w:ilvl w:val="1"/>
          <w:numId w:val="5"/>
        </w:numPr>
        <w:suppressAutoHyphens w:val="0"/>
        <w:spacing w:after="114" w:line="248" w:lineRule="auto"/>
        <w:ind w:left="851" w:hanging="851"/>
        <w:rPr>
          <w:color w:val="000000"/>
          <w:sz w:val="20"/>
          <w:szCs w:val="20"/>
          <w:lang w:eastAsia="pl-PL"/>
        </w:rPr>
      </w:pPr>
      <w:r w:rsidRPr="0058267A">
        <w:rPr>
          <w:color w:val="000000"/>
          <w:sz w:val="20"/>
          <w:szCs w:val="20"/>
          <w:lang w:eastAsia="pl-PL"/>
        </w:rPr>
        <w:t>Warunki wykonywania zamówienia:</w:t>
      </w:r>
    </w:p>
    <w:p w14:paraId="252519B6" w14:textId="77777777" w:rsidR="000C0D0C" w:rsidRPr="0058267A" w:rsidRDefault="000C0D0C" w:rsidP="00A038D5">
      <w:pPr>
        <w:pStyle w:val="Akapitzlist"/>
        <w:numPr>
          <w:ilvl w:val="0"/>
          <w:numId w:val="15"/>
        </w:numPr>
        <w:suppressAutoHyphens w:val="0"/>
        <w:spacing w:after="114" w:line="248" w:lineRule="auto"/>
        <w:ind w:left="1276" w:hanging="425"/>
        <w:rPr>
          <w:color w:val="000000"/>
          <w:sz w:val="20"/>
          <w:szCs w:val="20"/>
          <w:lang w:eastAsia="pl-PL"/>
        </w:rPr>
      </w:pPr>
      <w:r w:rsidRPr="0058267A">
        <w:rPr>
          <w:color w:val="000000"/>
          <w:sz w:val="20"/>
          <w:szCs w:val="20"/>
          <w:lang w:eastAsia="pl-PL"/>
        </w:rPr>
        <w:t>wszystkie prace winny być zrealizowane zgodnie z obowiązującymi przepisami, obowiązującymi normami, warunkami technicznymi i sztuką budowlaną, przepisami bhp, ppoż. oraz zgodnie z wytycznymi niniejszej SWZ, a także jej pozostałymi załącznikami;</w:t>
      </w:r>
    </w:p>
    <w:p w14:paraId="0AD759C5" w14:textId="77777777" w:rsidR="000C0D0C" w:rsidRPr="0058267A" w:rsidRDefault="000C0D0C" w:rsidP="00A038D5">
      <w:pPr>
        <w:pStyle w:val="Akapitzlist"/>
        <w:numPr>
          <w:ilvl w:val="0"/>
          <w:numId w:val="15"/>
        </w:numPr>
        <w:suppressAutoHyphens w:val="0"/>
        <w:spacing w:after="114" w:line="248" w:lineRule="auto"/>
        <w:ind w:left="1276" w:hanging="425"/>
        <w:rPr>
          <w:color w:val="000000"/>
          <w:sz w:val="20"/>
          <w:szCs w:val="20"/>
          <w:lang w:eastAsia="pl-PL"/>
        </w:rPr>
      </w:pPr>
      <w:r w:rsidRPr="0058267A">
        <w:rPr>
          <w:color w:val="000000"/>
          <w:sz w:val="20"/>
          <w:szCs w:val="20"/>
          <w:lang w:eastAsia="pl-PL"/>
        </w:rPr>
        <w:t>materiały użyte do wykonania przedmiotu zamówienia muszą być nowe i posiadać atesty, aprobaty techniczne, deklaracje właściwości użytkowych, które dopuszczają zastosowanie materiałów w budownictwie;</w:t>
      </w:r>
    </w:p>
    <w:p w14:paraId="24229ACB" w14:textId="41021AD3" w:rsidR="000C0D0C" w:rsidRPr="0058267A" w:rsidRDefault="000C0D0C" w:rsidP="00A038D5">
      <w:pPr>
        <w:pStyle w:val="Akapitzlist"/>
        <w:numPr>
          <w:ilvl w:val="0"/>
          <w:numId w:val="15"/>
        </w:numPr>
        <w:suppressAutoHyphens w:val="0"/>
        <w:spacing w:after="114" w:line="248" w:lineRule="auto"/>
        <w:ind w:left="1276" w:hanging="425"/>
        <w:rPr>
          <w:color w:val="000000"/>
          <w:sz w:val="20"/>
          <w:szCs w:val="20"/>
          <w:lang w:eastAsia="pl-PL"/>
        </w:rPr>
      </w:pPr>
      <w:r w:rsidRPr="0058267A">
        <w:rPr>
          <w:color w:val="000000"/>
          <w:sz w:val="20"/>
          <w:szCs w:val="20"/>
          <w:lang w:eastAsia="pl-PL"/>
        </w:rPr>
        <w:lastRenderedPageBreak/>
        <w:t xml:space="preserve">przedmiot umowy realizowany będzie na terenie Nadleśnictwa Prószków, które podlega procesowi certyfikacji według standardów określonych przez FSC (Forest Stewardship Council) oraz PEFC Council (Programme for the Endorsement of Forest Certifiation Schemes). Roboty oferowane przez Wykonawcę muszą spełniać wymogi określone dla tych standardów, które dostępne są pod adresem: https://pl.fsc.org/pl oraz </w:t>
      </w:r>
      <w:hyperlink r:id="rId13" w:history="1">
        <w:r w:rsidRPr="0058267A">
          <w:rPr>
            <w:rStyle w:val="Hipercze"/>
            <w:sz w:val="20"/>
            <w:szCs w:val="20"/>
            <w:lang w:eastAsia="pl-PL"/>
          </w:rPr>
          <w:t>www.pefc.pl</w:t>
        </w:r>
      </w:hyperlink>
      <w:r w:rsidRPr="0058267A">
        <w:rPr>
          <w:color w:val="000000"/>
          <w:sz w:val="20"/>
          <w:szCs w:val="20"/>
          <w:lang w:eastAsia="pl-PL"/>
        </w:rPr>
        <w:t>;</w:t>
      </w:r>
    </w:p>
    <w:p w14:paraId="0EF868FB" w14:textId="77777777" w:rsidR="000C0D0C" w:rsidRPr="0058267A" w:rsidRDefault="000C0D0C" w:rsidP="00A038D5">
      <w:pPr>
        <w:pStyle w:val="Akapitzlist"/>
        <w:numPr>
          <w:ilvl w:val="0"/>
          <w:numId w:val="15"/>
        </w:numPr>
        <w:suppressAutoHyphens w:val="0"/>
        <w:spacing w:after="114" w:line="248" w:lineRule="auto"/>
        <w:ind w:left="1276" w:hanging="425"/>
        <w:rPr>
          <w:color w:val="000000"/>
          <w:sz w:val="20"/>
          <w:szCs w:val="20"/>
          <w:lang w:eastAsia="pl-PL"/>
        </w:rPr>
      </w:pPr>
      <w:r w:rsidRPr="0058267A">
        <w:rPr>
          <w:color w:val="000000"/>
          <w:sz w:val="20"/>
          <w:szCs w:val="20"/>
          <w:lang w:eastAsia="pl-PL"/>
        </w:rPr>
        <w:t>odpady inne niż niebezpieczne, powstałe w trakcie realizacji inwestycji należy gromadzić w sposób selektywny i bezpieczny dla środowiska oraz przekazywać je do utylizacji;</w:t>
      </w:r>
    </w:p>
    <w:p w14:paraId="4A7AFD32" w14:textId="7D363549" w:rsidR="009B5D82" w:rsidRPr="0058267A" w:rsidRDefault="000C0D0C" w:rsidP="00A038D5">
      <w:pPr>
        <w:pStyle w:val="Akapitzlist"/>
        <w:numPr>
          <w:ilvl w:val="0"/>
          <w:numId w:val="15"/>
        </w:numPr>
        <w:suppressAutoHyphens w:val="0"/>
        <w:spacing w:after="114" w:line="248" w:lineRule="auto"/>
        <w:ind w:left="1276" w:hanging="425"/>
        <w:rPr>
          <w:color w:val="000000"/>
          <w:sz w:val="20"/>
          <w:szCs w:val="20"/>
          <w:lang w:eastAsia="pl-PL"/>
        </w:rPr>
      </w:pPr>
      <w:r w:rsidRPr="0058267A">
        <w:rPr>
          <w:color w:val="000000"/>
          <w:sz w:val="20"/>
          <w:szCs w:val="20"/>
          <w:lang w:eastAsia="pl-PL"/>
        </w:rPr>
        <w:t>odpady niebezpieczne powstałe w trakcie realizacji inwestycji należy gromadzić w sposób bezpieczny dla środowiska oraz przekazywać je specjalistycznej firmie zajmującej się utylizacją tego typu odpadów;</w:t>
      </w:r>
    </w:p>
    <w:p w14:paraId="5CA1C7D5" w14:textId="0B3EFFD3" w:rsidR="009B5D82" w:rsidRPr="0058267A" w:rsidRDefault="009B5D82" w:rsidP="00A038D5">
      <w:pPr>
        <w:pStyle w:val="Akapitzlist"/>
        <w:numPr>
          <w:ilvl w:val="1"/>
          <w:numId w:val="5"/>
        </w:numPr>
        <w:suppressAutoHyphens w:val="0"/>
        <w:spacing w:after="114" w:line="248" w:lineRule="auto"/>
        <w:rPr>
          <w:color w:val="000000"/>
          <w:sz w:val="20"/>
          <w:szCs w:val="20"/>
          <w:lang w:eastAsia="pl-PL"/>
        </w:rPr>
      </w:pPr>
      <w:r w:rsidRPr="0058267A">
        <w:rPr>
          <w:color w:val="000000"/>
          <w:sz w:val="20"/>
          <w:szCs w:val="20"/>
          <w:lang w:eastAsia="pl-PL"/>
        </w:rPr>
        <w:t>Na wykonany przedmiot zamówienia Wykonawca udzieli Zamawiającemu gwarancji i rękojmi na minimum 36 miesięcy.</w:t>
      </w:r>
    </w:p>
    <w:p w14:paraId="457C2D71" w14:textId="7A1B0C43" w:rsidR="009B5D82" w:rsidRPr="0058267A" w:rsidRDefault="009B5D82" w:rsidP="00A038D5">
      <w:pPr>
        <w:pStyle w:val="Akapitzlist"/>
        <w:numPr>
          <w:ilvl w:val="1"/>
          <w:numId w:val="5"/>
        </w:numPr>
        <w:suppressAutoHyphens w:val="0"/>
        <w:spacing w:after="114" w:line="248" w:lineRule="auto"/>
        <w:rPr>
          <w:color w:val="000000"/>
          <w:sz w:val="20"/>
          <w:szCs w:val="20"/>
          <w:lang w:eastAsia="pl-PL"/>
        </w:rPr>
      </w:pPr>
      <w:r w:rsidRPr="0058267A">
        <w:rPr>
          <w:color w:val="000000"/>
          <w:sz w:val="20"/>
          <w:szCs w:val="20"/>
          <w:lang w:eastAsia="pl-PL"/>
        </w:rPr>
        <w:t xml:space="preserve">Wzór karty gwarancyjnej </w:t>
      </w:r>
      <w:r w:rsidR="00074E15" w:rsidRPr="0058267A">
        <w:rPr>
          <w:color w:val="000000"/>
          <w:sz w:val="20"/>
          <w:szCs w:val="20"/>
          <w:lang w:eastAsia="pl-PL"/>
        </w:rPr>
        <w:t xml:space="preserve">– </w:t>
      </w:r>
      <w:r w:rsidRPr="00225F30">
        <w:rPr>
          <w:b/>
          <w:bCs/>
          <w:color w:val="000000"/>
          <w:sz w:val="20"/>
          <w:szCs w:val="20"/>
          <w:lang w:eastAsia="pl-PL"/>
        </w:rPr>
        <w:t>załącznik nr 13 do SWZ.</w:t>
      </w:r>
    </w:p>
    <w:p w14:paraId="47E81394" w14:textId="77777777" w:rsidR="009B5D82" w:rsidRPr="0058267A" w:rsidRDefault="009B5D82" w:rsidP="00A038D5">
      <w:pPr>
        <w:pStyle w:val="Akapitzlist"/>
        <w:numPr>
          <w:ilvl w:val="1"/>
          <w:numId w:val="5"/>
        </w:numPr>
        <w:suppressAutoHyphens w:val="0"/>
        <w:spacing w:after="114" w:line="248" w:lineRule="auto"/>
        <w:rPr>
          <w:color w:val="000000"/>
          <w:sz w:val="20"/>
          <w:szCs w:val="20"/>
          <w:lang w:eastAsia="pl-PL"/>
        </w:rPr>
      </w:pPr>
      <w:r w:rsidRPr="0058267A">
        <w:rPr>
          <w:color w:val="000000"/>
          <w:sz w:val="20"/>
          <w:szCs w:val="20"/>
          <w:lang w:eastAsia="pl-PL"/>
        </w:rPr>
        <w:t>Termin gwarancji i rękojmi liczony będzie od daty bezusterkowego protokołu końcowego odbioru przedmiotu zamówienia.</w:t>
      </w:r>
    </w:p>
    <w:p w14:paraId="23A7334C" w14:textId="3C97CC35" w:rsidR="009B5D82" w:rsidRPr="0058267A" w:rsidRDefault="009B5D82" w:rsidP="00A038D5">
      <w:pPr>
        <w:pStyle w:val="Akapitzlist"/>
        <w:numPr>
          <w:ilvl w:val="1"/>
          <w:numId w:val="5"/>
        </w:numPr>
        <w:suppressAutoHyphens w:val="0"/>
        <w:spacing w:after="114" w:line="248" w:lineRule="auto"/>
        <w:rPr>
          <w:color w:val="000000"/>
          <w:sz w:val="20"/>
          <w:szCs w:val="20"/>
          <w:lang w:eastAsia="pl-PL"/>
        </w:rPr>
      </w:pPr>
      <w:r w:rsidRPr="0058267A">
        <w:rPr>
          <w:color w:val="000000"/>
          <w:sz w:val="20"/>
          <w:szCs w:val="20"/>
          <w:lang w:eastAsia="pl-PL"/>
        </w:rPr>
        <w:t>Okresy gwarancji i rękojmi udzielane przez Podwykonawców muszą odpowiadać, co najmniej okresowi udzielonemu przez Wykonawcę i liczone będą od daty bezusterkowego protokołu końcowego odbioru przedmiotu zmówienia</w:t>
      </w:r>
      <w:r w:rsidR="002E7CBF" w:rsidRPr="0058267A">
        <w:rPr>
          <w:color w:val="000000"/>
          <w:sz w:val="20"/>
          <w:szCs w:val="20"/>
          <w:lang w:eastAsia="pl-PL"/>
        </w:rPr>
        <w:t>.</w:t>
      </w:r>
    </w:p>
    <w:p w14:paraId="2681DBA2" w14:textId="6BD85B69" w:rsidR="002E7CBF" w:rsidRPr="0058267A" w:rsidRDefault="002E7CBF" w:rsidP="002E7CBF">
      <w:pPr>
        <w:pStyle w:val="Nagwek1"/>
        <w:ind w:left="851" w:hanging="851"/>
        <w:rPr>
          <w:szCs w:val="20"/>
          <w:lang w:eastAsia="pl-PL"/>
        </w:rPr>
      </w:pPr>
      <w:bookmarkStart w:id="27" w:name="_Toc99698929"/>
      <w:r w:rsidRPr="0058267A">
        <w:rPr>
          <w:szCs w:val="20"/>
          <w:lang w:eastAsia="pl-PL"/>
        </w:rPr>
        <w:t>TERMIN WYKONANIA ZAMÓWIENIA</w:t>
      </w:r>
      <w:bookmarkEnd w:id="27"/>
    </w:p>
    <w:p w14:paraId="7D30A390" w14:textId="422389F6" w:rsidR="002E7CBF" w:rsidRPr="0058267A" w:rsidRDefault="002E7CBF" w:rsidP="00A038D5">
      <w:pPr>
        <w:pStyle w:val="Akapitzlist"/>
        <w:numPr>
          <w:ilvl w:val="1"/>
          <w:numId w:val="5"/>
        </w:numPr>
        <w:suppressAutoHyphens w:val="0"/>
        <w:spacing w:after="114" w:line="248" w:lineRule="auto"/>
        <w:ind w:left="851" w:hanging="851"/>
        <w:rPr>
          <w:color w:val="000000"/>
          <w:sz w:val="20"/>
          <w:szCs w:val="20"/>
          <w:lang w:eastAsia="pl-PL"/>
        </w:rPr>
      </w:pPr>
      <w:r w:rsidRPr="0058267A">
        <w:rPr>
          <w:color w:val="000000"/>
          <w:sz w:val="20"/>
          <w:szCs w:val="20"/>
          <w:lang w:eastAsia="pl-PL"/>
        </w:rPr>
        <w:t xml:space="preserve">Termin </w:t>
      </w:r>
      <w:r w:rsidR="00064A28" w:rsidRPr="0058267A">
        <w:rPr>
          <w:color w:val="000000"/>
          <w:sz w:val="20"/>
          <w:szCs w:val="20"/>
          <w:lang w:eastAsia="pl-PL"/>
        </w:rPr>
        <w:t>realizacji przedmiotu</w:t>
      </w:r>
      <w:r w:rsidRPr="0058267A">
        <w:rPr>
          <w:color w:val="000000"/>
          <w:sz w:val="20"/>
          <w:szCs w:val="20"/>
          <w:lang w:eastAsia="pl-PL"/>
        </w:rPr>
        <w:t xml:space="preserve"> zamówienia do </w:t>
      </w:r>
      <w:r w:rsidR="00064A28">
        <w:rPr>
          <w:color w:val="000000"/>
          <w:sz w:val="20"/>
          <w:szCs w:val="20"/>
          <w:lang w:eastAsia="pl-PL"/>
        </w:rPr>
        <w:t>4</w:t>
      </w:r>
      <w:r w:rsidRPr="0058267A">
        <w:rPr>
          <w:color w:val="000000"/>
          <w:sz w:val="20"/>
          <w:szCs w:val="20"/>
          <w:lang w:eastAsia="pl-PL"/>
        </w:rPr>
        <w:t xml:space="preserve"> miesięcy od daty podpisania umowy.</w:t>
      </w:r>
    </w:p>
    <w:p w14:paraId="57A1E6ED" w14:textId="26461494" w:rsidR="009B5D82" w:rsidRPr="00225F30" w:rsidRDefault="002E7CBF" w:rsidP="00A038D5">
      <w:pPr>
        <w:pStyle w:val="Akapitzlist"/>
        <w:numPr>
          <w:ilvl w:val="1"/>
          <w:numId w:val="5"/>
        </w:numPr>
        <w:suppressAutoHyphens w:val="0"/>
        <w:spacing w:after="114" w:line="248" w:lineRule="auto"/>
        <w:ind w:left="851" w:hanging="851"/>
        <w:rPr>
          <w:color w:val="000000"/>
          <w:sz w:val="20"/>
          <w:szCs w:val="20"/>
          <w:lang w:eastAsia="pl-PL"/>
        </w:rPr>
      </w:pPr>
      <w:r w:rsidRPr="0058267A">
        <w:rPr>
          <w:color w:val="000000"/>
          <w:sz w:val="20"/>
          <w:szCs w:val="20"/>
          <w:lang w:eastAsia="pl-PL"/>
        </w:rPr>
        <w:t xml:space="preserve">Ewentualna zmiana wyżej wskazanego terminu będzie możliwa na zasadach określonych we wzorze umowy – </w:t>
      </w:r>
      <w:r w:rsidRPr="00225F30">
        <w:rPr>
          <w:b/>
          <w:bCs/>
          <w:color w:val="000000"/>
          <w:sz w:val="20"/>
          <w:szCs w:val="20"/>
          <w:lang w:eastAsia="pl-PL"/>
        </w:rPr>
        <w:t>załącznik nr 5 do SWZ</w:t>
      </w:r>
      <w:r w:rsidR="00074E15" w:rsidRPr="00225F30">
        <w:rPr>
          <w:b/>
          <w:bCs/>
          <w:color w:val="000000"/>
          <w:sz w:val="20"/>
          <w:szCs w:val="20"/>
          <w:lang w:eastAsia="pl-PL"/>
        </w:rPr>
        <w:t>.</w:t>
      </w:r>
    </w:p>
    <w:p w14:paraId="4BE13BAA" w14:textId="18B9E808" w:rsidR="00074E15" w:rsidRDefault="00074E15" w:rsidP="00225F30">
      <w:pPr>
        <w:pStyle w:val="Nagwek1"/>
        <w:ind w:left="851" w:hanging="851"/>
        <w:rPr>
          <w:szCs w:val="20"/>
        </w:rPr>
      </w:pPr>
      <w:bookmarkStart w:id="28" w:name="_Toc99698930"/>
      <w:r w:rsidRPr="0058267A">
        <w:rPr>
          <w:szCs w:val="20"/>
        </w:rPr>
        <w:t>PROJEKTOWANE POSTANOWIENIA UMOWY W SPRAWIE ZAMÓWIENIA PUBLICZNEGO, KTÓRE ZOSTANĄ WPROWADZONE DO TREŚCI TEJ UMOWY – ZAŁĄCZNIK NR 5 DO SWZ</w:t>
      </w:r>
      <w:bookmarkEnd w:id="28"/>
    </w:p>
    <w:p w14:paraId="2F0734AD" w14:textId="77777777" w:rsidR="00225F30" w:rsidRPr="00225F30" w:rsidRDefault="00225F30" w:rsidP="00225F30"/>
    <w:p w14:paraId="3CF44698" w14:textId="2850899B" w:rsidR="00074E15" w:rsidRPr="00225F30" w:rsidRDefault="00074E15" w:rsidP="00225F30">
      <w:pPr>
        <w:pStyle w:val="Nagwek1"/>
        <w:ind w:left="851" w:hanging="851"/>
        <w:rPr>
          <w:szCs w:val="20"/>
        </w:rPr>
      </w:pPr>
      <w:bookmarkStart w:id="29" w:name="_Toc99698931"/>
      <w:r w:rsidRPr="0058267A">
        <w:rPr>
          <w:szCs w:val="20"/>
        </w:rPr>
        <w:t xml:space="preserve">INFORMACJE O ŚRODKACH KOMUNIKACJI ELEKTRONICZNEJ, PRZY UŻYCIU KTÓRYCH ZAMAWIAJĄCY BĘDZIE KOMUNIKOWAŁ SIĘ Z WYKONAWCAMI, ORAZ INFORMACJE O WYMAGANIACH TECHNICZNYCH I ORGANIZACYJNYCH SPORZĄDZANIA, WYSYŁANIA I ODBIERANIA KORESPONDENCJI ELEKTRONICZNEJ; INFORMACJE O SPOSOBIE KOMUNIKOWANIA SIĘ ZAMAWIAJĄCEGO Z WYKONAWCAMI W INNY SPOSÓB NIŻ PRZY UŻYCIU ŚRODKÓW KOMUNIKACJI ELEKTRONICZNEJ W PRZYPADKU ZAISTNIENIA JEDNEJ Z SYTUACJI OKREŚLONYCH W ART. 65 UST. 1, ART. 66 I ART. 69 </w:t>
      </w:r>
      <w:r w:rsidRPr="0058267A">
        <w:rPr>
          <w:szCs w:val="20"/>
        </w:rPr>
        <w:br/>
      </w:r>
      <w:r w:rsidRPr="0058267A">
        <w:rPr>
          <w:szCs w:val="20"/>
        </w:rPr>
        <w:br/>
      </w:r>
      <w:r w:rsidRPr="0058267A">
        <w:rPr>
          <w:color w:val="FF0000"/>
          <w:szCs w:val="20"/>
        </w:rPr>
        <w:t>&lt;&lt; NIEDOTYCZY SKŁADANIA WNIOSKÓW O DOPUSZCZENIE DO UDZIAŁU W POSTĘPOWANIU ORAZ OFERT &gt;&gt;</w:t>
      </w:r>
      <w:bookmarkEnd w:id="29"/>
    </w:p>
    <w:p w14:paraId="5AB8632E" w14:textId="77777777" w:rsidR="00BD35DD" w:rsidRPr="0058267A" w:rsidRDefault="00074E15" w:rsidP="00A038D5">
      <w:pPr>
        <w:pStyle w:val="Akapitzlist"/>
        <w:numPr>
          <w:ilvl w:val="1"/>
          <w:numId w:val="16"/>
        </w:numPr>
        <w:suppressAutoHyphens w:val="0"/>
        <w:spacing w:after="114" w:line="248" w:lineRule="auto"/>
        <w:ind w:left="851" w:hanging="851"/>
        <w:rPr>
          <w:color w:val="000000"/>
          <w:sz w:val="20"/>
          <w:szCs w:val="20"/>
          <w:lang w:eastAsia="pl-PL"/>
        </w:rPr>
      </w:pPr>
      <w:r w:rsidRPr="0058267A">
        <w:rPr>
          <w:color w:val="000000"/>
          <w:sz w:val="20"/>
          <w:szCs w:val="20"/>
          <w:lang w:eastAsia="pl-PL"/>
        </w:rPr>
        <w:t>Wykonawca zamierzający wziąć udział w niniejszym postępowaniu o udzielenie zamówienia publicznego, musi posiadać konto na ePUAP. Wykonawca posiadający konto na ePUAP ma dostęp do formularzy: „Formularz do złożenia, zmiany, wycofania oferty lub wniosku” oraz do „Formularza do komunikacji”.</w:t>
      </w:r>
    </w:p>
    <w:p w14:paraId="3811524D" w14:textId="32434B9C" w:rsidR="00074E15" w:rsidRPr="0058267A" w:rsidRDefault="00074E15" w:rsidP="00A038D5">
      <w:pPr>
        <w:pStyle w:val="Akapitzlist"/>
        <w:numPr>
          <w:ilvl w:val="1"/>
          <w:numId w:val="16"/>
        </w:numPr>
        <w:suppressAutoHyphens w:val="0"/>
        <w:spacing w:after="114" w:line="248" w:lineRule="auto"/>
        <w:ind w:left="851" w:hanging="851"/>
        <w:rPr>
          <w:color w:val="000000"/>
          <w:sz w:val="20"/>
          <w:szCs w:val="20"/>
          <w:lang w:eastAsia="pl-PL"/>
        </w:rPr>
      </w:pPr>
      <w:r w:rsidRPr="0058267A">
        <w:rPr>
          <w:color w:val="000000"/>
          <w:sz w:val="20"/>
          <w:szCs w:val="20"/>
          <w:lang w:eastAsia="pl-PL"/>
        </w:rPr>
        <w:t>Wykonawca dopuszcza sposoby komunikacji elektronicznej za pośrednictwem:</w:t>
      </w:r>
    </w:p>
    <w:p w14:paraId="7846F192" w14:textId="77777777" w:rsidR="00BD35DD" w:rsidRPr="0058267A" w:rsidRDefault="00074E15" w:rsidP="00A038D5">
      <w:pPr>
        <w:pStyle w:val="Akapitzlist"/>
        <w:numPr>
          <w:ilvl w:val="0"/>
          <w:numId w:val="17"/>
        </w:numPr>
        <w:suppressAutoHyphens w:val="0"/>
        <w:spacing w:after="114" w:line="248" w:lineRule="auto"/>
        <w:rPr>
          <w:color w:val="000000"/>
          <w:sz w:val="20"/>
          <w:szCs w:val="20"/>
          <w:lang w:eastAsia="pl-PL"/>
        </w:rPr>
      </w:pPr>
      <w:r w:rsidRPr="0058267A">
        <w:rPr>
          <w:color w:val="000000"/>
          <w:sz w:val="20"/>
          <w:szCs w:val="20"/>
          <w:lang w:eastAsia="pl-PL"/>
        </w:rPr>
        <w:t>poczty elektronicznej:</w:t>
      </w:r>
    </w:p>
    <w:p w14:paraId="6453220B" w14:textId="6D6E4711" w:rsidR="00BD35DD" w:rsidRPr="0058267A" w:rsidRDefault="008918B3" w:rsidP="00BD35DD">
      <w:pPr>
        <w:pStyle w:val="Akapitzlist"/>
        <w:suppressAutoHyphens w:val="0"/>
        <w:spacing w:after="114" w:line="248" w:lineRule="auto"/>
        <w:ind w:left="1571"/>
        <w:rPr>
          <w:color w:val="000000"/>
          <w:sz w:val="20"/>
          <w:szCs w:val="20"/>
          <w:lang w:eastAsia="pl-PL"/>
        </w:rPr>
      </w:pPr>
      <w:hyperlink r:id="rId14" w:history="1">
        <w:r w:rsidR="00BD35DD" w:rsidRPr="0058267A">
          <w:rPr>
            <w:rStyle w:val="Hipercze"/>
            <w:sz w:val="20"/>
            <w:szCs w:val="20"/>
            <w:lang w:eastAsia="pl-PL"/>
          </w:rPr>
          <w:t>proszkow@katowice.lasy.gov.pl</w:t>
        </w:r>
      </w:hyperlink>
      <w:r w:rsidR="00074E15" w:rsidRPr="0058267A">
        <w:rPr>
          <w:color w:val="000000"/>
          <w:sz w:val="20"/>
          <w:szCs w:val="20"/>
          <w:lang w:eastAsia="pl-PL"/>
        </w:rPr>
        <w:t>;</w:t>
      </w:r>
    </w:p>
    <w:p w14:paraId="40E5E67C" w14:textId="77777777" w:rsidR="00BD35DD" w:rsidRPr="0058267A" w:rsidRDefault="00074E15" w:rsidP="00A038D5">
      <w:pPr>
        <w:pStyle w:val="Akapitzlist"/>
        <w:numPr>
          <w:ilvl w:val="0"/>
          <w:numId w:val="17"/>
        </w:numPr>
        <w:suppressAutoHyphens w:val="0"/>
        <w:spacing w:after="114" w:line="248" w:lineRule="auto"/>
        <w:rPr>
          <w:color w:val="000000"/>
          <w:sz w:val="20"/>
          <w:szCs w:val="20"/>
          <w:lang w:eastAsia="pl-PL"/>
        </w:rPr>
      </w:pPr>
      <w:r w:rsidRPr="0058267A">
        <w:rPr>
          <w:color w:val="000000"/>
          <w:sz w:val="20"/>
          <w:szCs w:val="20"/>
          <w:lang w:eastAsia="pl-PL"/>
        </w:rPr>
        <w:t>elektronicznej platformy usług administracji publicznej (ePUAP):</w:t>
      </w:r>
      <w:r w:rsidR="00BD35DD" w:rsidRPr="0058267A">
        <w:rPr>
          <w:color w:val="000000"/>
          <w:sz w:val="20"/>
          <w:szCs w:val="20"/>
          <w:lang w:eastAsia="pl-PL"/>
        </w:rPr>
        <w:t xml:space="preserve"> </w:t>
      </w:r>
    </w:p>
    <w:p w14:paraId="3C186C06" w14:textId="0FF4E445" w:rsidR="00BD35DD" w:rsidRPr="0058267A" w:rsidRDefault="00074E15" w:rsidP="00BD35DD">
      <w:pPr>
        <w:pStyle w:val="Akapitzlist"/>
        <w:suppressAutoHyphens w:val="0"/>
        <w:spacing w:after="114" w:line="248" w:lineRule="auto"/>
        <w:ind w:left="1571"/>
        <w:rPr>
          <w:color w:val="000000"/>
          <w:sz w:val="20"/>
          <w:szCs w:val="20"/>
          <w:lang w:eastAsia="pl-PL"/>
        </w:rPr>
      </w:pPr>
      <w:r w:rsidRPr="0058267A">
        <w:rPr>
          <w:color w:val="000000"/>
          <w:sz w:val="20"/>
          <w:szCs w:val="20"/>
          <w:lang w:eastAsia="pl-PL"/>
        </w:rPr>
        <w:t>/pgl_lp_0224/SkrytkaESP;</w:t>
      </w:r>
    </w:p>
    <w:p w14:paraId="233D94E3" w14:textId="4380B7CF" w:rsidR="00074E15" w:rsidRPr="0058267A" w:rsidRDefault="00074E15" w:rsidP="00A038D5">
      <w:pPr>
        <w:pStyle w:val="Akapitzlist"/>
        <w:numPr>
          <w:ilvl w:val="0"/>
          <w:numId w:val="17"/>
        </w:numPr>
        <w:suppressAutoHyphens w:val="0"/>
        <w:spacing w:after="114" w:line="248" w:lineRule="auto"/>
        <w:rPr>
          <w:color w:val="000000"/>
          <w:sz w:val="20"/>
          <w:szCs w:val="20"/>
          <w:lang w:eastAsia="pl-PL"/>
        </w:rPr>
      </w:pPr>
      <w:r w:rsidRPr="0058267A">
        <w:rPr>
          <w:color w:val="000000"/>
          <w:sz w:val="20"/>
          <w:szCs w:val="20"/>
          <w:lang w:eastAsia="pl-PL"/>
        </w:rPr>
        <w:t>miniPortalu - https://miniportal.uzp.gov.pl/ - „Formularza do komunikacji”</w:t>
      </w:r>
    </w:p>
    <w:p w14:paraId="7DA94A31" w14:textId="77777777" w:rsidR="00BD35DD" w:rsidRPr="0058267A" w:rsidRDefault="00074E15" w:rsidP="00A038D5">
      <w:pPr>
        <w:pStyle w:val="Akapitzlist"/>
        <w:numPr>
          <w:ilvl w:val="1"/>
          <w:numId w:val="16"/>
        </w:numPr>
        <w:suppressAutoHyphens w:val="0"/>
        <w:spacing w:after="114" w:line="248" w:lineRule="auto"/>
        <w:ind w:left="851" w:hanging="851"/>
        <w:rPr>
          <w:color w:val="000000"/>
          <w:sz w:val="20"/>
          <w:szCs w:val="20"/>
          <w:lang w:eastAsia="pl-PL"/>
        </w:rPr>
      </w:pPr>
      <w:r w:rsidRPr="0058267A">
        <w:rPr>
          <w:color w:val="000000"/>
          <w:sz w:val="20"/>
          <w:szCs w:val="20"/>
          <w:lang w:eastAsia="pl-PL"/>
        </w:rPr>
        <w:lastRenderedPageBreak/>
        <w:t>Wymagania techniczne i organizacyjne wysyłania i odbierania dokumentów elektronicznych, cyfrowego odwzorowania dokumentów w postaci papierowej (elektronicznych kopii dokumentów stworzonych w postaci papierowej) oraz informacji przekazywanych przy ich użyciu opisane zostały w Regulaminie korzystania z systemu miniPortal oraz Warunkach korzystania z elektronicznej platformy usług administracji publicznej (ePUAP).</w:t>
      </w:r>
    </w:p>
    <w:p w14:paraId="148AB246" w14:textId="77777777" w:rsidR="00BD35DD" w:rsidRPr="0058267A" w:rsidRDefault="00074E15" w:rsidP="00A038D5">
      <w:pPr>
        <w:pStyle w:val="Akapitzlist"/>
        <w:numPr>
          <w:ilvl w:val="1"/>
          <w:numId w:val="16"/>
        </w:numPr>
        <w:suppressAutoHyphens w:val="0"/>
        <w:spacing w:after="114" w:line="248" w:lineRule="auto"/>
        <w:ind w:left="851" w:hanging="851"/>
        <w:rPr>
          <w:color w:val="000000"/>
          <w:sz w:val="20"/>
          <w:szCs w:val="20"/>
          <w:lang w:eastAsia="pl-PL"/>
        </w:rPr>
      </w:pPr>
      <w:r w:rsidRPr="0058267A">
        <w:rPr>
          <w:color w:val="000000"/>
          <w:sz w:val="20"/>
          <w:szCs w:val="20"/>
          <w:lang w:eastAsia="pl-PL"/>
        </w:rPr>
        <w:t xml:space="preserve">Maksymalny rozmiar plików przesyłanych za pośrednictwem dedykowanych formularzy: „Formularz do złożenia, zmiany, wycofania oferty lub wniosku” i „Formularza do komunikacji” wynosi 150 MB. </w:t>
      </w:r>
    </w:p>
    <w:p w14:paraId="36C3782C" w14:textId="77777777" w:rsidR="00BD35DD" w:rsidRPr="0058267A" w:rsidRDefault="00074E15" w:rsidP="00A038D5">
      <w:pPr>
        <w:pStyle w:val="Akapitzlist"/>
        <w:numPr>
          <w:ilvl w:val="1"/>
          <w:numId w:val="16"/>
        </w:numPr>
        <w:suppressAutoHyphens w:val="0"/>
        <w:spacing w:after="114" w:line="248" w:lineRule="auto"/>
        <w:ind w:left="851" w:hanging="851"/>
        <w:rPr>
          <w:color w:val="000000"/>
          <w:sz w:val="20"/>
          <w:szCs w:val="20"/>
          <w:lang w:eastAsia="pl-PL"/>
        </w:rPr>
      </w:pPr>
      <w:r w:rsidRPr="0058267A">
        <w:rPr>
          <w:color w:val="000000"/>
          <w:sz w:val="20"/>
          <w:szCs w:val="20"/>
          <w:lang w:eastAsia="pl-PL"/>
        </w:rPr>
        <w:t xml:space="preserve">Maksymalny rozmiar plików przesyłanych za pośrednictwem poczty elektronicznej wynosi 20 MB. </w:t>
      </w:r>
    </w:p>
    <w:p w14:paraId="7BF47D20" w14:textId="77777777" w:rsidR="00BD35DD" w:rsidRPr="0058267A" w:rsidRDefault="00074E15" w:rsidP="00A038D5">
      <w:pPr>
        <w:pStyle w:val="Akapitzlist"/>
        <w:numPr>
          <w:ilvl w:val="1"/>
          <w:numId w:val="16"/>
        </w:numPr>
        <w:suppressAutoHyphens w:val="0"/>
        <w:spacing w:after="114" w:line="248" w:lineRule="auto"/>
        <w:ind w:left="851" w:hanging="851"/>
        <w:rPr>
          <w:color w:val="000000"/>
          <w:sz w:val="20"/>
          <w:szCs w:val="20"/>
          <w:lang w:eastAsia="pl-PL"/>
        </w:rPr>
      </w:pPr>
      <w:r w:rsidRPr="0058267A">
        <w:rPr>
          <w:color w:val="000000"/>
          <w:sz w:val="20"/>
          <w:szCs w:val="20"/>
          <w:lang w:eastAsia="pl-PL"/>
        </w:rPr>
        <w:t xml:space="preserve">Za datę przekazania korespondencji przyjmuje się datę ich przekazania na ePUAP. Za datę przekazania wniosków, zawiadomień, dokumentów elektronicznych, oświadczeń lub cyfrowych odwzorowań dokumentów w postaci papierowej (elektronicznych kopii dokumentów stworzonych w postaci papierowej) oraz innych informacji przyjmuje się datę ich przekazania na adres poczty elektronicznej Zamawiającego wskazany w pkt </w:t>
      </w:r>
      <w:r w:rsidR="00BD35DD" w:rsidRPr="0058267A">
        <w:rPr>
          <w:color w:val="000000"/>
          <w:sz w:val="20"/>
          <w:szCs w:val="20"/>
          <w:lang w:eastAsia="pl-PL"/>
        </w:rPr>
        <w:t>6</w:t>
      </w:r>
      <w:r w:rsidRPr="0058267A">
        <w:rPr>
          <w:color w:val="000000"/>
          <w:sz w:val="20"/>
          <w:szCs w:val="20"/>
          <w:lang w:eastAsia="pl-PL"/>
        </w:rPr>
        <w:t xml:space="preserve">.2 ppkt 1) </w:t>
      </w:r>
      <w:r w:rsidR="00BD35DD" w:rsidRPr="0058267A">
        <w:rPr>
          <w:color w:val="000000"/>
          <w:sz w:val="20"/>
          <w:szCs w:val="20"/>
          <w:lang w:eastAsia="pl-PL"/>
        </w:rPr>
        <w:t>SWZ</w:t>
      </w:r>
      <w:r w:rsidRPr="0058267A">
        <w:rPr>
          <w:color w:val="000000"/>
          <w:sz w:val="20"/>
          <w:szCs w:val="20"/>
          <w:lang w:eastAsia="pl-PL"/>
        </w:rPr>
        <w:t>.</w:t>
      </w:r>
    </w:p>
    <w:p w14:paraId="1A9F9EF3" w14:textId="77777777" w:rsidR="00BD35DD" w:rsidRPr="0058267A" w:rsidRDefault="00074E15" w:rsidP="00A038D5">
      <w:pPr>
        <w:pStyle w:val="Akapitzlist"/>
        <w:numPr>
          <w:ilvl w:val="1"/>
          <w:numId w:val="16"/>
        </w:numPr>
        <w:suppressAutoHyphens w:val="0"/>
        <w:spacing w:after="114" w:line="248" w:lineRule="auto"/>
        <w:ind w:left="851" w:hanging="851"/>
        <w:rPr>
          <w:color w:val="000000"/>
          <w:sz w:val="20"/>
          <w:szCs w:val="20"/>
          <w:lang w:eastAsia="pl-PL"/>
        </w:rPr>
      </w:pPr>
      <w:r w:rsidRPr="0058267A">
        <w:rPr>
          <w:color w:val="000000"/>
          <w:sz w:val="20"/>
          <w:szCs w:val="20"/>
          <w:lang w:eastAsia="pl-PL"/>
        </w:rPr>
        <w:t>Dokumenty elektroniczne, oświadczenia lub cyfrowe odwzorowania dokumentów w postaci papierowej (elektroniczne kopie dokumentów stworzonych w postaci papierowej) składane są przez Wykonawcę za pośrednictwem poczty elektronicznej.</w:t>
      </w:r>
    </w:p>
    <w:p w14:paraId="7A8D4C64" w14:textId="77777777" w:rsidR="00BD35DD" w:rsidRPr="0058267A" w:rsidRDefault="00074E15" w:rsidP="00A038D5">
      <w:pPr>
        <w:pStyle w:val="Akapitzlist"/>
        <w:numPr>
          <w:ilvl w:val="1"/>
          <w:numId w:val="16"/>
        </w:numPr>
        <w:suppressAutoHyphens w:val="0"/>
        <w:spacing w:after="114" w:line="248" w:lineRule="auto"/>
        <w:ind w:left="851" w:hanging="851"/>
        <w:rPr>
          <w:color w:val="000000"/>
          <w:sz w:val="20"/>
          <w:szCs w:val="20"/>
          <w:lang w:eastAsia="pl-PL"/>
        </w:rPr>
      </w:pPr>
      <w:r w:rsidRPr="0058267A">
        <w:rPr>
          <w:color w:val="000000"/>
          <w:sz w:val="20"/>
          <w:szCs w:val="20"/>
          <w:lang w:eastAsia="pl-PL"/>
        </w:rPr>
        <w:t xml:space="preserve">Sposób sporządzenia dokumentów elektronicznych musi być zgodny z wymaganiami określonymi w rozporządzeniu Prezesa Rady Ministrów z dnia 30 grudnia 2020 r. r. w sprawie sposobu sporządzania i przekazywania informacji oraz wymagań technicznych dla dokumentów elektronicznych oraz środków komunikacji elektronicznej w postępowaniu o udzielenie zamówienia publicznego lub konkursie (Dz. U. z 2020 r., poz. 2452) oraz w rozporządzeniu Ministra Rozwoju, Pracy i Technologii z dnia 23 grudnia 2020 r. w sprawie podmiotowych środków dowodowych oraz innych dokumentów lub oświadczeń, jakich może żądać zamawiający od wykonawcy (Dz. U. z 2020 r. poz. 2415). </w:t>
      </w:r>
    </w:p>
    <w:p w14:paraId="508CDD25" w14:textId="77777777" w:rsidR="00BD35DD" w:rsidRPr="0058267A" w:rsidRDefault="00074E15" w:rsidP="00A038D5">
      <w:pPr>
        <w:pStyle w:val="Akapitzlist"/>
        <w:numPr>
          <w:ilvl w:val="1"/>
          <w:numId w:val="16"/>
        </w:numPr>
        <w:suppressAutoHyphens w:val="0"/>
        <w:spacing w:after="114" w:line="248" w:lineRule="auto"/>
        <w:ind w:left="851" w:hanging="851"/>
        <w:rPr>
          <w:color w:val="000000"/>
          <w:sz w:val="20"/>
          <w:szCs w:val="20"/>
          <w:lang w:eastAsia="pl-PL"/>
        </w:rPr>
      </w:pPr>
      <w:r w:rsidRPr="0058267A">
        <w:rPr>
          <w:color w:val="000000"/>
          <w:sz w:val="20"/>
          <w:szCs w:val="20"/>
          <w:lang w:eastAsia="pl-PL"/>
        </w:rPr>
        <w:t>Niniejsze postępowanie prowadzone jest w języku polskim. Komunikacja odbywa się w języku polskim.</w:t>
      </w:r>
    </w:p>
    <w:p w14:paraId="1EB5EB10" w14:textId="72C55E93" w:rsidR="00BD35DD" w:rsidRPr="0058267A" w:rsidRDefault="00074E15" w:rsidP="00A038D5">
      <w:pPr>
        <w:pStyle w:val="Akapitzlist"/>
        <w:numPr>
          <w:ilvl w:val="1"/>
          <w:numId w:val="16"/>
        </w:numPr>
        <w:suppressAutoHyphens w:val="0"/>
        <w:spacing w:after="114" w:line="248" w:lineRule="auto"/>
        <w:ind w:left="851" w:hanging="851"/>
        <w:rPr>
          <w:color w:val="000000"/>
          <w:sz w:val="20"/>
          <w:szCs w:val="20"/>
          <w:lang w:eastAsia="pl-PL"/>
        </w:rPr>
      </w:pPr>
      <w:r w:rsidRPr="0058267A">
        <w:rPr>
          <w:color w:val="000000"/>
          <w:sz w:val="20"/>
          <w:szCs w:val="20"/>
          <w:lang w:eastAsia="pl-PL"/>
        </w:rPr>
        <w:t xml:space="preserve">Wykonawca zobowiązany jest do powiadomienia Zamawiającego o wszelkiej zmianie adresu poczty elektronicznej podanego w </w:t>
      </w:r>
      <w:r w:rsidR="00225F30">
        <w:rPr>
          <w:color w:val="000000"/>
          <w:sz w:val="20"/>
          <w:szCs w:val="20"/>
          <w:lang w:eastAsia="pl-PL"/>
        </w:rPr>
        <w:t>f</w:t>
      </w:r>
      <w:r w:rsidRPr="0058267A">
        <w:rPr>
          <w:color w:val="000000"/>
          <w:sz w:val="20"/>
          <w:szCs w:val="20"/>
          <w:lang w:eastAsia="pl-PL"/>
        </w:rPr>
        <w:t xml:space="preserve">ormularzu </w:t>
      </w:r>
      <w:r w:rsidR="000348C4">
        <w:rPr>
          <w:color w:val="000000"/>
          <w:sz w:val="20"/>
          <w:szCs w:val="20"/>
          <w:lang w:eastAsia="pl-PL"/>
        </w:rPr>
        <w:t>oferty</w:t>
      </w:r>
      <w:r w:rsidRPr="0058267A">
        <w:rPr>
          <w:color w:val="000000"/>
          <w:sz w:val="20"/>
          <w:szCs w:val="20"/>
          <w:lang w:eastAsia="pl-PL"/>
        </w:rPr>
        <w:t>.</w:t>
      </w:r>
    </w:p>
    <w:p w14:paraId="1D453924" w14:textId="598D59AB" w:rsidR="00074E15" w:rsidRPr="0058267A" w:rsidRDefault="00074E15" w:rsidP="00A038D5">
      <w:pPr>
        <w:pStyle w:val="Akapitzlist"/>
        <w:numPr>
          <w:ilvl w:val="1"/>
          <w:numId w:val="16"/>
        </w:numPr>
        <w:suppressAutoHyphens w:val="0"/>
        <w:spacing w:after="114" w:line="248" w:lineRule="auto"/>
        <w:ind w:left="851" w:hanging="851"/>
        <w:rPr>
          <w:color w:val="000000"/>
          <w:sz w:val="20"/>
          <w:szCs w:val="20"/>
          <w:lang w:eastAsia="pl-PL"/>
        </w:rPr>
      </w:pPr>
      <w:r w:rsidRPr="0058267A">
        <w:rPr>
          <w:color w:val="000000"/>
          <w:sz w:val="20"/>
          <w:szCs w:val="20"/>
          <w:lang w:eastAsia="pl-PL"/>
        </w:rPr>
        <w:t>Zamawiający nie przewiduje:</w:t>
      </w:r>
    </w:p>
    <w:p w14:paraId="506F530E" w14:textId="77777777" w:rsidR="00BD35DD" w:rsidRPr="0058267A" w:rsidRDefault="00074E15" w:rsidP="00A038D5">
      <w:pPr>
        <w:pStyle w:val="Akapitzlist"/>
        <w:numPr>
          <w:ilvl w:val="0"/>
          <w:numId w:val="18"/>
        </w:numPr>
        <w:suppressAutoHyphens w:val="0"/>
        <w:spacing w:after="114" w:line="248" w:lineRule="auto"/>
        <w:ind w:left="1276" w:hanging="425"/>
        <w:rPr>
          <w:color w:val="000000"/>
          <w:sz w:val="20"/>
          <w:szCs w:val="20"/>
          <w:lang w:eastAsia="pl-PL"/>
        </w:rPr>
      </w:pPr>
      <w:r w:rsidRPr="0058267A">
        <w:rPr>
          <w:color w:val="000000"/>
          <w:sz w:val="20"/>
          <w:szCs w:val="20"/>
          <w:lang w:eastAsia="pl-PL"/>
        </w:rPr>
        <w:t>odstąpienia od wymagania użycia środków komunikacji elektronicznej – art. 65 PZP;</w:t>
      </w:r>
    </w:p>
    <w:p w14:paraId="4D28A39F" w14:textId="77777777" w:rsidR="00BD35DD" w:rsidRPr="0058267A" w:rsidRDefault="00074E15" w:rsidP="00A038D5">
      <w:pPr>
        <w:pStyle w:val="Akapitzlist"/>
        <w:numPr>
          <w:ilvl w:val="0"/>
          <w:numId w:val="18"/>
        </w:numPr>
        <w:suppressAutoHyphens w:val="0"/>
        <w:spacing w:after="114" w:line="248" w:lineRule="auto"/>
        <w:ind w:left="1276" w:hanging="425"/>
        <w:rPr>
          <w:color w:val="000000"/>
          <w:sz w:val="20"/>
          <w:szCs w:val="20"/>
          <w:lang w:eastAsia="pl-PL"/>
        </w:rPr>
      </w:pPr>
      <w:r w:rsidRPr="0058267A">
        <w:rPr>
          <w:color w:val="000000"/>
          <w:sz w:val="20"/>
          <w:szCs w:val="20"/>
          <w:lang w:eastAsia="pl-PL"/>
        </w:rPr>
        <w:t>użycia narzędzi, urządzeń lub formatów plików, które nie są ogólnie dostępne – art. 66 PZP;</w:t>
      </w:r>
    </w:p>
    <w:p w14:paraId="0D32480F" w14:textId="66BF4CB9" w:rsidR="009B5D82" w:rsidRPr="0058267A" w:rsidRDefault="00074E15" w:rsidP="00A038D5">
      <w:pPr>
        <w:pStyle w:val="Akapitzlist"/>
        <w:numPr>
          <w:ilvl w:val="0"/>
          <w:numId w:val="18"/>
        </w:numPr>
        <w:suppressAutoHyphens w:val="0"/>
        <w:spacing w:after="114" w:line="248" w:lineRule="auto"/>
        <w:ind w:left="1276" w:hanging="425"/>
        <w:rPr>
          <w:color w:val="000000"/>
          <w:sz w:val="20"/>
          <w:szCs w:val="20"/>
          <w:lang w:eastAsia="pl-PL"/>
        </w:rPr>
      </w:pPr>
      <w:r w:rsidRPr="0058267A">
        <w:rPr>
          <w:color w:val="000000"/>
          <w:sz w:val="20"/>
          <w:szCs w:val="20"/>
          <w:lang w:eastAsia="pl-PL"/>
        </w:rPr>
        <w:t>sporządzenia i przedstawienia ofert lub prac konkursowych przy użyciu narzędzi elektronicznego modelowania danych budowlanych lub innych podobnych narzędzi, które nie są ogólnie dostępne – art. 69 PZP;</w:t>
      </w:r>
    </w:p>
    <w:p w14:paraId="18A1B5A5" w14:textId="68D5C759" w:rsidR="00DE0E8A" w:rsidRPr="0058267A" w:rsidRDefault="00DE0E8A" w:rsidP="00DE0E8A">
      <w:pPr>
        <w:pStyle w:val="Nagwek1"/>
        <w:ind w:left="851" w:hanging="851"/>
        <w:rPr>
          <w:szCs w:val="20"/>
          <w:lang w:eastAsia="pl-PL"/>
        </w:rPr>
      </w:pPr>
      <w:bookmarkStart w:id="30" w:name="_Toc99698932"/>
      <w:r w:rsidRPr="0058267A">
        <w:rPr>
          <w:szCs w:val="20"/>
          <w:lang w:eastAsia="pl-PL"/>
        </w:rPr>
        <w:t>WSKAZANIE OSÓB UPRAWNIONYCH DO KOMUNIKOWANIA SIĘ Z WYKONAWCAMI.</w:t>
      </w:r>
      <w:bookmarkEnd w:id="30"/>
      <w:r w:rsidRPr="0058267A">
        <w:rPr>
          <w:szCs w:val="20"/>
          <w:lang w:eastAsia="pl-PL"/>
        </w:rPr>
        <w:t xml:space="preserve"> </w:t>
      </w:r>
    </w:p>
    <w:p w14:paraId="0EC23D68" w14:textId="2624A26F" w:rsidR="00DE0E8A" w:rsidRPr="0058267A" w:rsidRDefault="00DE0E8A" w:rsidP="00A038D5">
      <w:pPr>
        <w:pStyle w:val="Akapitzlist"/>
        <w:numPr>
          <w:ilvl w:val="1"/>
          <w:numId w:val="5"/>
        </w:numPr>
        <w:suppressAutoHyphens w:val="0"/>
        <w:spacing w:after="114" w:line="248" w:lineRule="auto"/>
        <w:ind w:left="851" w:hanging="851"/>
        <w:rPr>
          <w:color w:val="000000"/>
          <w:sz w:val="20"/>
          <w:szCs w:val="20"/>
          <w:lang w:eastAsia="pl-PL"/>
        </w:rPr>
      </w:pPr>
      <w:r w:rsidRPr="0058267A">
        <w:rPr>
          <w:color w:val="000000"/>
          <w:sz w:val="20"/>
          <w:szCs w:val="20"/>
          <w:lang w:eastAsia="pl-PL"/>
        </w:rPr>
        <w:t xml:space="preserve">Osobą uprawnioną do porozumiewania się z Wykonawcami jest: p. Marek Jurkiewicz – ref ds. budowlanych i zamówień publicznych; e- mail: </w:t>
      </w:r>
      <w:hyperlink r:id="rId15" w:history="1">
        <w:r w:rsidRPr="0058267A">
          <w:rPr>
            <w:rStyle w:val="Hipercze"/>
            <w:sz w:val="20"/>
            <w:szCs w:val="20"/>
            <w:lang w:eastAsia="pl-PL"/>
          </w:rPr>
          <w:t>marek.jurkiewicz@katowice.lasy.gov.pl</w:t>
        </w:r>
      </w:hyperlink>
      <w:r w:rsidRPr="0058267A">
        <w:rPr>
          <w:color w:val="000000"/>
          <w:sz w:val="20"/>
          <w:szCs w:val="20"/>
          <w:lang w:eastAsia="pl-PL"/>
        </w:rPr>
        <w:t>;</w:t>
      </w:r>
    </w:p>
    <w:p w14:paraId="206E8D80" w14:textId="3E0CE1FA" w:rsidR="00DE0E8A" w:rsidRPr="0058267A" w:rsidRDefault="00DE0E8A" w:rsidP="00DE0E8A">
      <w:pPr>
        <w:pStyle w:val="Akapitzlist"/>
        <w:suppressAutoHyphens w:val="0"/>
        <w:spacing w:after="114" w:line="248" w:lineRule="auto"/>
        <w:ind w:left="851"/>
        <w:rPr>
          <w:color w:val="000000"/>
          <w:sz w:val="20"/>
          <w:szCs w:val="20"/>
          <w:lang w:eastAsia="pl-PL"/>
        </w:rPr>
      </w:pPr>
      <w:r w:rsidRPr="0058267A">
        <w:rPr>
          <w:color w:val="000000"/>
          <w:sz w:val="20"/>
          <w:szCs w:val="20"/>
          <w:lang w:eastAsia="pl-PL"/>
        </w:rPr>
        <w:t>Kontakt telefoniczny z osobą uprawnioną możliwy jest od poniedziałku do piątku</w:t>
      </w:r>
      <w:r w:rsidR="000348C4">
        <w:rPr>
          <w:color w:val="000000"/>
          <w:sz w:val="20"/>
          <w:szCs w:val="20"/>
          <w:lang w:eastAsia="pl-PL"/>
        </w:rPr>
        <w:t xml:space="preserve"> (z wyłączeniem dni ustawowo wolnych od pracy)</w:t>
      </w:r>
      <w:r w:rsidRPr="0058267A">
        <w:rPr>
          <w:color w:val="000000"/>
          <w:sz w:val="20"/>
          <w:szCs w:val="20"/>
          <w:lang w:eastAsia="pl-PL"/>
        </w:rPr>
        <w:t xml:space="preserve"> w godzinach 7:00 – 15:00 pod numerem telefonu 696 442 107.</w:t>
      </w:r>
    </w:p>
    <w:p w14:paraId="0DD87573" w14:textId="798387F4" w:rsidR="00080D96" w:rsidRPr="000348C4" w:rsidRDefault="00DE0E8A" w:rsidP="000348C4">
      <w:pPr>
        <w:pStyle w:val="Akapitzlist"/>
        <w:suppressAutoHyphens w:val="0"/>
        <w:spacing w:after="114" w:line="248" w:lineRule="auto"/>
        <w:ind w:left="851"/>
        <w:rPr>
          <w:color w:val="000000"/>
          <w:sz w:val="20"/>
          <w:szCs w:val="20"/>
          <w:lang w:eastAsia="pl-PL"/>
        </w:rPr>
      </w:pPr>
      <w:r w:rsidRPr="0058267A">
        <w:rPr>
          <w:color w:val="000000"/>
          <w:sz w:val="20"/>
          <w:szCs w:val="20"/>
          <w:lang w:eastAsia="pl-PL"/>
        </w:rPr>
        <w:t xml:space="preserve">Wszelkie pytania </w:t>
      </w:r>
      <w:r w:rsidR="00080D96" w:rsidRPr="0058267A">
        <w:rPr>
          <w:color w:val="000000"/>
          <w:sz w:val="20"/>
          <w:szCs w:val="20"/>
          <w:lang w:eastAsia="pl-PL"/>
        </w:rPr>
        <w:t>związane z przedmiotem zamówienia składane drogą elektroniczną należy składać zgodnie z instrukcją zawartą w pkt 6.2.</w:t>
      </w:r>
    </w:p>
    <w:p w14:paraId="5EA5A0B5" w14:textId="285A24B0" w:rsidR="00080D96" w:rsidRPr="0026784F" w:rsidRDefault="00080D96" w:rsidP="00080D96">
      <w:pPr>
        <w:pStyle w:val="Nagwek1"/>
        <w:ind w:left="851" w:hanging="851"/>
        <w:rPr>
          <w:color w:val="000000"/>
          <w:szCs w:val="20"/>
          <w:lang w:eastAsia="pl-PL"/>
        </w:rPr>
      </w:pPr>
      <w:bookmarkStart w:id="31" w:name="_Toc99698933"/>
      <w:r w:rsidRPr="0026784F">
        <w:rPr>
          <w:szCs w:val="20"/>
        </w:rPr>
        <w:t xml:space="preserve">TERMIN ZWIĄZANIA OFERTĄ – </w:t>
      </w:r>
      <w:r w:rsidR="0026784F" w:rsidRPr="0026784F">
        <w:rPr>
          <w:szCs w:val="20"/>
        </w:rPr>
        <w:t>18</w:t>
      </w:r>
      <w:r w:rsidRPr="0026784F">
        <w:rPr>
          <w:szCs w:val="20"/>
        </w:rPr>
        <w:t>.0</w:t>
      </w:r>
      <w:r w:rsidR="0026784F" w:rsidRPr="0026784F">
        <w:rPr>
          <w:szCs w:val="20"/>
        </w:rPr>
        <w:t>6</w:t>
      </w:r>
      <w:r w:rsidRPr="0026784F">
        <w:rPr>
          <w:szCs w:val="20"/>
        </w:rPr>
        <w:t>.2022 r.</w:t>
      </w:r>
      <w:bookmarkEnd w:id="31"/>
    </w:p>
    <w:p w14:paraId="5B9FC298" w14:textId="1AF93596" w:rsidR="009B5D82" w:rsidRPr="0058267A" w:rsidRDefault="009B5D82" w:rsidP="009B5D82">
      <w:pPr>
        <w:pStyle w:val="Akapitzlist"/>
        <w:suppressAutoHyphens w:val="0"/>
        <w:spacing w:after="114" w:line="248" w:lineRule="auto"/>
        <w:ind w:left="1276"/>
        <w:rPr>
          <w:color w:val="000000"/>
          <w:sz w:val="20"/>
          <w:szCs w:val="20"/>
          <w:lang w:eastAsia="pl-PL"/>
        </w:rPr>
      </w:pPr>
    </w:p>
    <w:p w14:paraId="65897256" w14:textId="450A297B" w:rsidR="009B5D82" w:rsidRPr="0058267A" w:rsidRDefault="00080D96" w:rsidP="00080D96">
      <w:pPr>
        <w:pStyle w:val="Nagwek1"/>
        <w:ind w:left="851" w:hanging="851"/>
        <w:rPr>
          <w:szCs w:val="20"/>
          <w:lang w:eastAsia="pl-PL"/>
        </w:rPr>
      </w:pPr>
      <w:bookmarkStart w:id="32" w:name="_Toc99698934"/>
      <w:r w:rsidRPr="0058267A">
        <w:rPr>
          <w:szCs w:val="20"/>
          <w:lang w:eastAsia="pl-PL"/>
        </w:rPr>
        <w:lastRenderedPageBreak/>
        <w:t>OPIS SPOSOBU PRZYGOTOWANIA OFERTY;</w:t>
      </w:r>
      <w:bookmarkEnd w:id="32"/>
    </w:p>
    <w:p w14:paraId="402998AA" w14:textId="77777777" w:rsidR="00300AC6" w:rsidRDefault="00300AC6" w:rsidP="00A038D5">
      <w:pPr>
        <w:pStyle w:val="Akapitzlist"/>
        <w:numPr>
          <w:ilvl w:val="1"/>
          <w:numId w:val="5"/>
        </w:numPr>
        <w:ind w:left="851" w:hanging="851"/>
        <w:rPr>
          <w:sz w:val="20"/>
          <w:szCs w:val="20"/>
          <w:lang w:eastAsia="pl-PL"/>
        </w:rPr>
      </w:pPr>
      <w:r w:rsidRPr="00300AC6">
        <w:rPr>
          <w:sz w:val="20"/>
          <w:szCs w:val="20"/>
          <w:lang w:eastAsia="pl-PL"/>
        </w:rPr>
        <w:t xml:space="preserve">Oferta </w:t>
      </w:r>
      <w:r>
        <w:rPr>
          <w:sz w:val="20"/>
          <w:szCs w:val="20"/>
          <w:lang w:eastAsia="pl-PL"/>
        </w:rPr>
        <w:t>pod rygorem nieważności musi</w:t>
      </w:r>
      <w:r w:rsidRPr="00300AC6">
        <w:rPr>
          <w:sz w:val="20"/>
          <w:szCs w:val="20"/>
          <w:lang w:eastAsia="pl-PL"/>
        </w:rPr>
        <w:t xml:space="preserve"> być sporządzona w języku polskim, z zachowaniem postaci elektronicznej w formacie danych określonych w rozporządzeniu Rady Ministrów z dnia 12 kwietnia 2012 r. w sprawie Krajowych Ram Interoperacyjności, minimalnych wymagań dla rejestrów publicznych i wymiany informacji w postaci elektronicznej oraz minimalnych wymagań dla systemów teleinformatycznych (Dz. U. z 2017 r. poz. 2247) i podpisana kwalifikowanym podpisem elektronicznym, podpisem zaufanym lub podpisem osobistym</w:t>
      </w:r>
    </w:p>
    <w:p w14:paraId="6C54840C" w14:textId="16D29AF6" w:rsidR="00962C07" w:rsidRPr="0058267A" w:rsidRDefault="00333733" w:rsidP="00A038D5">
      <w:pPr>
        <w:pStyle w:val="Akapitzlist"/>
        <w:numPr>
          <w:ilvl w:val="1"/>
          <w:numId w:val="5"/>
        </w:numPr>
        <w:ind w:left="851" w:hanging="851"/>
        <w:rPr>
          <w:sz w:val="20"/>
          <w:szCs w:val="20"/>
          <w:lang w:eastAsia="pl-PL"/>
        </w:rPr>
      </w:pPr>
      <w:r w:rsidRPr="0058267A">
        <w:rPr>
          <w:sz w:val="20"/>
          <w:szCs w:val="20"/>
          <w:lang w:eastAsia="pl-PL"/>
        </w:rPr>
        <w:t>Wykonawcy ponoszą wszelkie koszty związane z przygotowaniem i złożeniem oferty.</w:t>
      </w:r>
    </w:p>
    <w:p w14:paraId="338C6575" w14:textId="015AA285" w:rsidR="00333733" w:rsidRPr="0058267A" w:rsidRDefault="00333733" w:rsidP="00A038D5">
      <w:pPr>
        <w:pStyle w:val="Akapitzlist"/>
        <w:numPr>
          <w:ilvl w:val="1"/>
          <w:numId w:val="5"/>
        </w:numPr>
        <w:ind w:left="851" w:hanging="851"/>
        <w:rPr>
          <w:sz w:val="20"/>
          <w:szCs w:val="20"/>
          <w:lang w:eastAsia="pl-PL"/>
        </w:rPr>
      </w:pPr>
      <w:r w:rsidRPr="0058267A">
        <w:rPr>
          <w:sz w:val="20"/>
          <w:szCs w:val="20"/>
          <w:lang w:eastAsia="pl-PL"/>
        </w:rPr>
        <w:t>Wykonawcy przedstawiają ofertę zgodnie ze wszystkimi wymaganiami określonymi w SWZ.</w:t>
      </w:r>
    </w:p>
    <w:p w14:paraId="46A85A79" w14:textId="77777777" w:rsidR="00962C07" w:rsidRPr="0058267A" w:rsidRDefault="00962C07" w:rsidP="00A038D5">
      <w:pPr>
        <w:pStyle w:val="Akapitzlist"/>
        <w:numPr>
          <w:ilvl w:val="1"/>
          <w:numId w:val="5"/>
        </w:numPr>
        <w:ind w:left="851" w:hanging="851"/>
        <w:rPr>
          <w:sz w:val="20"/>
          <w:szCs w:val="20"/>
          <w:lang w:eastAsia="pl-PL"/>
        </w:rPr>
      </w:pPr>
      <w:r w:rsidRPr="0058267A">
        <w:rPr>
          <w:sz w:val="20"/>
          <w:szCs w:val="20"/>
          <w:lang w:eastAsia="pl-PL"/>
        </w:rPr>
        <w:t>Oferta składa się z następujących elementów:</w:t>
      </w:r>
    </w:p>
    <w:p w14:paraId="47321912" w14:textId="0AD7DCFB" w:rsidR="00962C07" w:rsidRPr="0058267A" w:rsidRDefault="00333733" w:rsidP="00A038D5">
      <w:pPr>
        <w:pStyle w:val="Akapitzlist"/>
        <w:numPr>
          <w:ilvl w:val="0"/>
          <w:numId w:val="19"/>
        </w:numPr>
        <w:ind w:left="1276" w:hanging="425"/>
        <w:rPr>
          <w:sz w:val="20"/>
          <w:szCs w:val="20"/>
          <w:lang w:eastAsia="pl-PL"/>
        </w:rPr>
      </w:pPr>
      <w:r w:rsidRPr="0058267A">
        <w:rPr>
          <w:sz w:val="20"/>
          <w:szCs w:val="20"/>
          <w:lang w:eastAsia="pl-PL"/>
        </w:rPr>
        <w:t>formularz</w:t>
      </w:r>
      <w:r w:rsidR="002376E0" w:rsidRPr="0058267A">
        <w:rPr>
          <w:sz w:val="20"/>
          <w:szCs w:val="20"/>
          <w:lang w:eastAsia="pl-PL"/>
        </w:rPr>
        <w:t>a</w:t>
      </w:r>
      <w:r w:rsidRPr="0058267A">
        <w:rPr>
          <w:sz w:val="20"/>
          <w:szCs w:val="20"/>
          <w:lang w:eastAsia="pl-PL"/>
        </w:rPr>
        <w:t xml:space="preserve"> </w:t>
      </w:r>
      <w:r w:rsidR="000348C4">
        <w:rPr>
          <w:sz w:val="20"/>
          <w:szCs w:val="20"/>
          <w:lang w:eastAsia="pl-PL"/>
        </w:rPr>
        <w:t>o</w:t>
      </w:r>
      <w:r w:rsidRPr="0058267A">
        <w:rPr>
          <w:sz w:val="20"/>
          <w:szCs w:val="20"/>
          <w:lang w:eastAsia="pl-PL"/>
        </w:rPr>
        <w:t xml:space="preserve">ferty </w:t>
      </w:r>
      <w:r w:rsidR="00962C07" w:rsidRPr="0058267A">
        <w:rPr>
          <w:sz w:val="20"/>
          <w:szCs w:val="20"/>
          <w:lang w:eastAsia="pl-PL"/>
        </w:rPr>
        <w:t xml:space="preserve">– </w:t>
      </w:r>
      <w:r w:rsidR="00962C07" w:rsidRPr="0058267A">
        <w:rPr>
          <w:b/>
          <w:bCs/>
          <w:sz w:val="20"/>
          <w:szCs w:val="20"/>
          <w:lang w:eastAsia="pl-PL"/>
        </w:rPr>
        <w:t>załącznik nr 1 do SWZ</w:t>
      </w:r>
      <w:r w:rsidR="00C24D77" w:rsidRPr="0058267A">
        <w:rPr>
          <w:b/>
          <w:bCs/>
          <w:sz w:val="20"/>
          <w:szCs w:val="20"/>
          <w:lang w:eastAsia="pl-PL"/>
        </w:rPr>
        <w:t>;</w:t>
      </w:r>
    </w:p>
    <w:p w14:paraId="74F087A5" w14:textId="6B79F4BA" w:rsidR="00C24D77" w:rsidRPr="0058267A" w:rsidRDefault="00333733" w:rsidP="00A038D5">
      <w:pPr>
        <w:pStyle w:val="Akapitzlist"/>
        <w:numPr>
          <w:ilvl w:val="0"/>
          <w:numId w:val="19"/>
        </w:numPr>
        <w:ind w:left="1276" w:hanging="425"/>
        <w:rPr>
          <w:sz w:val="20"/>
          <w:szCs w:val="20"/>
          <w:lang w:eastAsia="pl-PL"/>
        </w:rPr>
      </w:pPr>
      <w:r w:rsidRPr="0058267A">
        <w:rPr>
          <w:sz w:val="20"/>
          <w:szCs w:val="20"/>
          <w:lang w:eastAsia="pl-PL"/>
        </w:rPr>
        <w:t>wstępne</w:t>
      </w:r>
      <w:r w:rsidR="002376E0" w:rsidRPr="0058267A">
        <w:rPr>
          <w:sz w:val="20"/>
          <w:szCs w:val="20"/>
          <w:lang w:eastAsia="pl-PL"/>
        </w:rPr>
        <w:t>go</w:t>
      </w:r>
      <w:r w:rsidRPr="0058267A">
        <w:rPr>
          <w:sz w:val="20"/>
          <w:szCs w:val="20"/>
          <w:lang w:eastAsia="pl-PL"/>
        </w:rPr>
        <w:t xml:space="preserve"> oświadczenia</w:t>
      </w:r>
      <w:r w:rsidR="00C24D77" w:rsidRPr="0058267A">
        <w:rPr>
          <w:sz w:val="20"/>
          <w:szCs w:val="20"/>
          <w:lang w:eastAsia="pl-PL"/>
        </w:rPr>
        <w:t xml:space="preserve"> Wykonawcy lub Wykonawców wspólnie ubiegających się o zamówienie</w:t>
      </w:r>
      <w:r w:rsidR="00962C07" w:rsidRPr="0058267A">
        <w:rPr>
          <w:sz w:val="20"/>
          <w:szCs w:val="20"/>
          <w:lang w:eastAsia="pl-PL"/>
        </w:rPr>
        <w:t xml:space="preserve"> – </w:t>
      </w:r>
      <w:r w:rsidR="00962C07" w:rsidRPr="0058267A">
        <w:rPr>
          <w:b/>
          <w:bCs/>
          <w:sz w:val="20"/>
          <w:szCs w:val="20"/>
          <w:lang w:eastAsia="pl-PL"/>
        </w:rPr>
        <w:t>załączniki</w:t>
      </w:r>
      <w:r w:rsidRPr="0058267A">
        <w:rPr>
          <w:b/>
          <w:bCs/>
          <w:sz w:val="20"/>
          <w:szCs w:val="20"/>
          <w:lang w:eastAsia="pl-PL"/>
        </w:rPr>
        <w:t xml:space="preserve"> nr 2 i 3 do SWZ</w:t>
      </w:r>
      <w:r w:rsidR="00C24D77" w:rsidRPr="0058267A">
        <w:rPr>
          <w:sz w:val="20"/>
          <w:szCs w:val="20"/>
          <w:lang w:eastAsia="pl-PL"/>
        </w:rPr>
        <w:t>;</w:t>
      </w:r>
    </w:p>
    <w:p w14:paraId="153CF229" w14:textId="171FA824" w:rsidR="00C24D77" w:rsidRPr="0058267A" w:rsidRDefault="00C24D77" w:rsidP="00A038D5">
      <w:pPr>
        <w:pStyle w:val="Akapitzlist"/>
        <w:numPr>
          <w:ilvl w:val="0"/>
          <w:numId w:val="19"/>
        </w:numPr>
        <w:ind w:left="1276" w:hanging="425"/>
        <w:rPr>
          <w:sz w:val="20"/>
          <w:szCs w:val="20"/>
          <w:lang w:eastAsia="pl-PL"/>
        </w:rPr>
      </w:pPr>
      <w:r w:rsidRPr="0058267A">
        <w:rPr>
          <w:sz w:val="20"/>
          <w:szCs w:val="20"/>
          <w:lang w:eastAsia="pl-PL"/>
        </w:rPr>
        <w:t>wstępne</w:t>
      </w:r>
      <w:r w:rsidR="002376E0" w:rsidRPr="0058267A">
        <w:rPr>
          <w:sz w:val="20"/>
          <w:szCs w:val="20"/>
          <w:lang w:eastAsia="pl-PL"/>
        </w:rPr>
        <w:t>go</w:t>
      </w:r>
      <w:r w:rsidRPr="0058267A">
        <w:rPr>
          <w:sz w:val="20"/>
          <w:szCs w:val="20"/>
          <w:lang w:eastAsia="pl-PL"/>
        </w:rPr>
        <w:t xml:space="preserve"> oświadczenia </w:t>
      </w:r>
      <w:r w:rsidR="00333733" w:rsidRPr="0058267A">
        <w:rPr>
          <w:sz w:val="20"/>
          <w:szCs w:val="20"/>
          <w:lang w:eastAsia="pl-PL"/>
        </w:rPr>
        <w:t>podmiot</w:t>
      </w:r>
      <w:r w:rsidRPr="0058267A">
        <w:rPr>
          <w:sz w:val="20"/>
          <w:szCs w:val="20"/>
          <w:lang w:eastAsia="pl-PL"/>
        </w:rPr>
        <w:t>ów</w:t>
      </w:r>
      <w:r w:rsidR="00333733" w:rsidRPr="0058267A">
        <w:rPr>
          <w:sz w:val="20"/>
          <w:szCs w:val="20"/>
          <w:lang w:eastAsia="pl-PL"/>
        </w:rPr>
        <w:t xml:space="preserve"> trzeci</w:t>
      </w:r>
      <w:r w:rsidRPr="0058267A">
        <w:rPr>
          <w:sz w:val="20"/>
          <w:szCs w:val="20"/>
          <w:lang w:eastAsia="pl-PL"/>
        </w:rPr>
        <w:t>ch</w:t>
      </w:r>
      <w:r w:rsidR="00333733" w:rsidRPr="0058267A">
        <w:rPr>
          <w:sz w:val="20"/>
          <w:szCs w:val="20"/>
          <w:lang w:eastAsia="pl-PL"/>
        </w:rPr>
        <w:t xml:space="preserve"> udostępniając</w:t>
      </w:r>
      <w:r w:rsidRPr="0058267A">
        <w:rPr>
          <w:sz w:val="20"/>
          <w:szCs w:val="20"/>
          <w:lang w:eastAsia="pl-PL"/>
        </w:rPr>
        <w:t>ych</w:t>
      </w:r>
      <w:r w:rsidR="00333733" w:rsidRPr="0058267A">
        <w:rPr>
          <w:sz w:val="20"/>
          <w:szCs w:val="20"/>
          <w:lang w:eastAsia="pl-PL"/>
        </w:rPr>
        <w:t xml:space="preserve"> Wykonawcy zasoby na zasadzie art. 118 ust. 1 w zw. z art. 266 PZP </w:t>
      </w:r>
      <w:r w:rsidRPr="0058267A">
        <w:rPr>
          <w:sz w:val="20"/>
          <w:szCs w:val="20"/>
          <w:lang w:eastAsia="pl-PL"/>
        </w:rPr>
        <w:t xml:space="preserve">– </w:t>
      </w:r>
      <w:r w:rsidR="00333733" w:rsidRPr="0058267A">
        <w:rPr>
          <w:b/>
          <w:bCs/>
          <w:sz w:val="20"/>
          <w:szCs w:val="20"/>
          <w:lang w:eastAsia="pl-PL"/>
        </w:rPr>
        <w:t>załącznik nr 2a i 3a do SWZ</w:t>
      </w:r>
      <w:r w:rsidRPr="0058267A">
        <w:rPr>
          <w:sz w:val="20"/>
          <w:szCs w:val="20"/>
          <w:lang w:eastAsia="pl-PL"/>
        </w:rPr>
        <w:t xml:space="preserve"> – (w </w:t>
      </w:r>
      <w:r w:rsidR="00064A28" w:rsidRPr="0058267A">
        <w:rPr>
          <w:sz w:val="20"/>
          <w:szCs w:val="20"/>
          <w:lang w:eastAsia="pl-PL"/>
        </w:rPr>
        <w:t>przypadku,</w:t>
      </w:r>
      <w:r w:rsidRPr="0058267A">
        <w:rPr>
          <w:sz w:val="20"/>
          <w:szCs w:val="20"/>
          <w:lang w:eastAsia="pl-PL"/>
        </w:rPr>
        <w:t xml:space="preserve"> gdy w postępowaniu występuje podmiot trzeci udostępniający zasoby);</w:t>
      </w:r>
    </w:p>
    <w:p w14:paraId="6D46D982" w14:textId="539C7696" w:rsidR="002376E0" w:rsidRPr="0058267A" w:rsidRDefault="00333733" w:rsidP="00A038D5">
      <w:pPr>
        <w:pStyle w:val="Akapitzlist"/>
        <w:numPr>
          <w:ilvl w:val="0"/>
          <w:numId w:val="19"/>
        </w:numPr>
        <w:ind w:left="1276" w:hanging="425"/>
        <w:rPr>
          <w:sz w:val="20"/>
          <w:szCs w:val="20"/>
          <w:lang w:eastAsia="pl-PL"/>
        </w:rPr>
      </w:pPr>
      <w:r w:rsidRPr="0058267A">
        <w:rPr>
          <w:sz w:val="20"/>
          <w:szCs w:val="20"/>
          <w:lang w:eastAsia="pl-PL"/>
        </w:rPr>
        <w:t>zobowiązani</w:t>
      </w:r>
      <w:r w:rsidR="002376E0" w:rsidRPr="0058267A">
        <w:rPr>
          <w:sz w:val="20"/>
          <w:szCs w:val="20"/>
          <w:lang w:eastAsia="pl-PL"/>
        </w:rPr>
        <w:t>a</w:t>
      </w:r>
      <w:r w:rsidRPr="0058267A">
        <w:rPr>
          <w:sz w:val="20"/>
          <w:szCs w:val="20"/>
          <w:lang w:eastAsia="pl-PL"/>
        </w:rPr>
        <w:t xml:space="preserve"> podmiotu udostępniającego zasoby do oddania Wykonawcy do dyspozycji niezbędnych zasobów na potrzeby realizacji zamówienia lub inny podmiotowy środek dowodowy potwierdzający, że Wykonawca realizując zamówienie, będzie dysponował niezbędnymi zasobami tych podmiotów jeżeli Wykonawca wykazując spełnienie warunków udziału w postępowaniu polega na zdolnościach lub sytuacji innych podmiotów </w:t>
      </w:r>
      <w:r w:rsidR="00C24D77" w:rsidRPr="0058267A">
        <w:rPr>
          <w:sz w:val="20"/>
          <w:szCs w:val="20"/>
          <w:lang w:eastAsia="pl-PL"/>
        </w:rPr>
        <w:t xml:space="preserve">– </w:t>
      </w:r>
      <w:r w:rsidR="00C24D77" w:rsidRPr="0058267A">
        <w:rPr>
          <w:b/>
          <w:bCs/>
          <w:sz w:val="20"/>
          <w:szCs w:val="20"/>
          <w:lang w:eastAsia="pl-PL"/>
        </w:rPr>
        <w:t xml:space="preserve">załącznik 4 do SWZ niestanowiący </w:t>
      </w:r>
      <w:r w:rsidR="002376E0" w:rsidRPr="0058267A">
        <w:rPr>
          <w:b/>
          <w:bCs/>
          <w:sz w:val="20"/>
          <w:szCs w:val="20"/>
          <w:lang w:eastAsia="pl-PL"/>
        </w:rPr>
        <w:t>wiążącego wzoru</w:t>
      </w:r>
      <w:r w:rsidR="00C24D77" w:rsidRPr="0058267A">
        <w:rPr>
          <w:sz w:val="20"/>
          <w:szCs w:val="20"/>
          <w:lang w:eastAsia="pl-PL"/>
        </w:rPr>
        <w:t xml:space="preserve"> – (w przypadku gdy w postępowaniu występuje podmiot trzeci udostępniający zasoby);</w:t>
      </w:r>
    </w:p>
    <w:p w14:paraId="13D20A0C" w14:textId="505EC276" w:rsidR="002376E0" w:rsidRPr="0058267A" w:rsidRDefault="00333733" w:rsidP="00A038D5">
      <w:pPr>
        <w:pStyle w:val="Akapitzlist"/>
        <w:numPr>
          <w:ilvl w:val="0"/>
          <w:numId w:val="19"/>
        </w:numPr>
        <w:ind w:left="1276" w:hanging="425"/>
        <w:rPr>
          <w:sz w:val="20"/>
          <w:szCs w:val="20"/>
          <w:lang w:eastAsia="pl-PL"/>
        </w:rPr>
      </w:pPr>
      <w:r w:rsidRPr="0058267A">
        <w:rPr>
          <w:sz w:val="20"/>
          <w:szCs w:val="20"/>
          <w:lang w:eastAsia="pl-PL"/>
        </w:rPr>
        <w:t>odpis</w:t>
      </w:r>
      <w:r w:rsidR="002376E0" w:rsidRPr="0058267A">
        <w:rPr>
          <w:sz w:val="20"/>
          <w:szCs w:val="20"/>
          <w:lang w:eastAsia="pl-PL"/>
        </w:rPr>
        <w:t>u</w:t>
      </w:r>
      <w:r w:rsidRPr="0058267A">
        <w:rPr>
          <w:sz w:val="20"/>
          <w:szCs w:val="20"/>
          <w:lang w:eastAsia="pl-PL"/>
        </w:rPr>
        <w:t xml:space="preserve"> lub informacj</w:t>
      </w:r>
      <w:r w:rsidR="002376E0" w:rsidRPr="0058267A">
        <w:rPr>
          <w:sz w:val="20"/>
          <w:szCs w:val="20"/>
          <w:lang w:eastAsia="pl-PL"/>
        </w:rPr>
        <w:t>i</w:t>
      </w:r>
      <w:r w:rsidRPr="0058267A">
        <w:rPr>
          <w:sz w:val="20"/>
          <w:szCs w:val="20"/>
          <w:lang w:eastAsia="pl-PL"/>
        </w:rPr>
        <w:t xml:space="preserve"> z Krajowego Rejestru Sądowego, Centralnej Ewidencji i Informacji o Działalności Gospodarczej lub innego właściwego rejestru w celu potwierdzenia, że osoba działająca w imieniu Wykonawcy/podmiotu udostępniającego zasoby jest umocowana do jego reprezentowania. Wykonawca nie jest zobowiązany do złożenia dokumentów, o których mowa w zdaniu poprzednim, jeżeli Zamawiający może je uzyskać za pomocą bezpłatnych i ogólnodostępnych baz danych, </w:t>
      </w:r>
      <w:r w:rsidRPr="000348C4">
        <w:rPr>
          <w:b/>
          <w:bCs/>
          <w:sz w:val="20"/>
          <w:szCs w:val="20"/>
          <w:u w:val="single"/>
          <w:lang w:eastAsia="pl-PL"/>
        </w:rPr>
        <w:t>o ile Wykonawca/podmiot udostępniający zasoby dostarczy dane umożliwiające dostęp do tych dokumentów;</w:t>
      </w:r>
    </w:p>
    <w:p w14:paraId="11C4500F" w14:textId="75A08E9A" w:rsidR="002376E0" w:rsidRPr="0058267A" w:rsidRDefault="00333733" w:rsidP="00A038D5">
      <w:pPr>
        <w:pStyle w:val="Akapitzlist"/>
        <w:numPr>
          <w:ilvl w:val="0"/>
          <w:numId w:val="19"/>
        </w:numPr>
        <w:ind w:left="1276" w:hanging="425"/>
        <w:rPr>
          <w:sz w:val="20"/>
          <w:szCs w:val="20"/>
          <w:lang w:eastAsia="pl-PL"/>
        </w:rPr>
      </w:pPr>
      <w:r w:rsidRPr="0058267A">
        <w:rPr>
          <w:sz w:val="20"/>
          <w:szCs w:val="20"/>
          <w:lang w:eastAsia="pl-PL"/>
        </w:rPr>
        <w:t>pełnomocnictw</w:t>
      </w:r>
      <w:r w:rsidR="002376E0" w:rsidRPr="0058267A">
        <w:rPr>
          <w:sz w:val="20"/>
          <w:szCs w:val="20"/>
          <w:lang w:eastAsia="pl-PL"/>
        </w:rPr>
        <w:t>a</w:t>
      </w:r>
      <w:r w:rsidRPr="0058267A">
        <w:rPr>
          <w:sz w:val="20"/>
          <w:szCs w:val="20"/>
          <w:lang w:eastAsia="pl-PL"/>
        </w:rPr>
        <w:t xml:space="preserve"> lub inn</w:t>
      </w:r>
      <w:r w:rsidR="002376E0" w:rsidRPr="0058267A">
        <w:rPr>
          <w:sz w:val="20"/>
          <w:szCs w:val="20"/>
          <w:lang w:eastAsia="pl-PL"/>
        </w:rPr>
        <w:t>ego</w:t>
      </w:r>
      <w:r w:rsidRPr="0058267A">
        <w:rPr>
          <w:sz w:val="20"/>
          <w:szCs w:val="20"/>
          <w:lang w:eastAsia="pl-PL"/>
        </w:rPr>
        <w:t xml:space="preserve"> dokument potwierdzając</w:t>
      </w:r>
      <w:r w:rsidR="002376E0" w:rsidRPr="0058267A">
        <w:rPr>
          <w:sz w:val="20"/>
          <w:szCs w:val="20"/>
          <w:lang w:eastAsia="pl-PL"/>
        </w:rPr>
        <w:t>ego</w:t>
      </w:r>
      <w:r w:rsidRPr="0058267A">
        <w:rPr>
          <w:sz w:val="20"/>
          <w:szCs w:val="20"/>
          <w:lang w:eastAsia="pl-PL"/>
        </w:rPr>
        <w:t xml:space="preserve"> umocowanie do reprezentowania Wykonawcy/podmiotu udostępniającego zasoby, jeżeli w imieniu Wykonawcy/podmiotu udostępniającego zasoby działa osoba, której umocowanie do jego reprezentowania nie wynika z innych dokumentów złożonych wraz z ofertą (np. odpisu lub informacji z Krajowego Rejestru Sądowego, Centralnej Ewidencji i Informacji o Działalności Gospodarczej lub innego właściwego rejestru)</w:t>
      </w:r>
      <w:r w:rsidR="002376E0" w:rsidRPr="0058267A">
        <w:rPr>
          <w:sz w:val="20"/>
          <w:szCs w:val="20"/>
          <w:lang w:eastAsia="pl-PL"/>
        </w:rPr>
        <w:t>;</w:t>
      </w:r>
    </w:p>
    <w:p w14:paraId="731B33D6" w14:textId="77777777" w:rsidR="002376E0" w:rsidRPr="0058267A" w:rsidRDefault="00333733" w:rsidP="00A038D5">
      <w:pPr>
        <w:pStyle w:val="Akapitzlist"/>
        <w:numPr>
          <w:ilvl w:val="0"/>
          <w:numId w:val="19"/>
        </w:numPr>
        <w:ind w:left="1276" w:hanging="425"/>
        <w:rPr>
          <w:sz w:val="20"/>
          <w:szCs w:val="20"/>
          <w:lang w:eastAsia="pl-PL"/>
        </w:rPr>
      </w:pPr>
      <w:r w:rsidRPr="0058267A">
        <w:rPr>
          <w:sz w:val="20"/>
          <w:szCs w:val="20"/>
          <w:lang w:eastAsia="pl-PL"/>
        </w:rPr>
        <w:t>pełnomocnictw</w:t>
      </w:r>
      <w:r w:rsidR="002376E0" w:rsidRPr="0058267A">
        <w:rPr>
          <w:sz w:val="20"/>
          <w:szCs w:val="20"/>
          <w:lang w:eastAsia="pl-PL"/>
        </w:rPr>
        <w:t>a</w:t>
      </w:r>
      <w:r w:rsidRPr="0058267A">
        <w:rPr>
          <w:sz w:val="20"/>
          <w:szCs w:val="20"/>
          <w:lang w:eastAsia="pl-PL"/>
        </w:rPr>
        <w:t xml:space="preserve"> lub inn</w:t>
      </w:r>
      <w:r w:rsidR="002376E0" w:rsidRPr="0058267A">
        <w:rPr>
          <w:sz w:val="20"/>
          <w:szCs w:val="20"/>
          <w:lang w:eastAsia="pl-PL"/>
        </w:rPr>
        <w:t>ego</w:t>
      </w:r>
      <w:r w:rsidRPr="0058267A">
        <w:rPr>
          <w:sz w:val="20"/>
          <w:szCs w:val="20"/>
          <w:lang w:eastAsia="pl-PL"/>
        </w:rPr>
        <w:t xml:space="preserve"> dokument</w:t>
      </w:r>
      <w:r w:rsidR="002376E0" w:rsidRPr="0058267A">
        <w:rPr>
          <w:sz w:val="20"/>
          <w:szCs w:val="20"/>
          <w:lang w:eastAsia="pl-PL"/>
        </w:rPr>
        <w:t>u</w:t>
      </w:r>
      <w:r w:rsidRPr="0058267A">
        <w:rPr>
          <w:sz w:val="20"/>
          <w:szCs w:val="20"/>
          <w:lang w:eastAsia="pl-PL"/>
        </w:rPr>
        <w:t xml:space="preserve"> potwierdzając</w:t>
      </w:r>
      <w:r w:rsidR="002376E0" w:rsidRPr="0058267A">
        <w:rPr>
          <w:sz w:val="20"/>
          <w:szCs w:val="20"/>
          <w:lang w:eastAsia="pl-PL"/>
        </w:rPr>
        <w:t>ego</w:t>
      </w:r>
      <w:r w:rsidRPr="0058267A">
        <w:rPr>
          <w:sz w:val="20"/>
          <w:szCs w:val="20"/>
          <w:lang w:eastAsia="pl-PL"/>
        </w:rPr>
        <w:t xml:space="preserve"> umocowanie dla pełnomocnika ustanowionego przez Wykonawców wspólnie ubiegających się o udzielenie zamówienia do reprezentowania ich w postępowaniu albo do reprezentowania w postępowaniu i zawarcia umowy w sprawie zamówienia publicznego, jeżeli ofertę składają Wykonawcy wspólnie ubiegający się o udzielenie zamówienia</w:t>
      </w:r>
      <w:r w:rsidR="002376E0" w:rsidRPr="0058267A">
        <w:rPr>
          <w:sz w:val="20"/>
          <w:szCs w:val="20"/>
          <w:lang w:eastAsia="pl-PL"/>
        </w:rPr>
        <w:t>;</w:t>
      </w:r>
    </w:p>
    <w:p w14:paraId="4048F202" w14:textId="77777777" w:rsidR="00A85159" w:rsidRDefault="00333733" w:rsidP="00A85159">
      <w:pPr>
        <w:pStyle w:val="Akapitzlist"/>
        <w:numPr>
          <w:ilvl w:val="0"/>
          <w:numId w:val="19"/>
        </w:numPr>
        <w:ind w:left="1276" w:hanging="425"/>
        <w:rPr>
          <w:sz w:val="20"/>
          <w:szCs w:val="20"/>
          <w:lang w:eastAsia="pl-PL"/>
        </w:rPr>
      </w:pPr>
      <w:r w:rsidRPr="0058267A">
        <w:rPr>
          <w:sz w:val="20"/>
          <w:szCs w:val="20"/>
          <w:lang w:eastAsia="pl-PL"/>
        </w:rPr>
        <w:t>wadium w oryginale w postaci elektronicznej, opatrzonej kwalifikowanym podpisem elektronicznym osób upoważnionych do jego wystawienia (tylko, gdy Wykonawca wnosi wadium w formie niepieniężnej</w:t>
      </w:r>
      <w:r w:rsidR="002376E0" w:rsidRPr="0058267A">
        <w:rPr>
          <w:sz w:val="20"/>
          <w:szCs w:val="20"/>
          <w:lang w:eastAsia="pl-PL"/>
        </w:rPr>
        <w:t>);</w:t>
      </w:r>
    </w:p>
    <w:p w14:paraId="2C2B501C" w14:textId="01A22AD9" w:rsidR="00A85159" w:rsidRPr="0026784F" w:rsidRDefault="00A85159" w:rsidP="00A85159">
      <w:pPr>
        <w:pStyle w:val="Akapitzlist"/>
        <w:numPr>
          <w:ilvl w:val="0"/>
          <w:numId w:val="19"/>
        </w:numPr>
        <w:ind w:left="1276" w:hanging="425"/>
        <w:rPr>
          <w:b/>
          <w:bCs/>
          <w:sz w:val="20"/>
          <w:szCs w:val="20"/>
          <w:u w:val="single"/>
          <w:lang w:eastAsia="pl-PL"/>
        </w:rPr>
      </w:pPr>
      <w:bookmarkStart w:id="33" w:name="_Hlk101851640"/>
      <w:r w:rsidRPr="0026784F">
        <w:rPr>
          <w:b/>
          <w:bCs/>
          <w:sz w:val="20"/>
          <w:szCs w:val="20"/>
          <w:u w:val="single"/>
          <w:lang w:eastAsia="pl-PL"/>
        </w:rPr>
        <w:t xml:space="preserve">oświadczenia Wykonawcy lub Wykonawców wspólnie ubiegających się o zamówienie o braku zaistnienia wobec nich przesłanek wykluczenia o których mowa w art. 7 ust. 1 pkt 1-3 ustawy z dnia 13 kwietnia 2022 r. o szczególnych rozwiązaniach w zakresie przeciwdziałania wspieraniu agresji na Ukrainę oraz </w:t>
      </w:r>
      <w:r w:rsidRPr="0026784F">
        <w:rPr>
          <w:b/>
          <w:bCs/>
          <w:sz w:val="20"/>
          <w:szCs w:val="20"/>
          <w:u w:val="single"/>
          <w:lang w:eastAsia="pl-PL"/>
        </w:rPr>
        <w:lastRenderedPageBreak/>
        <w:t>służących ochronie bezpieczeństwa narodowego (Dz. U. z 2022 r. poz. 835) – dalej „</w:t>
      </w:r>
      <w:r w:rsidR="009E2C14" w:rsidRPr="0026784F">
        <w:rPr>
          <w:b/>
          <w:bCs/>
          <w:sz w:val="20"/>
          <w:szCs w:val="20"/>
          <w:u w:val="single"/>
          <w:lang w:eastAsia="pl-PL"/>
        </w:rPr>
        <w:t>o szczególnych rozwiązaniach”</w:t>
      </w:r>
      <w:r w:rsidRPr="0026784F">
        <w:rPr>
          <w:b/>
          <w:bCs/>
          <w:sz w:val="20"/>
          <w:szCs w:val="20"/>
          <w:u w:val="single"/>
          <w:lang w:eastAsia="pl-PL"/>
        </w:rPr>
        <w:t xml:space="preserve"> załącznik 15 do SWZ</w:t>
      </w:r>
    </w:p>
    <w:bookmarkEnd w:id="33"/>
    <w:p w14:paraId="1A58E211" w14:textId="436C48A2" w:rsidR="002376E0" w:rsidRPr="00A85159" w:rsidRDefault="00333733" w:rsidP="00A85159">
      <w:pPr>
        <w:rPr>
          <w:sz w:val="20"/>
          <w:szCs w:val="20"/>
          <w:lang w:eastAsia="pl-PL"/>
        </w:rPr>
      </w:pPr>
      <w:r w:rsidRPr="00A85159">
        <w:rPr>
          <w:sz w:val="20"/>
          <w:szCs w:val="20"/>
          <w:lang w:eastAsia="pl-PL"/>
        </w:rPr>
        <w:t>Dokumenty składane wraz z ofertą, w tym pełnomocnictwa powinny zostać sporządzone w sposób</w:t>
      </w:r>
      <w:r w:rsidR="002376E0" w:rsidRPr="00A85159">
        <w:rPr>
          <w:sz w:val="20"/>
          <w:szCs w:val="20"/>
          <w:lang w:eastAsia="pl-PL"/>
        </w:rPr>
        <w:t xml:space="preserve"> </w:t>
      </w:r>
      <w:r w:rsidRPr="00A85159">
        <w:rPr>
          <w:sz w:val="20"/>
          <w:szCs w:val="20"/>
          <w:lang w:eastAsia="pl-PL"/>
        </w:rPr>
        <w:t>określony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 U. z 2020 r. poz. 2452).</w:t>
      </w:r>
    </w:p>
    <w:p w14:paraId="1C54FCE0" w14:textId="77777777" w:rsidR="00300AC6" w:rsidRPr="00300AC6" w:rsidRDefault="00300AC6" w:rsidP="00A038D5">
      <w:pPr>
        <w:pStyle w:val="Akapitzlist"/>
        <w:numPr>
          <w:ilvl w:val="1"/>
          <w:numId w:val="5"/>
        </w:numPr>
        <w:ind w:left="851" w:hanging="851"/>
        <w:rPr>
          <w:sz w:val="20"/>
          <w:szCs w:val="20"/>
          <w:lang w:eastAsia="pl-PL"/>
        </w:rPr>
      </w:pPr>
      <w:r>
        <w:t xml:space="preserve">W przypadku gdy dokumenty elektroniczne w postępowaniu lub konkursie, przekazywane przy użyciu środków komunikacji elektronicznej, zawierają informacje stanowiące tajemnicę przedsiębiorstwa w rozumieniu przepisów ustawy z dnia 16 kwietnia 1993 r. o zwalczaniu nieuczciwej konkurencji (Dz. U. z 2020 r. poz. 1913), wykonawca, w celu utrzymania w poufności tych informacji, przekazuje je w wydzielonym i odpowiednio oznaczonym pliku. </w:t>
      </w:r>
    </w:p>
    <w:p w14:paraId="1380D509" w14:textId="027D4F39" w:rsidR="006F2F29" w:rsidRPr="0058267A" w:rsidRDefault="00333733" w:rsidP="00A038D5">
      <w:pPr>
        <w:pStyle w:val="Akapitzlist"/>
        <w:numPr>
          <w:ilvl w:val="1"/>
          <w:numId w:val="5"/>
        </w:numPr>
        <w:ind w:left="851" w:hanging="851"/>
        <w:rPr>
          <w:sz w:val="20"/>
          <w:szCs w:val="20"/>
          <w:lang w:eastAsia="pl-PL"/>
        </w:rPr>
      </w:pPr>
      <w:r w:rsidRPr="0058267A">
        <w:rPr>
          <w:sz w:val="20"/>
          <w:szCs w:val="20"/>
          <w:lang w:eastAsia="pl-PL"/>
        </w:rPr>
        <w:t>Zamawiający nie ujawnia informacji stanowiących tajemnicę przedsiębiorstwa w rozumieniu przepisów art. 11 ust. 2 ustawy z dnia 16 kwietnia 1993 r. o zwalczaniu nieuczciwej konkurencji (Dz. U. z 2020 r., poz. 1913), jeżeli Wykonawca, wraz z przekazaniem takich informacji, zastrzegł, że nie mogą być one udostępnione oraz wykazał, że zastrzeżone informacje stanowią tajemnicę przedsiębiorstwa. Wykonawca nie może zastrzec informacji, o których mowa w art. 222 ust. 5 PZP.</w:t>
      </w:r>
      <w:r w:rsidR="006F2F29" w:rsidRPr="0058267A">
        <w:rPr>
          <w:sz w:val="20"/>
          <w:szCs w:val="20"/>
          <w:lang w:eastAsia="pl-PL"/>
        </w:rPr>
        <w:t xml:space="preserve"> </w:t>
      </w:r>
      <w:r w:rsidRPr="0058267A">
        <w:rPr>
          <w:sz w:val="20"/>
          <w:szCs w:val="20"/>
          <w:lang w:eastAsia="pl-PL"/>
        </w:rPr>
        <w:t>Zamawiający nie ponosi odpowiedzialności za niezgodne z SWZ przygotowanie w/w pliku przez Wykonawcę. Stosowne zastrzeżenie Wykonawca winien złożyć na formularzu Oferty (załącznik nr 1 do SWZ) oraz powinien wykazać, że zastrzeżone informacje stanowią tajemnicę przedsiębiorstwa. W przeciwnym razie cała Oferta zostanie ujawniona na wniosek każdej zainteresowanej osoby.</w:t>
      </w:r>
    </w:p>
    <w:p w14:paraId="30BEE83B" w14:textId="0CEDA287" w:rsidR="00333733" w:rsidRPr="0058267A" w:rsidRDefault="00333733" w:rsidP="00A038D5">
      <w:pPr>
        <w:pStyle w:val="Akapitzlist"/>
        <w:numPr>
          <w:ilvl w:val="1"/>
          <w:numId w:val="5"/>
        </w:numPr>
        <w:ind w:left="851" w:hanging="851"/>
        <w:rPr>
          <w:sz w:val="20"/>
          <w:szCs w:val="20"/>
          <w:lang w:eastAsia="pl-PL"/>
        </w:rPr>
      </w:pPr>
      <w:r w:rsidRPr="0058267A">
        <w:rPr>
          <w:sz w:val="20"/>
          <w:szCs w:val="20"/>
          <w:lang w:eastAsia="pl-PL"/>
        </w:rPr>
        <w:t>Zastrzeżenie informacji, które nie stanowią tajemnicy przedsiębiorstwa w rozumieniu ww. ustawy w momencie odmowy na wezwanie Zamawiającego do odtajnienia przez Wykonawcę tej części oferty, skutkować będzie odtajnieniem tej części oferty nie będącej tajemnicą przedsiębiorstwa przez Zamawiającego.</w:t>
      </w:r>
    </w:p>
    <w:p w14:paraId="4E289384" w14:textId="6EE999A7" w:rsidR="00BD35DD" w:rsidRPr="0026784F" w:rsidRDefault="006F2F29" w:rsidP="006F2F29">
      <w:pPr>
        <w:pStyle w:val="Nagwek1"/>
        <w:ind w:left="851" w:hanging="851"/>
        <w:rPr>
          <w:szCs w:val="20"/>
          <w:lang w:eastAsia="pl-PL"/>
        </w:rPr>
      </w:pPr>
      <w:bookmarkStart w:id="34" w:name="_Toc99698935"/>
      <w:r w:rsidRPr="0026784F">
        <w:rPr>
          <w:szCs w:val="20"/>
          <w:lang w:eastAsia="pl-PL"/>
        </w:rPr>
        <w:t xml:space="preserve">SPOSÓB ORAZ TERMIN </w:t>
      </w:r>
      <w:r w:rsidR="00295670" w:rsidRPr="0026784F">
        <w:rPr>
          <w:szCs w:val="20"/>
          <w:lang w:eastAsia="pl-PL"/>
        </w:rPr>
        <w:t>SKŁADANIA OFERT ORAZ TERMIN OTWARCIA OFERT;</w:t>
      </w:r>
      <w:bookmarkEnd w:id="34"/>
    </w:p>
    <w:p w14:paraId="163722CE" w14:textId="1F9F1397" w:rsidR="00D3646F" w:rsidRPr="0026784F" w:rsidRDefault="00D3646F" w:rsidP="00A038D5">
      <w:pPr>
        <w:pStyle w:val="Akapitzlist"/>
        <w:numPr>
          <w:ilvl w:val="1"/>
          <w:numId w:val="5"/>
        </w:numPr>
        <w:suppressAutoHyphens w:val="0"/>
        <w:spacing w:after="114" w:line="248" w:lineRule="auto"/>
        <w:ind w:left="851" w:hanging="851"/>
        <w:rPr>
          <w:b/>
          <w:bCs/>
          <w:color w:val="000000"/>
          <w:sz w:val="20"/>
          <w:szCs w:val="20"/>
          <w:u w:val="single"/>
          <w:lang w:eastAsia="pl-PL"/>
        </w:rPr>
      </w:pPr>
      <w:r w:rsidRPr="0026784F">
        <w:rPr>
          <w:color w:val="000000"/>
          <w:sz w:val="20"/>
          <w:szCs w:val="20"/>
          <w:lang w:eastAsia="pl-PL"/>
        </w:rPr>
        <w:t xml:space="preserve">Ofertę należy złożyć za pośrednictwem Formularza do złożenia, zmiany, wycofania oferty lub wniosku dostępnego na e-PUAP i udostępnionego na miniPortalu </w:t>
      </w:r>
      <w:r w:rsidRPr="0026784F">
        <w:rPr>
          <w:b/>
          <w:bCs/>
          <w:color w:val="000000"/>
          <w:sz w:val="20"/>
          <w:szCs w:val="20"/>
          <w:u w:val="single"/>
          <w:lang w:eastAsia="pl-PL"/>
        </w:rPr>
        <w:t xml:space="preserve">do dnia </w:t>
      </w:r>
      <w:r w:rsidR="0026784F" w:rsidRPr="0026784F">
        <w:rPr>
          <w:b/>
          <w:bCs/>
          <w:color w:val="000000"/>
          <w:sz w:val="20"/>
          <w:szCs w:val="20"/>
          <w:u w:val="single"/>
          <w:lang w:eastAsia="pl-PL"/>
        </w:rPr>
        <w:t>20</w:t>
      </w:r>
      <w:r w:rsidRPr="0026784F">
        <w:rPr>
          <w:b/>
          <w:bCs/>
          <w:color w:val="000000"/>
          <w:sz w:val="20"/>
          <w:szCs w:val="20"/>
          <w:u w:val="single"/>
          <w:lang w:eastAsia="pl-PL"/>
        </w:rPr>
        <w:t>.0</w:t>
      </w:r>
      <w:r w:rsidR="0026784F" w:rsidRPr="0026784F">
        <w:rPr>
          <w:b/>
          <w:bCs/>
          <w:color w:val="000000"/>
          <w:sz w:val="20"/>
          <w:szCs w:val="20"/>
          <w:u w:val="single"/>
          <w:lang w:eastAsia="pl-PL"/>
        </w:rPr>
        <w:t>5</w:t>
      </w:r>
      <w:r w:rsidRPr="0026784F">
        <w:rPr>
          <w:b/>
          <w:bCs/>
          <w:color w:val="000000"/>
          <w:sz w:val="20"/>
          <w:szCs w:val="20"/>
          <w:u w:val="single"/>
          <w:lang w:eastAsia="pl-PL"/>
        </w:rPr>
        <w:t>.2022 r. godz. 0</w:t>
      </w:r>
      <w:r w:rsidR="009B4327" w:rsidRPr="0026784F">
        <w:rPr>
          <w:b/>
          <w:bCs/>
          <w:color w:val="000000"/>
          <w:sz w:val="20"/>
          <w:szCs w:val="20"/>
          <w:u w:val="single"/>
          <w:lang w:eastAsia="pl-PL"/>
        </w:rPr>
        <w:t>8</w:t>
      </w:r>
      <w:r w:rsidRPr="0026784F">
        <w:rPr>
          <w:b/>
          <w:bCs/>
          <w:color w:val="000000"/>
          <w:sz w:val="20"/>
          <w:szCs w:val="20"/>
          <w:u w:val="single"/>
          <w:lang w:eastAsia="pl-PL"/>
        </w:rPr>
        <w:t>:00;</w:t>
      </w:r>
    </w:p>
    <w:p w14:paraId="4E5A961B" w14:textId="0E961991" w:rsidR="00295670" w:rsidRPr="0026784F" w:rsidRDefault="00295670" w:rsidP="00A038D5">
      <w:pPr>
        <w:pStyle w:val="Akapitzlist"/>
        <w:numPr>
          <w:ilvl w:val="1"/>
          <w:numId w:val="5"/>
        </w:numPr>
        <w:suppressAutoHyphens w:val="0"/>
        <w:spacing w:after="114" w:line="248" w:lineRule="auto"/>
        <w:ind w:left="851" w:hanging="851"/>
        <w:rPr>
          <w:b/>
          <w:bCs/>
          <w:color w:val="000000"/>
          <w:sz w:val="20"/>
          <w:szCs w:val="20"/>
          <w:u w:val="single"/>
          <w:lang w:eastAsia="pl-PL"/>
        </w:rPr>
      </w:pPr>
      <w:r w:rsidRPr="0026784F">
        <w:rPr>
          <w:b/>
          <w:bCs/>
          <w:color w:val="000000"/>
          <w:sz w:val="20"/>
          <w:szCs w:val="20"/>
          <w:u w:val="single"/>
          <w:lang w:eastAsia="pl-PL"/>
        </w:rPr>
        <w:t xml:space="preserve">Otwarcie ofert nastąpi w dniu </w:t>
      </w:r>
      <w:r w:rsidR="00EE4E85" w:rsidRPr="0026784F">
        <w:rPr>
          <w:b/>
          <w:bCs/>
          <w:color w:val="000000"/>
          <w:sz w:val="20"/>
          <w:szCs w:val="20"/>
          <w:u w:val="single"/>
          <w:lang w:eastAsia="pl-PL"/>
        </w:rPr>
        <w:t>2</w:t>
      </w:r>
      <w:r w:rsidR="0026784F" w:rsidRPr="0026784F">
        <w:rPr>
          <w:b/>
          <w:bCs/>
          <w:color w:val="000000"/>
          <w:sz w:val="20"/>
          <w:szCs w:val="20"/>
          <w:u w:val="single"/>
          <w:lang w:eastAsia="pl-PL"/>
        </w:rPr>
        <w:t>0</w:t>
      </w:r>
      <w:r w:rsidRPr="0026784F">
        <w:rPr>
          <w:b/>
          <w:bCs/>
          <w:color w:val="000000"/>
          <w:sz w:val="20"/>
          <w:szCs w:val="20"/>
          <w:u w:val="single"/>
          <w:lang w:eastAsia="pl-PL"/>
        </w:rPr>
        <w:t>.0</w:t>
      </w:r>
      <w:r w:rsidR="0026784F" w:rsidRPr="0026784F">
        <w:rPr>
          <w:b/>
          <w:bCs/>
          <w:color w:val="000000"/>
          <w:sz w:val="20"/>
          <w:szCs w:val="20"/>
          <w:u w:val="single"/>
          <w:lang w:eastAsia="pl-PL"/>
        </w:rPr>
        <w:t>5</w:t>
      </w:r>
      <w:r w:rsidRPr="0026784F">
        <w:rPr>
          <w:b/>
          <w:bCs/>
          <w:color w:val="000000"/>
          <w:sz w:val="20"/>
          <w:szCs w:val="20"/>
          <w:u w:val="single"/>
          <w:lang w:eastAsia="pl-PL"/>
        </w:rPr>
        <w:t xml:space="preserve">.2022 r. w </w:t>
      </w:r>
      <w:r w:rsidR="00064A28" w:rsidRPr="0026784F">
        <w:rPr>
          <w:b/>
          <w:bCs/>
          <w:color w:val="000000"/>
          <w:sz w:val="20"/>
          <w:szCs w:val="20"/>
          <w:u w:val="single"/>
          <w:lang w:eastAsia="pl-PL"/>
        </w:rPr>
        <w:t>godzinach</w:t>
      </w:r>
      <w:r w:rsidRPr="0026784F">
        <w:rPr>
          <w:b/>
          <w:bCs/>
          <w:color w:val="000000"/>
          <w:sz w:val="20"/>
          <w:szCs w:val="20"/>
          <w:u w:val="single"/>
          <w:lang w:eastAsia="pl-PL"/>
        </w:rPr>
        <w:t xml:space="preserve"> </w:t>
      </w:r>
      <w:r w:rsidR="0026784F" w:rsidRPr="0026784F">
        <w:rPr>
          <w:b/>
          <w:bCs/>
          <w:color w:val="000000"/>
          <w:sz w:val="20"/>
          <w:szCs w:val="20"/>
          <w:u w:val="single"/>
          <w:lang w:eastAsia="pl-PL"/>
        </w:rPr>
        <w:t>9</w:t>
      </w:r>
      <w:r w:rsidR="009B4327" w:rsidRPr="0026784F">
        <w:rPr>
          <w:b/>
          <w:bCs/>
          <w:color w:val="000000"/>
          <w:sz w:val="20"/>
          <w:szCs w:val="20"/>
          <w:u w:val="single"/>
          <w:lang w:eastAsia="pl-PL"/>
        </w:rPr>
        <w:t>:00</w:t>
      </w:r>
      <w:r w:rsidRPr="0026784F">
        <w:rPr>
          <w:b/>
          <w:bCs/>
          <w:color w:val="000000"/>
          <w:sz w:val="20"/>
          <w:szCs w:val="20"/>
          <w:u w:val="single"/>
          <w:lang w:eastAsia="pl-PL"/>
        </w:rPr>
        <w:t>;</w:t>
      </w:r>
    </w:p>
    <w:p w14:paraId="309E836A" w14:textId="3B461518" w:rsidR="00D3646F" w:rsidRPr="0058267A" w:rsidRDefault="00D3646F" w:rsidP="00A038D5">
      <w:pPr>
        <w:pStyle w:val="Akapitzlist"/>
        <w:numPr>
          <w:ilvl w:val="1"/>
          <w:numId w:val="5"/>
        </w:numPr>
        <w:suppressAutoHyphens w:val="0"/>
        <w:spacing w:after="114" w:line="248" w:lineRule="auto"/>
        <w:ind w:left="851" w:hanging="851"/>
        <w:rPr>
          <w:color w:val="000000"/>
          <w:sz w:val="20"/>
          <w:szCs w:val="20"/>
          <w:lang w:eastAsia="pl-PL"/>
        </w:rPr>
      </w:pPr>
      <w:r w:rsidRPr="0058267A">
        <w:rPr>
          <w:color w:val="000000"/>
          <w:sz w:val="20"/>
          <w:szCs w:val="20"/>
          <w:lang w:eastAsia="pl-PL"/>
        </w:rPr>
        <w:t xml:space="preserve">Zamawiający przekazuje link do postępowania oraz identyfikator postępowania generowany przez miniPortal (ID postępowania) </w:t>
      </w:r>
      <w:r w:rsidR="00E32906">
        <w:rPr>
          <w:color w:val="000000"/>
          <w:sz w:val="20"/>
          <w:szCs w:val="20"/>
          <w:lang w:eastAsia="pl-PL"/>
        </w:rPr>
        <w:t xml:space="preserve">– </w:t>
      </w:r>
      <w:r w:rsidR="00E32906" w:rsidRPr="00E32906">
        <w:rPr>
          <w:b/>
          <w:bCs/>
          <w:color w:val="000000"/>
          <w:sz w:val="20"/>
          <w:szCs w:val="20"/>
          <w:lang w:eastAsia="pl-PL"/>
        </w:rPr>
        <w:t>załącznik nr 12 do SWZ</w:t>
      </w:r>
      <w:r w:rsidRPr="00E32906">
        <w:rPr>
          <w:b/>
          <w:bCs/>
          <w:color w:val="000000"/>
          <w:sz w:val="20"/>
          <w:szCs w:val="20"/>
          <w:lang w:eastAsia="pl-PL"/>
        </w:rPr>
        <w:t>.</w:t>
      </w:r>
      <w:r w:rsidRPr="0058267A">
        <w:rPr>
          <w:color w:val="000000"/>
          <w:sz w:val="20"/>
          <w:szCs w:val="20"/>
          <w:lang w:eastAsia="pl-PL"/>
        </w:rPr>
        <w:t xml:space="preserve"> Dane postępowania można wyszukać również na Liście wszystkich postępowań w miniPortalu klikając wcześniej opcję „Dla Wykonawców” lub ze strony głównej z zakładki Postępowania.</w:t>
      </w:r>
    </w:p>
    <w:p w14:paraId="53822789" w14:textId="77777777" w:rsidR="00D3646F" w:rsidRPr="0058267A" w:rsidRDefault="00D3646F" w:rsidP="00A038D5">
      <w:pPr>
        <w:pStyle w:val="Akapitzlist"/>
        <w:numPr>
          <w:ilvl w:val="1"/>
          <w:numId w:val="5"/>
        </w:numPr>
        <w:suppressAutoHyphens w:val="0"/>
        <w:spacing w:after="114" w:line="248" w:lineRule="auto"/>
        <w:ind w:left="851" w:hanging="851"/>
        <w:rPr>
          <w:color w:val="000000"/>
          <w:sz w:val="20"/>
          <w:szCs w:val="20"/>
          <w:lang w:eastAsia="pl-PL"/>
        </w:rPr>
      </w:pPr>
      <w:r w:rsidRPr="0058267A">
        <w:rPr>
          <w:color w:val="000000"/>
          <w:sz w:val="20"/>
          <w:szCs w:val="20"/>
          <w:lang w:eastAsia="pl-PL"/>
        </w:rPr>
        <w:t>Do oferty należy dołączyć wszystkie składniki oferty zawarte w pkt 9.5. w formie elektronicznej a następnie zaszyfrować;</w:t>
      </w:r>
    </w:p>
    <w:p w14:paraId="7B730EE8" w14:textId="77777777" w:rsidR="00295670" w:rsidRPr="0058267A" w:rsidRDefault="00D3646F" w:rsidP="00A038D5">
      <w:pPr>
        <w:pStyle w:val="Akapitzlist"/>
        <w:numPr>
          <w:ilvl w:val="1"/>
          <w:numId w:val="5"/>
        </w:numPr>
        <w:suppressAutoHyphens w:val="0"/>
        <w:spacing w:after="114" w:line="248" w:lineRule="auto"/>
        <w:ind w:left="851" w:hanging="851"/>
        <w:rPr>
          <w:color w:val="000000"/>
          <w:sz w:val="20"/>
          <w:szCs w:val="20"/>
          <w:lang w:eastAsia="pl-PL"/>
        </w:rPr>
      </w:pPr>
      <w:r w:rsidRPr="0058267A">
        <w:rPr>
          <w:color w:val="000000"/>
          <w:sz w:val="20"/>
          <w:szCs w:val="20"/>
          <w:lang w:eastAsia="pl-PL"/>
        </w:rPr>
        <w:t xml:space="preserve">Oferta może być złożony tylko do upływu terminu składania </w:t>
      </w:r>
      <w:r w:rsidR="00295670" w:rsidRPr="0058267A">
        <w:rPr>
          <w:color w:val="000000"/>
          <w:sz w:val="20"/>
          <w:szCs w:val="20"/>
          <w:lang w:eastAsia="pl-PL"/>
        </w:rPr>
        <w:t>ofert</w:t>
      </w:r>
      <w:r w:rsidRPr="0058267A">
        <w:rPr>
          <w:color w:val="000000"/>
          <w:sz w:val="20"/>
          <w:szCs w:val="20"/>
          <w:lang w:eastAsia="pl-PL"/>
        </w:rPr>
        <w:t>.</w:t>
      </w:r>
    </w:p>
    <w:p w14:paraId="0ADC640C" w14:textId="77777777" w:rsidR="00295670" w:rsidRPr="0058267A" w:rsidRDefault="00D3646F" w:rsidP="00A038D5">
      <w:pPr>
        <w:pStyle w:val="Akapitzlist"/>
        <w:numPr>
          <w:ilvl w:val="1"/>
          <w:numId w:val="5"/>
        </w:numPr>
        <w:suppressAutoHyphens w:val="0"/>
        <w:spacing w:after="114" w:line="248" w:lineRule="auto"/>
        <w:ind w:left="851" w:hanging="851"/>
        <w:rPr>
          <w:color w:val="000000"/>
          <w:sz w:val="20"/>
          <w:szCs w:val="20"/>
          <w:lang w:eastAsia="pl-PL"/>
        </w:rPr>
      </w:pPr>
      <w:r w:rsidRPr="0058267A">
        <w:rPr>
          <w:color w:val="000000"/>
          <w:sz w:val="20"/>
          <w:szCs w:val="20"/>
          <w:lang w:eastAsia="pl-PL"/>
        </w:rPr>
        <w:t xml:space="preserve">Wykonawca może przed upływem terminu do składania </w:t>
      </w:r>
      <w:r w:rsidR="00295670" w:rsidRPr="0058267A">
        <w:rPr>
          <w:color w:val="000000"/>
          <w:sz w:val="20"/>
          <w:szCs w:val="20"/>
          <w:lang w:eastAsia="pl-PL"/>
        </w:rPr>
        <w:t>ofert</w:t>
      </w:r>
      <w:r w:rsidRPr="0058267A">
        <w:rPr>
          <w:color w:val="000000"/>
          <w:sz w:val="20"/>
          <w:szCs w:val="20"/>
          <w:lang w:eastAsia="pl-PL"/>
        </w:rPr>
        <w:t xml:space="preserve"> wycofać </w:t>
      </w:r>
      <w:r w:rsidR="00295670" w:rsidRPr="0058267A">
        <w:rPr>
          <w:color w:val="000000"/>
          <w:sz w:val="20"/>
          <w:szCs w:val="20"/>
          <w:lang w:eastAsia="pl-PL"/>
        </w:rPr>
        <w:t>ofertę</w:t>
      </w:r>
      <w:r w:rsidRPr="0058267A">
        <w:rPr>
          <w:color w:val="000000"/>
          <w:sz w:val="20"/>
          <w:szCs w:val="20"/>
          <w:lang w:eastAsia="pl-PL"/>
        </w:rPr>
        <w:t xml:space="preserve"> za pośrednictwem „Formularza do złożenia, zmiany, wycofania oferty lub wniosku” dostępnego na ePUAP i udostępnionych również na miniPortalu. Sposób wycofania </w:t>
      </w:r>
      <w:r w:rsidR="00295670" w:rsidRPr="0058267A">
        <w:rPr>
          <w:color w:val="000000"/>
          <w:sz w:val="20"/>
          <w:szCs w:val="20"/>
          <w:lang w:eastAsia="pl-PL"/>
        </w:rPr>
        <w:t>ofert</w:t>
      </w:r>
      <w:r w:rsidRPr="0058267A">
        <w:rPr>
          <w:color w:val="000000"/>
          <w:sz w:val="20"/>
          <w:szCs w:val="20"/>
          <w:lang w:eastAsia="pl-PL"/>
        </w:rPr>
        <w:t xml:space="preserve"> został opisany w „Instrukcji użytkownika” dostępnej na miniPortalu.</w:t>
      </w:r>
    </w:p>
    <w:p w14:paraId="2AE097A5" w14:textId="77777777" w:rsidR="00295670" w:rsidRPr="0058267A" w:rsidRDefault="00D3646F" w:rsidP="00A038D5">
      <w:pPr>
        <w:pStyle w:val="Akapitzlist"/>
        <w:numPr>
          <w:ilvl w:val="1"/>
          <w:numId w:val="5"/>
        </w:numPr>
        <w:suppressAutoHyphens w:val="0"/>
        <w:spacing w:after="114" w:line="248" w:lineRule="auto"/>
        <w:ind w:left="851" w:hanging="851"/>
        <w:rPr>
          <w:color w:val="000000"/>
          <w:sz w:val="20"/>
          <w:szCs w:val="20"/>
          <w:lang w:eastAsia="pl-PL"/>
        </w:rPr>
      </w:pPr>
      <w:r w:rsidRPr="0058267A">
        <w:rPr>
          <w:color w:val="000000"/>
          <w:sz w:val="20"/>
          <w:szCs w:val="20"/>
          <w:lang w:eastAsia="pl-PL"/>
        </w:rPr>
        <w:t xml:space="preserve">Wykonawca po upływie terminu do składania </w:t>
      </w:r>
      <w:r w:rsidR="00295670" w:rsidRPr="0058267A">
        <w:rPr>
          <w:color w:val="000000"/>
          <w:sz w:val="20"/>
          <w:szCs w:val="20"/>
          <w:lang w:eastAsia="pl-PL"/>
        </w:rPr>
        <w:t>ofert</w:t>
      </w:r>
      <w:r w:rsidRPr="0058267A">
        <w:rPr>
          <w:color w:val="000000"/>
          <w:sz w:val="20"/>
          <w:szCs w:val="20"/>
          <w:lang w:eastAsia="pl-PL"/>
        </w:rPr>
        <w:t xml:space="preserve"> nie może skutecznie dokonać zmiany ani wycofać złożone</w:t>
      </w:r>
      <w:r w:rsidR="00295670" w:rsidRPr="0058267A">
        <w:rPr>
          <w:color w:val="000000"/>
          <w:sz w:val="20"/>
          <w:szCs w:val="20"/>
          <w:lang w:eastAsia="pl-PL"/>
        </w:rPr>
        <w:t>j</w:t>
      </w:r>
      <w:r w:rsidRPr="0058267A">
        <w:rPr>
          <w:color w:val="000000"/>
          <w:sz w:val="20"/>
          <w:szCs w:val="20"/>
          <w:lang w:eastAsia="pl-PL"/>
        </w:rPr>
        <w:t xml:space="preserve"> </w:t>
      </w:r>
      <w:r w:rsidR="00295670" w:rsidRPr="0058267A">
        <w:rPr>
          <w:color w:val="000000"/>
          <w:sz w:val="20"/>
          <w:szCs w:val="20"/>
          <w:lang w:eastAsia="pl-PL"/>
        </w:rPr>
        <w:t>oferty</w:t>
      </w:r>
      <w:r w:rsidRPr="0058267A">
        <w:rPr>
          <w:color w:val="000000"/>
          <w:sz w:val="20"/>
          <w:szCs w:val="20"/>
          <w:lang w:eastAsia="pl-PL"/>
        </w:rPr>
        <w:t>.</w:t>
      </w:r>
    </w:p>
    <w:p w14:paraId="6451E3AA" w14:textId="77777777" w:rsidR="00295670" w:rsidRPr="0058267A" w:rsidRDefault="00D3646F" w:rsidP="00A038D5">
      <w:pPr>
        <w:pStyle w:val="Akapitzlist"/>
        <w:numPr>
          <w:ilvl w:val="1"/>
          <w:numId w:val="5"/>
        </w:numPr>
        <w:suppressAutoHyphens w:val="0"/>
        <w:spacing w:after="114" w:line="248" w:lineRule="auto"/>
        <w:ind w:left="851" w:hanging="851"/>
        <w:rPr>
          <w:color w:val="000000"/>
          <w:sz w:val="20"/>
          <w:szCs w:val="20"/>
          <w:lang w:eastAsia="pl-PL"/>
        </w:rPr>
      </w:pPr>
      <w:r w:rsidRPr="0058267A">
        <w:rPr>
          <w:color w:val="000000"/>
          <w:sz w:val="20"/>
          <w:szCs w:val="20"/>
          <w:lang w:eastAsia="pl-PL"/>
        </w:rPr>
        <w:t>Wymagania techniczne i organizacyjne wysyłania i odbierania dokumentów elektronicznych, cyfrowego odwzorowania dokumentów w postaci papierowej (elektronicznych kopii dokumentów stworzonych w postaci papierowej) oraz informacji przekazywanych przy ich użyciu opisane zostały w Regulaminie korzystania z systemu miniPortal oraz Warunkach korzystania z elektronicznej platformy usług administracji publicznej (ePUAP).</w:t>
      </w:r>
    </w:p>
    <w:p w14:paraId="205E9D8F" w14:textId="75D53C40" w:rsidR="00BD35DD" w:rsidRPr="0058267A" w:rsidRDefault="00D3646F" w:rsidP="00A038D5">
      <w:pPr>
        <w:pStyle w:val="Akapitzlist"/>
        <w:numPr>
          <w:ilvl w:val="1"/>
          <w:numId w:val="5"/>
        </w:numPr>
        <w:suppressAutoHyphens w:val="0"/>
        <w:spacing w:after="114" w:line="248" w:lineRule="auto"/>
        <w:ind w:left="851" w:hanging="851"/>
        <w:rPr>
          <w:color w:val="000000"/>
          <w:sz w:val="20"/>
          <w:szCs w:val="20"/>
          <w:lang w:eastAsia="pl-PL"/>
        </w:rPr>
      </w:pPr>
      <w:r w:rsidRPr="0058267A">
        <w:rPr>
          <w:color w:val="000000"/>
          <w:sz w:val="20"/>
          <w:szCs w:val="20"/>
          <w:lang w:eastAsia="pl-PL"/>
        </w:rPr>
        <w:t>Maksymalny rozmiar plików przesyłanych za pośrednictwem dedykowanych formularzy: „Formularz do złożenia, zmiany, wycofania oferty lub wniosku” i „Formularza do komunikacji” wynosi 150 MB.</w:t>
      </w:r>
    </w:p>
    <w:p w14:paraId="5695F2E0" w14:textId="24A9051E" w:rsidR="00295670" w:rsidRPr="0026784F" w:rsidRDefault="00295670" w:rsidP="00295670">
      <w:pPr>
        <w:pStyle w:val="Nagwek1"/>
        <w:ind w:left="851" w:hanging="851"/>
        <w:rPr>
          <w:szCs w:val="20"/>
          <w:lang w:eastAsia="pl-PL"/>
        </w:rPr>
      </w:pPr>
      <w:bookmarkStart w:id="35" w:name="_Toc99698936"/>
      <w:r w:rsidRPr="0026784F">
        <w:rPr>
          <w:szCs w:val="20"/>
          <w:lang w:eastAsia="pl-PL"/>
        </w:rPr>
        <w:lastRenderedPageBreak/>
        <w:t>PODSTAWY WYKLUCZENIA, O KTÓRYCH MOWA W ART. 108 PZP; PODSTAWY WYKLUCZENIA O KTÓRYCH MOWA W ART. 109 UST. 1 PKT 1</w:t>
      </w:r>
      <w:r w:rsidR="00C42F81" w:rsidRPr="0026784F">
        <w:rPr>
          <w:szCs w:val="20"/>
          <w:lang w:eastAsia="pl-PL"/>
        </w:rPr>
        <w:t xml:space="preserve">, 4, 8, </w:t>
      </w:r>
      <w:r w:rsidRPr="0026784F">
        <w:rPr>
          <w:szCs w:val="20"/>
          <w:lang w:eastAsia="pl-PL"/>
        </w:rPr>
        <w:t>10 PZP</w:t>
      </w:r>
      <w:bookmarkEnd w:id="35"/>
      <w:r w:rsidR="00A85159" w:rsidRPr="0026784F">
        <w:rPr>
          <w:szCs w:val="20"/>
          <w:lang w:eastAsia="pl-PL"/>
        </w:rPr>
        <w:t>; PODSTAWY WYKLUCZENIA O KTÓRYCH MOWA W ART. 7</w:t>
      </w:r>
      <w:r w:rsidR="009E2C14" w:rsidRPr="0026784F">
        <w:rPr>
          <w:szCs w:val="20"/>
          <w:lang w:eastAsia="pl-PL"/>
        </w:rPr>
        <w:t xml:space="preserve"> O SZCZEGÓLNYCH ROZWIĄZANIACH</w:t>
      </w:r>
    </w:p>
    <w:p w14:paraId="51936B9E" w14:textId="26CACB76" w:rsidR="00295670" w:rsidRPr="0058267A" w:rsidRDefault="00295670" w:rsidP="00A038D5">
      <w:pPr>
        <w:pStyle w:val="Akapitzlist"/>
        <w:numPr>
          <w:ilvl w:val="1"/>
          <w:numId w:val="5"/>
        </w:numPr>
        <w:suppressAutoHyphens w:val="0"/>
        <w:spacing w:after="114" w:line="248" w:lineRule="auto"/>
        <w:ind w:left="851" w:hanging="851"/>
        <w:rPr>
          <w:color w:val="000000"/>
          <w:sz w:val="20"/>
          <w:szCs w:val="20"/>
          <w:lang w:eastAsia="pl-PL"/>
        </w:rPr>
      </w:pPr>
      <w:r w:rsidRPr="0058267A">
        <w:rPr>
          <w:color w:val="000000"/>
          <w:sz w:val="20"/>
          <w:szCs w:val="20"/>
          <w:lang w:eastAsia="pl-PL"/>
        </w:rPr>
        <w:t>Z postępowania o udzielenie zamówienia wyklucza się wykonawcę:</w:t>
      </w:r>
    </w:p>
    <w:p w14:paraId="7DBEC0B6" w14:textId="77777777" w:rsidR="00044C57" w:rsidRPr="0058267A" w:rsidRDefault="00295670" w:rsidP="00A038D5">
      <w:pPr>
        <w:pStyle w:val="Akapitzlist"/>
        <w:numPr>
          <w:ilvl w:val="0"/>
          <w:numId w:val="20"/>
        </w:numPr>
        <w:suppressAutoHyphens w:val="0"/>
        <w:spacing w:after="114" w:line="248" w:lineRule="auto"/>
        <w:ind w:left="1276" w:hanging="425"/>
        <w:rPr>
          <w:color w:val="000000"/>
          <w:sz w:val="20"/>
          <w:szCs w:val="20"/>
          <w:lang w:eastAsia="pl-PL"/>
        </w:rPr>
      </w:pPr>
      <w:r w:rsidRPr="0058267A">
        <w:rPr>
          <w:color w:val="000000"/>
          <w:sz w:val="20"/>
          <w:szCs w:val="20"/>
          <w:lang w:eastAsia="pl-PL"/>
        </w:rPr>
        <w:t>będącego osobą fizyczną, którego prawomocnie skazano za przestępstwo:</w:t>
      </w:r>
    </w:p>
    <w:p w14:paraId="50FD1E18" w14:textId="77777777" w:rsidR="00044C57" w:rsidRPr="0058267A" w:rsidRDefault="00295670" w:rsidP="00A038D5">
      <w:pPr>
        <w:pStyle w:val="Akapitzlist"/>
        <w:numPr>
          <w:ilvl w:val="0"/>
          <w:numId w:val="21"/>
        </w:numPr>
        <w:suppressAutoHyphens w:val="0"/>
        <w:spacing w:after="114" w:line="248" w:lineRule="auto"/>
        <w:ind w:left="1560" w:hanging="284"/>
        <w:rPr>
          <w:color w:val="000000"/>
          <w:sz w:val="20"/>
          <w:szCs w:val="20"/>
          <w:lang w:eastAsia="pl-PL"/>
        </w:rPr>
      </w:pPr>
      <w:r w:rsidRPr="0058267A">
        <w:rPr>
          <w:color w:val="000000"/>
          <w:sz w:val="20"/>
          <w:szCs w:val="20"/>
          <w:lang w:eastAsia="pl-PL"/>
        </w:rPr>
        <w:t>udziału w zorganizowanej grupie przestępczej albo związku mającym na celu popełnienie przestępstwa lub przestępstwa skarbowego, o którym mowa w art. 258 Kodeksu karnego,</w:t>
      </w:r>
    </w:p>
    <w:p w14:paraId="3B4B4424" w14:textId="77777777" w:rsidR="00044C57" w:rsidRPr="0058267A" w:rsidRDefault="00295670" w:rsidP="00A038D5">
      <w:pPr>
        <w:pStyle w:val="Akapitzlist"/>
        <w:numPr>
          <w:ilvl w:val="0"/>
          <w:numId w:val="21"/>
        </w:numPr>
        <w:suppressAutoHyphens w:val="0"/>
        <w:spacing w:after="114" w:line="248" w:lineRule="auto"/>
        <w:ind w:left="1560" w:hanging="284"/>
        <w:rPr>
          <w:color w:val="000000"/>
          <w:sz w:val="20"/>
          <w:szCs w:val="20"/>
          <w:lang w:eastAsia="pl-PL"/>
        </w:rPr>
      </w:pPr>
      <w:r w:rsidRPr="0058267A">
        <w:rPr>
          <w:color w:val="000000"/>
          <w:sz w:val="20"/>
          <w:szCs w:val="20"/>
          <w:lang w:eastAsia="pl-PL"/>
        </w:rPr>
        <w:t>handlu ludźmi, o którym mowa w art. 189a Kodeksu karnego,</w:t>
      </w:r>
    </w:p>
    <w:p w14:paraId="49925D28" w14:textId="77777777" w:rsidR="00044C57" w:rsidRPr="0058267A" w:rsidRDefault="00295670" w:rsidP="00A038D5">
      <w:pPr>
        <w:pStyle w:val="Akapitzlist"/>
        <w:numPr>
          <w:ilvl w:val="0"/>
          <w:numId w:val="21"/>
        </w:numPr>
        <w:suppressAutoHyphens w:val="0"/>
        <w:spacing w:after="114" w:line="248" w:lineRule="auto"/>
        <w:ind w:left="1560" w:hanging="284"/>
        <w:rPr>
          <w:color w:val="000000"/>
          <w:sz w:val="20"/>
          <w:szCs w:val="20"/>
          <w:lang w:eastAsia="pl-PL"/>
        </w:rPr>
      </w:pPr>
      <w:r w:rsidRPr="0058267A">
        <w:rPr>
          <w:color w:val="000000"/>
          <w:sz w:val="20"/>
          <w:szCs w:val="20"/>
          <w:lang w:eastAsia="pl-PL"/>
        </w:rPr>
        <w:t>o którym mowa w art. 228–230a, art. 250a Kodeksu karnego, w art. 46–48 ustawy z dnia 25 czerwca 2010 r. o sporcie (Dz. U. z 2020 r. poz. 1133 oraz z 2021 r. poz. 2054) lub w art. 54 ust. 1–4 ustawy z dnia 12 maja 2011 r. o refundacji leków, środków spożywczych specjalnego przeznaczenia żywieniowego oraz wyrobów medycznych (Dz. U. z 2021 r. poz. 523, 1292, 1559 i 2054),</w:t>
      </w:r>
    </w:p>
    <w:p w14:paraId="7912BDE8" w14:textId="77777777" w:rsidR="00044C57" w:rsidRPr="0058267A" w:rsidRDefault="00295670" w:rsidP="00A038D5">
      <w:pPr>
        <w:pStyle w:val="Akapitzlist"/>
        <w:numPr>
          <w:ilvl w:val="0"/>
          <w:numId w:val="21"/>
        </w:numPr>
        <w:suppressAutoHyphens w:val="0"/>
        <w:spacing w:after="114" w:line="248" w:lineRule="auto"/>
        <w:ind w:left="1560" w:hanging="284"/>
        <w:rPr>
          <w:color w:val="000000"/>
          <w:sz w:val="20"/>
          <w:szCs w:val="20"/>
          <w:lang w:eastAsia="pl-PL"/>
        </w:rPr>
      </w:pPr>
      <w:r w:rsidRPr="0058267A">
        <w:rPr>
          <w:color w:val="000000"/>
          <w:sz w:val="20"/>
          <w:szCs w:val="20"/>
          <w:lang w:eastAsia="pl-P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3FAC487F" w14:textId="77777777" w:rsidR="00044C57" w:rsidRPr="0058267A" w:rsidRDefault="00295670" w:rsidP="00A038D5">
      <w:pPr>
        <w:pStyle w:val="Akapitzlist"/>
        <w:numPr>
          <w:ilvl w:val="0"/>
          <w:numId w:val="21"/>
        </w:numPr>
        <w:suppressAutoHyphens w:val="0"/>
        <w:spacing w:after="114" w:line="248" w:lineRule="auto"/>
        <w:ind w:left="1560" w:hanging="284"/>
        <w:rPr>
          <w:color w:val="000000"/>
          <w:sz w:val="20"/>
          <w:szCs w:val="20"/>
          <w:lang w:eastAsia="pl-PL"/>
        </w:rPr>
      </w:pPr>
      <w:r w:rsidRPr="0058267A">
        <w:rPr>
          <w:color w:val="000000"/>
          <w:sz w:val="20"/>
          <w:szCs w:val="20"/>
          <w:lang w:eastAsia="pl-PL"/>
        </w:rPr>
        <w:t>o charakterze terrorystycznym, o którym mowa w art. 115 § 20 Kodeksu karnego, lub mające na celu popełnienie tego przestępstwa,</w:t>
      </w:r>
    </w:p>
    <w:p w14:paraId="6E257473" w14:textId="77777777" w:rsidR="00044C57" w:rsidRPr="0058267A" w:rsidRDefault="00295670" w:rsidP="00A038D5">
      <w:pPr>
        <w:pStyle w:val="Akapitzlist"/>
        <w:numPr>
          <w:ilvl w:val="0"/>
          <w:numId w:val="21"/>
        </w:numPr>
        <w:suppressAutoHyphens w:val="0"/>
        <w:spacing w:after="114" w:line="248" w:lineRule="auto"/>
        <w:ind w:left="1560" w:hanging="284"/>
        <w:rPr>
          <w:color w:val="000000"/>
          <w:sz w:val="20"/>
          <w:szCs w:val="20"/>
          <w:lang w:eastAsia="pl-PL"/>
        </w:rPr>
      </w:pPr>
      <w:r w:rsidRPr="0058267A">
        <w:rPr>
          <w:color w:val="000000"/>
          <w:sz w:val="20"/>
          <w:szCs w:val="20"/>
          <w:lang w:eastAsia="pl-PL"/>
        </w:rPr>
        <w:t>powierzenia wykonywania pracy małoletniemu cudzoziemcowi, o którym mowa w art. 9 ust. 2 ustawy z dnia 15 czerwca 2012 r. o skutkach powierzania wykonywania pracy cudzoziemcom przebywającym wbrew przepisom na terytorium Rzeczypospolitej Polskiej (Dz. U. poz. 769 oraz z 2020 r. poz. 2023), 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564C440B" w14:textId="77777777" w:rsidR="00044C57" w:rsidRPr="0058267A" w:rsidRDefault="00295670" w:rsidP="00A038D5">
      <w:pPr>
        <w:pStyle w:val="Akapitzlist"/>
        <w:numPr>
          <w:ilvl w:val="0"/>
          <w:numId w:val="21"/>
        </w:numPr>
        <w:suppressAutoHyphens w:val="0"/>
        <w:spacing w:after="114" w:line="248" w:lineRule="auto"/>
        <w:ind w:left="1560" w:hanging="284"/>
        <w:rPr>
          <w:color w:val="000000"/>
          <w:sz w:val="20"/>
          <w:szCs w:val="20"/>
          <w:lang w:eastAsia="pl-PL"/>
        </w:rPr>
      </w:pPr>
      <w:r w:rsidRPr="0058267A">
        <w:rPr>
          <w:color w:val="000000"/>
          <w:sz w:val="20"/>
          <w:szCs w:val="20"/>
          <w:lang w:eastAsia="pl-PL"/>
        </w:rPr>
        <w:t>o którym mowa w art. 9 ust. 1 i 3 lub art. 10 ustawy z dnia 15 czerwca 2012 r. o skutkach powierzania wykonywania pracy cudzoziemcom przebywającym wbrew przepisom na terytorium Rzeczypospolitej Polskiej</w:t>
      </w:r>
    </w:p>
    <w:p w14:paraId="30FC6AAE" w14:textId="4BF377EB" w:rsidR="00295670" w:rsidRPr="0058267A" w:rsidRDefault="00295670" w:rsidP="00044C57">
      <w:pPr>
        <w:suppressAutoHyphens w:val="0"/>
        <w:spacing w:after="114" w:line="248" w:lineRule="auto"/>
        <w:ind w:left="1276"/>
        <w:rPr>
          <w:color w:val="000000"/>
          <w:sz w:val="20"/>
          <w:szCs w:val="20"/>
          <w:lang w:eastAsia="pl-PL"/>
        </w:rPr>
      </w:pPr>
      <w:r w:rsidRPr="0058267A">
        <w:rPr>
          <w:color w:val="000000"/>
          <w:sz w:val="20"/>
          <w:szCs w:val="20"/>
          <w:lang w:eastAsia="pl-PL"/>
        </w:rPr>
        <w:t>– lub za odpowiedni czyn zabroniony określony w przepisach prawa obcego;</w:t>
      </w:r>
    </w:p>
    <w:p w14:paraId="7A0CDE68" w14:textId="77777777" w:rsidR="00044C57" w:rsidRPr="0058267A" w:rsidRDefault="00295670" w:rsidP="00A038D5">
      <w:pPr>
        <w:pStyle w:val="Akapitzlist"/>
        <w:numPr>
          <w:ilvl w:val="0"/>
          <w:numId w:val="20"/>
        </w:numPr>
        <w:suppressAutoHyphens w:val="0"/>
        <w:spacing w:after="114" w:line="248" w:lineRule="auto"/>
        <w:ind w:left="1276" w:hanging="425"/>
        <w:rPr>
          <w:color w:val="000000"/>
          <w:sz w:val="20"/>
          <w:szCs w:val="20"/>
          <w:lang w:eastAsia="pl-PL"/>
        </w:rPr>
      </w:pPr>
      <w:r w:rsidRPr="0058267A">
        <w:rPr>
          <w:color w:val="000000"/>
          <w:sz w:val="20"/>
          <w:szCs w:val="20"/>
          <w:lang w:eastAsia="pl-PL"/>
        </w:rPr>
        <w:t>jeżeli urzędującego członka jego organu zarządzającego lub nadzorczego, wspólnika spółki w spółce jawnej lub partnerskiej albo komplementariusza w spółce</w:t>
      </w:r>
      <w:r w:rsidR="00044C57" w:rsidRPr="0058267A">
        <w:rPr>
          <w:color w:val="000000"/>
          <w:sz w:val="20"/>
          <w:szCs w:val="20"/>
          <w:lang w:eastAsia="pl-PL"/>
        </w:rPr>
        <w:t xml:space="preserve"> </w:t>
      </w:r>
      <w:r w:rsidRPr="0058267A">
        <w:rPr>
          <w:color w:val="000000"/>
          <w:sz w:val="20"/>
          <w:szCs w:val="20"/>
          <w:lang w:eastAsia="pl-PL"/>
        </w:rPr>
        <w:t>komandytowej lub komandytowo-akcyjnej lub prokurenta prawomocnie skazano za przestępstwo, o którym mowa w pkt 1;</w:t>
      </w:r>
    </w:p>
    <w:p w14:paraId="13B1BF8C" w14:textId="77777777" w:rsidR="00044C57" w:rsidRPr="0058267A" w:rsidRDefault="00295670" w:rsidP="00A038D5">
      <w:pPr>
        <w:pStyle w:val="Akapitzlist"/>
        <w:numPr>
          <w:ilvl w:val="0"/>
          <w:numId w:val="20"/>
        </w:numPr>
        <w:suppressAutoHyphens w:val="0"/>
        <w:spacing w:after="114" w:line="248" w:lineRule="auto"/>
        <w:ind w:left="1276" w:hanging="425"/>
        <w:rPr>
          <w:color w:val="000000"/>
          <w:sz w:val="20"/>
          <w:szCs w:val="20"/>
          <w:lang w:eastAsia="pl-PL"/>
        </w:rPr>
      </w:pPr>
      <w:r w:rsidRPr="0058267A">
        <w:rPr>
          <w:color w:val="000000"/>
          <w:sz w:val="20"/>
          <w:szCs w:val="20"/>
          <w:lang w:eastAsia="pl-PL"/>
        </w:rPr>
        <w:t>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79472D99" w14:textId="77777777" w:rsidR="00044C57" w:rsidRPr="0058267A" w:rsidRDefault="00295670" w:rsidP="00A038D5">
      <w:pPr>
        <w:pStyle w:val="Akapitzlist"/>
        <w:numPr>
          <w:ilvl w:val="0"/>
          <w:numId w:val="20"/>
        </w:numPr>
        <w:suppressAutoHyphens w:val="0"/>
        <w:spacing w:after="114" w:line="248" w:lineRule="auto"/>
        <w:ind w:left="1276" w:hanging="425"/>
        <w:rPr>
          <w:color w:val="000000"/>
          <w:sz w:val="20"/>
          <w:szCs w:val="20"/>
          <w:lang w:eastAsia="pl-PL"/>
        </w:rPr>
      </w:pPr>
      <w:r w:rsidRPr="0058267A">
        <w:rPr>
          <w:color w:val="000000"/>
          <w:sz w:val="20"/>
          <w:szCs w:val="20"/>
          <w:lang w:eastAsia="pl-PL"/>
        </w:rPr>
        <w:t>wobec którego prawomocnie orzeczono zakaz ubiegania się o zamówienia publiczne;</w:t>
      </w:r>
    </w:p>
    <w:p w14:paraId="00661EAB" w14:textId="724DCC5B" w:rsidR="00044C57" w:rsidRPr="0058267A" w:rsidRDefault="00295670" w:rsidP="00A038D5">
      <w:pPr>
        <w:pStyle w:val="Akapitzlist"/>
        <w:numPr>
          <w:ilvl w:val="0"/>
          <w:numId w:val="20"/>
        </w:numPr>
        <w:suppressAutoHyphens w:val="0"/>
        <w:spacing w:after="114" w:line="248" w:lineRule="auto"/>
        <w:ind w:left="1276" w:hanging="425"/>
        <w:rPr>
          <w:color w:val="000000"/>
          <w:sz w:val="20"/>
          <w:szCs w:val="20"/>
          <w:lang w:eastAsia="pl-PL"/>
        </w:rPr>
      </w:pPr>
      <w:r w:rsidRPr="0058267A">
        <w:rPr>
          <w:color w:val="000000"/>
          <w:sz w:val="20"/>
          <w:szCs w:val="20"/>
          <w:lang w:eastAsia="pl-PL"/>
        </w:rPr>
        <w:t xml:space="preserve">jeżeli zamawiający może stwierdzić, na podstawie wiarygodnych przesłanek, że wykonawca zawarł z innymi wykonawcami porozumienie mające na celu zakłócenie konkurencji, w </w:t>
      </w:r>
      <w:r w:rsidR="00064A28" w:rsidRPr="0058267A">
        <w:rPr>
          <w:color w:val="000000"/>
          <w:sz w:val="20"/>
          <w:szCs w:val="20"/>
          <w:lang w:eastAsia="pl-PL"/>
        </w:rPr>
        <w:t>szczególności,</w:t>
      </w:r>
      <w:r w:rsidRPr="0058267A">
        <w:rPr>
          <w:color w:val="000000"/>
          <w:sz w:val="20"/>
          <w:szCs w:val="20"/>
          <w:lang w:eastAsia="pl-PL"/>
        </w:rPr>
        <w:t xml:space="preserve">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3CF5A4BC" w14:textId="42ACF5FF" w:rsidR="00295670" w:rsidRPr="0058267A" w:rsidRDefault="00295670" w:rsidP="00A038D5">
      <w:pPr>
        <w:pStyle w:val="Akapitzlist"/>
        <w:numPr>
          <w:ilvl w:val="0"/>
          <w:numId w:val="20"/>
        </w:numPr>
        <w:suppressAutoHyphens w:val="0"/>
        <w:spacing w:after="114" w:line="248" w:lineRule="auto"/>
        <w:ind w:left="1276" w:hanging="425"/>
        <w:rPr>
          <w:color w:val="000000"/>
          <w:sz w:val="20"/>
          <w:szCs w:val="20"/>
          <w:lang w:eastAsia="pl-PL"/>
        </w:rPr>
      </w:pPr>
      <w:r w:rsidRPr="0058267A">
        <w:rPr>
          <w:color w:val="000000"/>
          <w:sz w:val="20"/>
          <w:szCs w:val="20"/>
          <w:lang w:eastAsia="pl-PL"/>
        </w:rPr>
        <w:t xml:space="preserve">jeżeli, w przypadkach, o których mowa w art. 85 ust. 1, doszło do zakłócenia konkurencji wynikającego z wcześniejszego zaangażowania tego wykonawcy lub podmiotu, który należy z wykonawcą do tej samej grupy kapitałowej w rozumieniu </w:t>
      </w:r>
      <w:r w:rsidRPr="0058267A">
        <w:rPr>
          <w:color w:val="000000"/>
          <w:sz w:val="20"/>
          <w:szCs w:val="20"/>
          <w:lang w:eastAsia="pl-PL"/>
        </w:rPr>
        <w:lastRenderedPageBreak/>
        <w:t>ustawy z dnia 16 lutego 2007 r. o ochronie konkurencji i konsumentów, chyba że spowodowane tym zakłócenie konkurencji może być wyeliminowane w inny sposób niż przez wykluczenie wykonawcy z udziału w postępowaniu o udzielenie zamówienia.</w:t>
      </w:r>
    </w:p>
    <w:p w14:paraId="1496C060" w14:textId="77777777" w:rsidR="00180E0A" w:rsidRDefault="00180E0A" w:rsidP="00A038D5">
      <w:pPr>
        <w:pStyle w:val="Akapitzlist"/>
        <w:numPr>
          <w:ilvl w:val="1"/>
          <w:numId w:val="5"/>
        </w:numPr>
        <w:suppressAutoHyphens w:val="0"/>
        <w:spacing w:after="114" w:line="248" w:lineRule="auto"/>
        <w:ind w:left="851" w:hanging="851"/>
        <w:rPr>
          <w:color w:val="000000"/>
          <w:sz w:val="20"/>
          <w:szCs w:val="20"/>
          <w:lang w:eastAsia="pl-PL"/>
        </w:rPr>
      </w:pPr>
      <w:r w:rsidRPr="00180E0A">
        <w:rPr>
          <w:color w:val="000000"/>
          <w:sz w:val="20"/>
          <w:szCs w:val="20"/>
          <w:lang w:eastAsia="pl-PL"/>
        </w:rPr>
        <w:t xml:space="preserve">W związku z tym, iż wartość zamówienia nie przekracza wyrażonej w złotych równowartości kwoty 20 000 000 euro dla robót budowlanych, przesłanka wykluczenia, o której mowa w art. 108 ust. 2 PZP w niniejszym postępowaniu nie występuje. </w:t>
      </w:r>
    </w:p>
    <w:p w14:paraId="3B18EFBA" w14:textId="6A568770" w:rsidR="00C42F81" w:rsidRPr="0058267A" w:rsidRDefault="00295670" w:rsidP="00A038D5">
      <w:pPr>
        <w:pStyle w:val="Akapitzlist"/>
        <w:numPr>
          <w:ilvl w:val="1"/>
          <w:numId w:val="5"/>
        </w:numPr>
        <w:suppressAutoHyphens w:val="0"/>
        <w:spacing w:after="114" w:line="248" w:lineRule="auto"/>
        <w:ind w:left="851" w:hanging="851"/>
        <w:rPr>
          <w:color w:val="000000"/>
          <w:sz w:val="20"/>
          <w:szCs w:val="20"/>
          <w:lang w:eastAsia="pl-PL"/>
        </w:rPr>
      </w:pPr>
      <w:r w:rsidRPr="0058267A">
        <w:rPr>
          <w:color w:val="000000"/>
          <w:sz w:val="20"/>
          <w:szCs w:val="20"/>
          <w:lang w:eastAsia="pl-PL"/>
        </w:rPr>
        <w:t>Z postępowania o udzielenie zamówienia zamawiający wykluczy wykonawcę:</w:t>
      </w:r>
    </w:p>
    <w:p w14:paraId="5774BAE5" w14:textId="77777777" w:rsidR="00C42F81" w:rsidRPr="0058267A" w:rsidRDefault="00295670" w:rsidP="00A038D5">
      <w:pPr>
        <w:pStyle w:val="Akapitzlist"/>
        <w:numPr>
          <w:ilvl w:val="0"/>
          <w:numId w:val="22"/>
        </w:numPr>
        <w:suppressAutoHyphens w:val="0"/>
        <w:spacing w:after="114" w:line="248" w:lineRule="auto"/>
        <w:ind w:left="1276" w:hanging="425"/>
        <w:rPr>
          <w:color w:val="000000"/>
          <w:sz w:val="20"/>
          <w:szCs w:val="20"/>
          <w:lang w:eastAsia="pl-PL"/>
        </w:rPr>
      </w:pPr>
      <w:r w:rsidRPr="0058267A">
        <w:rPr>
          <w:color w:val="000000"/>
          <w:sz w:val="20"/>
          <w:szCs w:val="20"/>
          <w:lang w:eastAsia="pl-PL"/>
        </w:rPr>
        <w:t>który naruszył obowiązki dotyczące płatności podatków, opłat lub składek na ubezpieczenia społeczne lub zdrowotne, z wyjątkiem przypadku, o którym mowa w art. 108 ust. 1 pkt 3, chyba że wykonawca odpowiednio przed upływem terminu do składania wniosków o dopuszczenie do udziału w postępowaniu albo przed upływem terminu składania ofert dokonał płatności należnych podatków, opłat lub składek na ubezpieczenia społeczne lub zdrowotne wraz z odsetkami lub grzywnami lub zawarł wiążące porozumienie w sprawie spłaty tych należności;</w:t>
      </w:r>
    </w:p>
    <w:p w14:paraId="55BCD5B5" w14:textId="3CC34298" w:rsidR="00C42F81" w:rsidRPr="0058267A" w:rsidRDefault="00295670" w:rsidP="00A038D5">
      <w:pPr>
        <w:pStyle w:val="Akapitzlist"/>
        <w:numPr>
          <w:ilvl w:val="0"/>
          <w:numId w:val="22"/>
        </w:numPr>
        <w:suppressAutoHyphens w:val="0"/>
        <w:spacing w:after="114" w:line="248" w:lineRule="auto"/>
        <w:ind w:left="1276" w:hanging="425"/>
        <w:rPr>
          <w:color w:val="000000"/>
          <w:sz w:val="20"/>
          <w:szCs w:val="20"/>
          <w:lang w:eastAsia="pl-PL"/>
        </w:rPr>
      </w:pPr>
      <w:r w:rsidRPr="0058267A">
        <w:rPr>
          <w:color w:val="000000"/>
          <w:sz w:val="20"/>
          <w:szCs w:val="20"/>
          <w:lang w:eastAsia="pl-PL"/>
        </w:rPr>
        <w:t xml:space="preserve">w </w:t>
      </w:r>
      <w:r w:rsidR="00064A28" w:rsidRPr="0058267A">
        <w:rPr>
          <w:color w:val="000000"/>
          <w:sz w:val="20"/>
          <w:szCs w:val="20"/>
          <w:lang w:eastAsia="pl-PL"/>
        </w:rPr>
        <w:t>stosunku,</w:t>
      </w:r>
      <w:r w:rsidRPr="0058267A">
        <w:rPr>
          <w:color w:val="000000"/>
          <w:sz w:val="20"/>
          <w:szCs w:val="20"/>
          <w:lang w:eastAsia="pl-PL"/>
        </w:rPr>
        <w:t xml:space="preserve">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422278B7" w14:textId="77777777" w:rsidR="00C42F81" w:rsidRPr="0058267A" w:rsidRDefault="00295670" w:rsidP="00A038D5">
      <w:pPr>
        <w:pStyle w:val="Akapitzlist"/>
        <w:numPr>
          <w:ilvl w:val="0"/>
          <w:numId w:val="22"/>
        </w:numPr>
        <w:suppressAutoHyphens w:val="0"/>
        <w:spacing w:after="114" w:line="248" w:lineRule="auto"/>
        <w:ind w:left="1276" w:hanging="425"/>
        <w:rPr>
          <w:color w:val="000000"/>
          <w:sz w:val="20"/>
          <w:szCs w:val="20"/>
          <w:lang w:eastAsia="pl-PL"/>
        </w:rPr>
      </w:pPr>
      <w:r w:rsidRPr="0058267A">
        <w:rPr>
          <w:color w:val="000000"/>
          <w:sz w:val="20"/>
          <w:szCs w:val="20"/>
          <w:lang w:eastAsia="pl-PL"/>
        </w:rPr>
        <w:t>który w wyniku zamierzonego działania lub rażącego niedbalstwa wprowadził zamawiającego w błąd przy przedstawianiu informacji, że nie podlega wykluczeniu, spełnia warunki udziału w postępowaniu lub kryteria selekcji, co mogło mieć istotny wpływ na decyzje podejmowane przez zamawiającego w postępowaniu o udzielenie zamówienia, lub który zataił te informacje lub nie jest w stanie przedstawić wymaganych podmiotowych środków dowodowych;</w:t>
      </w:r>
    </w:p>
    <w:p w14:paraId="0E1FDC3C" w14:textId="735C973A" w:rsidR="00295670" w:rsidRPr="0058267A" w:rsidRDefault="00295670" w:rsidP="00A038D5">
      <w:pPr>
        <w:pStyle w:val="Akapitzlist"/>
        <w:numPr>
          <w:ilvl w:val="0"/>
          <w:numId w:val="22"/>
        </w:numPr>
        <w:suppressAutoHyphens w:val="0"/>
        <w:spacing w:after="114" w:line="248" w:lineRule="auto"/>
        <w:ind w:left="1276" w:hanging="425"/>
        <w:rPr>
          <w:color w:val="000000"/>
          <w:sz w:val="20"/>
          <w:szCs w:val="20"/>
          <w:lang w:eastAsia="pl-PL"/>
        </w:rPr>
      </w:pPr>
      <w:r w:rsidRPr="0058267A">
        <w:rPr>
          <w:color w:val="000000"/>
          <w:sz w:val="20"/>
          <w:szCs w:val="20"/>
          <w:lang w:eastAsia="pl-PL"/>
        </w:rPr>
        <w:t>który w wyniku lekkomyślności lub niedbalstwa przedstawił informacje wprowadzające w błąd, co mogło mieć istotny wpływ na decyzje podejmowane przez zamawiającego w postępowaniu o udzielenie zamówienia.</w:t>
      </w:r>
    </w:p>
    <w:p w14:paraId="1CAC22EE" w14:textId="77777777" w:rsidR="00C42F81" w:rsidRPr="0058267A" w:rsidRDefault="00295670" w:rsidP="00A038D5">
      <w:pPr>
        <w:pStyle w:val="Akapitzlist"/>
        <w:numPr>
          <w:ilvl w:val="1"/>
          <w:numId w:val="5"/>
        </w:numPr>
        <w:suppressAutoHyphens w:val="0"/>
        <w:spacing w:after="114" w:line="248" w:lineRule="auto"/>
        <w:ind w:left="851" w:hanging="851"/>
        <w:rPr>
          <w:color w:val="000000"/>
          <w:sz w:val="20"/>
          <w:szCs w:val="20"/>
          <w:lang w:eastAsia="pl-PL"/>
        </w:rPr>
      </w:pPr>
      <w:r w:rsidRPr="0058267A">
        <w:rPr>
          <w:color w:val="000000"/>
          <w:sz w:val="20"/>
          <w:szCs w:val="20"/>
          <w:lang w:eastAsia="pl-PL"/>
        </w:rPr>
        <w:t>Wykonawca może zostać wykluczony przez Zamawiającego na każdym etapie postępowania o udzielenie zamówienia.</w:t>
      </w:r>
    </w:p>
    <w:p w14:paraId="06422344" w14:textId="0336192F" w:rsidR="00BD35DD" w:rsidRDefault="00295670" w:rsidP="00A038D5">
      <w:pPr>
        <w:pStyle w:val="Akapitzlist"/>
        <w:numPr>
          <w:ilvl w:val="1"/>
          <w:numId w:val="5"/>
        </w:numPr>
        <w:suppressAutoHyphens w:val="0"/>
        <w:spacing w:after="114" w:line="248" w:lineRule="auto"/>
        <w:ind w:left="851" w:hanging="851"/>
        <w:rPr>
          <w:color w:val="000000"/>
          <w:sz w:val="20"/>
          <w:szCs w:val="20"/>
          <w:lang w:eastAsia="pl-PL"/>
        </w:rPr>
      </w:pPr>
      <w:r w:rsidRPr="0058267A">
        <w:rPr>
          <w:color w:val="000000"/>
          <w:sz w:val="20"/>
          <w:szCs w:val="20"/>
          <w:lang w:eastAsia="pl-PL"/>
        </w:rPr>
        <w:t xml:space="preserve">Wykonawca nie podlega wykluczeniu w okolicznościach określonych w art. 108 ust. 1 pkt 1, 2 i 5 PZP lub art. 109 ust. 1 pkt </w:t>
      </w:r>
      <w:r w:rsidR="00C42F81" w:rsidRPr="0058267A">
        <w:rPr>
          <w:color w:val="000000"/>
          <w:sz w:val="20"/>
          <w:szCs w:val="20"/>
          <w:lang w:eastAsia="pl-PL"/>
        </w:rPr>
        <w:t xml:space="preserve">4, 8, </w:t>
      </w:r>
      <w:r w:rsidRPr="0058267A">
        <w:rPr>
          <w:color w:val="000000"/>
          <w:sz w:val="20"/>
          <w:szCs w:val="20"/>
          <w:lang w:eastAsia="pl-PL"/>
        </w:rPr>
        <w:t>10 PZP, jeżeli udowodni Zamawiającemu, że spełnił łącznie przesłanki wymienione w art. 110 ust. 2 pkt 1)-3) PZP. Zamawiający ocenia, czy podjęte przez Wykonawcę czynności, o których mowa w zdaniu poprzednim, są wystarczające do wykazania jego rzetelności, uwzględniając wagę i szczególne okoliczności czynu Wykonawcy. Jeżeli podjęte przez Wykonawcę czynności, o których mowa wyżej, nie są wystarczające do wykazania jego rzetelności, Zamawiający wyklucza Wykonawcę.</w:t>
      </w:r>
    </w:p>
    <w:p w14:paraId="26CC7657" w14:textId="77777777" w:rsidR="009E2C14" w:rsidRDefault="009E2C14" w:rsidP="009E2C14">
      <w:pPr>
        <w:pStyle w:val="Akapitzlist"/>
        <w:numPr>
          <w:ilvl w:val="1"/>
          <w:numId w:val="5"/>
        </w:numPr>
        <w:suppressAutoHyphens w:val="0"/>
        <w:spacing w:after="114" w:line="248" w:lineRule="auto"/>
        <w:ind w:left="851" w:hanging="851"/>
        <w:rPr>
          <w:color w:val="000000"/>
          <w:sz w:val="20"/>
          <w:szCs w:val="20"/>
          <w:lang w:eastAsia="pl-PL"/>
        </w:rPr>
      </w:pPr>
      <w:r w:rsidRPr="009E2C14">
        <w:rPr>
          <w:color w:val="000000"/>
          <w:sz w:val="20"/>
          <w:szCs w:val="20"/>
          <w:lang w:eastAsia="pl-PL"/>
        </w:rPr>
        <w:t>Z postępowania o udzielenie zamówienia wyklucza się:</w:t>
      </w:r>
    </w:p>
    <w:p w14:paraId="111B1729" w14:textId="77777777" w:rsidR="009E2C14" w:rsidRDefault="009E2C14" w:rsidP="009E2C14">
      <w:pPr>
        <w:pStyle w:val="Akapitzlist"/>
        <w:numPr>
          <w:ilvl w:val="0"/>
          <w:numId w:val="40"/>
        </w:numPr>
        <w:suppressAutoHyphens w:val="0"/>
        <w:spacing w:after="114" w:line="248" w:lineRule="auto"/>
        <w:ind w:left="1276" w:hanging="425"/>
        <w:rPr>
          <w:color w:val="000000"/>
          <w:sz w:val="20"/>
          <w:szCs w:val="20"/>
          <w:lang w:eastAsia="pl-PL"/>
        </w:rPr>
      </w:pPr>
      <w:r w:rsidRPr="009E2C14">
        <w:rPr>
          <w:color w:val="000000"/>
          <w:sz w:val="20"/>
          <w:szCs w:val="20"/>
          <w:lang w:eastAsia="pl-PL"/>
        </w:rPr>
        <w:t>wykonawcę oraz uczestnika konkursu wymienionego w wykazach określonych w rozporządzeniu 765/2006 i rozporządzeniu 269/2014 albo wpisanego na listę na podstawie decyzji w sprawie wpisu na listę rozstrzygającej o zastosowaniu środka, o którym mowa w art. 1 pkt 3;</w:t>
      </w:r>
    </w:p>
    <w:p w14:paraId="13B24538" w14:textId="77777777" w:rsidR="009E2C14" w:rsidRDefault="009E2C14" w:rsidP="009E2C14">
      <w:pPr>
        <w:pStyle w:val="Akapitzlist"/>
        <w:numPr>
          <w:ilvl w:val="0"/>
          <w:numId w:val="40"/>
        </w:numPr>
        <w:suppressAutoHyphens w:val="0"/>
        <w:spacing w:after="114" w:line="248" w:lineRule="auto"/>
        <w:ind w:left="1276" w:hanging="425"/>
        <w:rPr>
          <w:color w:val="000000"/>
          <w:sz w:val="20"/>
          <w:szCs w:val="20"/>
          <w:lang w:eastAsia="pl-PL"/>
        </w:rPr>
      </w:pPr>
      <w:r w:rsidRPr="009E2C14">
        <w:rPr>
          <w:color w:val="000000"/>
          <w:sz w:val="20"/>
          <w:szCs w:val="20"/>
          <w:lang w:eastAsia="pl-PL"/>
        </w:rPr>
        <w:t>wykonawcę oraz uczestnika konkursu, którego beneficjentem rzeczywistym w rozumieniu ustawy z dnia 1 marca 2018 r.</w:t>
      </w:r>
      <w:r>
        <w:rPr>
          <w:color w:val="000000"/>
          <w:sz w:val="20"/>
          <w:szCs w:val="20"/>
          <w:lang w:eastAsia="pl-PL"/>
        </w:rPr>
        <w:t xml:space="preserve"> </w:t>
      </w:r>
      <w:r w:rsidRPr="009E2C14">
        <w:rPr>
          <w:color w:val="000000"/>
          <w:sz w:val="20"/>
          <w:szCs w:val="20"/>
          <w:lang w:eastAsia="pl-PL"/>
        </w:rPr>
        <w:t>o przeciwdziałaniu praniu pieniędzy oraz finansowaniu terroryzmu (Dz. U. z 2022 r. poz. 593 i 655) jest osoba wymieniona w wykazach określonych w rozporządzeniu 765/2006 i rozporządzeniu 269/2014 albo wpisana na listę lub</w:t>
      </w:r>
      <w:r>
        <w:rPr>
          <w:color w:val="000000"/>
          <w:sz w:val="20"/>
          <w:szCs w:val="20"/>
          <w:lang w:eastAsia="pl-PL"/>
        </w:rPr>
        <w:t xml:space="preserve"> </w:t>
      </w:r>
      <w:r w:rsidRPr="009E2C14">
        <w:rPr>
          <w:color w:val="000000"/>
          <w:sz w:val="20"/>
          <w:szCs w:val="20"/>
          <w:lang w:eastAsia="pl-PL"/>
        </w:rPr>
        <w:t>będąca takim beneficjentem rzeczywistym od dnia 24 lutego 2022 r., o ile została wpisana na listę na podstawie decyzji</w:t>
      </w:r>
      <w:r>
        <w:rPr>
          <w:color w:val="000000"/>
          <w:sz w:val="20"/>
          <w:szCs w:val="20"/>
          <w:lang w:eastAsia="pl-PL"/>
        </w:rPr>
        <w:t xml:space="preserve"> </w:t>
      </w:r>
      <w:r w:rsidRPr="009E2C14">
        <w:rPr>
          <w:color w:val="000000"/>
          <w:sz w:val="20"/>
          <w:szCs w:val="20"/>
          <w:lang w:eastAsia="pl-PL"/>
        </w:rPr>
        <w:t>w sprawie wpisu na listę rozstrzygającej o zastosowaniu środka, o którym mowa w art. 1 pkt 3;</w:t>
      </w:r>
    </w:p>
    <w:p w14:paraId="6BC28AB0" w14:textId="157F5C8F" w:rsidR="009E2C14" w:rsidRPr="009E2C14" w:rsidRDefault="009E2C14" w:rsidP="009E2C14">
      <w:pPr>
        <w:pStyle w:val="Akapitzlist"/>
        <w:numPr>
          <w:ilvl w:val="0"/>
          <w:numId w:val="40"/>
        </w:numPr>
        <w:suppressAutoHyphens w:val="0"/>
        <w:spacing w:after="114" w:line="248" w:lineRule="auto"/>
        <w:ind w:left="1276" w:hanging="425"/>
        <w:rPr>
          <w:color w:val="000000"/>
          <w:sz w:val="20"/>
          <w:szCs w:val="20"/>
          <w:lang w:eastAsia="pl-PL"/>
        </w:rPr>
      </w:pPr>
      <w:r w:rsidRPr="009E2C14">
        <w:rPr>
          <w:color w:val="000000"/>
          <w:sz w:val="20"/>
          <w:szCs w:val="20"/>
          <w:lang w:eastAsia="pl-PL"/>
        </w:rPr>
        <w:t>wykonawcę oraz uczestnika konkursu, którego jednostką dominującą w rozumieniu art. 3 ust. 1 pkt 37 ustawy z dnia</w:t>
      </w:r>
      <w:r>
        <w:rPr>
          <w:color w:val="000000"/>
          <w:sz w:val="20"/>
          <w:szCs w:val="20"/>
          <w:lang w:eastAsia="pl-PL"/>
        </w:rPr>
        <w:t xml:space="preserve"> </w:t>
      </w:r>
      <w:r w:rsidRPr="009E2C14">
        <w:rPr>
          <w:color w:val="000000"/>
          <w:sz w:val="20"/>
          <w:szCs w:val="20"/>
          <w:lang w:eastAsia="pl-PL"/>
        </w:rPr>
        <w:t>29 września 1994 r. o rachunkowości (Dz. U. z 2021 r. poz. 217, 2105 i 2106) jest podmiot wymieniony w wykazach</w:t>
      </w:r>
      <w:r>
        <w:rPr>
          <w:color w:val="000000"/>
          <w:sz w:val="20"/>
          <w:szCs w:val="20"/>
          <w:lang w:eastAsia="pl-PL"/>
        </w:rPr>
        <w:t xml:space="preserve"> </w:t>
      </w:r>
      <w:r w:rsidRPr="009E2C14">
        <w:rPr>
          <w:color w:val="000000"/>
          <w:sz w:val="20"/>
          <w:szCs w:val="20"/>
          <w:lang w:eastAsia="pl-PL"/>
        </w:rPr>
        <w:t>określonych w rozporządzeniu 765/2006 i rozporządzeniu 269/2014 albo wpisany na listę lub będący taką jednostką</w:t>
      </w:r>
      <w:r>
        <w:rPr>
          <w:color w:val="000000"/>
          <w:sz w:val="20"/>
          <w:szCs w:val="20"/>
          <w:lang w:eastAsia="pl-PL"/>
        </w:rPr>
        <w:t xml:space="preserve"> </w:t>
      </w:r>
      <w:r w:rsidRPr="009E2C14">
        <w:rPr>
          <w:color w:val="000000"/>
          <w:sz w:val="20"/>
          <w:szCs w:val="20"/>
          <w:lang w:eastAsia="pl-PL"/>
        </w:rPr>
        <w:t>dominującą od dnia 24 lutego 2022 r., o ile został wpisany na listę na podstawie decyzji w sprawie wpisu na listę rozstrzygającej o zastosowaniu środka, o którym mowa w art. 1 pkt 3.</w:t>
      </w:r>
    </w:p>
    <w:p w14:paraId="7B449AA9" w14:textId="79E95468" w:rsidR="009E2C14" w:rsidRPr="009E2C14" w:rsidRDefault="009E2C14" w:rsidP="009E2C14">
      <w:pPr>
        <w:pStyle w:val="Akapitzlist"/>
        <w:suppressAutoHyphens w:val="0"/>
        <w:spacing w:after="114" w:line="248" w:lineRule="auto"/>
        <w:ind w:left="851"/>
        <w:rPr>
          <w:color w:val="000000"/>
          <w:sz w:val="20"/>
          <w:szCs w:val="20"/>
          <w:lang w:eastAsia="pl-PL"/>
        </w:rPr>
      </w:pPr>
      <w:r w:rsidRPr="009E2C14">
        <w:rPr>
          <w:color w:val="000000"/>
          <w:sz w:val="20"/>
          <w:szCs w:val="20"/>
          <w:lang w:eastAsia="pl-PL"/>
        </w:rPr>
        <w:lastRenderedPageBreak/>
        <w:t xml:space="preserve">Wykluczenie następuje na okres trwania okoliczności określonych </w:t>
      </w:r>
      <w:r>
        <w:rPr>
          <w:color w:val="000000"/>
          <w:sz w:val="20"/>
          <w:szCs w:val="20"/>
          <w:lang w:eastAsia="pl-PL"/>
        </w:rPr>
        <w:t>w punktach 1) – 3) powyżej.</w:t>
      </w:r>
    </w:p>
    <w:p w14:paraId="31AAF4C6" w14:textId="079E541A" w:rsidR="00BD35DD" w:rsidRPr="0058267A" w:rsidRDefault="00A66D23" w:rsidP="00A66D23">
      <w:pPr>
        <w:pStyle w:val="Nagwek1"/>
        <w:ind w:left="851" w:hanging="851"/>
        <w:rPr>
          <w:szCs w:val="20"/>
          <w:lang w:eastAsia="pl-PL"/>
        </w:rPr>
      </w:pPr>
      <w:bookmarkStart w:id="36" w:name="_Toc99698937"/>
      <w:r w:rsidRPr="0058267A">
        <w:rPr>
          <w:szCs w:val="20"/>
          <w:lang w:eastAsia="pl-PL"/>
        </w:rPr>
        <w:t>SPOSÓB OBLICZENIA CENY</w:t>
      </w:r>
      <w:bookmarkEnd w:id="36"/>
    </w:p>
    <w:p w14:paraId="72DA3BF7" w14:textId="62B68E03" w:rsidR="00A66D23" w:rsidRPr="0058267A" w:rsidRDefault="00A66D23" w:rsidP="00A038D5">
      <w:pPr>
        <w:pStyle w:val="Akapitzlist"/>
        <w:numPr>
          <w:ilvl w:val="1"/>
          <w:numId w:val="5"/>
        </w:numPr>
        <w:suppressAutoHyphens w:val="0"/>
        <w:spacing w:after="114" w:line="248" w:lineRule="auto"/>
        <w:ind w:left="851" w:hanging="851"/>
        <w:rPr>
          <w:color w:val="000000"/>
          <w:sz w:val="20"/>
          <w:szCs w:val="20"/>
          <w:lang w:eastAsia="pl-PL"/>
        </w:rPr>
      </w:pPr>
      <w:r w:rsidRPr="0058267A">
        <w:rPr>
          <w:color w:val="000000"/>
          <w:sz w:val="20"/>
          <w:szCs w:val="20"/>
          <w:lang w:eastAsia="pl-PL"/>
        </w:rPr>
        <w:t xml:space="preserve">Wykonawca zobowiązany jest podać w formularzu </w:t>
      </w:r>
      <w:r w:rsidR="00E32906">
        <w:rPr>
          <w:color w:val="000000"/>
          <w:sz w:val="20"/>
          <w:szCs w:val="20"/>
          <w:lang w:eastAsia="pl-PL"/>
        </w:rPr>
        <w:t>oferty</w:t>
      </w:r>
      <w:r w:rsidRPr="0058267A">
        <w:rPr>
          <w:color w:val="000000"/>
          <w:sz w:val="20"/>
          <w:szCs w:val="20"/>
          <w:lang w:eastAsia="pl-PL"/>
        </w:rPr>
        <w:t xml:space="preserve"> łączną cenę brutto za wykonanie przedmiotu zamówienia.</w:t>
      </w:r>
    </w:p>
    <w:p w14:paraId="5D8C847A" w14:textId="77777777" w:rsidR="00A66D23" w:rsidRPr="0058267A" w:rsidRDefault="00A66D23" w:rsidP="00A038D5">
      <w:pPr>
        <w:pStyle w:val="Akapitzlist"/>
        <w:numPr>
          <w:ilvl w:val="1"/>
          <w:numId w:val="5"/>
        </w:numPr>
        <w:suppressAutoHyphens w:val="0"/>
        <w:spacing w:after="114" w:line="248" w:lineRule="auto"/>
        <w:ind w:left="851" w:hanging="851"/>
        <w:rPr>
          <w:color w:val="000000"/>
          <w:sz w:val="20"/>
          <w:szCs w:val="20"/>
          <w:lang w:eastAsia="pl-PL"/>
        </w:rPr>
      </w:pPr>
      <w:r w:rsidRPr="0058267A">
        <w:rPr>
          <w:color w:val="000000"/>
          <w:sz w:val="20"/>
          <w:szCs w:val="20"/>
          <w:lang w:eastAsia="pl-PL"/>
        </w:rPr>
        <w:t>Cena ofertowa musi uwzględniać wszystkie należne Wykonawcy elementy wynagrodzenia wynikające z tytułu przygotowania, realizacji i rozliczenia przedmiotu zamówienia, w tym wszystkie wymagania SWZ oraz obejmować wszelkie koszty bezpośrednie i pośrednie, jakie poniesie Wykonawca z tytułu prawidłowego i terminowego wykonania całości przedmiotu zamówienia, zysk oraz wszelkie wymagane przepisami podatki i opłaty. Cena musi też uwzględniać ryzyko wzrostu kosztów realizacji przedmiotu zamówienia.</w:t>
      </w:r>
    </w:p>
    <w:p w14:paraId="3AA368BB" w14:textId="77777777" w:rsidR="00A66D23" w:rsidRPr="0058267A" w:rsidRDefault="00A66D23" w:rsidP="00A038D5">
      <w:pPr>
        <w:pStyle w:val="Akapitzlist"/>
        <w:numPr>
          <w:ilvl w:val="1"/>
          <w:numId w:val="5"/>
        </w:numPr>
        <w:suppressAutoHyphens w:val="0"/>
        <w:spacing w:after="114" w:line="248" w:lineRule="auto"/>
        <w:ind w:left="851" w:hanging="851"/>
        <w:rPr>
          <w:color w:val="000000"/>
          <w:sz w:val="20"/>
          <w:szCs w:val="20"/>
          <w:lang w:eastAsia="pl-PL"/>
        </w:rPr>
      </w:pPr>
      <w:r w:rsidRPr="0058267A">
        <w:rPr>
          <w:color w:val="000000"/>
          <w:sz w:val="20"/>
          <w:szCs w:val="20"/>
          <w:lang w:eastAsia="pl-PL"/>
        </w:rPr>
        <w:t>W ramach wynagrodzenia ryczałtowego Wykonawca uwzględni:</w:t>
      </w:r>
    </w:p>
    <w:p w14:paraId="27242763" w14:textId="77777777" w:rsidR="00A66D23" w:rsidRPr="0058267A" w:rsidRDefault="00A66D23" w:rsidP="00A038D5">
      <w:pPr>
        <w:pStyle w:val="Akapitzlist"/>
        <w:numPr>
          <w:ilvl w:val="0"/>
          <w:numId w:val="23"/>
        </w:numPr>
        <w:suppressAutoHyphens w:val="0"/>
        <w:spacing w:after="114" w:line="248" w:lineRule="auto"/>
        <w:ind w:left="1276" w:hanging="425"/>
        <w:rPr>
          <w:color w:val="000000"/>
          <w:sz w:val="20"/>
          <w:szCs w:val="20"/>
          <w:lang w:eastAsia="pl-PL"/>
        </w:rPr>
      </w:pPr>
      <w:r w:rsidRPr="0058267A">
        <w:rPr>
          <w:color w:val="000000"/>
          <w:sz w:val="20"/>
          <w:szCs w:val="20"/>
          <w:lang w:eastAsia="pl-PL"/>
        </w:rPr>
        <w:t>w przypadku korzystania z podwykonawców koordynowanie robót podwykonawców ponosząc za nich pełną odpowiedzialność uzyskanie wszelkich uzgodnień, opinii i pozwoleń;</w:t>
      </w:r>
    </w:p>
    <w:p w14:paraId="651C91A6" w14:textId="77777777" w:rsidR="00A66D23" w:rsidRPr="0058267A" w:rsidRDefault="00A66D23" w:rsidP="00A038D5">
      <w:pPr>
        <w:pStyle w:val="Akapitzlist"/>
        <w:numPr>
          <w:ilvl w:val="0"/>
          <w:numId w:val="23"/>
        </w:numPr>
        <w:suppressAutoHyphens w:val="0"/>
        <w:spacing w:after="114" w:line="248" w:lineRule="auto"/>
        <w:ind w:left="1276" w:hanging="425"/>
        <w:rPr>
          <w:color w:val="000000"/>
          <w:sz w:val="20"/>
          <w:szCs w:val="20"/>
          <w:lang w:eastAsia="pl-PL"/>
        </w:rPr>
      </w:pPr>
      <w:r w:rsidRPr="0058267A">
        <w:rPr>
          <w:color w:val="000000"/>
          <w:sz w:val="20"/>
          <w:szCs w:val="20"/>
          <w:lang w:eastAsia="pl-PL"/>
        </w:rPr>
        <w:t>wykonywanie robót budowlanych z uwzględnieniem wszystkich warunków i nakazów wynikających z uzgodnień i zobowiązań wzajemnych;</w:t>
      </w:r>
    </w:p>
    <w:p w14:paraId="26C26767" w14:textId="77777777" w:rsidR="00A66D23" w:rsidRPr="0058267A" w:rsidRDefault="00A66D23" w:rsidP="00A038D5">
      <w:pPr>
        <w:pStyle w:val="Akapitzlist"/>
        <w:numPr>
          <w:ilvl w:val="0"/>
          <w:numId w:val="23"/>
        </w:numPr>
        <w:suppressAutoHyphens w:val="0"/>
        <w:spacing w:after="114" w:line="248" w:lineRule="auto"/>
        <w:ind w:left="1276" w:hanging="425"/>
        <w:rPr>
          <w:color w:val="000000"/>
          <w:sz w:val="20"/>
          <w:szCs w:val="20"/>
          <w:lang w:eastAsia="pl-PL"/>
        </w:rPr>
      </w:pPr>
      <w:r w:rsidRPr="0058267A">
        <w:rPr>
          <w:color w:val="000000"/>
          <w:sz w:val="20"/>
          <w:szCs w:val="20"/>
          <w:lang w:eastAsia="pl-PL"/>
        </w:rPr>
        <w:t>doprowadzenie do należytego stanu i porządku miejsca prowadzenia robót;</w:t>
      </w:r>
    </w:p>
    <w:p w14:paraId="3CF69DE3" w14:textId="77777777" w:rsidR="00A66D23" w:rsidRPr="0058267A" w:rsidRDefault="00A66D23" w:rsidP="00A038D5">
      <w:pPr>
        <w:pStyle w:val="Akapitzlist"/>
        <w:numPr>
          <w:ilvl w:val="0"/>
          <w:numId w:val="23"/>
        </w:numPr>
        <w:suppressAutoHyphens w:val="0"/>
        <w:spacing w:after="114" w:line="248" w:lineRule="auto"/>
        <w:ind w:left="1276" w:hanging="425"/>
        <w:rPr>
          <w:color w:val="000000"/>
          <w:sz w:val="20"/>
          <w:szCs w:val="20"/>
          <w:lang w:eastAsia="pl-PL"/>
        </w:rPr>
      </w:pPr>
      <w:r w:rsidRPr="0058267A">
        <w:rPr>
          <w:color w:val="000000"/>
          <w:sz w:val="20"/>
          <w:szCs w:val="20"/>
          <w:lang w:eastAsia="pl-PL"/>
        </w:rPr>
        <w:t>naprawę ewentualnych szkód związanych z prowadzeniem robót wyrządzonych osobom trzecim lub uszkodzeniem mienia;</w:t>
      </w:r>
    </w:p>
    <w:p w14:paraId="71974BA7" w14:textId="77777777" w:rsidR="00A66D23" w:rsidRPr="0058267A" w:rsidRDefault="00A66D23" w:rsidP="00A038D5">
      <w:pPr>
        <w:pStyle w:val="Akapitzlist"/>
        <w:numPr>
          <w:ilvl w:val="0"/>
          <w:numId w:val="23"/>
        </w:numPr>
        <w:suppressAutoHyphens w:val="0"/>
        <w:spacing w:after="114" w:line="248" w:lineRule="auto"/>
        <w:ind w:left="1276" w:hanging="425"/>
        <w:rPr>
          <w:color w:val="000000"/>
          <w:sz w:val="20"/>
          <w:szCs w:val="20"/>
          <w:lang w:eastAsia="pl-PL"/>
        </w:rPr>
      </w:pPr>
      <w:r w:rsidRPr="0058267A">
        <w:rPr>
          <w:color w:val="000000"/>
          <w:sz w:val="20"/>
          <w:szCs w:val="20"/>
          <w:lang w:eastAsia="pl-PL"/>
        </w:rPr>
        <w:t>koszty dokumentacji powykonawczej oraz robót budowlanych niezbędnych do wykonania przedmiotu zamówienia;</w:t>
      </w:r>
    </w:p>
    <w:p w14:paraId="5A6251BE" w14:textId="1172864F" w:rsidR="00A66D23" w:rsidRPr="0058267A" w:rsidRDefault="00A66D23" w:rsidP="00A038D5">
      <w:pPr>
        <w:pStyle w:val="Akapitzlist"/>
        <w:numPr>
          <w:ilvl w:val="0"/>
          <w:numId w:val="23"/>
        </w:numPr>
        <w:suppressAutoHyphens w:val="0"/>
        <w:spacing w:after="114" w:line="248" w:lineRule="auto"/>
        <w:ind w:left="1276" w:hanging="425"/>
        <w:rPr>
          <w:color w:val="000000"/>
          <w:sz w:val="20"/>
          <w:szCs w:val="20"/>
          <w:lang w:eastAsia="pl-PL"/>
        </w:rPr>
      </w:pPr>
      <w:r w:rsidRPr="0058267A">
        <w:rPr>
          <w:color w:val="000000"/>
          <w:sz w:val="20"/>
          <w:szCs w:val="20"/>
          <w:lang w:eastAsia="pl-PL"/>
        </w:rPr>
        <w:t>wszelkie przeglądy i naprawy w okresie gwarancji i rękojmi.</w:t>
      </w:r>
    </w:p>
    <w:p w14:paraId="3ADD3B88" w14:textId="77777777" w:rsidR="00AB1781" w:rsidRPr="0058267A" w:rsidRDefault="00A66D23" w:rsidP="00A038D5">
      <w:pPr>
        <w:pStyle w:val="Akapitzlist"/>
        <w:numPr>
          <w:ilvl w:val="1"/>
          <w:numId w:val="5"/>
        </w:numPr>
        <w:suppressAutoHyphens w:val="0"/>
        <w:spacing w:after="114" w:line="248" w:lineRule="auto"/>
        <w:ind w:left="851" w:hanging="851"/>
        <w:rPr>
          <w:color w:val="000000"/>
          <w:sz w:val="20"/>
          <w:szCs w:val="20"/>
          <w:lang w:eastAsia="pl-PL"/>
        </w:rPr>
      </w:pPr>
      <w:r w:rsidRPr="0058267A">
        <w:rPr>
          <w:color w:val="000000"/>
          <w:sz w:val="20"/>
          <w:szCs w:val="20"/>
          <w:lang w:eastAsia="pl-PL"/>
        </w:rPr>
        <w:t>Cenę należy podać w złotych w kwocie brutto, z dokładnością do dwóch miejsc po przecinku (zgodnie z matematycznymi zasadami zaokrągleń) wraz z wyszczególnieniem zastosowanej stawki podatku VAT.</w:t>
      </w:r>
    </w:p>
    <w:p w14:paraId="54366958" w14:textId="77777777" w:rsidR="00AB1781" w:rsidRPr="0058267A" w:rsidRDefault="00A66D23" w:rsidP="00A038D5">
      <w:pPr>
        <w:pStyle w:val="Akapitzlist"/>
        <w:numPr>
          <w:ilvl w:val="1"/>
          <w:numId w:val="5"/>
        </w:numPr>
        <w:suppressAutoHyphens w:val="0"/>
        <w:spacing w:after="114" w:line="248" w:lineRule="auto"/>
        <w:ind w:left="851" w:hanging="851"/>
        <w:rPr>
          <w:color w:val="000000"/>
          <w:sz w:val="20"/>
          <w:szCs w:val="20"/>
          <w:lang w:eastAsia="pl-PL"/>
        </w:rPr>
      </w:pPr>
      <w:r w:rsidRPr="0058267A">
        <w:rPr>
          <w:color w:val="000000"/>
          <w:sz w:val="20"/>
          <w:szCs w:val="20"/>
          <w:lang w:eastAsia="pl-PL"/>
        </w:rPr>
        <w:t>Stawkę podatku od towarów i usług (VAT) należy uwzględnić w wysokości obowiązującej na dzień składania ofert.</w:t>
      </w:r>
    </w:p>
    <w:p w14:paraId="2C0805AD" w14:textId="6721B454" w:rsidR="00AB1781" w:rsidRPr="0058267A" w:rsidRDefault="00A66D23" w:rsidP="00A038D5">
      <w:pPr>
        <w:pStyle w:val="Akapitzlist"/>
        <w:numPr>
          <w:ilvl w:val="1"/>
          <w:numId w:val="5"/>
        </w:numPr>
        <w:suppressAutoHyphens w:val="0"/>
        <w:spacing w:after="114" w:line="248" w:lineRule="auto"/>
        <w:ind w:left="851" w:hanging="851"/>
        <w:rPr>
          <w:color w:val="000000"/>
          <w:sz w:val="20"/>
          <w:szCs w:val="20"/>
          <w:lang w:eastAsia="pl-PL"/>
        </w:rPr>
      </w:pPr>
      <w:r w:rsidRPr="0058267A">
        <w:rPr>
          <w:color w:val="000000"/>
          <w:sz w:val="20"/>
          <w:szCs w:val="20"/>
          <w:lang w:eastAsia="pl-PL"/>
        </w:rPr>
        <w:t xml:space="preserve">Określony w SWZ rzeczowy zakres przedmiotu zamówienia oraz postanowienia wynikające z wzoru umowy załączonego do SWZ stanowią podstawę do obliczenia ceny wynikającej z </w:t>
      </w:r>
      <w:r w:rsidR="00E32906">
        <w:rPr>
          <w:color w:val="000000"/>
          <w:sz w:val="20"/>
          <w:szCs w:val="20"/>
          <w:lang w:eastAsia="pl-PL"/>
        </w:rPr>
        <w:t>o</w:t>
      </w:r>
      <w:r w:rsidRPr="0058267A">
        <w:rPr>
          <w:color w:val="000000"/>
          <w:sz w:val="20"/>
          <w:szCs w:val="20"/>
          <w:lang w:eastAsia="pl-PL"/>
        </w:rPr>
        <w:t>ferty.</w:t>
      </w:r>
    </w:p>
    <w:p w14:paraId="4DA9C870" w14:textId="1B2011DF" w:rsidR="00AB1781" w:rsidRPr="0058267A" w:rsidRDefault="00A66D23" w:rsidP="00A038D5">
      <w:pPr>
        <w:pStyle w:val="Akapitzlist"/>
        <w:numPr>
          <w:ilvl w:val="1"/>
          <w:numId w:val="5"/>
        </w:numPr>
        <w:suppressAutoHyphens w:val="0"/>
        <w:spacing w:after="114" w:line="248" w:lineRule="auto"/>
        <w:ind w:left="851" w:hanging="851"/>
        <w:rPr>
          <w:color w:val="000000"/>
          <w:sz w:val="20"/>
          <w:szCs w:val="20"/>
          <w:lang w:eastAsia="pl-PL"/>
        </w:rPr>
      </w:pPr>
      <w:r w:rsidRPr="0058267A">
        <w:rPr>
          <w:color w:val="000000"/>
          <w:sz w:val="20"/>
          <w:szCs w:val="20"/>
          <w:lang w:eastAsia="pl-PL"/>
        </w:rPr>
        <w:t xml:space="preserve">Wykonawca, składając ofertę, obowiązany jest poinformować Zamawiającego w formularzu </w:t>
      </w:r>
      <w:r w:rsidR="00064A28">
        <w:rPr>
          <w:color w:val="000000"/>
          <w:sz w:val="20"/>
          <w:szCs w:val="20"/>
          <w:lang w:eastAsia="pl-PL"/>
        </w:rPr>
        <w:t>o</w:t>
      </w:r>
      <w:r w:rsidR="00064A28" w:rsidRPr="0058267A">
        <w:rPr>
          <w:color w:val="000000"/>
          <w:sz w:val="20"/>
          <w:szCs w:val="20"/>
          <w:lang w:eastAsia="pl-PL"/>
        </w:rPr>
        <w:t>ferty</w:t>
      </w:r>
      <w:r w:rsidRPr="0058267A">
        <w:rPr>
          <w:color w:val="000000"/>
          <w:sz w:val="20"/>
          <w:szCs w:val="20"/>
          <w:lang w:eastAsia="pl-PL"/>
        </w:rPr>
        <w:t xml:space="preserve"> czy wybór oferty będzie prowadzić do powstania u Zamawiającego obowiązku podatkowego zgodnie z przepisami o podatku od towarów i usług, wskazując nazwę (rodzaj) towaru lub usługi, których dostawa lub świadczenie będzie prowadzić do jego powstania, oraz ich wartość bez kwoty podatku, a także wskazując stawkę podatku od towarów i usług, która zgodnie z wiedzą Wykonawcy, będzie miała zastosowanie. Brak wskazania w formularzu </w:t>
      </w:r>
      <w:r w:rsidR="00DC061F">
        <w:rPr>
          <w:color w:val="000000"/>
          <w:sz w:val="20"/>
          <w:szCs w:val="20"/>
          <w:lang w:eastAsia="pl-PL"/>
        </w:rPr>
        <w:t>o</w:t>
      </w:r>
      <w:r w:rsidRPr="0058267A">
        <w:rPr>
          <w:color w:val="000000"/>
          <w:sz w:val="20"/>
          <w:szCs w:val="20"/>
          <w:lang w:eastAsia="pl-PL"/>
        </w:rPr>
        <w:t>ferty informacji czy wybór oferty będzie prowadzić do powstania u Zamawiającego obowiązku podatkowego zgodnie z przepisami o podatku od towarów i usług będzie uznawane jako informacja, że wybór oferty wykonawcy nie będzie prowadzić do powstania u Zamawiającego obowiązku podatkowego zgodnie z przepisami o podatku od towarów i usług.</w:t>
      </w:r>
    </w:p>
    <w:p w14:paraId="2B72516A" w14:textId="55C04F29" w:rsidR="00AB1781" w:rsidRPr="0058267A" w:rsidRDefault="00AB1781" w:rsidP="00A038D5">
      <w:pPr>
        <w:pStyle w:val="Akapitzlist"/>
        <w:numPr>
          <w:ilvl w:val="1"/>
          <w:numId w:val="5"/>
        </w:numPr>
        <w:suppressAutoHyphens w:val="0"/>
        <w:spacing w:after="114" w:line="248" w:lineRule="auto"/>
        <w:ind w:left="851" w:hanging="851"/>
        <w:rPr>
          <w:color w:val="000000"/>
          <w:sz w:val="20"/>
          <w:szCs w:val="20"/>
          <w:lang w:eastAsia="pl-PL"/>
        </w:rPr>
      </w:pPr>
      <w:r w:rsidRPr="0058267A">
        <w:rPr>
          <w:color w:val="000000"/>
          <w:sz w:val="20"/>
          <w:szCs w:val="20"/>
          <w:lang w:eastAsia="pl-PL"/>
        </w:rPr>
        <w:t xml:space="preserve">Wykonawca może korzystać z własnych źródeł energii elektrycznej i wody lub Zamawiający umożliwi Wykonawcy korzystanie z energii elektrycznej, wody i odprowadzania ścieków wskazując: </w:t>
      </w:r>
    </w:p>
    <w:p w14:paraId="042F8605" w14:textId="77777777" w:rsidR="00AB1781" w:rsidRPr="0058267A" w:rsidRDefault="00AB1781" w:rsidP="00A038D5">
      <w:pPr>
        <w:pStyle w:val="Akapitzlist"/>
        <w:numPr>
          <w:ilvl w:val="0"/>
          <w:numId w:val="24"/>
        </w:numPr>
        <w:suppressAutoHyphens w:val="0"/>
        <w:spacing w:after="114" w:line="248" w:lineRule="auto"/>
        <w:ind w:left="1276" w:hanging="425"/>
        <w:rPr>
          <w:color w:val="000000"/>
          <w:sz w:val="20"/>
          <w:szCs w:val="20"/>
          <w:lang w:eastAsia="pl-PL"/>
        </w:rPr>
      </w:pPr>
      <w:r w:rsidRPr="0058267A">
        <w:rPr>
          <w:color w:val="000000"/>
          <w:sz w:val="20"/>
          <w:szCs w:val="20"/>
          <w:lang w:eastAsia="pl-PL"/>
        </w:rPr>
        <w:t xml:space="preserve">punkt poboru energii elektrycznej; </w:t>
      </w:r>
    </w:p>
    <w:p w14:paraId="2563A229" w14:textId="1602CAEC" w:rsidR="00AB1781" w:rsidRPr="0058267A" w:rsidRDefault="00AB1781" w:rsidP="00A038D5">
      <w:pPr>
        <w:pStyle w:val="Akapitzlist"/>
        <w:numPr>
          <w:ilvl w:val="0"/>
          <w:numId w:val="24"/>
        </w:numPr>
        <w:suppressAutoHyphens w:val="0"/>
        <w:spacing w:after="114" w:line="248" w:lineRule="auto"/>
        <w:ind w:left="1276" w:hanging="425"/>
        <w:rPr>
          <w:color w:val="000000"/>
          <w:sz w:val="20"/>
          <w:szCs w:val="20"/>
          <w:lang w:eastAsia="pl-PL"/>
        </w:rPr>
      </w:pPr>
      <w:r w:rsidRPr="0058267A">
        <w:rPr>
          <w:color w:val="000000"/>
          <w:sz w:val="20"/>
          <w:szCs w:val="20"/>
          <w:lang w:eastAsia="pl-PL"/>
        </w:rPr>
        <w:t xml:space="preserve">punkt poboru wody i odprowadzania ścieków. </w:t>
      </w:r>
    </w:p>
    <w:p w14:paraId="30F008F7" w14:textId="7B5C6896" w:rsidR="00AB1781" w:rsidRPr="0058267A" w:rsidRDefault="00AB1781" w:rsidP="00AB1781">
      <w:pPr>
        <w:suppressAutoHyphens w:val="0"/>
        <w:spacing w:after="114" w:line="248" w:lineRule="auto"/>
        <w:rPr>
          <w:color w:val="000000"/>
          <w:sz w:val="20"/>
          <w:szCs w:val="20"/>
          <w:lang w:eastAsia="pl-PL"/>
        </w:rPr>
      </w:pPr>
      <w:r w:rsidRPr="0058267A">
        <w:rPr>
          <w:color w:val="000000"/>
          <w:sz w:val="20"/>
          <w:szCs w:val="20"/>
          <w:lang w:eastAsia="pl-PL"/>
        </w:rPr>
        <w:t xml:space="preserve">Rozliczenie za korzystanie z mediów przez Wykonawcę dokonane zostanie z dniem odbioru końcowego przedmiotu umowy po zakończeniu prac, zgodnie </w:t>
      </w:r>
      <w:r w:rsidR="00064A28" w:rsidRPr="0058267A">
        <w:rPr>
          <w:color w:val="000000"/>
          <w:sz w:val="20"/>
          <w:szCs w:val="20"/>
          <w:lang w:eastAsia="pl-PL"/>
        </w:rPr>
        <w:t>z odczytami</w:t>
      </w:r>
      <w:r w:rsidRPr="0058267A">
        <w:rPr>
          <w:color w:val="000000"/>
          <w:sz w:val="20"/>
          <w:szCs w:val="20"/>
          <w:lang w:eastAsia="pl-PL"/>
        </w:rPr>
        <w:t xml:space="preserve"> liczników, na konto Zamawiającego na podstawie faktury VAT wystawionej przez Zamawiającego.</w:t>
      </w:r>
    </w:p>
    <w:p w14:paraId="2E7AB7D7" w14:textId="30EEC084" w:rsidR="00AB1781" w:rsidRPr="0058267A" w:rsidRDefault="001C3019" w:rsidP="00156BC2">
      <w:pPr>
        <w:pStyle w:val="Nagwek1"/>
        <w:ind w:left="851" w:hanging="851"/>
        <w:rPr>
          <w:szCs w:val="20"/>
          <w:lang w:eastAsia="pl-PL"/>
        </w:rPr>
      </w:pPr>
      <w:bookmarkStart w:id="37" w:name="_Toc99698938"/>
      <w:r w:rsidRPr="0058267A">
        <w:rPr>
          <w:szCs w:val="20"/>
          <w:lang w:eastAsia="pl-PL"/>
        </w:rPr>
        <w:lastRenderedPageBreak/>
        <w:t>OPISY KRYTERIÓW, KTÓRYMI ZAMAWIAJĄCY BĘDZIE SIĘ KIEROWAŁ PRZY WYBORZE OFERTY WRAZ Z PODANIEM WAG TYCH KRYTERIÓW ORAZ SPOSOBU OCENY OFERT</w:t>
      </w:r>
      <w:bookmarkEnd w:id="37"/>
    </w:p>
    <w:p w14:paraId="34EB903E" w14:textId="0EE01484" w:rsidR="00AB1781" w:rsidRPr="0058267A" w:rsidRDefault="00AB1781" w:rsidP="00A038D5">
      <w:pPr>
        <w:pStyle w:val="Akapitzlist"/>
        <w:numPr>
          <w:ilvl w:val="1"/>
          <w:numId w:val="5"/>
        </w:numPr>
        <w:ind w:left="851" w:hanging="851"/>
        <w:rPr>
          <w:sz w:val="20"/>
          <w:szCs w:val="20"/>
          <w:lang w:eastAsia="pl-PL"/>
        </w:rPr>
      </w:pPr>
      <w:r w:rsidRPr="0058267A">
        <w:rPr>
          <w:sz w:val="20"/>
          <w:szCs w:val="20"/>
          <w:lang w:eastAsia="pl-PL"/>
        </w:rPr>
        <w:t>Przy wyborze ofert Zamawiający będzie się kierował następującym kryterium oceny ofert:</w:t>
      </w:r>
    </w:p>
    <w:p w14:paraId="0F12F96A" w14:textId="06601E6B" w:rsidR="00156BC2" w:rsidRPr="0058267A" w:rsidRDefault="00AB1781" w:rsidP="00A038D5">
      <w:pPr>
        <w:pStyle w:val="Akapitzlist"/>
        <w:numPr>
          <w:ilvl w:val="0"/>
          <w:numId w:val="25"/>
        </w:numPr>
        <w:ind w:left="1276" w:hanging="425"/>
        <w:rPr>
          <w:sz w:val="20"/>
          <w:szCs w:val="20"/>
          <w:lang w:eastAsia="pl-PL"/>
        </w:rPr>
      </w:pPr>
      <w:r w:rsidRPr="0058267A">
        <w:rPr>
          <w:sz w:val="20"/>
          <w:szCs w:val="20"/>
          <w:lang w:eastAsia="pl-PL"/>
        </w:rPr>
        <w:t>cena „C”</w:t>
      </w:r>
      <w:r w:rsidR="00156BC2" w:rsidRPr="0058267A">
        <w:rPr>
          <w:sz w:val="20"/>
          <w:szCs w:val="20"/>
          <w:lang w:eastAsia="pl-PL"/>
        </w:rPr>
        <w:t xml:space="preserve"> – 60%;</w:t>
      </w:r>
    </w:p>
    <w:p w14:paraId="6A356DBD" w14:textId="59F356C8" w:rsidR="00156BC2" w:rsidRPr="0058267A" w:rsidRDefault="00156BC2" w:rsidP="00A038D5">
      <w:pPr>
        <w:pStyle w:val="Akapitzlist"/>
        <w:numPr>
          <w:ilvl w:val="0"/>
          <w:numId w:val="25"/>
        </w:numPr>
        <w:ind w:left="1276" w:hanging="425"/>
        <w:rPr>
          <w:sz w:val="20"/>
          <w:szCs w:val="20"/>
          <w:lang w:eastAsia="pl-PL"/>
        </w:rPr>
      </w:pPr>
      <w:r w:rsidRPr="0058267A">
        <w:rPr>
          <w:sz w:val="20"/>
          <w:szCs w:val="20"/>
          <w:lang w:eastAsia="pl-PL"/>
        </w:rPr>
        <w:t>gwarancja</w:t>
      </w:r>
      <w:r w:rsidR="00787D15" w:rsidRPr="0058267A">
        <w:rPr>
          <w:sz w:val="20"/>
          <w:szCs w:val="20"/>
          <w:lang w:eastAsia="pl-PL"/>
        </w:rPr>
        <w:t xml:space="preserve"> „G”</w:t>
      </w:r>
      <w:r w:rsidRPr="0058267A">
        <w:rPr>
          <w:sz w:val="20"/>
          <w:szCs w:val="20"/>
          <w:lang w:eastAsia="pl-PL"/>
        </w:rPr>
        <w:t xml:space="preserve"> – 40%;</w:t>
      </w:r>
    </w:p>
    <w:p w14:paraId="7977D53F" w14:textId="0F445CA6" w:rsidR="00AB1781" w:rsidRPr="0058267A" w:rsidRDefault="00AB1781" w:rsidP="00A038D5">
      <w:pPr>
        <w:pStyle w:val="Akapitzlist"/>
        <w:numPr>
          <w:ilvl w:val="1"/>
          <w:numId w:val="5"/>
        </w:numPr>
        <w:ind w:left="851" w:hanging="851"/>
        <w:rPr>
          <w:sz w:val="20"/>
          <w:szCs w:val="20"/>
          <w:lang w:eastAsia="pl-PL"/>
        </w:rPr>
      </w:pPr>
      <w:r w:rsidRPr="0058267A">
        <w:rPr>
          <w:sz w:val="20"/>
          <w:szCs w:val="20"/>
          <w:lang w:eastAsia="pl-PL"/>
        </w:rPr>
        <w:t>Sposób obliczania punktów:</w:t>
      </w:r>
    </w:p>
    <w:p w14:paraId="3B52182C" w14:textId="77777777" w:rsidR="00787D15" w:rsidRPr="0058267A" w:rsidRDefault="00AB1781" w:rsidP="00A038D5">
      <w:pPr>
        <w:pStyle w:val="Akapitzlist"/>
        <w:numPr>
          <w:ilvl w:val="0"/>
          <w:numId w:val="26"/>
        </w:numPr>
        <w:ind w:left="1276" w:hanging="425"/>
        <w:rPr>
          <w:sz w:val="20"/>
          <w:szCs w:val="20"/>
          <w:lang w:eastAsia="pl-PL"/>
        </w:rPr>
      </w:pPr>
      <w:r w:rsidRPr="0058267A">
        <w:rPr>
          <w:sz w:val="20"/>
          <w:szCs w:val="20"/>
          <w:lang w:eastAsia="pl-PL"/>
        </w:rPr>
        <w:t xml:space="preserve">W ramach kryterium </w:t>
      </w:r>
      <w:r w:rsidR="00156BC2" w:rsidRPr="0058267A">
        <w:rPr>
          <w:sz w:val="20"/>
          <w:szCs w:val="20"/>
          <w:lang w:eastAsia="pl-PL"/>
        </w:rPr>
        <w:t>cena „C” – 60%;</w:t>
      </w:r>
    </w:p>
    <w:p w14:paraId="3C2E6A00" w14:textId="5AFBF790" w:rsidR="00787D15" w:rsidRPr="0058267A" w:rsidRDefault="00AB1781" w:rsidP="00787D15">
      <w:pPr>
        <w:pStyle w:val="Akapitzlist"/>
        <w:ind w:left="1276"/>
        <w:rPr>
          <w:sz w:val="20"/>
          <w:szCs w:val="20"/>
          <w:lang w:eastAsia="pl-PL"/>
        </w:rPr>
      </w:pPr>
      <w:r w:rsidRPr="0058267A">
        <w:rPr>
          <w:sz w:val="20"/>
          <w:szCs w:val="20"/>
          <w:lang w:eastAsia="pl-PL"/>
        </w:rPr>
        <w:t>Maksymalna ilość punktów</w:t>
      </w:r>
      <w:r w:rsidR="00787D15" w:rsidRPr="0058267A">
        <w:rPr>
          <w:sz w:val="20"/>
          <w:szCs w:val="20"/>
          <w:lang w:eastAsia="pl-PL"/>
        </w:rPr>
        <w:t xml:space="preserve"> wynosi 60;</w:t>
      </w:r>
    </w:p>
    <w:p w14:paraId="71B98DC3" w14:textId="1A877E10" w:rsidR="00AB1781" w:rsidRPr="0058267A" w:rsidRDefault="00787D15" w:rsidP="00787D15">
      <w:pPr>
        <w:pStyle w:val="Akapitzlist"/>
        <w:ind w:left="1276"/>
        <w:rPr>
          <w:sz w:val="20"/>
          <w:szCs w:val="20"/>
          <w:lang w:eastAsia="pl-PL"/>
        </w:rPr>
      </w:pPr>
      <w:r w:rsidRPr="0058267A">
        <w:rPr>
          <w:sz w:val="20"/>
          <w:szCs w:val="20"/>
          <w:lang w:eastAsia="pl-PL"/>
        </w:rPr>
        <w:t xml:space="preserve">Punkty zostaną obliczone na podstawie wzoru - </w:t>
      </w:r>
      <w:r w:rsidR="00AB1781" w:rsidRPr="0058267A">
        <w:rPr>
          <w:sz w:val="20"/>
          <w:szCs w:val="20"/>
          <w:lang w:eastAsia="pl-PL"/>
        </w:rPr>
        <w:t>C = (Cn/Co) x 100 punktów x 60 %</w:t>
      </w:r>
    </w:p>
    <w:p w14:paraId="76806800" w14:textId="77777777" w:rsidR="00AB1781" w:rsidRPr="0058267A" w:rsidRDefault="00AB1781" w:rsidP="00787D15">
      <w:pPr>
        <w:ind w:firstLine="425"/>
        <w:rPr>
          <w:sz w:val="20"/>
          <w:szCs w:val="20"/>
          <w:lang w:eastAsia="pl-PL"/>
        </w:rPr>
      </w:pPr>
      <w:r w:rsidRPr="0058267A">
        <w:rPr>
          <w:sz w:val="20"/>
          <w:szCs w:val="20"/>
          <w:lang w:eastAsia="pl-PL"/>
        </w:rPr>
        <w:t>gdzie:</w:t>
      </w:r>
    </w:p>
    <w:p w14:paraId="3722B313" w14:textId="77777777" w:rsidR="00AB1781" w:rsidRPr="0058267A" w:rsidRDefault="00AB1781" w:rsidP="00787D15">
      <w:pPr>
        <w:ind w:firstLine="425"/>
        <w:rPr>
          <w:sz w:val="20"/>
          <w:szCs w:val="20"/>
          <w:lang w:eastAsia="pl-PL"/>
        </w:rPr>
      </w:pPr>
      <w:r w:rsidRPr="0058267A">
        <w:rPr>
          <w:sz w:val="20"/>
          <w:szCs w:val="20"/>
          <w:lang w:eastAsia="pl-PL"/>
        </w:rPr>
        <w:t>C – liczba punktów w ramach kryterium „cena”,</w:t>
      </w:r>
    </w:p>
    <w:p w14:paraId="493CA91B" w14:textId="77777777" w:rsidR="00AB1781" w:rsidRPr="0058267A" w:rsidRDefault="00AB1781" w:rsidP="00787D15">
      <w:pPr>
        <w:ind w:firstLine="425"/>
        <w:rPr>
          <w:sz w:val="20"/>
          <w:szCs w:val="20"/>
          <w:lang w:eastAsia="pl-PL"/>
        </w:rPr>
      </w:pPr>
      <w:r w:rsidRPr="0058267A">
        <w:rPr>
          <w:sz w:val="20"/>
          <w:szCs w:val="20"/>
          <w:lang w:eastAsia="pl-PL"/>
        </w:rPr>
        <w:t>Cn – najniższa cena spośród ofert ocenianych,</w:t>
      </w:r>
    </w:p>
    <w:p w14:paraId="37305C68" w14:textId="0F5541A8" w:rsidR="00AB1781" w:rsidRPr="0058267A" w:rsidRDefault="00AB1781" w:rsidP="00787D15">
      <w:pPr>
        <w:ind w:firstLine="425"/>
        <w:rPr>
          <w:sz w:val="20"/>
          <w:szCs w:val="20"/>
          <w:lang w:eastAsia="pl-PL"/>
        </w:rPr>
      </w:pPr>
      <w:r w:rsidRPr="0058267A">
        <w:rPr>
          <w:sz w:val="20"/>
          <w:szCs w:val="20"/>
          <w:lang w:eastAsia="pl-PL"/>
        </w:rPr>
        <w:t>Co – cena oferty ocenianej.</w:t>
      </w:r>
    </w:p>
    <w:p w14:paraId="54C4848D" w14:textId="77777777" w:rsidR="00787D15" w:rsidRPr="0058267A" w:rsidRDefault="00787D15" w:rsidP="00787D15">
      <w:pPr>
        <w:ind w:firstLine="425"/>
        <w:rPr>
          <w:sz w:val="20"/>
          <w:szCs w:val="20"/>
          <w:lang w:eastAsia="pl-PL"/>
        </w:rPr>
      </w:pPr>
    </w:p>
    <w:p w14:paraId="0C1CAFCB" w14:textId="0504E221" w:rsidR="00787D15" w:rsidRPr="0058267A" w:rsidRDefault="00AB1781" w:rsidP="00787D15">
      <w:pPr>
        <w:ind w:left="1276"/>
        <w:rPr>
          <w:sz w:val="20"/>
          <w:szCs w:val="20"/>
          <w:lang w:eastAsia="pl-PL"/>
        </w:rPr>
      </w:pPr>
      <w:r w:rsidRPr="0058267A">
        <w:rPr>
          <w:sz w:val="20"/>
          <w:szCs w:val="20"/>
          <w:lang w:eastAsia="pl-PL"/>
        </w:rPr>
        <w:t>Ocenie w ramach kryterium „cena” podlegać będzie cena łączna brutto podana w formularzu</w:t>
      </w:r>
      <w:r w:rsidR="00787D15" w:rsidRPr="0058267A">
        <w:rPr>
          <w:sz w:val="20"/>
          <w:szCs w:val="20"/>
          <w:lang w:eastAsia="pl-PL"/>
        </w:rPr>
        <w:t xml:space="preserve"> </w:t>
      </w:r>
      <w:r w:rsidR="00DC061F">
        <w:rPr>
          <w:sz w:val="20"/>
          <w:szCs w:val="20"/>
          <w:lang w:eastAsia="pl-PL"/>
        </w:rPr>
        <w:t>o</w:t>
      </w:r>
      <w:r w:rsidRPr="0058267A">
        <w:rPr>
          <w:sz w:val="20"/>
          <w:szCs w:val="20"/>
          <w:lang w:eastAsia="pl-PL"/>
        </w:rPr>
        <w:t>ferty</w:t>
      </w:r>
      <w:r w:rsidR="00DC061F">
        <w:rPr>
          <w:sz w:val="20"/>
          <w:szCs w:val="20"/>
          <w:lang w:eastAsia="pl-PL"/>
        </w:rPr>
        <w:t>.</w:t>
      </w:r>
    </w:p>
    <w:p w14:paraId="58E5BF4C" w14:textId="20E4FF23" w:rsidR="00AB1781" w:rsidRPr="0058267A" w:rsidRDefault="00AB1781" w:rsidP="00787D15">
      <w:pPr>
        <w:ind w:left="1276"/>
        <w:rPr>
          <w:sz w:val="20"/>
          <w:szCs w:val="20"/>
          <w:lang w:eastAsia="pl-PL"/>
        </w:rPr>
      </w:pPr>
      <w:r w:rsidRPr="0058267A">
        <w:rPr>
          <w:sz w:val="20"/>
          <w:szCs w:val="20"/>
          <w:lang w:eastAsia="pl-PL"/>
        </w:rPr>
        <w:t>Z uwagi na postanowienia art. 225 ust. 1 PZP,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14:paraId="6FCC56EB" w14:textId="77777777" w:rsidR="00787D15" w:rsidRPr="0058267A" w:rsidRDefault="00AB1781" w:rsidP="00A038D5">
      <w:pPr>
        <w:pStyle w:val="Akapitzlist"/>
        <w:numPr>
          <w:ilvl w:val="0"/>
          <w:numId w:val="26"/>
        </w:numPr>
        <w:ind w:left="1276" w:hanging="425"/>
        <w:rPr>
          <w:sz w:val="20"/>
          <w:szCs w:val="20"/>
          <w:lang w:eastAsia="pl-PL"/>
        </w:rPr>
      </w:pPr>
      <w:r w:rsidRPr="0058267A">
        <w:rPr>
          <w:sz w:val="20"/>
          <w:szCs w:val="20"/>
          <w:lang w:eastAsia="pl-PL"/>
        </w:rPr>
        <w:t xml:space="preserve">W ramach kryterium </w:t>
      </w:r>
      <w:r w:rsidR="00787D15" w:rsidRPr="0058267A">
        <w:rPr>
          <w:sz w:val="20"/>
          <w:szCs w:val="20"/>
          <w:lang w:eastAsia="pl-PL"/>
        </w:rPr>
        <w:t>gwarancja „G” – 40%;</w:t>
      </w:r>
    </w:p>
    <w:p w14:paraId="77716CAC" w14:textId="0D2F67A4" w:rsidR="00AB1781" w:rsidRPr="0058267A" w:rsidRDefault="00AB1781" w:rsidP="00787D15">
      <w:pPr>
        <w:pStyle w:val="Akapitzlist"/>
        <w:ind w:left="1276"/>
        <w:rPr>
          <w:sz w:val="20"/>
          <w:szCs w:val="20"/>
          <w:lang w:eastAsia="pl-PL"/>
        </w:rPr>
      </w:pPr>
      <w:r w:rsidRPr="0058267A">
        <w:rPr>
          <w:sz w:val="20"/>
          <w:szCs w:val="20"/>
          <w:lang w:eastAsia="pl-PL"/>
        </w:rPr>
        <w:t>Maksymalna ilość punktów wynosi 40.</w:t>
      </w:r>
    </w:p>
    <w:p w14:paraId="4EA522AD" w14:textId="19AEA565" w:rsidR="00AB1781" w:rsidRPr="0058267A" w:rsidRDefault="00787D15" w:rsidP="00787D15">
      <w:pPr>
        <w:ind w:firstLine="425"/>
        <w:rPr>
          <w:sz w:val="20"/>
          <w:szCs w:val="20"/>
          <w:lang w:eastAsia="pl-PL"/>
        </w:rPr>
      </w:pPr>
      <w:r w:rsidRPr="0058267A">
        <w:rPr>
          <w:sz w:val="20"/>
          <w:szCs w:val="20"/>
          <w:lang w:eastAsia="pl-PL"/>
        </w:rPr>
        <w:t xml:space="preserve">Punkty zostaną obliczone na podstawie wzoru - </w:t>
      </w:r>
      <w:r w:rsidR="00AB1781" w:rsidRPr="0058267A">
        <w:rPr>
          <w:sz w:val="20"/>
          <w:szCs w:val="20"/>
          <w:lang w:eastAsia="pl-PL"/>
        </w:rPr>
        <w:t>G = (Go/Gn) x 100 punktów x 40 %</w:t>
      </w:r>
    </w:p>
    <w:p w14:paraId="303029C1" w14:textId="77777777" w:rsidR="00AB1781" w:rsidRPr="0058267A" w:rsidRDefault="00AB1781" w:rsidP="00787D15">
      <w:pPr>
        <w:ind w:firstLine="425"/>
        <w:rPr>
          <w:sz w:val="20"/>
          <w:szCs w:val="20"/>
          <w:lang w:eastAsia="pl-PL"/>
        </w:rPr>
      </w:pPr>
      <w:r w:rsidRPr="0058267A">
        <w:rPr>
          <w:sz w:val="20"/>
          <w:szCs w:val="20"/>
          <w:lang w:eastAsia="pl-PL"/>
        </w:rPr>
        <w:t>gdzie;</w:t>
      </w:r>
    </w:p>
    <w:p w14:paraId="42BEA1F6" w14:textId="736E932F" w:rsidR="00AB1781" w:rsidRPr="0058267A" w:rsidRDefault="00AB1781" w:rsidP="00787D15">
      <w:pPr>
        <w:ind w:firstLine="425"/>
        <w:rPr>
          <w:sz w:val="20"/>
          <w:szCs w:val="20"/>
          <w:lang w:eastAsia="pl-PL"/>
        </w:rPr>
      </w:pPr>
      <w:r w:rsidRPr="0058267A">
        <w:rPr>
          <w:sz w:val="20"/>
          <w:szCs w:val="20"/>
          <w:lang w:eastAsia="pl-PL"/>
        </w:rPr>
        <w:t>G = liczba punktów w ramach kryterium „gwarancj</w:t>
      </w:r>
      <w:r w:rsidR="00D52F36" w:rsidRPr="0058267A">
        <w:rPr>
          <w:sz w:val="20"/>
          <w:szCs w:val="20"/>
          <w:lang w:eastAsia="pl-PL"/>
        </w:rPr>
        <w:t>a</w:t>
      </w:r>
      <w:r w:rsidRPr="0058267A">
        <w:rPr>
          <w:sz w:val="20"/>
          <w:szCs w:val="20"/>
          <w:lang w:eastAsia="pl-PL"/>
        </w:rPr>
        <w:t xml:space="preserve">”, </w:t>
      </w:r>
    </w:p>
    <w:p w14:paraId="265833D5" w14:textId="64856AC9" w:rsidR="00AB1781" w:rsidRPr="0058267A" w:rsidRDefault="00AB1781" w:rsidP="00D52F36">
      <w:pPr>
        <w:ind w:firstLine="425"/>
        <w:rPr>
          <w:sz w:val="20"/>
          <w:szCs w:val="20"/>
          <w:lang w:eastAsia="pl-PL"/>
        </w:rPr>
      </w:pPr>
      <w:r w:rsidRPr="0058267A">
        <w:rPr>
          <w:sz w:val="20"/>
          <w:szCs w:val="20"/>
          <w:lang w:eastAsia="pl-PL"/>
        </w:rPr>
        <w:t>Go – okres gwarancji oferty ocenianej,</w:t>
      </w:r>
    </w:p>
    <w:p w14:paraId="20C94793" w14:textId="6D5E7B61" w:rsidR="00AB1781" w:rsidRPr="0058267A" w:rsidRDefault="00AB1781" w:rsidP="00D52F36">
      <w:pPr>
        <w:ind w:firstLine="425"/>
        <w:rPr>
          <w:sz w:val="20"/>
          <w:szCs w:val="20"/>
          <w:lang w:eastAsia="pl-PL"/>
        </w:rPr>
      </w:pPr>
      <w:r w:rsidRPr="0058267A">
        <w:rPr>
          <w:sz w:val="20"/>
          <w:szCs w:val="20"/>
          <w:lang w:eastAsia="pl-PL"/>
        </w:rPr>
        <w:t>Gn - najdłuższy okres gwarancji spośród ofert ocenianych.</w:t>
      </w:r>
    </w:p>
    <w:p w14:paraId="5BAD674C" w14:textId="77777777" w:rsidR="00D52F36" w:rsidRPr="0058267A" w:rsidRDefault="00D52F36" w:rsidP="00156BC2">
      <w:pPr>
        <w:rPr>
          <w:sz w:val="20"/>
          <w:szCs w:val="20"/>
          <w:lang w:eastAsia="pl-PL"/>
        </w:rPr>
      </w:pPr>
    </w:p>
    <w:p w14:paraId="64CB9A08" w14:textId="6FF0F1E7" w:rsidR="00AB1781" w:rsidRPr="0058267A" w:rsidRDefault="00AB1781" w:rsidP="00D52F36">
      <w:pPr>
        <w:ind w:left="1276"/>
        <w:rPr>
          <w:sz w:val="20"/>
          <w:szCs w:val="20"/>
          <w:lang w:eastAsia="pl-PL"/>
        </w:rPr>
      </w:pPr>
      <w:r w:rsidRPr="0058267A">
        <w:rPr>
          <w:sz w:val="20"/>
          <w:szCs w:val="20"/>
          <w:lang w:eastAsia="pl-PL"/>
        </w:rPr>
        <w:t>Kryterium „gwarancji” na całość zamówienia będzie rozpatrywane na podstawie zadeklarowanego w formularzu ofertowym okresu gwarancji;</w:t>
      </w:r>
    </w:p>
    <w:p w14:paraId="71E1179E" w14:textId="4782BC99" w:rsidR="00AB1781" w:rsidRPr="0058267A" w:rsidRDefault="00AB1781" w:rsidP="00D52F36">
      <w:pPr>
        <w:ind w:left="1276"/>
        <w:rPr>
          <w:sz w:val="20"/>
          <w:szCs w:val="20"/>
          <w:lang w:eastAsia="pl-PL"/>
        </w:rPr>
      </w:pPr>
      <w:r w:rsidRPr="0058267A">
        <w:rPr>
          <w:sz w:val="20"/>
          <w:szCs w:val="20"/>
          <w:lang w:eastAsia="pl-PL"/>
        </w:rPr>
        <w:t xml:space="preserve">Najkrótszy możliwy okres gwarancji wymagany przez zamawiającego to </w:t>
      </w:r>
      <w:r w:rsidR="00D52F36" w:rsidRPr="0058267A">
        <w:rPr>
          <w:sz w:val="20"/>
          <w:szCs w:val="20"/>
          <w:lang w:eastAsia="pl-PL"/>
        </w:rPr>
        <w:t>36</w:t>
      </w:r>
      <w:r w:rsidRPr="0058267A">
        <w:rPr>
          <w:sz w:val="20"/>
          <w:szCs w:val="20"/>
          <w:lang w:eastAsia="pl-PL"/>
        </w:rPr>
        <w:t xml:space="preserve"> miesięcy liczonych</w:t>
      </w:r>
      <w:r w:rsidR="00D52F36" w:rsidRPr="0058267A">
        <w:rPr>
          <w:sz w:val="20"/>
          <w:szCs w:val="20"/>
          <w:lang w:eastAsia="pl-PL"/>
        </w:rPr>
        <w:t xml:space="preserve"> </w:t>
      </w:r>
      <w:r w:rsidRPr="0058267A">
        <w:rPr>
          <w:sz w:val="20"/>
          <w:szCs w:val="20"/>
          <w:lang w:eastAsia="pl-PL"/>
        </w:rPr>
        <w:t>od daty ostatecznego odbioru robót budowlanych, przy czym bieg gwarancji rozpoczyna się od daty bezusterkowego protokołu końcowego odbioru przedmiotu zmówienia;</w:t>
      </w:r>
    </w:p>
    <w:p w14:paraId="63540C1F" w14:textId="47DCA2ED" w:rsidR="00AB1781" w:rsidRPr="0058267A" w:rsidRDefault="00AB1781" w:rsidP="00D52F36">
      <w:pPr>
        <w:ind w:left="1276"/>
        <w:rPr>
          <w:sz w:val="20"/>
          <w:szCs w:val="20"/>
          <w:lang w:eastAsia="pl-PL"/>
        </w:rPr>
      </w:pPr>
      <w:r w:rsidRPr="0058267A">
        <w:rPr>
          <w:sz w:val="20"/>
          <w:szCs w:val="20"/>
          <w:lang w:eastAsia="pl-PL"/>
        </w:rPr>
        <w:t xml:space="preserve">Najdłuższy możliwy okres gwarancji jaki będzie uwzględniany przy ocenie oferty to okres </w:t>
      </w:r>
      <w:r w:rsidR="00D52F36" w:rsidRPr="0058267A">
        <w:rPr>
          <w:sz w:val="20"/>
          <w:szCs w:val="20"/>
          <w:lang w:eastAsia="pl-PL"/>
        </w:rPr>
        <w:t>60</w:t>
      </w:r>
      <w:r w:rsidRPr="0058267A">
        <w:rPr>
          <w:sz w:val="20"/>
          <w:szCs w:val="20"/>
          <w:lang w:eastAsia="pl-PL"/>
        </w:rPr>
        <w:t xml:space="preserve"> miesięcy. W przypadku, kiedy Wykonawca zaproponuje w ofercie okres gwarancji dłuższy niż </w:t>
      </w:r>
      <w:r w:rsidR="00D52F36" w:rsidRPr="0058267A">
        <w:rPr>
          <w:sz w:val="20"/>
          <w:szCs w:val="20"/>
          <w:lang w:eastAsia="pl-PL"/>
        </w:rPr>
        <w:t>60</w:t>
      </w:r>
      <w:r w:rsidRPr="0058267A">
        <w:rPr>
          <w:sz w:val="20"/>
          <w:szCs w:val="20"/>
          <w:lang w:eastAsia="pl-PL"/>
        </w:rPr>
        <w:t xml:space="preserve"> miesięcy, wówczas przyznane zostanie maksymalnie 40 pkt w kryterium okresu gwarancji;</w:t>
      </w:r>
    </w:p>
    <w:p w14:paraId="2A61E7B1" w14:textId="0F81F1B7" w:rsidR="00AB1781" w:rsidRPr="0058267A" w:rsidRDefault="00AB1781" w:rsidP="00D52F36">
      <w:pPr>
        <w:ind w:left="1276"/>
        <w:rPr>
          <w:sz w:val="20"/>
          <w:szCs w:val="20"/>
          <w:lang w:eastAsia="pl-PL"/>
        </w:rPr>
      </w:pPr>
      <w:r w:rsidRPr="0058267A">
        <w:rPr>
          <w:sz w:val="20"/>
          <w:szCs w:val="20"/>
          <w:lang w:eastAsia="pl-PL"/>
        </w:rPr>
        <w:t xml:space="preserve">Wykonawca może zaproponować okres gwarancji w pełnych miesiącach tj. </w:t>
      </w:r>
      <w:r w:rsidR="00D52F36" w:rsidRPr="0058267A">
        <w:rPr>
          <w:sz w:val="20"/>
          <w:szCs w:val="20"/>
          <w:lang w:eastAsia="pl-PL"/>
        </w:rPr>
        <w:t>36</w:t>
      </w:r>
      <w:r w:rsidRPr="0058267A">
        <w:rPr>
          <w:sz w:val="20"/>
          <w:szCs w:val="20"/>
          <w:lang w:eastAsia="pl-PL"/>
        </w:rPr>
        <w:t xml:space="preserve">, </w:t>
      </w:r>
      <w:r w:rsidR="00D52F36" w:rsidRPr="0058267A">
        <w:rPr>
          <w:sz w:val="20"/>
          <w:szCs w:val="20"/>
          <w:lang w:eastAsia="pl-PL"/>
        </w:rPr>
        <w:t>28</w:t>
      </w:r>
      <w:r w:rsidRPr="0058267A">
        <w:rPr>
          <w:sz w:val="20"/>
          <w:szCs w:val="20"/>
          <w:lang w:eastAsia="pl-PL"/>
        </w:rPr>
        <w:t xml:space="preserve">, </w:t>
      </w:r>
      <w:r w:rsidR="00D52F36" w:rsidRPr="0058267A">
        <w:rPr>
          <w:sz w:val="20"/>
          <w:szCs w:val="20"/>
          <w:lang w:eastAsia="pl-PL"/>
        </w:rPr>
        <w:t>40</w:t>
      </w:r>
      <w:r w:rsidRPr="0058267A">
        <w:rPr>
          <w:sz w:val="20"/>
          <w:szCs w:val="20"/>
          <w:lang w:eastAsia="pl-PL"/>
        </w:rPr>
        <w:t xml:space="preserve">, …, </w:t>
      </w:r>
      <w:r w:rsidR="00D52F36" w:rsidRPr="0058267A">
        <w:rPr>
          <w:sz w:val="20"/>
          <w:szCs w:val="20"/>
          <w:lang w:eastAsia="pl-PL"/>
        </w:rPr>
        <w:t>60</w:t>
      </w:r>
      <w:r w:rsidRPr="0058267A">
        <w:rPr>
          <w:sz w:val="20"/>
          <w:szCs w:val="20"/>
          <w:lang w:eastAsia="pl-PL"/>
        </w:rPr>
        <w:t xml:space="preserve"> miesięcy. Jeżeli wykonawca wpisze okres gwarancji krótszy niż </w:t>
      </w:r>
      <w:r w:rsidR="00D52F36" w:rsidRPr="0058267A">
        <w:rPr>
          <w:sz w:val="20"/>
          <w:szCs w:val="20"/>
          <w:lang w:eastAsia="pl-PL"/>
        </w:rPr>
        <w:t>36</w:t>
      </w:r>
      <w:r w:rsidRPr="0058267A">
        <w:rPr>
          <w:sz w:val="20"/>
          <w:szCs w:val="20"/>
          <w:lang w:eastAsia="pl-PL"/>
        </w:rPr>
        <w:t xml:space="preserve"> miesięcy to przygotuje ofertę niezgodnie z SWZ co skutkować będzie odrzuceniem oferty. W przypadku </w:t>
      </w:r>
      <w:r w:rsidR="00064A28" w:rsidRPr="0058267A">
        <w:rPr>
          <w:sz w:val="20"/>
          <w:szCs w:val="20"/>
          <w:lang w:eastAsia="pl-PL"/>
        </w:rPr>
        <w:t>niewypełnienia</w:t>
      </w:r>
      <w:r w:rsidRPr="0058267A">
        <w:rPr>
          <w:sz w:val="20"/>
          <w:szCs w:val="20"/>
          <w:lang w:eastAsia="pl-PL"/>
        </w:rPr>
        <w:t xml:space="preserve"> w formularzu ofertowym stosownej rubryki zamawiający uzna, że wykonawca deklaruje najkrótszy tj. </w:t>
      </w:r>
      <w:r w:rsidR="00D52F36" w:rsidRPr="0058267A">
        <w:rPr>
          <w:sz w:val="20"/>
          <w:szCs w:val="20"/>
          <w:lang w:eastAsia="pl-PL"/>
        </w:rPr>
        <w:t>36</w:t>
      </w:r>
      <w:r w:rsidRPr="0058267A">
        <w:rPr>
          <w:sz w:val="20"/>
          <w:szCs w:val="20"/>
          <w:lang w:eastAsia="pl-PL"/>
        </w:rPr>
        <w:t xml:space="preserve"> miesięczny okres gwarancji;</w:t>
      </w:r>
    </w:p>
    <w:p w14:paraId="09023065" w14:textId="04CB2E96" w:rsidR="00AB1781" w:rsidRPr="0058267A" w:rsidRDefault="00AB1781" w:rsidP="00D52F36">
      <w:pPr>
        <w:ind w:left="1276"/>
        <w:rPr>
          <w:sz w:val="20"/>
          <w:szCs w:val="20"/>
          <w:lang w:eastAsia="pl-PL"/>
        </w:rPr>
      </w:pPr>
      <w:r w:rsidRPr="0058267A">
        <w:rPr>
          <w:sz w:val="20"/>
          <w:szCs w:val="20"/>
          <w:lang w:eastAsia="pl-PL"/>
        </w:rPr>
        <w:t xml:space="preserve">W </w:t>
      </w:r>
      <w:r w:rsidR="00064A28" w:rsidRPr="0058267A">
        <w:rPr>
          <w:sz w:val="20"/>
          <w:szCs w:val="20"/>
          <w:lang w:eastAsia="pl-PL"/>
        </w:rPr>
        <w:t>przypadku,</w:t>
      </w:r>
      <w:r w:rsidRPr="0058267A">
        <w:rPr>
          <w:sz w:val="20"/>
          <w:szCs w:val="20"/>
          <w:lang w:eastAsia="pl-PL"/>
        </w:rPr>
        <w:t xml:space="preserve"> kiedy Wykonawca w formularzu ofertowym zaproponuje określony okres gwarancji, wówczas okres rękojmi ulegnie zmianie proporcjonalnie do okresu gwarancji i zostanie zrównany z okresem proponowanej gwarancji</w:t>
      </w:r>
      <w:r w:rsidR="00116D44">
        <w:rPr>
          <w:sz w:val="20"/>
          <w:szCs w:val="20"/>
          <w:lang w:eastAsia="pl-PL"/>
        </w:rPr>
        <w:t xml:space="preserve"> z zastrzeżeniem art. 568 </w:t>
      </w:r>
      <w:r w:rsidR="00116D44" w:rsidRPr="00116D44">
        <w:rPr>
          <w:sz w:val="20"/>
          <w:szCs w:val="20"/>
          <w:lang w:eastAsia="pl-PL"/>
        </w:rPr>
        <w:t>§1</w:t>
      </w:r>
      <w:r w:rsidR="00116D44">
        <w:rPr>
          <w:sz w:val="20"/>
          <w:szCs w:val="20"/>
          <w:lang w:eastAsia="pl-PL"/>
        </w:rPr>
        <w:t xml:space="preserve"> u</w:t>
      </w:r>
      <w:r w:rsidR="00116D44" w:rsidRPr="00116D44">
        <w:rPr>
          <w:sz w:val="20"/>
          <w:szCs w:val="20"/>
          <w:lang w:eastAsia="pl-PL"/>
        </w:rPr>
        <w:t>staw</w:t>
      </w:r>
      <w:r w:rsidR="00116D44">
        <w:rPr>
          <w:sz w:val="20"/>
          <w:szCs w:val="20"/>
          <w:lang w:eastAsia="pl-PL"/>
        </w:rPr>
        <w:t>y</w:t>
      </w:r>
      <w:r w:rsidR="00116D44" w:rsidRPr="00116D44">
        <w:rPr>
          <w:sz w:val="20"/>
          <w:szCs w:val="20"/>
          <w:lang w:eastAsia="pl-PL"/>
        </w:rPr>
        <w:t xml:space="preserve"> z dnia 23 kwietnia 1964 r. - Kodeks cywilny</w:t>
      </w:r>
      <w:r w:rsidR="00116D44">
        <w:rPr>
          <w:sz w:val="20"/>
          <w:szCs w:val="20"/>
          <w:lang w:eastAsia="pl-PL"/>
        </w:rPr>
        <w:t>.</w:t>
      </w:r>
    </w:p>
    <w:p w14:paraId="15C5752D" w14:textId="763B4423" w:rsidR="00AB1781" w:rsidRPr="0058267A" w:rsidRDefault="00AB1781" w:rsidP="00A038D5">
      <w:pPr>
        <w:pStyle w:val="Akapitzlist"/>
        <w:numPr>
          <w:ilvl w:val="1"/>
          <w:numId w:val="5"/>
        </w:numPr>
        <w:ind w:left="851" w:hanging="851"/>
        <w:rPr>
          <w:sz w:val="20"/>
          <w:szCs w:val="20"/>
          <w:lang w:eastAsia="pl-PL"/>
        </w:rPr>
      </w:pPr>
      <w:r w:rsidRPr="0058267A">
        <w:rPr>
          <w:sz w:val="20"/>
          <w:szCs w:val="20"/>
          <w:lang w:eastAsia="pl-PL"/>
        </w:rPr>
        <w:t>Za najkorzystniejszą ofertę uznana zostanie Oferta Wykonawcy, która uzyska łącznie największą liczbę punktów w w/w kryteriach oceny ofert (C+G).</w:t>
      </w:r>
      <w:r w:rsidR="00D52F36" w:rsidRPr="0058267A">
        <w:rPr>
          <w:sz w:val="20"/>
          <w:szCs w:val="20"/>
          <w:lang w:eastAsia="pl-PL"/>
        </w:rPr>
        <w:t xml:space="preserve"> </w:t>
      </w:r>
      <w:r w:rsidRPr="0058267A">
        <w:rPr>
          <w:sz w:val="20"/>
          <w:szCs w:val="20"/>
          <w:lang w:eastAsia="pl-PL"/>
        </w:rPr>
        <w:t xml:space="preserve">Jeżeli nie można dokonać </w:t>
      </w:r>
      <w:r w:rsidRPr="0058267A">
        <w:rPr>
          <w:sz w:val="20"/>
          <w:szCs w:val="20"/>
          <w:lang w:eastAsia="pl-PL"/>
        </w:rPr>
        <w:lastRenderedPageBreak/>
        <w:t>wyboru najkorzystniejszej oferty z uwagi na to, że dwie lub więcej ofert przedstawia taki sam bilans ceny i innych kryteriów oceny ofert, Zamawiający wybiera spośród tych ofert ofertę, która otrzymała najwyższą ocenę w kryterium o najwyższej wadze.</w:t>
      </w:r>
    </w:p>
    <w:p w14:paraId="532CFAEA" w14:textId="09FA0847" w:rsidR="00AB1781" w:rsidRPr="0058267A" w:rsidRDefault="001C3019" w:rsidP="003E47F8">
      <w:pPr>
        <w:pStyle w:val="Nagwek1"/>
        <w:ind w:left="851" w:hanging="851"/>
        <w:rPr>
          <w:szCs w:val="20"/>
          <w:lang w:eastAsia="pl-PL"/>
        </w:rPr>
      </w:pPr>
      <w:bookmarkStart w:id="38" w:name="_Toc99698939"/>
      <w:r w:rsidRPr="0058267A">
        <w:rPr>
          <w:szCs w:val="20"/>
          <w:lang w:eastAsia="pl-PL"/>
        </w:rPr>
        <w:t>INFORMACJA O FORMALNOŚCIACH, JAKIE POWINNY BYĆ DOPEŁNIONE PO WYBORZE OFERT W CELU ZAWARCIA UMOWY</w:t>
      </w:r>
      <w:bookmarkEnd w:id="38"/>
    </w:p>
    <w:p w14:paraId="7FA2CC5A" w14:textId="5C1CB1A7" w:rsidR="00AB1781" w:rsidRPr="0058267A" w:rsidRDefault="00471966" w:rsidP="00A038D5">
      <w:pPr>
        <w:pStyle w:val="Akapitzlist"/>
        <w:numPr>
          <w:ilvl w:val="1"/>
          <w:numId w:val="5"/>
        </w:numPr>
        <w:ind w:left="851" w:hanging="851"/>
        <w:rPr>
          <w:sz w:val="20"/>
          <w:szCs w:val="20"/>
          <w:lang w:eastAsia="pl-PL"/>
        </w:rPr>
      </w:pPr>
      <w:r>
        <w:rPr>
          <w:sz w:val="20"/>
          <w:szCs w:val="20"/>
          <w:lang w:eastAsia="pl-PL"/>
        </w:rPr>
        <w:t>Najpóźniej na dwa dni p</w:t>
      </w:r>
      <w:r w:rsidR="00AB1781" w:rsidRPr="0058267A">
        <w:rPr>
          <w:sz w:val="20"/>
          <w:szCs w:val="20"/>
          <w:lang w:eastAsia="pl-PL"/>
        </w:rPr>
        <w:t>rzed zawarciem umowy w sprawie zamówienia publicznego, Wykonawca, którego oferta została uznana za najkorzystniejszą zobowiązany jest dopełnić następujących formalności:</w:t>
      </w:r>
    </w:p>
    <w:p w14:paraId="2A92B4C5" w14:textId="77777777" w:rsidR="00D52F36" w:rsidRPr="00EE4E85" w:rsidRDefault="00AB1781" w:rsidP="00A038D5">
      <w:pPr>
        <w:pStyle w:val="Akapitzlist"/>
        <w:numPr>
          <w:ilvl w:val="0"/>
          <w:numId w:val="27"/>
        </w:numPr>
        <w:ind w:left="1276" w:hanging="425"/>
        <w:rPr>
          <w:sz w:val="20"/>
          <w:szCs w:val="20"/>
          <w:lang w:eastAsia="pl-PL"/>
        </w:rPr>
      </w:pPr>
      <w:r w:rsidRPr="00EE4E85">
        <w:rPr>
          <w:sz w:val="20"/>
          <w:szCs w:val="20"/>
          <w:lang w:eastAsia="pl-PL"/>
        </w:rPr>
        <w:t>wnieść wymagane zabezpieczenie należytego wykonania umowy</w:t>
      </w:r>
    </w:p>
    <w:p w14:paraId="37618BC8" w14:textId="77777777" w:rsidR="00D52F36" w:rsidRPr="00EE4E85" w:rsidRDefault="00AB1781" w:rsidP="00A038D5">
      <w:pPr>
        <w:pStyle w:val="Akapitzlist"/>
        <w:numPr>
          <w:ilvl w:val="0"/>
          <w:numId w:val="27"/>
        </w:numPr>
        <w:ind w:left="1276" w:hanging="425"/>
        <w:rPr>
          <w:sz w:val="20"/>
          <w:szCs w:val="20"/>
          <w:lang w:eastAsia="pl-PL"/>
        </w:rPr>
      </w:pPr>
      <w:r w:rsidRPr="00EE4E85">
        <w:rPr>
          <w:sz w:val="20"/>
          <w:szCs w:val="20"/>
          <w:lang w:eastAsia="pl-PL"/>
        </w:rPr>
        <w:t>przedłożyć Zamawiającemu:</w:t>
      </w:r>
    </w:p>
    <w:p w14:paraId="1F130BA2" w14:textId="7EF64B45" w:rsidR="00425CF1" w:rsidRPr="00EE4E85" w:rsidRDefault="00AB1781" w:rsidP="00A038D5">
      <w:pPr>
        <w:pStyle w:val="Akapitzlist"/>
        <w:numPr>
          <w:ilvl w:val="0"/>
          <w:numId w:val="28"/>
        </w:numPr>
        <w:ind w:left="1560" w:hanging="284"/>
        <w:rPr>
          <w:sz w:val="20"/>
          <w:szCs w:val="20"/>
          <w:lang w:eastAsia="pl-PL"/>
        </w:rPr>
      </w:pPr>
      <w:r w:rsidRPr="00EE4E85">
        <w:rPr>
          <w:sz w:val="20"/>
          <w:szCs w:val="20"/>
          <w:lang w:eastAsia="pl-PL"/>
        </w:rPr>
        <w:t>polisę ubezpieczeniową zgodną z wymaganiami Zamawiającego, określonymi w projekcie umowy</w:t>
      </w:r>
      <w:r w:rsidR="00C815B5" w:rsidRPr="00EE4E85">
        <w:rPr>
          <w:sz w:val="20"/>
          <w:szCs w:val="20"/>
          <w:lang w:eastAsia="pl-PL"/>
        </w:rPr>
        <w:t xml:space="preserve">, w </w:t>
      </w:r>
      <w:r w:rsidR="00064A28" w:rsidRPr="00EE4E85">
        <w:rPr>
          <w:sz w:val="20"/>
          <w:szCs w:val="20"/>
          <w:lang w:eastAsia="pl-PL"/>
        </w:rPr>
        <w:t>przypadku,</w:t>
      </w:r>
      <w:r w:rsidR="00C815B5" w:rsidRPr="00EE4E85">
        <w:rPr>
          <w:sz w:val="20"/>
          <w:szCs w:val="20"/>
          <w:lang w:eastAsia="pl-PL"/>
        </w:rPr>
        <w:t xml:space="preserve"> gdy odpowiedniej polisy Wykonawca nie przedstawił w ramach podmiotowych środków dowodowych na potwierdzenie wymagań udziału w postępowaniu</w:t>
      </w:r>
      <w:r w:rsidR="00116D44" w:rsidRPr="00EE4E85">
        <w:rPr>
          <w:sz w:val="20"/>
          <w:szCs w:val="20"/>
          <w:lang w:eastAsia="pl-PL"/>
        </w:rPr>
        <w:t>.</w:t>
      </w:r>
    </w:p>
    <w:p w14:paraId="7E179913" w14:textId="77777777" w:rsidR="00213643" w:rsidRPr="00EE4E85" w:rsidRDefault="00AB1781" w:rsidP="00A038D5">
      <w:pPr>
        <w:pStyle w:val="Akapitzlist"/>
        <w:numPr>
          <w:ilvl w:val="0"/>
          <w:numId w:val="28"/>
        </w:numPr>
        <w:ind w:left="1560" w:hanging="284"/>
        <w:rPr>
          <w:sz w:val="20"/>
          <w:szCs w:val="20"/>
          <w:lang w:eastAsia="pl-PL"/>
        </w:rPr>
      </w:pPr>
      <w:r w:rsidRPr="00EE4E85">
        <w:rPr>
          <w:sz w:val="20"/>
          <w:szCs w:val="20"/>
          <w:lang w:eastAsia="pl-PL"/>
        </w:rPr>
        <w:t>kopię umowy regulującej współpracę wykonawców wspólnie ubiegających się o udzielenie zamówienia (np. umowę konsorcjum), jeżeli zamówienie będzie realizowane przez wykonawców wspólnie ubiegających się o udzielenie zamówienia,</w:t>
      </w:r>
    </w:p>
    <w:p w14:paraId="652121A3" w14:textId="77777777" w:rsidR="00C815B5" w:rsidRPr="00EE4E85" w:rsidRDefault="00AB1781" w:rsidP="00C815B5">
      <w:pPr>
        <w:pStyle w:val="Akapitzlist"/>
        <w:numPr>
          <w:ilvl w:val="0"/>
          <w:numId w:val="28"/>
        </w:numPr>
        <w:ind w:left="1560" w:hanging="284"/>
        <w:rPr>
          <w:sz w:val="20"/>
          <w:szCs w:val="20"/>
          <w:lang w:eastAsia="pl-PL"/>
        </w:rPr>
      </w:pPr>
      <w:r w:rsidRPr="00EE4E85">
        <w:rPr>
          <w:sz w:val="20"/>
          <w:szCs w:val="20"/>
          <w:lang w:eastAsia="pl-PL"/>
        </w:rPr>
        <w:t>dokument</w:t>
      </w:r>
      <w:r w:rsidR="00116D44" w:rsidRPr="00EE4E85">
        <w:rPr>
          <w:sz w:val="20"/>
          <w:szCs w:val="20"/>
          <w:lang w:eastAsia="pl-PL"/>
        </w:rPr>
        <w:t>y</w:t>
      </w:r>
      <w:r w:rsidRPr="00EE4E85">
        <w:rPr>
          <w:sz w:val="20"/>
          <w:szCs w:val="20"/>
          <w:lang w:eastAsia="pl-PL"/>
        </w:rPr>
        <w:t xml:space="preserve"> potwierdzając</w:t>
      </w:r>
      <w:r w:rsidR="00116D44" w:rsidRPr="00EE4E85">
        <w:rPr>
          <w:sz w:val="20"/>
          <w:szCs w:val="20"/>
          <w:lang w:eastAsia="pl-PL"/>
        </w:rPr>
        <w:t>e</w:t>
      </w:r>
      <w:r w:rsidRPr="00EE4E85">
        <w:rPr>
          <w:sz w:val="20"/>
          <w:szCs w:val="20"/>
          <w:lang w:eastAsia="pl-PL"/>
        </w:rPr>
        <w:t xml:space="preserve"> posiadanie stosownych uprawnień przez osoby wymienione w pkt. </w:t>
      </w:r>
      <w:r w:rsidR="00116D44" w:rsidRPr="00EE4E85">
        <w:rPr>
          <w:sz w:val="20"/>
          <w:szCs w:val="20"/>
          <w:lang w:eastAsia="pl-PL"/>
        </w:rPr>
        <w:t>1</w:t>
      </w:r>
      <w:r w:rsidRPr="00EE4E85">
        <w:rPr>
          <w:sz w:val="20"/>
          <w:szCs w:val="20"/>
          <w:lang w:eastAsia="pl-PL"/>
        </w:rPr>
        <w:t>6.1.</w:t>
      </w:r>
      <w:r w:rsidR="00116D44" w:rsidRPr="00EE4E85">
        <w:rPr>
          <w:sz w:val="20"/>
          <w:szCs w:val="20"/>
          <w:lang w:eastAsia="pl-PL"/>
        </w:rPr>
        <w:t xml:space="preserve"> ppkt </w:t>
      </w:r>
      <w:r w:rsidRPr="00EE4E85">
        <w:rPr>
          <w:sz w:val="20"/>
          <w:szCs w:val="20"/>
          <w:lang w:eastAsia="pl-PL"/>
        </w:rPr>
        <w:t>4 lit. b SWZ;</w:t>
      </w:r>
    </w:p>
    <w:p w14:paraId="13BD9293" w14:textId="630F82FD" w:rsidR="00F362A5" w:rsidRPr="00EE4E85" w:rsidRDefault="00AB1781" w:rsidP="00C815B5">
      <w:pPr>
        <w:pStyle w:val="Akapitzlist"/>
        <w:numPr>
          <w:ilvl w:val="0"/>
          <w:numId w:val="28"/>
        </w:numPr>
        <w:ind w:left="1560" w:hanging="284"/>
        <w:rPr>
          <w:sz w:val="20"/>
          <w:szCs w:val="20"/>
          <w:lang w:eastAsia="pl-PL"/>
        </w:rPr>
      </w:pPr>
      <w:r w:rsidRPr="00EE4E85">
        <w:rPr>
          <w:sz w:val="20"/>
          <w:szCs w:val="20"/>
          <w:lang w:eastAsia="pl-PL"/>
        </w:rPr>
        <w:t>oświadczenia wykonawcy lub podwykonawcy o zatrudnieniu pracownika na podstawie umowy o pracę, zawierających informacje, w tym dane osobowe niezbędne do zweryfikowania zatrudnienia na podstawie umowy o pracę, w szczególności imię i nazwisko zatrudnionego pracownika, datę zawarcia umowy o pracę, rodzaj umowy o pracę, wymiar etatu oraz zakres obowiązków pracownika</w:t>
      </w:r>
      <w:r w:rsidR="00F362A5" w:rsidRPr="00EE4E85">
        <w:rPr>
          <w:sz w:val="20"/>
          <w:szCs w:val="20"/>
          <w:lang w:eastAsia="pl-PL"/>
        </w:rPr>
        <w:t xml:space="preserve"> – </w:t>
      </w:r>
      <w:r w:rsidR="00F362A5" w:rsidRPr="00EE4E85">
        <w:rPr>
          <w:b/>
          <w:bCs/>
          <w:sz w:val="20"/>
          <w:szCs w:val="20"/>
          <w:lang w:eastAsia="pl-PL"/>
        </w:rPr>
        <w:t>załącznik nr 14 do SWZ;</w:t>
      </w:r>
    </w:p>
    <w:p w14:paraId="51999F27" w14:textId="60D2D487" w:rsidR="00651731" w:rsidRPr="0058267A" w:rsidRDefault="00AB1781" w:rsidP="00A038D5">
      <w:pPr>
        <w:pStyle w:val="Akapitzlist"/>
        <w:numPr>
          <w:ilvl w:val="0"/>
          <w:numId w:val="28"/>
        </w:numPr>
        <w:ind w:left="1560" w:hanging="284"/>
        <w:rPr>
          <w:sz w:val="20"/>
          <w:szCs w:val="20"/>
          <w:lang w:eastAsia="pl-PL"/>
        </w:rPr>
      </w:pPr>
      <w:r w:rsidRPr="0058267A">
        <w:rPr>
          <w:sz w:val="20"/>
          <w:szCs w:val="20"/>
          <w:lang w:eastAsia="pl-PL"/>
        </w:rPr>
        <w:t xml:space="preserve">kopie umów o </w:t>
      </w:r>
      <w:r w:rsidR="00064A28" w:rsidRPr="0058267A">
        <w:rPr>
          <w:sz w:val="20"/>
          <w:szCs w:val="20"/>
          <w:lang w:eastAsia="pl-PL"/>
        </w:rPr>
        <w:t>podwykonawstwo,</w:t>
      </w:r>
      <w:r w:rsidRPr="0058267A">
        <w:rPr>
          <w:sz w:val="20"/>
          <w:szCs w:val="20"/>
          <w:lang w:eastAsia="pl-PL"/>
        </w:rPr>
        <w:t xml:space="preserve"> jeżeli wykonawca polegał na zasobach podmiotu trzeciego</w:t>
      </w:r>
      <w:r w:rsidR="00471966">
        <w:rPr>
          <w:sz w:val="20"/>
          <w:szCs w:val="20"/>
          <w:lang w:eastAsia="pl-PL"/>
        </w:rPr>
        <w:t>.</w:t>
      </w:r>
    </w:p>
    <w:p w14:paraId="24309A55" w14:textId="52C102EA" w:rsidR="00AB1781" w:rsidRPr="0058267A" w:rsidRDefault="00AB1781" w:rsidP="00A038D5">
      <w:pPr>
        <w:pStyle w:val="Akapitzlist"/>
        <w:numPr>
          <w:ilvl w:val="0"/>
          <w:numId w:val="28"/>
        </w:numPr>
        <w:ind w:left="1560" w:hanging="284"/>
        <w:rPr>
          <w:sz w:val="20"/>
          <w:szCs w:val="20"/>
          <w:lang w:eastAsia="pl-PL"/>
        </w:rPr>
      </w:pPr>
      <w:r w:rsidRPr="0058267A">
        <w:rPr>
          <w:sz w:val="20"/>
          <w:szCs w:val="20"/>
          <w:lang w:eastAsia="pl-PL"/>
        </w:rPr>
        <w:t>harmonogram rzeczowo-finansowy wykonywania prac wraz z kosztorysem, na podstawie którego została sporządzona oferta (kosztorys ma charakter pomocniczy).</w:t>
      </w:r>
    </w:p>
    <w:p w14:paraId="77F742D0" w14:textId="77777777" w:rsidR="00651731" w:rsidRPr="0058267A" w:rsidRDefault="00AB1781" w:rsidP="00651731">
      <w:pPr>
        <w:rPr>
          <w:b/>
          <w:bCs/>
          <w:sz w:val="20"/>
          <w:szCs w:val="20"/>
          <w:lang w:eastAsia="pl-PL"/>
        </w:rPr>
      </w:pPr>
      <w:r w:rsidRPr="0058267A">
        <w:rPr>
          <w:b/>
          <w:bCs/>
          <w:sz w:val="20"/>
          <w:szCs w:val="20"/>
          <w:lang w:eastAsia="pl-PL"/>
        </w:rPr>
        <w:t>Niedopełnienie wskazanych formalności będzie traktowane jako uchylanie się przez Wykonawcę od zawarcia umowy w sprawie zamówienia publicznego.</w:t>
      </w:r>
      <w:r w:rsidR="00651731" w:rsidRPr="0058267A">
        <w:rPr>
          <w:b/>
          <w:bCs/>
          <w:sz w:val="20"/>
          <w:szCs w:val="20"/>
          <w:lang w:eastAsia="pl-PL"/>
        </w:rPr>
        <w:t xml:space="preserve"> </w:t>
      </w:r>
    </w:p>
    <w:p w14:paraId="4710B18F" w14:textId="6E9D14A3" w:rsidR="00651731" w:rsidRPr="00471966" w:rsidRDefault="00651731" w:rsidP="00A038D5">
      <w:pPr>
        <w:pStyle w:val="Akapitzlist"/>
        <w:numPr>
          <w:ilvl w:val="1"/>
          <w:numId w:val="5"/>
        </w:numPr>
        <w:ind w:left="851" w:hanging="851"/>
        <w:rPr>
          <w:sz w:val="20"/>
          <w:szCs w:val="20"/>
          <w:lang w:eastAsia="pl-PL"/>
        </w:rPr>
      </w:pPr>
      <w:r w:rsidRPr="00471966">
        <w:rPr>
          <w:sz w:val="20"/>
          <w:szCs w:val="20"/>
          <w:lang w:eastAsia="pl-PL"/>
        </w:rPr>
        <w:t xml:space="preserve">Dokumenty należy </w:t>
      </w:r>
      <w:r w:rsidR="00471966" w:rsidRPr="00471966">
        <w:rPr>
          <w:sz w:val="20"/>
          <w:szCs w:val="20"/>
          <w:lang w:eastAsia="pl-PL"/>
        </w:rPr>
        <w:t>przygotować zgodnie z instrukcjami zawartymi w pkt 17.1</w:t>
      </w:r>
      <w:r w:rsidR="00CC3400">
        <w:rPr>
          <w:sz w:val="20"/>
          <w:szCs w:val="20"/>
          <w:lang w:eastAsia="pl-PL"/>
        </w:rPr>
        <w:t>2</w:t>
      </w:r>
      <w:r w:rsidR="00471966" w:rsidRPr="00471966">
        <w:rPr>
          <w:sz w:val="20"/>
          <w:szCs w:val="20"/>
          <w:lang w:eastAsia="pl-PL"/>
        </w:rPr>
        <w:t xml:space="preserve">., oraz </w:t>
      </w:r>
      <w:r w:rsidRPr="00471966">
        <w:rPr>
          <w:sz w:val="20"/>
          <w:szCs w:val="20"/>
          <w:lang w:eastAsia="pl-PL"/>
        </w:rPr>
        <w:t xml:space="preserve">złożyć </w:t>
      </w:r>
      <w:r w:rsidR="00471966" w:rsidRPr="00471966">
        <w:rPr>
          <w:sz w:val="20"/>
          <w:szCs w:val="20"/>
          <w:lang w:eastAsia="pl-PL"/>
        </w:rPr>
        <w:t>drogą elektroniczną zgodnie z wytycznymi zawartymi w pkt 6.2.</w:t>
      </w:r>
    </w:p>
    <w:p w14:paraId="6F1A68F7" w14:textId="2D30E011" w:rsidR="00AB1781" w:rsidRPr="0058267A" w:rsidRDefault="00AB1781" w:rsidP="00A038D5">
      <w:pPr>
        <w:pStyle w:val="Akapitzlist"/>
        <w:numPr>
          <w:ilvl w:val="1"/>
          <w:numId w:val="5"/>
        </w:numPr>
        <w:ind w:left="851" w:hanging="851"/>
        <w:rPr>
          <w:sz w:val="20"/>
          <w:szCs w:val="20"/>
          <w:lang w:eastAsia="pl-PL"/>
        </w:rPr>
      </w:pPr>
      <w:r w:rsidRPr="0058267A">
        <w:rPr>
          <w:sz w:val="20"/>
          <w:szCs w:val="20"/>
          <w:lang w:eastAsia="pl-PL"/>
        </w:rPr>
        <w:t>W dniu zawarcia umowy, w przypadku, gdy zamówienie realizują wykonawcy, którzy wspólnie ubiegali się o udzielenie zamówienia (konsorcjum) jeden z wykonawców wspólnie ubiegających się o udzielenie zamówienia powinien zostać wyznaczony jako wykonawca kierujący (lider), upoważniony do zaciągania zobowiązań, otrzymywania poleceń oraz instrukcji dla i w imieniu każdego, jak też dla wszystkich wykonawców wspólnie ubiegających się o udzielenie zamówienia.</w:t>
      </w:r>
    </w:p>
    <w:p w14:paraId="7C23EE2D" w14:textId="43BD6914" w:rsidR="00756086" w:rsidRPr="0058267A" w:rsidRDefault="00756086" w:rsidP="00756086">
      <w:pPr>
        <w:pStyle w:val="Nagwek1"/>
        <w:ind w:left="851" w:hanging="851"/>
        <w:rPr>
          <w:szCs w:val="20"/>
        </w:rPr>
      </w:pPr>
      <w:bookmarkStart w:id="39" w:name="_Toc99698940"/>
      <w:bookmarkStart w:id="40" w:name="_Hlk81862730"/>
      <w:r w:rsidRPr="0058267A">
        <w:rPr>
          <w:szCs w:val="20"/>
        </w:rPr>
        <w:t>POUCZENIE O ŚRODKACH OCHRONY PRAWNEJ PRZYSŁUGUJĄCYCH WYKONAWCY.</w:t>
      </w:r>
      <w:bookmarkEnd w:id="39"/>
    </w:p>
    <w:p w14:paraId="6569223A" w14:textId="77777777" w:rsidR="004B61B9" w:rsidRPr="0058267A" w:rsidRDefault="004B61B9" w:rsidP="00A038D5">
      <w:pPr>
        <w:pStyle w:val="Akapitzlist"/>
        <w:numPr>
          <w:ilvl w:val="1"/>
          <w:numId w:val="5"/>
        </w:numPr>
        <w:ind w:left="851" w:hanging="851"/>
        <w:rPr>
          <w:sz w:val="20"/>
          <w:szCs w:val="20"/>
        </w:rPr>
      </w:pPr>
      <w:r w:rsidRPr="0058267A">
        <w:rPr>
          <w:sz w:val="20"/>
          <w:szCs w:val="20"/>
        </w:rPr>
        <w:t>Wykonawcy, a także innemu podmiotowi, jeżeli ma lub miał interes w uzyskaniu zamówienia oraz poniósł lub może ponieść szkodę w wyniku naruszenia przez Zamawiającego przepisów PZP, przysługują środki ochrony prawnej określone dziale IX PZP tj. odwołanie i skarga do sądu. Postępowanie odwoławcze uregulowane zostało w przepisach art. 506-578 PZP, a postępowanie skargowe w przepisach art. 579-590 PZP.</w:t>
      </w:r>
    </w:p>
    <w:p w14:paraId="6D5CCBF2" w14:textId="60B39BB4" w:rsidR="004B61B9" w:rsidRPr="0058267A" w:rsidRDefault="004B61B9" w:rsidP="00A038D5">
      <w:pPr>
        <w:pStyle w:val="Akapitzlist"/>
        <w:numPr>
          <w:ilvl w:val="1"/>
          <w:numId w:val="5"/>
        </w:numPr>
        <w:ind w:left="851" w:hanging="851"/>
        <w:rPr>
          <w:sz w:val="20"/>
          <w:szCs w:val="20"/>
        </w:rPr>
      </w:pPr>
      <w:r w:rsidRPr="0058267A">
        <w:rPr>
          <w:sz w:val="20"/>
          <w:szCs w:val="20"/>
        </w:rPr>
        <w:lastRenderedPageBreak/>
        <w:t>Odwołanie przysługuje na:</w:t>
      </w:r>
    </w:p>
    <w:p w14:paraId="48519FF2" w14:textId="77777777" w:rsidR="004B61B9" w:rsidRPr="0058267A" w:rsidRDefault="004B61B9" w:rsidP="00A038D5">
      <w:pPr>
        <w:pStyle w:val="Akapitzlist"/>
        <w:numPr>
          <w:ilvl w:val="0"/>
          <w:numId w:val="8"/>
        </w:numPr>
        <w:ind w:left="1276" w:hanging="425"/>
        <w:rPr>
          <w:sz w:val="20"/>
          <w:szCs w:val="20"/>
        </w:rPr>
      </w:pPr>
      <w:r w:rsidRPr="0058267A">
        <w:rPr>
          <w:sz w:val="20"/>
          <w:szCs w:val="20"/>
        </w:rPr>
        <w:t>niezgodną z przepisami PZP czynność Zamawiającego, podjętą w postępowaniu o udzielenie zamówienia, w tym na projektowane postanowienie umowy;</w:t>
      </w:r>
    </w:p>
    <w:p w14:paraId="36D2A7E4" w14:textId="77777777" w:rsidR="004B61B9" w:rsidRPr="0058267A" w:rsidRDefault="004B61B9" w:rsidP="00A038D5">
      <w:pPr>
        <w:pStyle w:val="Akapitzlist"/>
        <w:numPr>
          <w:ilvl w:val="0"/>
          <w:numId w:val="8"/>
        </w:numPr>
        <w:ind w:left="1276" w:hanging="425"/>
        <w:rPr>
          <w:sz w:val="20"/>
          <w:szCs w:val="20"/>
        </w:rPr>
      </w:pPr>
      <w:r w:rsidRPr="0058267A">
        <w:rPr>
          <w:sz w:val="20"/>
          <w:szCs w:val="20"/>
        </w:rPr>
        <w:t>zaniechanie czynności w postępowaniu o udzielenie zamówienia, do której Zamawiający był obowiązany na podstawie PZP;</w:t>
      </w:r>
    </w:p>
    <w:p w14:paraId="1A2DDFB9" w14:textId="103BD0DD" w:rsidR="004B61B9" w:rsidRPr="0058267A" w:rsidRDefault="004B61B9" w:rsidP="00A038D5">
      <w:pPr>
        <w:pStyle w:val="Akapitzlist"/>
        <w:numPr>
          <w:ilvl w:val="0"/>
          <w:numId w:val="8"/>
        </w:numPr>
        <w:ind w:left="1276" w:hanging="425"/>
        <w:rPr>
          <w:sz w:val="20"/>
          <w:szCs w:val="20"/>
        </w:rPr>
      </w:pPr>
      <w:r w:rsidRPr="0058267A">
        <w:rPr>
          <w:sz w:val="20"/>
          <w:szCs w:val="20"/>
        </w:rPr>
        <w:t>zaniechanie przeprowadzenia postępowania o udzielenie zamówienia na podstawie PZP, mimo że Zamawiający był do tego obowiązany.</w:t>
      </w:r>
    </w:p>
    <w:p w14:paraId="3B7EBB20" w14:textId="77777777" w:rsidR="004B61B9" w:rsidRPr="0058267A" w:rsidRDefault="004B61B9" w:rsidP="00A038D5">
      <w:pPr>
        <w:pStyle w:val="Akapitzlist"/>
        <w:numPr>
          <w:ilvl w:val="1"/>
          <w:numId w:val="5"/>
        </w:numPr>
        <w:ind w:left="851" w:hanging="851"/>
        <w:rPr>
          <w:sz w:val="20"/>
          <w:szCs w:val="20"/>
        </w:rPr>
      </w:pPr>
      <w:r w:rsidRPr="0058267A">
        <w:rPr>
          <w:sz w:val="20"/>
          <w:szCs w:val="20"/>
        </w:rPr>
        <w:t>Odwołanie wnosi się do Prezesa Krajowej Izby Odwoławczej. Odwołujący przekazuje Zamawiającemu odwołanie wniesione w formie elektronicznej albo w postaci elektronicznej albo kopię tego odwołania, jeżeli zostało ono wniesione w formie pisemnej, przed upływem terminu do wniesienia odwołania w taki sposób, aby mógł on zapoznać się z jego treścią przed upływem tego terminu. Domniemywa się, że Zamawiający mógł zapoznać się z treścią odwołania przed upływem terminu do jego wniesienia, jeżeli przekazanie odpowiednio odwołania albo jego kopii nastąpiło przed upływem terminu do jego wniesienia przy użyciu środków komunikacji elektronicznej.</w:t>
      </w:r>
    </w:p>
    <w:p w14:paraId="3B759100" w14:textId="690CE301" w:rsidR="00AD72CE" w:rsidRPr="0058267A" w:rsidRDefault="004B61B9" w:rsidP="00A038D5">
      <w:pPr>
        <w:pStyle w:val="Akapitzlist"/>
        <w:numPr>
          <w:ilvl w:val="1"/>
          <w:numId w:val="5"/>
        </w:numPr>
        <w:ind w:left="851" w:hanging="851"/>
        <w:rPr>
          <w:sz w:val="20"/>
          <w:szCs w:val="20"/>
        </w:rPr>
      </w:pPr>
      <w:r w:rsidRPr="0058267A">
        <w:rPr>
          <w:sz w:val="20"/>
          <w:szCs w:val="20"/>
        </w:rPr>
        <w:t xml:space="preserve">Odwołanie wnosi się w terminie: (a) </w:t>
      </w:r>
      <w:r w:rsidR="00180E0A">
        <w:rPr>
          <w:sz w:val="20"/>
          <w:szCs w:val="20"/>
        </w:rPr>
        <w:t>5</w:t>
      </w:r>
      <w:r w:rsidRPr="0058267A">
        <w:rPr>
          <w:sz w:val="20"/>
          <w:szCs w:val="20"/>
        </w:rPr>
        <w:t xml:space="preserve"> dni od dnia przekazania informacji o czynności</w:t>
      </w:r>
      <w:r w:rsidR="00AD72CE" w:rsidRPr="0058267A">
        <w:rPr>
          <w:sz w:val="20"/>
          <w:szCs w:val="20"/>
        </w:rPr>
        <w:t xml:space="preserve"> </w:t>
      </w:r>
      <w:r w:rsidRPr="0058267A">
        <w:rPr>
          <w:sz w:val="20"/>
          <w:szCs w:val="20"/>
        </w:rPr>
        <w:t>Zamawiającego stanowiącej podstawę jego wniesienia, jeżeli informacja została</w:t>
      </w:r>
      <w:r w:rsidR="00AD72CE" w:rsidRPr="0058267A">
        <w:rPr>
          <w:sz w:val="20"/>
          <w:szCs w:val="20"/>
        </w:rPr>
        <w:t xml:space="preserve"> </w:t>
      </w:r>
      <w:r w:rsidRPr="0058267A">
        <w:rPr>
          <w:sz w:val="20"/>
          <w:szCs w:val="20"/>
        </w:rPr>
        <w:t>przekazana przy użyciu środków komunikacji elektronicznej, (b) 1</w:t>
      </w:r>
      <w:r w:rsidR="00180E0A">
        <w:rPr>
          <w:sz w:val="20"/>
          <w:szCs w:val="20"/>
        </w:rPr>
        <w:t>0</w:t>
      </w:r>
      <w:r w:rsidRPr="0058267A">
        <w:rPr>
          <w:sz w:val="20"/>
          <w:szCs w:val="20"/>
        </w:rPr>
        <w:t xml:space="preserve"> dni od dnia</w:t>
      </w:r>
      <w:r w:rsidR="00AD72CE" w:rsidRPr="0058267A">
        <w:rPr>
          <w:sz w:val="20"/>
          <w:szCs w:val="20"/>
        </w:rPr>
        <w:t xml:space="preserve"> </w:t>
      </w:r>
      <w:r w:rsidRPr="0058267A">
        <w:rPr>
          <w:sz w:val="20"/>
          <w:szCs w:val="20"/>
        </w:rPr>
        <w:t>przekazania informacji o czynności Zamawiającego stanowiącej podstawę jego</w:t>
      </w:r>
      <w:r w:rsidR="00AD72CE" w:rsidRPr="0058267A">
        <w:rPr>
          <w:sz w:val="20"/>
          <w:szCs w:val="20"/>
        </w:rPr>
        <w:t xml:space="preserve"> </w:t>
      </w:r>
      <w:r w:rsidRPr="0058267A">
        <w:rPr>
          <w:sz w:val="20"/>
          <w:szCs w:val="20"/>
        </w:rPr>
        <w:t>wniesienia, jeżeli informacja została przekazana w sposób inny niż określony w lit. (a).</w:t>
      </w:r>
    </w:p>
    <w:p w14:paraId="0A87595E" w14:textId="77777777" w:rsidR="00AD72CE" w:rsidRPr="0058267A" w:rsidRDefault="004B61B9" w:rsidP="00A038D5">
      <w:pPr>
        <w:pStyle w:val="Akapitzlist"/>
        <w:numPr>
          <w:ilvl w:val="1"/>
          <w:numId w:val="5"/>
        </w:numPr>
        <w:ind w:left="851" w:hanging="851"/>
        <w:rPr>
          <w:sz w:val="20"/>
          <w:szCs w:val="20"/>
        </w:rPr>
      </w:pPr>
      <w:r w:rsidRPr="0058267A">
        <w:rPr>
          <w:sz w:val="20"/>
          <w:szCs w:val="20"/>
        </w:rPr>
        <w:t>Odwołanie wobec treści ogłoszenia wszczynającego postępowanie o udzielenie</w:t>
      </w:r>
      <w:r w:rsidR="00AD72CE" w:rsidRPr="0058267A">
        <w:rPr>
          <w:sz w:val="20"/>
          <w:szCs w:val="20"/>
        </w:rPr>
        <w:t xml:space="preserve"> </w:t>
      </w:r>
      <w:r w:rsidRPr="0058267A">
        <w:rPr>
          <w:sz w:val="20"/>
          <w:szCs w:val="20"/>
        </w:rPr>
        <w:t>zamówienia lub wobec treści dokumentów zamówienia wnosi się w terminie 10 dni od</w:t>
      </w:r>
      <w:r w:rsidR="00AD72CE" w:rsidRPr="0058267A">
        <w:rPr>
          <w:sz w:val="20"/>
          <w:szCs w:val="20"/>
        </w:rPr>
        <w:t xml:space="preserve"> </w:t>
      </w:r>
      <w:r w:rsidRPr="0058267A">
        <w:rPr>
          <w:sz w:val="20"/>
          <w:szCs w:val="20"/>
        </w:rPr>
        <w:t>dnia publikacji ogłoszenia w Dzienniku Urzędowym Unii Europejskiej lub</w:t>
      </w:r>
      <w:r w:rsidR="00AD72CE" w:rsidRPr="0058267A">
        <w:rPr>
          <w:sz w:val="20"/>
          <w:szCs w:val="20"/>
        </w:rPr>
        <w:t xml:space="preserve"> </w:t>
      </w:r>
      <w:r w:rsidRPr="0058267A">
        <w:rPr>
          <w:sz w:val="20"/>
          <w:szCs w:val="20"/>
        </w:rPr>
        <w:t>zamieszczenia dokumentów zamówienia na stronie internetowej.</w:t>
      </w:r>
    </w:p>
    <w:p w14:paraId="274D45B6" w14:textId="3B9F13BD" w:rsidR="00AD72CE" w:rsidRPr="0058267A" w:rsidRDefault="004B61B9" w:rsidP="00A038D5">
      <w:pPr>
        <w:pStyle w:val="Akapitzlist"/>
        <w:numPr>
          <w:ilvl w:val="1"/>
          <w:numId w:val="5"/>
        </w:numPr>
        <w:ind w:left="851" w:hanging="851"/>
        <w:rPr>
          <w:sz w:val="20"/>
          <w:szCs w:val="20"/>
        </w:rPr>
      </w:pPr>
      <w:r w:rsidRPr="0058267A">
        <w:rPr>
          <w:sz w:val="20"/>
          <w:szCs w:val="20"/>
        </w:rPr>
        <w:t>Odwołanie w przypadkach innych niż określone w pkt 1</w:t>
      </w:r>
      <w:r w:rsidR="00AD72CE" w:rsidRPr="0058267A">
        <w:rPr>
          <w:sz w:val="20"/>
          <w:szCs w:val="20"/>
        </w:rPr>
        <w:t>8</w:t>
      </w:r>
      <w:r w:rsidRPr="0058267A">
        <w:rPr>
          <w:sz w:val="20"/>
          <w:szCs w:val="20"/>
        </w:rPr>
        <w:t>.4. i 1</w:t>
      </w:r>
      <w:r w:rsidR="00AD72CE" w:rsidRPr="0058267A">
        <w:rPr>
          <w:sz w:val="20"/>
          <w:szCs w:val="20"/>
        </w:rPr>
        <w:t>8</w:t>
      </w:r>
      <w:r w:rsidRPr="0058267A">
        <w:rPr>
          <w:sz w:val="20"/>
          <w:szCs w:val="20"/>
        </w:rPr>
        <w:t xml:space="preserve">.5 </w:t>
      </w:r>
      <w:r w:rsidR="00AD72CE" w:rsidRPr="0058267A">
        <w:rPr>
          <w:sz w:val="20"/>
          <w:szCs w:val="20"/>
        </w:rPr>
        <w:t>OPIW</w:t>
      </w:r>
      <w:r w:rsidRPr="0058267A">
        <w:rPr>
          <w:sz w:val="20"/>
          <w:szCs w:val="20"/>
        </w:rPr>
        <w:t xml:space="preserve"> wnosi się w</w:t>
      </w:r>
      <w:r w:rsidR="00AD72CE" w:rsidRPr="0058267A">
        <w:rPr>
          <w:sz w:val="20"/>
          <w:szCs w:val="20"/>
        </w:rPr>
        <w:t xml:space="preserve"> </w:t>
      </w:r>
      <w:r w:rsidRPr="0058267A">
        <w:rPr>
          <w:sz w:val="20"/>
          <w:szCs w:val="20"/>
        </w:rPr>
        <w:t xml:space="preserve">terminie </w:t>
      </w:r>
      <w:r w:rsidR="00180E0A">
        <w:rPr>
          <w:sz w:val="20"/>
          <w:szCs w:val="20"/>
        </w:rPr>
        <w:t>5</w:t>
      </w:r>
      <w:r w:rsidRPr="0058267A">
        <w:rPr>
          <w:sz w:val="20"/>
          <w:szCs w:val="20"/>
        </w:rPr>
        <w:t xml:space="preserve"> dni </w:t>
      </w:r>
      <w:r w:rsidR="000D33F1">
        <w:rPr>
          <w:sz w:val="20"/>
          <w:szCs w:val="20"/>
        </w:rPr>
        <w:t>j</w:t>
      </w:r>
      <w:r w:rsidRPr="0058267A">
        <w:rPr>
          <w:sz w:val="20"/>
          <w:szCs w:val="20"/>
        </w:rPr>
        <w:t>od dnia, w którym powzięto lub przy zachowaniu należytej staranności</w:t>
      </w:r>
      <w:r w:rsidR="00AD72CE" w:rsidRPr="0058267A">
        <w:rPr>
          <w:sz w:val="20"/>
          <w:szCs w:val="20"/>
        </w:rPr>
        <w:t xml:space="preserve"> </w:t>
      </w:r>
      <w:r w:rsidRPr="0058267A">
        <w:rPr>
          <w:sz w:val="20"/>
          <w:szCs w:val="20"/>
        </w:rPr>
        <w:t>można było powziąć wiadomość o okolicznościach stanowiących podstawę jego</w:t>
      </w:r>
      <w:r w:rsidR="00AD72CE" w:rsidRPr="0058267A">
        <w:rPr>
          <w:sz w:val="20"/>
          <w:szCs w:val="20"/>
        </w:rPr>
        <w:t xml:space="preserve"> </w:t>
      </w:r>
      <w:r w:rsidRPr="0058267A">
        <w:rPr>
          <w:sz w:val="20"/>
          <w:szCs w:val="20"/>
        </w:rPr>
        <w:t>wniesienia.</w:t>
      </w:r>
    </w:p>
    <w:p w14:paraId="5F48F1D5" w14:textId="3DDEEA06" w:rsidR="00EB4582" w:rsidRPr="0058267A" w:rsidRDefault="004B61B9" w:rsidP="00A038D5">
      <w:pPr>
        <w:pStyle w:val="Akapitzlist"/>
        <w:numPr>
          <w:ilvl w:val="1"/>
          <w:numId w:val="5"/>
        </w:numPr>
        <w:ind w:left="851" w:hanging="851"/>
        <w:rPr>
          <w:sz w:val="20"/>
          <w:szCs w:val="20"/>
        </w:rPr>
      </w:pPr>
      <w:r w:rsidRPr="0058267A">
        <w:rPr>
          <w:sz w:val="20"/>
          <w:szCs w:val="20"/>
        </w:rPr>
        <w:t>Na orzeczenie Krajowej Izby Odwoławczej oraz postanowienie Prezesa Krajowej Izby</w:t>
      </w:r>
      <w:r w:rsidR="00AD72CE" w:rsidRPr="0058267A">
        <w:rPr>
          <w:sz w:val="20"/>
          <w:szCs w:val="20"/>
        </w:rPr>
        <w:t xml:space="preserve"> </w:t>
      </w:r>
      <w:r w:rsidRPr="0058267A">
        <w:rPr>
          <w:sz w:val="20"/>
          <w:szCs w:val="20"/>
        </w:rPr>
        <w:t>Odwoławczej, o którym mowa w art. 519 ust. 1 PZP, stronom oraz uczestnikom</w:t>
      </w:r>
      <w:r w:rsidR="00AD72CE" w:rsidRPr="0058267A">
        <w:rPr>
          <w:sz w:val="20"/>
          <w:szCs w:val="20"/>
        </w:rPr>
        <w:t xml:space="preserve"> </w:t>
      </w:r>
      <w:r w:rsidRPr="0058267A">
        <w:rPr>
          <w:sz w:val="20"/>
          <w:szCs w:val="20"/>
        </w:rPr>
        <w:t>postępowania przysługuje skarga do sądu. Skargę wnosi się do Sądu Okręgowego w</w:t>
      </w:r>
      <w:r w:rsidR="00AD72CE" w:rsidRPr="0058267A">
        <w:rPr>
          <w:sz w:val="20"/>
          <w:szCs w:val="20"/>
        </w:rPr>
        <w:t xml:space="preserve"> </w:t>
      </w:r>
      <w:r w:rsidRPr="0058267A">
        <w:rPr>
          <w:sz w:val="20"/>
          <w:szCs w:val="20"/>
        </w:rPr>
        <w:t>Warszawie - sądu zamówień publicznych. Skargę wnosi się za pośrednictwem Prezesa</w:t>
      </w:r>
      <w:r w:rsidR="00AD72CE" w:rsidRPr="0058267A">
        <w:rPr>
          <w:sz w:val="20"/>
          <w:szCs w:val="20"/>
        </w:rPr>
        <w:t xml:space="preserve"> </w:t>
      </w:r>
      <w:r w:rsidRPr="0058267A">
        <w:rPr>
          <w:sz w:val="20"/>
          <w:szCs w:val="20"/>
        </w:rPr>
        <w:t>Krajowej Izby Odwoławczej, w terminie 14 dni od dnia doręczenia orzeczenia Krajowej</w:t>
      </w:r>
      <w:r w:rsidR="00AD72CE" w:rsidRPr="0058267A">
        <w:rPr>
          <w:sz w:val="20"/>
          <w:szCs w:val="20"/>
        </w:rPr>
        <w:t xml:space="preserve"> </w:t>
      </w:r>
      <w:r w:rsidRPr="0058267A">
        <w:rPr>
          <w:sz w:val="20"/>
          <w:szCs w:val="20"/>
        </w:rPr>
        <w:t>Izby Odwoławczej lub postanowienia Prezesa Krajowej Izby Odwoławczej, o którym</w:t>
      </w:r>
      <w:r w:rsidR="00AD72CE" w:rsidRPr="0058267A">
        <w:rPr>
          <w:sz w:val="20"/>
          <w:szCs w:val="20"/>
        </w:rPr>
        <w:t xml:space="preserve"> </w:t>
      </w:r>
      <w:r w:rsidRPr="0058267A">
        <w:rPr>
          <w:sz w:val="20"/>
          <w:szCs w:val="20"/>
        </w:rPr>
        <w:t>mowa w art. 519 ust. 1 PZP, przesyłając jednocześnie jej odpis przeciwnikowi skargi.</w:t>
      </w:r>
      <w:r w:rsidR="00AD72CE" w:rsidRPr="0058267A">
        <w:rPr>
          <w:sz w:val="20"/>
          <w:szCs w:val="20"/>
        </w:rPr>
        <w:t xml:space="preserve"> </w:t>
      </w:r>
      <w:r w:rsidRPr="0058267A">
        <w:rPr>
          <w:sz w:val="20"/>
          <w:szCs w:val="20"/>
        </w:rPr>
        <w:t>Złożenie skargi w placówce pocztowej operatora wyznaczonego w rozumieniu ustawy</w:t>
      </w:r>
      <w:r w:rsidR="00AD72CE" w:rsidRPr="0058267A">
        <w:rPr>
          <w:sz w:val="20"/>
          <w:szCs w:val="20"/>
        </w:rPr>
        <w:t xml:space="preserve"> </w:t>
      </w:r>
      <w:r w:rsidRPr="0058267A">
        <w:rPr>
          <w:sz w:val="20"/>
          <w:szCs w:val="20"/>
        </w:rPr>
        <w:t>z dnia 23 listopada 2012 r. - Prawo pocztowe (tekst jedn. Dz. U. z 2020 r. poz. 1041 z</w:t>
      </w:r>
      <w:r w:rsidR="00AD72CE" w:rsidRPr="0058267A">
        <w:rPr>
          <w:sz w:val="20"/>
          <w:szCs w:val="20"/>
        </w:rPr>
        <w:t xml:space="preserve"> </w:t>
      </w:r>
      <w:r w:rsidRPr="0058267A">
        <w:rPr>
          <w:sz w:val="20"/>
          <w:szCs w:val="20"/>
        </w:rPr>
        <w:t>późn. zm.), jest równoznaczne z jej wniesieniem.</w:t>
      </w:r>
    </w:p>
    <w:p w14:paraId="2E2AB2E7" w14:textId="3052893F" w:rsidR="00EB4582" w:rsidRPr="0058267A" w:rsidRDefault="009F1633" w:rsidP="00EB4582">
      <w:pPr>
        <w:pStyle w:val="Nagwek1"/>
        <w:ind w:left="851" w:hanging="851"/>
        <w:rPr>
          <w:szCs w:val="20"/>
        </w:rPr>
      </w:pPr>
      <w:bookmarkStart w:id="41" w:name="_Toc99698941"/>
      <w:r w:rsidRPr="0058267A">
        <w:rPr>
          <w:szCs w:val="20"/>
        </w:rPr>
        <w:t>WARUNKI UDZIAŁU W POSTĘPOWANIU O UDZIELENIE ZAMÓWIENIA</w:t>
      </w:r>
      <w:bookmarkEnd w:id="41"/>
    </w:p>
    <w:p w14:paraId="10B33145" w14:textId="77777777" w:rsidR="009F1633" w:rsidRPr="0058267A" w:rsidRDefault="00EB4582" w:rsidP="00A038D5">
      <w:pPr>
        <w:pStyle w:val="Akapitzlist"/>
        <w:numPr>
          <w:ilvl w:val="1"/>
          <w:numId w:val="5"/>
        </w:numPr>
        <w:ind w:left="851" w:hanging="851"/>
        <w:rPr>
          <w:sz w:val="20"/>
          <w:szCs w:val="20"/>
        </w:rPr>
      </w:pPr>
      <w:r w:rsidRPr="0058267A">
        <w:rPr>
          <w:sz w:val="20"/>
          <w:szCs w:val="20"/>
        </w:rPr>
        <w:t>W postępowaniu mogą brać udział Wykonawcy, którzy spełniają warunki udziału w postępowaniu dotyczące:</w:t>
      </w:r>
    </w:p>
    <w:p w14:paraId="492E490D" w14:textId="77777777" w:rsidR="009F1633" w:rsidRPr="0058267A" w:rsidRDefault="00EB4582" w:rsidP="00A038D5">
      <w:pPr>
        <w:pStyle w:val="Akapitzlist"/>
        <w:numPr>
          <w:ilvl w:val="0"/>
          <w:numId w:val="29"/>
        </w:numPr>
        <w:ind w:left="1276" w:hanging="425"/>
        <w:rPr>
          <w:sz w:val="20"/>
          <w:szCs w:val="20"/>
        </w:rPr>
      </w:pPr>
      <w:r w:rsidRPr="0058267A">
        <w:rPr>
          <w:sz w:val="20"/>
          <w:szCs w:val="20"/>
        </w:rPr>
        <w:t>zdolności do występowania w obrocie gospodarczym</w:t>
      </w:r>
      <w:r w:rsidR="009F1633" w:rsidRPr="0058267A">
        <w:rPr>
          <w:sz w:val="20"/>
          <w:szCs w:val="20"/>
        </w:rPr>
        <w:t xml:space="preserve"> – </w:t>
      </w:r>
      <w:r w:rsidR="009F1633" w:rsidRPr="0058267A">
        <w:rPr>
          <w:b/>
          <w:bCs/>
          <w:sz w:val="20"/>
          <w:szCs w:val="20"/>
        </w:rPr>
        <w:t>brak wymagań;</w:t>
      </w:r>
    </w:p>
    <w:p w14:paraId="40C3159A" w14:textId="77777777" w:rsidR="009F1633" w:rsidRPr="0058267A" w:rsidRDefault="00EB4582" w:rsidP="00A038D5">
      <w:pPr>
        <w:pStyle w:val="Akapitzlist"/>
        <w:numPr>
          <w:ilvl w:val="0"/>
          <w:numId w:val="29"/>
        </w:numPr>
        <w:ind w:left="1276" w:hanging="425"/>
        <w:rPr>
          <w:sz w:val="20"/>
          <w:szCs w:val="20"/>
        </w:rPr>
      </w:pPr>
      <w:r w:rsidRPr="0058267A">
        <w:rPr>
          <w:sz w:val="20"/>
          <w:szCs w:val="20"/>
        </w:rPr>
        <w:t xml:space="preserve">uprawnień do prowadzenia określonej działalności gospodarczej lub zawodowej </w:t>
      </w:r>
      <w:r w:rsidR="009F1633" w:rsidRPr="0058267A">
        <w:rPr>
          <w:sz w:val="20"/>
          <w:szCs w:val="20"/>
        </w:rPr>
        <w:t xml:space="preserve">– </w:t>
      </w:r>
      <w:r w:rsidR="009F1633" w:rsidRPr="0058267A">
        <w:rPr>
          <w:b/>
          <w:bCs/>
          <w:sz w:val="20"/>
          <w:szCs w:val="20"/>
        </w:rPr>
        <w:t>brak wymagań;</w:t>
      </w:r>
    </w:p>
    <w:p w14:paraId="31ECB01B" w14:textId="052FB19C" w:rsidR="009F1633" w:rsidRPr="0058267A" w:rsidRDefault="00EB4582" w:rsidP="00A038D5">
      <w:pPr>
        <w:pStyle w:val="Akapitzlist"/>
        <w:numPr>
          <w:ilvl w:val="0"/>
          <w:numId w:val="29"/>
        </w:numPr>
        <w:ind w:left="1276" w:hanging="425"/>
        <w:rPr>
          <w:sz w:val="20"/>
          <w:szCs w:val="20"/>
        </w:rPr>
      </w:pPr>
      <w:r w:rsidRPr="0058267A">
        <w:rPr>
          <w:sz w:val="20"/>
          <w:szCs w:val="20"/>
        </w:rPr>
        <w:t>sytuacji ekonomicznej lub finansowej</w:t>
      </w:r>
      <w:r w:rsidR="009F1633" w:rsidRPr="0058267A">
        <w:rPr>
          <w:sz w:val="20"/>
          <w:szCs w:val="20"/>
        </w:rPr>
        <w:t xml:space="preserve"> –</w:t>
      </w:r>
      <w:r w:rsidR="00FC291E" w:rsidRPr="0058267A">
        <w:rPr>
          <w:sz w:val="20"/>
          <w:szCs w:val="20"/>
        </w:rPr>
        <w:t xml:space="preserve"> </w:t>
      </w:r>
      <w:r w:rsidRPr="0058267A">
        <w:rPr>
          <w:sz w:val="20"/>
          <w:szCs w:val="20"/>
        </w:rPr>
        <w:t>Warunk</w:t>
      </w:r>
      <w:r w:rsidR="00FC291E" w:rsidRPr="0058267A">
        <w:rPr>
          <w:sz w:val="20"/>
          <w:szCs w:val="20"/>
        </w:rPr>
        <w:t>i</w:t>
      </w:r>
      <w:r w:rsidRPr="0058267A">
        <w:rPr>
          <w:sz w:val="20"/>
          <w:szCs w:val="20"/>
        </w:rPr>
        <w:t>, zostan</w:t>
      </w:r>
      <w:r w:rsidR="00FC291E" w:rsidRPr="0058267A">
        <w:rPr>
          <w:sz w:val="20"/>
          <w:szCs w:val="20"/>
        </w:rPr>
        <w:t>ą</w:t>
      </w:r>
      <w:r w:rsidRPr="0058267A">
        <w:rPr>
          <w:sz w:val="20"/>
          <w:szCs w:val="20"/>
        </w:rPr>
        <w:t xml:space="preserve"> spełnion</w:t>
      </w:r>
      <w:r w:rsidR="00FC291E" w:rsidRPr="0058267A">
        <w:rPr>
          <w:sz w:val="20"/>
          <w:szCs w:val="20"/>
        </w:rPr>
        <w:t>e</w:t>
      </w:r>
      <w:r w:rsidRPr="0058267A">
        <w:rPr>
          <w:sz w:val="20"/>
          <w:szCs w:val="20"/>
        </w:rPr>
        <w:t xml:space="preserve">, jeśli Wykonawca wykaże, że </w:t>
      </w:r>
      <w:r w:rsidR="00D516A9">
        <w:rPr>
          <w:sz w:val="20"/>
          <w:szCs w:val="20"/>
        </w:rPr>
        <w:t xml:space="preserve">jest </w:t>
      </w:r>
      <w:r w:rsidR="00FC291E" w:rsidRPr="0058267A">
        <w:rPr>
          <w:sz w:val="20"/>
          <w:szCs w:val="20"/>
        </w:rPr>
        <w:t>ubezpieczony od odpowiedzialności cywilnej w zakresie prowadzonej działalności związanej z przedmiotem zamówienia ze wskazaniem sumy gwarancyjnej tego ubezpieczenia nie mniejszej niż 300</w:t>
      </w:r>
      <w:r w:rsidR="00EA3958">
        <w:rPr>
          <w:sz w:val="20"/>
          <w:szCs w:val="20"/>
        </w:rPr>
        <w:t> </w:t>
      </w:r>
      <w:r w:rsidR="00FC291E" w:rsidRPr="0058267A">
        <w:rPr>
          <w:sz w:val="20"/>
          <w:szCs w:val="20"/>
        </w:rPr>
        <w:t>000</w:t>
      </w:r>
      <w:r w:rsidR="00EA3958">
        <w:rPr>
          <w:sz w:val="20"/>
          <w:szCs w:val="20"/>
        </w:rPr>
        <w:t>,00</w:t>
      </w:r>
      <w:r w:rsidR="00FC291E" w:rsidRPr="0058267A">
        <w:rPr>
          <w:sz w:val="20"/>
          <w:szCs w:val="20"/>
        </w:rPr>
        <w:t xml:space="preserve"> zł</w:t>
      </w:r>
      <w:r w:rsidR="009F1633" w:rsidRPr="0058267A">
        <w:rPr>
          <w:sz w:val="20"/>
          <w:szCs w:val="20"/>
        </w:rPr>
        <w:t>;</w:t>
      </w:r>
    </w:p>
    <w:p w14:paraId="3EE4ED15" w14:textId="77777777" w:rsidR="009F1633" w:rsidRPr="0058267A" w:rsidRDefault="00EB4582" w:rsidP="00A038D5">
      <w:pPr>
        <w:pStyle w:val="Akapitzlist"/>
        <w:numPr>
          <w:ilvl w:val="0"/>
          <w:numId w:val="29"/>
        </w:numPr>
        <w:ind w:left="1276" w:hanging="425"/>
        <w:rPr>
          <w:sz w:val="20"/>
          <w:szCs w:val="20"/>
        </w:rPr>
      </w:pPr>
      <w:r w:rsidRPr="0058267A">
        <w:rPr>
          <w:sz w:val="20"/>
          <w:szCs w:val="20"/>
        </w:rPr>
        <w:t>zdolności technicznej lub zawodowej</w:t>
      </w:r>
      <w:r w:rsidR="009F1633" w:rsidRPr="0058267A">
        <w:rPr>
          <w:sz w:val="20"/>
          <w:szCs w:val="20"/>
        </w:rPr>
        <w:t>:</w:t>
      </w:r>
    </w:p>
    <w:p w14:paraId="35C371E7" w14:textId="77777777" w:rsidR="00F575B9" w:rsidRPr="0058267A" w:rsidRDefault="00EB4582" w:rsidP="00A038D5">
      <w:pPr>
        <w:pStyle w:val="Akapitzlist"/>
        <w:numPr>
          <w:ilvl w:val="0"/>
          <w:numId w:val="30"/>
        </w:numPr>
        <w:ind w:left="1560" w:hanging="284"/>
        <w:rPr>
          <w:sz w:val="20"/>
          <w:szCs w:val="20"/>
        </w:rPr>
      </w:pPr>
      <w:r w:rsidRPr="0058267A">
        <w:rPr>
          <w:sz w:val="20"/>
          <w:szCs w:val="20"/>
        </w:rPr>
        <w:t xml:space="preserve">Zamawiający uzna warunek za spełniony, jeżeli Wykonawca wykaże, że wykonał w okresie ostatnich pięciu lat przed upływem terminu składania ofert (a jeżeli okres </w:t>
      </w:r>
      <w:r w:rsidRPr="0058267A">
        <w:rPr>
          <w:sz w:val="20"/>
          <w:szCs w:val="20"/>
        </w:rPr>
        <w:lastRenderedPageBreak/>
        <w:t>prowadzenia działalności jest krótszy – w tym okresie), co najmniej dwie odrębne roboty budowlane polegające na budowie w tym rozbudowie, nadbudowie lub odbudowie budynków, przebudowie lub remoncie budynków. Wartość każdej z wymaganych robót – nie może być mniejsza niż 200 000 złotych brutto. Wykonawca nie może sumować wartości kilku robót o mniejszym zakresie dla uzyskania wymaganej wartości porównywalnej;</w:t>
      </w:r>
    </w:p>
    <w:p w14:paraId="35657285" w14:textId="77777777" w:rsidR="00D86CAE" w:rsidRPr="0058267A" w:rsidRDefault="00EB4582" w:rsidP="00A038D5">
      <w:pPr>
        <w:pStyle w:val="Akapitzlist"/>
        <w:numPr>
          <w:ilvl w:val="0"/>
          <w:numId w:val="30"/>
        </w:numPr>
        <w:ind w:left="1560" w:hanging="284"/>
        <w:rPr>
          <w:sz w:val="20"/>
          <w:szCs w:val="20"/>
        </w:rPr>
      </w:pPr>
      <w:r w:rsidRPr="0058267A">
        <w:rPr>
          <w:sz w:val="20"/>
          <w:szCs w:val="20"/>
        </w:rPr>
        <w:t>Warunek ten, w zakresie osób skierowanych przez wykonawcę do realizacji zamówienia, zostanie uznany za spełniony, jeśli Wykonawca wykaże, że dysponuje lub będzie dysponować:</w:t>
      </w:r>
    </w:p>
    <w:p w14:paraId="430B366F" w14:textId="533C7BF2" w:rsidR="00D86CAE" w:rsidRPr="0058267A" w:rsidRDefault="00EB4582" w:rsidP="00A038D5">
      <w:pPr>
        <w:pStyle w:val="Akapitzlist"/>
        <w:numPr>
          <w:ilvl w:val="0"/>
          <w:numId w:val="31"/>
        </w:numPr>
        <w:ind w:left="1843" w:hanging="283"/>
        <w:rPr>
          <w:sz w:val="20"/>
          <w:szCs w:val="20"/>
        </w:rPr>
      </w:pPr>
      <w:r w:rsidRPr="0058267A">
        <w:rPr>
          <w:sz w:val="20"/>
          <w:szCs w:val="20"/>
        </w:rPr>
        <w:t xml:space="preserve">minimum 1 osobą posiadającą uprawnienia do kierowania robotami budowlanymi </w:t>
      </w:r>
      <w:r w:rsidR="00D86CAE" w:rsidRPr="0058267A">
        <w:rPr>
          <w:sz w:val="20"/>
          <w:szCs w:val="20"/>
        </w:rPr>
        <w:t xml:space="preserve">bez ograniczeń </w:t>
      </w:r>
      <w:r w:rsidRPr="0058267A">
        <w:rPr>
          <w:sz w:val="20"/>
          <w:szCs w:val="20"/>
        </w:rPr>
        <w:t xml:space="preserve">w specjalności konstrukcyjno-budowlanej lub architektonicznej lub innej uprawniającej do kierowania robotami budowlanymi w zakresie prowadzenia robót ogólnobudowlanych. </w:t>
      </w:r>
    </w:p>
    <w:p w14:paraId="3BC358B6" w14:textId="77777777" w:rsidR="00B0761A" w:rsidRDefault="00EB4582" w:rsidP="00A038D5">
      <w:pPr>
        <w:pStyle w:val="Akapitzlist"/>
        <w:numPr>
          <w:ilvl w:val="0"/>
          <w:numId w:val="31"/>
        </w:numPr>
        <w:ind w:left="1843" w:hanging="283"/>
        <w:rPr>
          <w:sz w:val="20"/>
          <w:szCs w:val="20"/>
        </w:rPr>
      </w:pPr>
      <w:r w:rsidRPr="0058267A">
        <w:rPr>
          <w:sz w:val="20"/>
          <w:szCs w:val="20"/>
        </w:rPr>
        <w:t xml:space="preserve">minimum 1 osobą posiadającą uprawnienia do kierowania robotami budowlanymi w specjalności instalacyjnej w zakresie sieci, instalacji i urządzeń wodociągowych, kanalizacyjnych i wentylacyjnych bez ograniczeń lub w ograniczonym zakresie. </w:t>
      </w:r>
    </w:p>
    <w:p w14:paraId="5A13BF9B" w14:textId="77777777" w:rsidR="00B0761A" w:rsidRDefault="00EB4582" w:rsidP="00A038D5">
      <w:pPr>
        <w:pStyle w:val="Akapitzlist"/>
        <w:numPr>
          <w:ilvl w:val="0"/>
          <w:numId w:val="31"/>
        </w:numPr>
        <w:ind w:left="1843" w:hanging="283"/>
        <w:rPr>
          <w:sz w:val="20"/>
          <w:szCs w:val="20"/>
        </w:rPr>
      </w:pPr>
      <w:r w:rsidRPr="00B0761A">
        <w:rPr>
          <w:sz w:val="20"/>
          <w:szCs w:val="20"/>
        </w:rPr>
        <w:t>minimum 1 osobą posiadającą uprawnienia do kierowania robotami budowlanymi w specjalności instalacyjnej w zakresie sieci, instalacji i urządzeń elektrycznych i elektroenergetycznych bez ograniczeń lub w ograniczonym zakresie.</w:t>
      </w:r>
    </w:p>
    <w:p w14:paraId="3E74238C" w14:textId="145858FD" w:rsidR="00D86CAE" w:rsidRDefault="00D86CAE" w:rsidP="00B0761A">
      <w:pPr>
        <w:ind w:left="1560"/>
        <w:rPr>
          <w:sz w:val="20"/>
          <w:szCs w:val="20"/>
        </w:rPr>
      </w:pPr>
      <w:r w:rsidRPr="00B0761A">
        <w:rPr>
          <w:sz w:val="20"/>
          <w:szCs w:val="20"/>
        </w:rPr>
        <w:t xml:space="preserve">Powyższy warunek odnosi się do posiadanych przez osoby stosownych uprawnień budowlanych, zatem Zamawiający uzna warunek za </w:t>
      </w:r>
      <w:r w:rsidR="00064A28" w:rsidRPr="00B0761A">
        <w:rPr>
          <w:sz w:val="20"/>
          <w:szCs w:val="20"/>
        </w:rPr>
        <w:t>spełniony,</w:t>
      </w:r>
      <w:r w:rsidRPr="00B0761A">
        <w:rPr>
          <w:sz w:val="20"/>
          <w:szCs w:val="20"/>
        </w:rPr>
        <w:t xml:space="preserve"> gdy jedna lub </w:t>
      </w:r>
      <w:r w:rsidR="00D516A9">
        <w:rPr>
          <w:sz w:val="20"/>
          <w:szCs w:val="20"/>
        </w:rPr>
        <w:t>więcej</w:t>
      </w:r>
      <w:r w:rsidRPr="00B0761A">
        <w:rPr>
          <w:sz w:val="20"/>
          <w:szCs w:val="20"/>
        </w:rPr>
        <w:t xml:space="preserve"> os</w:t>
      </w:r>
      <w:r w:rsidR="00D516A9">
        <w:rPr>
          <w:sz w:val="20"/>
          <w:szCs w:val="20"/>
        </w:rPr>
        <w:t>ób</w:t>
      </w:r>
      <w:r w:rsidRPr="00B0761A">
        <w:rPr>
          <w:sz w:val="20"/>
          <w:szCs w:val="20"/>
        </w:rPr>
        <w:t xml:space="preserve"> będą posiadać pełen zakres wymaganych niniejszą SWZ uprawnień.</w:t>
      </w:r>
    </w:p>
    <w:p w14:paraId="4F5F4F83" w14:textId="2F5F9057" w:rsidR="00B0761A" w:rsidRDefault="00B0761A" w:rsidP="00B0761A">
      <w:pPr>
        <w:ind w:left="1560"/>
        <w:rPr>
          <w:sz w:val="20"/>
          <w:szCs w:val="20"/>
        </w:rPr>
      </w:pPr>
      <w:r w:rsidRPr="0058267A">
        <w:rPr>
          <w:sz w:val="20"/>
          <w:szCs w:val="20"/>
        </w:rPr>
        <w:t>Zamawiający dopuszcza uprawnienia wydane na podstawie przepisów ustawy Prawo budowlane z dnia 7 lipca 1994 r. lub odpowiadające im ważne uprawnienia budowlane wydane na podstawie wcześniej obowiązujących aktów prawnych. Dopuszcza się również odpowiadające im uprawnienia, wydane obywatelom państw Europejskiego Obszaru Gospodarczego oraz Konfederacji Szwajcarskiej, z zastrzeżeniem art. 12a oraz innych przepisów ustawy Prawo budowlane (</w:t>
      </w:r>
      <w:r w:rsidR="00064A28" w:rsidRPr="0058267A">
        <w:rPr>
          <w:sz w:val="20"/>
          <w:szCs w:val="20"/>
        </w:rPr>
        <w:t>Dz. U</w:t>
      </w:r>
      <w:r w:rsidRPr="0058267A">
        <w:rPr>
          <w:sz w:val="20"/>
          <w:szCs w:val="20"/>
        </w:rPr>
        <w:t xml:space="preserve"> z 2020 r. poz. 1333 z późn. zm.) oraz ustawy z dnia 22 grudnia 2015 r. o zasadach uznawania kwalifikacji zawodowych nabytych w państwach członkowskich Unii Europejskiej (Dz.U z 2020 r., poz. 220 z późn. zm.).</w:t>
      </w:r>
    </w:p>
    <w:p w14:paraId="00312A15" w14:textId="69B73FB6" w:rsidR="0026784F" w:rsidRPr="0026784F" w:rsidRDefault="0026784F" w:rsidP="00B0761A">
      <w:pPr>
        <w:ind w:left="1560"/>
        <w:rPr>
          <w:b/>
          <w:bCs/>
          <w:sz w:val="20"/>
          <w:szCs w:val="20"/>
          <w:u w:val="single"/>
        </w:rPr>
      </w:pPr>
      <w:r w:rsidRPr="0026784F">
        <w:rPr>
          <w:b/>
          <w:bCs/>
          <w:sz w:val="20"/>
          <w:szCs w:val="20"/>
          <w:u w:val="single"/>
        </w:rPr>
        <w:t>Forma dysponowania osobami nie została zdefiniowana. Zamawiający nie wymaga formy dysponowania postaci umowy o pracę.</w:t>
      </w:r>
    </w:p>
    <w:p w14:paraId="3F5BC12D" w14:textId="77777777" w:rsidR="00D86CAE" w:rsidRPr="0058267A" w:rsidRDefault="00EB4582" w:rsidP="00A038D5">
      <w:pPr>
        <w:pStyle w:val="Akapitzlist"/>
        <w:numPr>
          <w:ilvl w:val="1"/>
          <w:numId w:val="5"/>
        </w:numPr>
        <w:ind w:left="851" w:hanging="851"/>
        <w:rPr>
          <w:sz w:val="20"/>
          <w:szCs w:val="20"/>
        </w:rPr>
      </w:pPr>
      <w:r w:rsidRPr="0058267A">
        <w:rPr>
          <w:sz w:val="20"/>
          <w:szCs w:val="20"/>
        </w:rPr>
        <w:t xml:space="preserve">Ocena spełniania warunków udziału w postępowaniu dokonana zostanie zgodnie z formułą „spełnia”/„nie spełnia”, w oparciu o informacje zawarte w dokumentach i oświadczeniach, o których mowa w rozdziale </w:t>
      </w:r>
      <w:r w:rsidR="00D86CAE" w:rsidRPr="0058267A">
        <w:rPr>
          <w:sz w:val="20"/>
          <w:szCs w:val="20"/>
        </w:rPr>
        <w:t>17.</w:t>
      </w:r>
    </w:p>
    <w:p w14:paraId="0844BF5B" w14:textId="1F8A0AE1" w:rsidR="00974223" w:rsidRPr="0058267A" w:rsidRDefault="00EB4582" w:rsidP="00A038D5">
      <w:pPr>
        <w:pStyle w:val="Akapitzlist"/>
        <w:numPr>
          <w:ilvl w:val="1"/>
          <w:numId w:val="5"/>
        </w:numPr>
        <w:ind w:left="851" w:hanging="851"/>
        <w:rPr>
          <w:sz w:val="20"/>
          <w:szCs w:val="20"/>
        </w:rPr>
      </w:pPr>
      <w:r w:rsidRPr="0058267A">
        <w:rPr>
          <w:sz w:val="20"/>
          <w:szCs w:val="20"/>
        </w:rPr>
        <w:t xml:space="preserve">Wykonawcy mogą wspólnie ubiegać się o udzielenie zamówienia. Żaden z Wykonawców wspólnie ubiegających się o udzielenie zamówienia nie może podlegać wykluczeniu z postępowania. W przypadku Wykonawców wspólnie ubiegających się o udzielenie zamówienia warunki udziału w postępowaniu określone w pkt </w:t>
      </w:r>
      <w:r w:rsidR="00D86CAE" w:rsidRPr="0058267A">
        <w:rPr>
          <w:sz w:val="20"/>
          <w:szCs w:val="20"/>
        </w:rPr>
        <w:t>1</w:t>
      </w:r>
      <w:r w:rsidRPr="0058267A">
        <w:rPr>
          <w:sz w:val="20"/>
          <w:szCs w:val="20"/>
        </w:rPr>
        <w:t xml:space="preserve">6.1. powinni spełniać łącznie wszyscy Wykonawcy, z zastrzeżeniem, iż warunek opisany w pkt </w:t>
      </w:r>
      <w:r w:rsidR="00974223" w:rsidRPr="0058267A">
        <w:rPr>
          <w:sz w:val="20"/>
          <w:szCs w:val="20"/>
        </w:rPr>
        <w:t>1</w:t>
      </w:r>
      <w:r w:rsidRPr="0058267A">
        <w:rPr>
          <w:sz w:val="20"/>
          <w:szCs w:val="20"/>
        </w:rPr>
        <w:t>6.1. ppkt 4 lit. a</w:t>
      </w:r>
      <w:r w:rsidR="00974223" w:rsidRPr="0058267A">
        <w:rPr>
          <w:sz w:val="20"/>
          <w:szCs w:val="20"/>
        </w:rPr>
        <w:t>)</w:t>
      </w:r>
      <w:r w:rsidRPr="0058267A">
        <w:rPr>
          <w:sz w:val="20"/>
          <w:szCs w:val="20"/>
        </w:rPr>
        <w:t xml:space="preserve"> winien spełniać co najmniej jeden z tych Wykonawców.</w:t>
      </w:r>
    </w:p>
    <w:p w14:paraId="1A40C605" w14:textId="525E0B80" w:rsidR="00974223" w:rsidRPr="0058267A" w:rsidRDefault="00EB4582" w:rsidP="00A038D5">
      <w:pPr>
        <w:pStyle w:val="Akapitzlist"/>
        <w:numPr>
          <w:ilvl w:val="1"/>
          <w:numId w:val="5"/>
        </w:numPr>
        <w:ind w:left="851" w:hanging="851"/>
        <w:rPr>
          <w:sz w:val="20"/>
          <w:szCs w:val="20"/>
        </w:rPr>
      </w:pPr>
      <w:r w:rsidRPr="0058267A">
        <w:rPr>
          <w:sz w:val="20"/>
          <w:szCs w:val="20"/>
        </w:rPr>
        <w:t xml:space="preserve">Wykonawca może w celu potwierdzenia spełniania warunków udziału w postępowaniu, polegać na zdolnościach technicznych lub zawodowych lub sytuacji finansowej lub ekonomicznej podmiotów udostępniających zasoby, niezależnie od charakteru prawnego łączących go z nimi stosunków prawnych. W przypadku korzystania z zasobów podmiotu trzeciego w zakresie warunku udziału w postępowaniu opisanego w pkt </w:t>
      </w:r>
      <w:r w:rsidR="00974223" w:rsidRPr="0058267A">
        <w:rPr>
          <w:sz w:val="20"/>
          <w:szCs w:val="20"/>
        </w:rPr>
        <w:t>1</w:t>
      </w:r>
      <w:r w:rsidRPr="0058267A">
        <w:rPr>
          <w:sz w:val="20"/>
          <w:szCs w:val="20"/>
        </w:rPr>
        <w:t>6.1.ppkt 4 lit. a</w:t>
      </w:r>
      <w:r w:rsidR="00974223" w:rsidRPr="0058267A">
        <w:rPr>
          <w:sz w:val="20"/>
          <w:szCs w:val="20"/>
        </w:rPr>
        <w:t>)</w:t>
      </w:r>
      <w:r w:rsidRPr="0058267A">
        <w:rPr>
          <w:sz w:val="20"/>
          <w:szCs w:val="20"/>
        </w:rPr>
        <w:t xml:space="preserve"> SWZ, warunek ten winien spełniać co najmniej</w:t>
      </w:r>
      <w:r w:rsidR="00D516A9">
        <w:rPr>
          <w:sz w:val="20"/>
          <w:szCs w:val="20"/>
        </w:rPr>
        <w:t xml:space="preserve"> jeden</w:t>
      </w:r>
      <w:r w:rsidRPr="0058267A">
        <w:rPr>
          <w:sz w:val="20"/>
          <w:szCs w:val="20"/>
        </w:rPr>
        <w:t xml:space="preserve"> podmiot trzeci w całości.</w:t>
      </w:r>
    </w:p>
    <w:p w14:paraId="00CAB435" w14:textId="77777777" w:rsidR="00974223" w:rsidRPr="0058267A" w:rsidRDefault="00EB4582" w:rsidP="00A038D5">
      <w:pPr>
        <w:pStyle w:val="Akapitzlist"/>
        <w:numPr>
          <w:ilvl w:val="1"/>
          <w:numId w:val="5"/>
        </w:numPr>
        <w:ind w:left="851" w:hanging="851"/>
        <w:rPr>
          <w:sz w:val="20"/>
          <w:szCs w:val="20"/>
        </w:rPr>
      </w:pPr>
      <w:r w:rsidRPr="0058267A">
        <w:rPr>
          <w:sz w:val="20"/>
          <w:szCs w:val="20"/>
        </w:rPr>
        <w:t xml:space="preserve">W odniesieniu do warunków dotyczących wykształcenia, kwalifikacji zawodowych lub doświadczenia wykonawcy mogą polegać na zdolnościach podmiotów udostępniających </w:t>
      </w:r>
      <w:r w:rsidRPr="0058267A">
        <w:rPr>
          <w:sz w:val="20"/>
          <w:szCs w:val="20"/>
        </w:rPr>
        <w:lastRenderedPageBreak/>
        <w:t>zasoby, jeśli podmioty te wykonają roboty budowlane, do realizacji których te zdolności są wymagane.</w:t>
      </w:r>
    </w:p>
    <w:p w14:paraId="19363B1B" w14:textId="34DED4CC" w:rsidR="00EB4582" w:rsidRPr="0058267A" w:rsidRDefault="00EB4582" w:rsidP="00A038D5">
      <w:pPr>
        <w:pStyle w:val="Akapitzlist"/>
        <w:numPr>
          <w:ilvl w:val="1"/>
          <w:numId w:val="5"/>
        </w:numPr>
        <w:ind w:left="851" w:hanging="851"/>
        <w:rPr>
          <w:sz w:val="20"/>
          <w:szCs w:val="20"/>
        </w:rPr>
      </w:pPr>
      <w:r w:rsidRPr="0058267A">
        <w:rPr>
          <w:sz w:val="20"/>
          <w:szCs w:val="20"/>
        </w:rPr>
        <w:t xml:space="preserve">Oceniając zdolność techniczną lub zawodową Wykonawcy, Zamawiający działając na podstawie art. </w:t>
      </w:r>
      <w:r w:rsidR="00064A28" w:rsidRPr="0058267A">
        <w:rPr>
          <w:sz w:val="20"/>
          <w:szCs w:val="20"/>
        </w:rPr>
        <w:t>116 ust.</w:t>
      </w:r>
      <w:r w:rsidRPr="0058267A">
        <w:rPr>
          <w:sz w:val="20"/>
          <w:szCs w:val="20"/>
        </w:rPr>
        <w:t xml:space="preserve"> 2 w związku z art. 266 PZP może, na każdym etapie postępowania, uznać, że Wykonawca nie posiada wymaganych zdolności, jeżeli posiadanie przez Wykonawcę sprzecznych interesów, w szczególności zaangażowanie zasobów technicznych lub zawodowych Wykonawcy w inne przedsięwzięcia gospodarcze Wykonawcy może mieć negatywny wpływ na realizację zamówienia.</w:t>
      </w:r>
    </w:p>
    <w:p w14:paraId="4BA4D389" w14:textId="77777777" w:rsidR="00C92A06" w:rsidRPr="0058267A" w:rsidRDefault="00575BCF" w:rsidP="00C92A06">
      <w:pPr>
        <w:pStyle w:val="Nagwek1"/>
        <w:ind w:left="851" w:hanging="851"/>
        <w:rPr>
          <w:szCs w:val="20"/>
        </w:rPr>
      </w:pPr>
      <w:bookmarkStart w:id="42" w:name="_Toc99698942"/>
      <w:r w:rsidRPr="0058267A">
        <w:rPr>
          <w:szCs w:val="20"/>
        </w:rPr>
        <w:t>INFORMACJA O PODMIOTOWYCH ŚRODKACH DOWODOWYCH</w:t>
      </w:r>
      <w:bookmarkEnd w:id="42"/>
    </w:p>
    <w:p w14:paraId="034BCF8F" w14:textId="151998D6" w:rsidR="008D6012" w:rsidRPr="0058267A" w:rsidRDefault="00575BCF" w:rsidP="00A038D5">
      <w:pPr>
        <w:pStyle w:val="Akapitzlist"/>
        <w:numPr>
          <w:ilvl w:val="1"/>
          <w:numId w:val="5"/>
        </w:numPr>
        <w:ind w:left="851" w:hanging="851"/>
        <w:rPr>
          <w:sz w:val="20"/>
          <w:szCs w:val="20"/>
        </w:rPr>
      </w:pPr>
      <w:r w:rsidRPr="0058267A">
        <w:rPr>
          <w:sz w:val="20"/>
          <w:szCs w:val="20"/>
        </w:rPr>
        <w:t>W celu wstępnego potwierdzenia braku podstaw do wykluczenia z postępowania</w:t>
      </w:r>
      <w:r w:rsidR="008D6012" w:rsidRPr="0058267A">
        <w:rPr>
          <w:sz w:val="20"/>
          <w:szCs w:val="20"/>
        </w:rPr>
        <w:t xml:space="preserve"> </w:t>
      </w:r>
      <w:r w:rsidR="00984A1C" w:rsidRPr="0058267A">
        <w:rPr>
          <w:b/>
          <w:bCs/>
          <w:sz w:val="20"/>
          <w:szCs w:val="20"/>
        </w:rPr>
        <w:t xml:space="preserve">Wykonawca </w:t>
      </w:r>
      <w:r w:rsidRPr="0058267A">
        <w:rPr>
          <w:b/>
          <w:bCs/>
          <w:sz w:val="20"/>
          <w:szCs w:val="20"/>
        </w:rPr>
        <w:t>składa wraz z ofertą</w:t>
      </w:r>
      <w:r w:rsidR="008D6012" w:rsidRPr="0058267A">
        <w:rPr>
          <w:b/>
          <w:bCs/>
          <w:sz w:val="20"/>
          <w:szCs w:val="20"/>
        </w:rPr>
        <w:t>:</w:t>
      </w:r>
    </w:p>
    <w:p w14:paraId="280FA4D5" w14:textId="349E5AC8" w:rsidR="008D6012" w:rsidRPr="0058267A" w:rsidRDefault="00575BCF" w:rsidP="00A038D5">
      <w:pPr>
        <w:pStyle w:val="Akapitzlist"/>
        <w:numPr>
          <w:ilvl w:val="1"/>
          <w:numId w:val="30"/>
        </w:numPr>
        <w:ind w:left="1276" w:hanging="425"/>
        <w:rPr>
          <w:sz w:val="20"/>
          <w:szCs w:val="20"/>
        </w:rPr>
      </w:pPr>
      <w:r w:rsidRPr="0058267A">
        <w:rPr>
          <w:sz w:val="20"/>
          <w:szCs w:val="20"/>
        </w:rPr>
        <w:t>oświadczenia, o których mowa w art. 125 PZP, tj.</w:t>
      </w:r>
      <w:r w:rsidR="008D6012" w:rsidRPr="0058267A">
        <w:rPr>
          <w:sz w:val="20"/>
          <w:szCs w:val="20"/>
        </w:rPr>
        <w:t>:</w:t>
      </w:r>
    </w:p>
    <w:p w14:paraId="0688CF7B" w14:textId="77777777" w:rsidR="00B254D0" w:rsidRPr="0058267A" w:rsidRDefault="00B254D0" w:rsidP="00A038D5">
      <w:pPr>
        <w:pStyle w:val="Akapitzlist"/>
        <w:numPr>
          <w:ilvl w:val="0"/>
          <w:numId w:val="32"/>
        </w:numPr>
        <w:ind w:left="1560" w:hanging="284"/>
        <w:rPr>
          <w:sz w:val="20"/>
          <w:szCs w:val="20"/>
        </w:rPr>
      </w:pPr>
      <w:bookmarkStart w:id="43" w:name="_Hlk99693845"/>
      <w:r w:rsidRPr="0058267A">
        <w:rPr>
          <w:sz w:val="20"/>
          <w:szCs w:val="20"/>
        </w:rPr>
        <w:t xml:space="preserve">wstępne oświadczenie Wykonawcy o braku podstawy wykluczenia z postępowania </w:t>
      </w:r>
      <w:r w:rsidRPr="00B0761A">
        <w:rPr>
          <w:b/>
          <w:bCs/>
          <w:sz w:val="20"/>
          <w:szCs w:val="20"/>
        </w:rPr>
        <w:t>– załączniki nr 3 do SWZ;</w:t>
      </w:r>
    </w:p>
    <w:p w14:paraId="04E41745" w14:textId="77777777" w:rsidR="00D65142" w:rsidRDefault="00B254D0" w:rsidP="00D65142">
      <w:pPr>
        <w:pStyle w:val="Akapitzlist"/>
        <w:numPr>
          <w:ilvl w:val="0"/>
          <w:numId w:val="32"/>
        </w:numPr>
        <w:ind w:left="1560" w:hanging="284"/>
        <w:rPr>
          <w:sz w:val="20"/>
          <w:szCs w:val="20"/>
        </w:rPr>
      </w:pPr>
      <w:r w:rsidRPr="0058267A">
        <w:rPr>
          <w:sz w:val="20"/>
          <w:szCs w:val="20"/>
        </w:rPr>
        <w:t xml:space="preserve">wstępne oświadczenie podmiotu udostępniającego zasoby o braku podstaw do wykluczenia </w:t>
      </w:r>
      <w:r w:rsidRPr="00B0761A">
        <w:rPr>
          <w:b/>
          <w:bCs/>
          <w:sz w:val="20"/>
          <w:szCs w:val="20"/>
        </w:rPr>
        <w:t>– załączniki nr 3a do SWZ</w:t>
      </w:r>
      <w:r w:rsidRPr="0058267A">
        <w:rPr>
          <w:sz w:val="20"/>
          <w:szCs w:val="20"/>
        </w:rPr>
        <w:t xml:space="preserve"> (w </w:t>
      </w:r>
      <w:r w:rsidR="00064A28" w:rsidRPr="0058267A">
        <w:rPr>
          <w:sz w:val="20"/>
          <w:szCs w:val="20"/>
        </w:rPr>
        <w:t>przypadku,</w:t>
      </w:r>
      <w:r w:rsidRPr="0058267A">
        <w:rPr>
          <w:sz w:val="20"/>
          <w:szCs w:val="20"/>
        </w:rPr>
        <w:t xml:space="preserve"> gdy w postępowaniu występuje podmiot trzeci udostępniający zasoby);</w:t>
      </w:r>
    </w:p>
    <w:p w14:paraId="59AF3FA8" w14:textId="5CD25D9A" w:rsidR="00D65142" w:rsidRPr="0026784F" w:rsidRDefault="00D65142" w:rsidP="00D65142">
      <w:pPr>
        <w:pStyle w:val="Akapitzlist"/>
        <w:numPr>
          <w:ilvl w:val="0"/>
          <w:numId w:val="32"/>
        </w:numPr>
        <w:ind w:left="1560" w:hanging="284"/>
        <w:rPr>
          <w:sz w:val="20"/>
          <w:szCs w:val="20"/>
        </w:rPr>
      </w:pPr>
      <w:r w:rsidRPr="0026784F">
        <w:rPr>
          <w:sz w:val="20"/>
          <w:szCs w:val="20"/>
        </w:rPr>
        <w:t xml:space="preserve">oświadczenie o braku zaistnienia wobec nich przesłanek wykluczenia o których mowa w art. 7 ust. 1 pkt 1-3 ustawy o szczególnych rozwiązaniach </w:t>
      </w:r>
      <w:r w:rsidRPr="0026784F">
        <w:rPr>
          <w:b/>
          <w:bCs/>
          <w:sz w:val="20"/>
          <w:szCs w:val="20"/>
        </w:rPr>
        <w:t>- załącznik 15 do SWZ.</w:t>
      </w:r>
    </w:p>
    <w:bookmarkEnd w:id="43"/>
    <w:p w14:paraId="1B32276A" w14:textId="487D72A3" w:rsidR="00B254D0" w:rsidRPr="0058267A" w:rsidRDefault="00B254D0" w:rsidP="00A038D5">
      <w:pPr>
        <w:pStyle w:val="Akapitzlist"/>
        <w:numPr>
          <w:ilvl w:val="1"/>
          <w:numId w:val="5"/>
        </w:numPr>
        <w:ind w:left="851" w:hanging="851"/>
        <w:rPr>
          <w:sz w:val="20"/>
          <w:szCs w:val="20"/>
        </w:rPr>
      </w:pPr>
      <w:r w:rsidRPr="0058267A">
        <w:rPr>
          <w:sz w:val="20"/>
          <w:szCs w:val="20"/>
        </w:rPr>
        <w:t xml:space="preserve">W celu wstępnego potwierdzenia spełniania warunków udziału w postępowaniu </w:t>
      </w:r>
      <w:r w:rsidRPr="0058267A">
        <w:rPr>
          <w:b/>
          <w:bCs/>
          <w:sz w:val="20"/>
          <w:szCs w:val="20"/>
        </w:rPr>
        <w:t>Wykonawca składa wraz z ofertą:</w:t>
      </w:r>
    </w:p>
    <w:p w14:paraId="1B113D4D" w14:textId="77777777" w:rsidR="000B19FF" w:rsidRPr="0058267A" w:rsidRDefault="00B254D0" w:rsidP="00A038D5">
      <w:pPr>
        <w:pStyle w:val="Akapitzlist"/>
        <w:numPr>
          <w:ilvl w:val="0"/>
          <w:numId w:val="34"/>
        </w:numPr>
        <w:rPr>
          <w:sz w:val="20"/>
          <w:szCs w:val="20"/>
        </w:rPr>
      </w:pPr>
      <w:r w:rsidRPr="0058267A">
        <w:rPr>
          <w:sz w:val="20"/>
          <w:szCs w:val="20"/>
        </w:rPr>
        <w:t xml:space="preserve">wstępne oświadczenie Wykonawcy o </w:t>
      </w:r>
      <w:r w:rsidR="000B19FF" w:rsidRPr="0058267A">
        <w:rPr>
          <w:sz w:val="20"/>
          <w:szCs w:val="20"/>
        </w:rPr>
        <w:t xml:space="preserve">spełnianiu warunków udziału w postępowaniu </w:t>
      </w:r>
      <w:r w:rsidRPr="00B0761A">
        <w:rPr>
          <w:b/>
          <w:bCs/>
          <w:sz w:val="20"/>
          <w:szCs w:val="20"/>
        </w:rPr>
        <w:t xml:space="preserve">– załączniki nr </w:t>
      </w:r>
      <w:r w:rsidR="000B19FF" w:rsidRPr="00B0761A">
        <w:rPr>
          <w:b/>
          <w:bCs/>
          <w:sz w:val="20"/>
          <w:szCs w:val="20"/>
        </w:rPr>
        <w:t>2</w:t>
      </w:r>
      <w:r w:rsidRPr="00B0761A">
        <w:rPr>
          <w:b/>
          <w:bCs/>
          <w:sz w:val="20"/>
          <w:szCs w:val="20"/>
        </w:rPr>
        <w:t xml:space="preserve"> do SWZ;</w:t>
      </w:r>
    </w:p>
    <w:p w14:paraId="4EAACC70" w14:textId="4BB21009" w:rsidR="000B19FF" w:rsidRPr="0058267A" w:rsidRDefault="00B254D0" w:rsidP="00A038D5">
      <w:pPr>
        <w:pStyle w:val="Akapitzlist"/>
        <w:numPr>
          <w:ilvl w:val="0"/>
          <w:numId w:val="34"/>
        </w:numPr>
        <w:rPr>
          <w:sz w:val="20"/>
          <w:szCs w:val="20"/>
        </w:rPr>
      </w:pPr>
      <w:r w:rsidRPr="0058267A">
        <w:rPr>
          <w:sz w:val="20"/>
          <w:szCs w:val="20"/>
        </w:rPr>
        <w:t xml:space="preserve">wstępne oświadczenie podmiotu udostępniającego zasoby </w:t>
      </w:r>
      <w:r w:rsidR="000B19FF" w:rsidRPr="0058267A">
        <w:rPr>
          <w:sz w:val="20"/>
          <w:szCs w:val="20"/>
        </w:rPr>
        <w:t xml:space="preserve">o spełnianiu warunków udziału w postępowaniu </w:t>
      </w:r>
      <w:r w:rsidR="000B19FF" w:rsidRPr="00B0761A">
        <w:rPr>
          <w:b/>
          <w:bCs/>
          <w:sz w:val="20"/>
          <w:szCs w:val="20"/>
        </w:rPr>
        <w:t>– załączniki nr 2a do SWZ</w:t>
      </w:r>
      <w:r w:rsidR="000B19FF" w:rsidRPr="0058267A">
        <w:rPr>
          <w:sz w:val="20"/>
          <w:szCs w:val="20"/>
        </w:rPr>
        <w:t xml:space="preserve"> (w </w:t>
      </w:r>
      <w:r w:rsidR="00064A28" w:rsidRPr="0058267A">
        <w:rPr>
          <w:sz w:val="20"/>
          <w:szCs w:val="20"/>
        </w:rPr>
        <w:t>przypadku,</w:t>
      </w:r>
      <w:r w:rsidR="000B19FF" w:rsidRPr="0058267A">
        <w:rPr>
          <w:sz w:val="20"/>
          <w:szCs w:val="20"/>
        </w:rPr>
        <w:t xml:space="preserve"> gdy w postępowaniu występuje podmiot trzeci udostępniający zasoby);</w:t>
      </w:r>
    </w:p>
    <w:p w14:paraId="08B11457" w14:textId="3F8AE61D" w:rsidR="008D6012" w:rsidRPr="0058267A" w:rsidRDefault="008D6012" w:rsidP="00A038D5">
      <w:pPr>
        <w:pStyle w:val="Akapitzlist"/>
        <w:numPr>
          <w:ilvl w:val="0"/>
          <w:numId w:val="34"/>
        </w:numPr>
        <w:rPr>
          <w:sz w:val="20"/>
          <w:szCs w:val="20"/>
        </w:rPr>
      </w:pPr>
      <w:r w:rsidRPr="0058267A">
        <w:rPr>
          <w:sz w:val="20"/>
          <w:szCs w:val="20"/>
        </w:rPr>
        <w:t xml:space="preserve">zobowiązania podmiotu udostępniającego zasoby do oddania Wykonawcy do dyspozycji niezbędnych zasobów na potrzeby realizacji zamówienia lub inny podmiotowy środek dowodowy potwierdzający, że Wykonawca realizując zamówienie, będzie dysponował niezbędnymi zasobami tych podmiotów jeżeli Wykonawca wykazując spełnienie warunków udziału w postępowaniu polega na zdolnościach lub sytuacji innych podmiotów </w:t>
      </w:r>
      <w:r w:rsidRPr="00B0761A">
        <w:rPr>
          <w:b/>
          <w:bCs/>
          <w:sz w:val="20"/>
          <w:szCs w:val="20"/>
        </w:rPr>
        <w:t>– załącznik 4 do SWZ</w:t>
      </w:r>
      <w:r w:rsidRPr="0058267A">
        <w:rPr>
          <w:sz w:val="20"/>
          <w:szCs w:val="20"/>
        </w:rPr>
        <w:t xml:space="preserve"> niestanowiący wiążącego wzoru – (w przypadku gdy w postępowaniu występuje podmiot trzeci udostępniający zasoby);</w:t>
      </w:r>
    </w:p>
    <w:p w14:paraId="1184460D" w14:textId="2C8B60F0" w:rsidR="007830A6" w:rsidRPr="0058267A" w:rsidRDefault="007830A6" w:rsidP="00A038D5">
      <w:pPr>
        <w:pStyle w:val="Akapitzlist"/>
        <w:numPr>
          <w:ilvl w:val="1"/>
          <w:numId w:val="5"/>
        </w:numPr>
        <w:ind w:left="851" w:hanging="851"/>
        <w:rPr>
          <w:sz w:val="20"/>
          <w:szCs w:val="20"/>
        </w:rPr>
      </w:pPr>
      <w:r w:rsidRPr="0058267A">
        <w:rPr>
          <w:sz w:val="20"/>
          <w:szCs w:val="20"/>
        </w:rPr>
        <w:t xml:space="preserve">W celu potwierdzenia braku podstaw do wykluczenia Zamawiający przed udzieleniem zamówienia, działając na podstawie art. 274 ust. 1 PZP wezwie Wykonawcę, którego oferta została najwyżej oceniona, do złożenia w wyznaczonym, nie krótszym niż 5 dni, terminie oświadczenia wykonawcy o aktualności informacji zawartych w oświadczeniu, o którym mowa w art. 125 ust. 1 ustawy, w zakresie podstaw wykluczenia z postępowania wskazanych przez zamawiającego </w:t>
      </w:r>
      <w:r w:rsidRPr="00D43AD2">
        <w:rPr>
          <w:sz w:val="20"/>
          <w:szCs w:val="20"/>
        </w:rPr>
        <w:t xml:space="preserve">– załącznik nr </w:t>
      </w:r>
      <w:r w:rsidR="003877C2" w:rsidRPr="00D43AD2">
        <w:rPr>
          <w:sz w:val="20"/>
          <w:szCs w:val="20"/>
        </w:rPr>
        <w:t>8</w:t>
      </w:r>
      <w:r w:rsidRPr="00D43AD2">
        <w:rPr>
          <w:sz w:val="20"/>
          <w:szCs w:val="20"/>
        </w:rPr>
        <w:t xml:space="preserve"> do SWZ.</w:t>
      </w:r>
    </w:p>
    <w:p w14:paraId="20760087" w14:textId="5B98D730" w:rsidR="004A09EA" w:rsidRPr="0058267A" w:rsidRDefault="00575BCF" w:rsidP="00A038D5">
      <w:pPr>
        <w:pStyle w:val="Akapitzlist"/>
        <w:numPr>
          <w:ilvl w:val="1"/>
          <w:numId w:val="5"/>
        </w:numPr>
        <w:ind w:left="851" w:hanging="851"/>
        <w:rPr>
          <w:sz w:val="20"/>
          <w:szCs w:val="20"/>
        </w:rPr>
      </w:pPr>
      <w:r w:rsidRPr="0058267A">
        <w:rPr>
          <w:sz w:val="20"/>
          <w:szCs w:val="20"/>
        </w:rPr>
        <w:t>W celu potwierdzenia spełniania warunków udziału w postępowaniu</w:t>
      </w:r>
      <w:r w:rsidR="004A09EA" w:rsidRPr="0058267A">
        <w:rPr>
          <w:sz w:val="20"/>
          <w:szCs w:val="20"/>
        </w:rPr>
        <w:t xml:space="preserve"> </w:t>
      </w:r>
      <w:r w:rsidRPr="0058267A">
        <w:rPr>
          <w:sz w:val="20"/>
          <w:szCs w:val="20"/>
        </w:rPr>
        <w:t>Zamawiający na podstawie art. 274 ust. 1 PZP wezwie Wykonawcę, którego oferta została najwyżej oceniona, do złożenia w wyznaczonym, nie krótszym niż 5 dni, terminie aktualnych na dzień złożenia następujących podmiotowych środków dowodowych:</w:t>
      </w:r>
    </w:p>
    <w:p w14:paraId="67077C7D" w14:textId="3A286482" w:rsidR="004A09EA" w:rsidRPr="0058267A" w:rsidRDefault="00575BCF" w:rsidP="00A038D5">
      <w:pPr>
        <w:pStyle w:val="Akapitzlist"/>
        <w:numPr>
          <w:ilvl w:val="0"/>
          <w:numId w:val="33"/>
        </w:numPr>
        <w:rPr>
          <w:sz w:val="20"/>
          <w:szCs w:val="20"/>
        </w:rPr>
      </w:pPr>
      <w:r w:rsidRPr="0058267A">
        <w:rPr>
          <w:sz w:val="20"/>
          <w:szCs w:val="20"/>
        </w:rPr>
        <w:t xml:space="preserve">wykazu robót budowlanych wykonanych nie wcześniej niż w okresie ostatnich 5 lat, a jeżeli okres prowadzenia działalności jest krótszy - w tym okresie, wraz z podaniem ich rodzaju, wartości, daty i miejsca wykonania oraz podmiotów, na rzecz których roboty te zostały wykonane </w:t>
      </w:r>
      <w:r w:rsidR="00D43AD2">
        <w:rPr>
          <w:sz w:val="20"/>
          <w:szCs w:val="20"/>
        </w:rPr>
        <w:t>-</w:t>
      </w:r>
      <w:r w:rsidRPr="0058267A">
        <w:rPr>
          <w:sz w:val="20"/>
          <w:szCs w:val="20"/>
        </w:rPr>
        <w:t xml:space="preserve"> </w:t>
      </w:r>
      <w:r w:rsidRPr="00D43AD2">
        <w:rPr>
          <w:b/>
          <w:bCs/>
          <w:sz w:val="20"/>
          <w:szCs w:val="20"/>
        </w:rPr>
        <w:t>załącznik nr 6 do SWZ</w:t>
      </w:r>
      <w:r w:rsidRPr="0058267A">
        <w:rPr>
          <w:sz w:val="20"/>
          <w:szCs w:val="20"/>
        </w:rPr>
        <w:t>.</w:t>
      </w:r>
      <w:r w:rsidR="004A09EA" w:rsidRPr="0058267A">
        <w:rPr>
          <w:sz w:val="20"/>
          <w:szCs w:val="20"/>
        </w:rPr>
        <w:t xml:space="preserve"> </w:t>
      </w:r>
      <w:r w:rsidRPr="0058267A">
        <w:rPr>
          <w:sz w:val="20"/>
          <w:szCs w:val="20"/>
        </w:rPr>
        <w:t xml:space="preserve">Pięcioletni okres należy liczyć wstecz od dnia, w którym upływa termin składania ofert. Jeżeli Wykonawca powołuje się na doświadczenie w realizacji robót budowlanych, wykonanych wspólnie z innymi </w:t>
      </w:r>
      <w:r w:rsidRPr="0058267A">
        <w:rPr>
          <w:sz w:val="20"/>
          <w:szCs w:val="20"/>
        </w:rPr>
        <w:lastRenderedPageBreak/>
        <w:t>wykonawcami, wykaz dotyczy robót budowlanych, w których wykonaniu wykonawca ten bezpośrednio uczestniczył</w:t>
      </w:r>
      <w:r w:rsidR="00D43AD2">
        <w:rPr>
          <w:sz w:val="20"/>
          <w:szCs w:val="20"/>
        </w:rPr>
        <w:t>;</w:t>
      </w:r>
    </w:p>
    <w:p w14:paraId="50E9116C" w14:textId="5FE89527" w:rsidR="004A09EA" w:rsidRPr="0058267A" w:rsidRDefault="00575BCF" w:rsidP="00A038D5">
      <w:pPr>
        <w:pStyle w:val="Akapitzlist"/>
        <w:numPr>
          <w:ilvl w:val="0"/>
          <w:numId w:val="33"/>
        </w:numPr>
        <w:rPr>
          <w:sz w:val="20"/>
          <w:szCs w:val="20"/>
        </w:rPr>
      </w:pPr>
      <w:r w:rsidRPr="0058267A">
        <w:rPr>
          <w:sz w:val="20"/>
          <w:szCs w:val="20"/>
        </w:rPr>
        <w:t xml:space="preserve">dowodów </w:t>
      </w:r>
      <w:r w:rsidR="00064A28" w:rsidRPr="0058267A">
        <w:rPr>
          <w:sz w:val="20"/>
          <w:szCs w:val="20"/>
        </w:rPr>
        <w:t>określających</w:t>
      </w:r>
      <w:r w:rsidRPr="0058267A">
        <w:rPr>
          <w:sz w:val="20"/>
          <w:szCs w:val="20"/>
        </w:rPr>
        <w:t xml:space="preserve"> czy wskazane przez Wykonawcę roboty budowlane na potwierdzenie spełnienia warunku udziału w postępowaniu dot. zdolności technicznej lub zawodowej w zakresie doświadczenia zostały wykonane należycie, przy czym dowodami, o których mowa, są referencje bądź inne dokumenty sporządzone przez podmiot, na rzecz którego roboty budowlane zostały wykonane, a jeżeli wykonawca z przyczyn niezależnych od niego nie jest w stanie uzyskać tych dokumentów - inne odpowiednie dokumenty</w:t>
      </w:r>
      <w:r w:rsidR="00D43AD2">
        <w:rPr>
          <w:sz w:val="20"/>
          <w:szCs w:val="20"/>
        </w:rPr>
        <w:t>;</w:t>
      </w:r>
    </w:p>
    <w:p w14:paraId="0EC2AD55" w14:textId="60278E3F" w:rsidR="004A09EA" w:rsidRPr="0058267A" w:rsidRDefault="00575BCF" w:rsidP="00A038D5">
      <w:pPr>
        <w:pStyle w:val="Akapitzlist"/>
        <w:numPr>
          <w:ilvl w:val="0"/>
          <w:numId w:val="33"/>
        </w:numPr>
        <w:rPr>
          <w:sz w:val="20"/>
          <w:szCs w:val="20"/>
        </w:rPr>
      </w:pPr>
      <w:r w:rsidRPr="0058267A">
        <w:rPr>
          <w:sz w:val="20"/>
          <w:szCs w:val="20"/>
        </w:rPr>
        <w:t xml:space="preserve">wykaz osób, skierowanych przez Wykonawcę do realizacji zamówienia publicznego wraz z informacjami na temat ich </w:t>
      </w:r>
      <w:r w:rsidR="00D516A9">
        <w:rPr>
          <w:sz w:val="20"/>
          <w:szCs w:val="20"/>
        </w:rPr>
        <w:t xml:space="preserve">imienia i nazwiska, </w:t>
      </w:r>
      <w:r w:rsidRPr="0058267A">
        <w:rPr>
          <w:sz w:val="20"/>
          <w:szCs w:val="20"/>
        </w:rPr>
        <w:t xml:space="preserve">kwalifikacji zawodowych, posiadanych uprawnień, a także zakresu wykonywanych przez nie czynności oraz informacją o podstawie do dysponowania </w:t>
      </w:r>
      <w:r w:rsidR="00D43AD2">
        <w:rPr>
          <w:sz w:val="20"/>
          <w:szCs w:val="20"/>
        </w:rPr>
        <w:t xml:space="preserve">- </w:t>
      </w:r>
      <w:r w:rsidRPr="00D43AD2">
        <w:rPr>
          <w:b/>
          <w:bCs/>
          <w:sz w:val="20"/>
          <w:szCs w:val="20"/>
        </w:rPr>
        <w:t>załącznik nr 9 do SWZ</w:t>
      </w:r>
      <w:r w:rsidR="00D43AD2">
        <w:rPr>
          <w:sz w:val="20"/>
          <w:szCs w:val="20"/>
        </w:rPr>
        <w:t>;</w:t>
      </w:r>
    </w:p>
    <w:p w14:paraId="15263B8D" w14:textId="6888F002" w:rsidR="00575BCF" w:rsidRPr="0058267A" w:rsidRDefault="004A09EA" w:rsidP="00A038D5">
      <w:pPr>
        <w:pStyle w:val="Akapitzlist"/>
        <w:numPr>
          <w:ilvl w:val="0"/>
          <w:numId w:val="33"/>
        </w:numPr>
        <w:rPr>
          <w:sz w:val="20"/>
          <w:szCs w:val="20"/>
        </w:rPr>
      </w:pPr>
      <w:r w:rsidRPr="0058267A">
        <w:rPr>
          <w:sz w:val="20"/>
          <w:szCs w:val="20"/>
        </w:rPr>
        <w:t>dokumentów potwierdzających, że wykonawca jest ubezpieczony od odpowiedzialności cywilnej w zakresie prowadzonej działalności związanej z przedmiotem zamówienia ze wskazaniem sumy gwarancyjnej tego ubezpieczenia.</w:t>
      </w:r>
    </w:p>
    <w:p w14:paraId="60D983D8" w14:textId="2418B29C" w:rsidR="00194422" w:rsidRPr="0058267A" w:rsidRDefault="00575BCF" w:rsidP="00A038D5">
      <w:pPr>
        <w:pStyle w:val="Akapitzlist"/>
        <w:numPr>
          <w:ilvl w:val="1"/>
          <w:numId w:val="5"/>
        </w:numPr>
        <w:ind w:left="851" w:hanging="851"/>
        <w:rPr>
          <w:sz w:val="20"/>
          <w:szCs w:val="20"/>
        </w:rPr>
      </w:pPr>
      <w:r w:rsidRPr="0058267A">
        <w:rPr>
          <w:sz w:val="20"/>
          <w:szCs w:val="20"/>
        </w:rPr>
        <w:t xml:space="preserve">Wykonawca, który polega na zdolnościach technicznych lub zawodowych </w:t>
      </w:r>
      <w:r w:rsidR="00BE12B8" w:rsidRPr="0058267A">
        <w:rPr>
          <w:sz w:val="20"/>
          <w:szCs w:val="20"/>
        </w:rPr>
        <w:t xml:space="preserve">podmiotu trzeciego </w:t>
      </w:r>
      <w:r w:rsidRPr="0058267A">
        <w:rPr>
          <w:sz w:val="20"/>
          <w:szCs w:val="20"/>
        </w:rPr>
        <w:t xml:space="preserve">zobowiązany będzie do przedstawienia podmiotowych środków dowodowych, o których mowa w pkt </w:t>
      </w:r>
      <w:r w:rsidR="00BE12B8" w:rsidRPr="0058267A">
        <w:rPr>
          <w:sz w:val="20"/>
          <w:szCs w:val="20"/>
        </w:rPr>
        <w:t>17.</w:t>
      </w:r>
      <w:r w:rsidR="00D516A9">
        <w:rPr>
          <w:sz w:val="20"/>
          <w:szCs w:val="20"/>
        </w:rPr>
        <w:t>3</w:t>
      </w:r>
      <w:r w:rsidR="00BE12B8" w:rsidRPr="0058267A">
        <w:rPr>
          <w:sz w:val="20"/>
          <w:szCs w:val="20"/>
        </w:rPr>
        <w:t>.</w:t>
      </w:r>
      <w:r w:rsidRPr="0058267A">
        <w:rPr>
          <w:sz w:val="20"/>
          <w:szCs w:val="20"/>
        </w:rPr>
        <w:t xml:space="preserve"> SWZ, dotyczących </w:t>
      </w:r>
      <w:r w:rsidR="00BE12B8" w:rsidRPr="0058267A">
        <w:rPr>
          <w:sz w:val="20"/>
          <w:szCs w:val="20"/>
        </w:rPr>
        <w:t>tego podmiotu</w:t>
      </w:r>
      <w:r w:rsidRPr="0058267A">
        <w:rPr>
          <w:sz w:val="20"/>
          <w:szCs w:val="20"/>
        </w:rPr>
        <w:t xml:space="preserve">, </w:t>
      </w:r>
      <w:r w:rsidR="00194422" w:rsidRPr="0058267A">
        <w:rPr>
          <w:sz w:val="20"/>
          <w:szCs w:val="20"/>
        </w:rPr>
        <w:t>w celu potwierdzenia spełnienia przez niego warunków udziału w postepowaniu</w:t>
      </w:r>
      <w:r w:rsidRPr="0058267A">
        <w:rPr>
          <w:sz w:val="20"/>
          <w:szCs w:val="20"/>
        </w:rPr>
        <w:t>.</w:t>
      </w:r>
    </w:p>
    <w:p w14:paraId="22F236DF" w14:textId="77777777" w:rsidR="00194422" w:rsidRPr="0058267A" w:rsidRDefault="00575BCF" w:rsidP="00A038D5">
      <w:pPr>
        <w:pStyle w:val="Akapitzlist"/>
        <w:numPr>
          <w:ilvl w:val="1"/>
          <w:numId w:val="5"/>
        </w:numPr>
        <w:ind w:left="851" w:hanging="851"/>
        <w:rPr>
          <w:sz w:val="20"/>
          <w:szCs w:val="20"/>
        </w:rPr>
      </w:pPr>
      <w:r w:rsidRPr="0058267A">
        <w:rPr>
          <w:sz w:val="20"/>
          <w:szCs w:val="20"/>
        </w:rPr>
        <w:t>Jeżeli złożone przez wykonawcę oświadczenie, o którym mowa w art. 125 ust. 1 PZP, lub podmiotowe środki dowodowe budzą wątpliwości zamawiającego, może on zwrócić się bezpośrednio do podmiotu, który jest w posiadaniu informacji lub dokumentów istotnych w tym zakresie dla oceny spełniania przez wykonawcę warunków udziału w postępowaniu, kryteriów selekcji lub braku podstaw wykluczenia, o przedstawienie takich informacji lub dokumentów.</w:t>
      </w:r>
    </w:p>
    <w:p w14:paraId="4A19D8F4" w14:textId="77777777" w:rsidR="00194422" w:rsidRPr="0058267A" w:rsidRDefault="00575BCF" w:rsidP="00A038D5">
      <w:pPr>
        <w:pStyle w:val="Akapitzlist"/>
        <w:numPr>
          <w:ilvl w:val="1"/>
          <w:numId w:val="5"/>
        </w:numPr>
        <w:ind w:left="851" w:hanging="851"/>
        <w:rPr>
          <w:sz w:val="20"/>
          <w:szCs w:val="20"/>
        </w:rPr>
      </w:pPr>
      <w:r w:rsidRPr="0058267A">
        <w:rPr>
          <w:sz w:val="20"/>
          <w:szCs w:val="20"/>
        </w:rPr>
        <w:t xml:space="preserve">Jeżeli w dokumentach złożonych na potwierdzenie spełnienia warunków udziału w postępowaniu jakiekolwiek wartości zostaną podane w walucie obcej to Zamawiający przeliczy wartość waluty na złote wedle średniego kursu NBP z dnia ukazania się ogłoszenia o zamówieniu w Biuletynie Zamówień Publicznych. </w:t>
      </w:r>
    </w:p>
    <w:p w14:paraId="0F26D92D" w14:textId="77777777" w:rsidR="00194422" w:rsidRPr="0058267A" w:rsidRDefault="00575BCF" w:rsidP="00A038D5">
      <w:pPr>
        <w:pStyle w:val="Akapitzlist"/>
        <w:numPr>
          <w:ilvl w:val="1"/>
          <w:numId w:val="5"/>
        </w:numPr>
        <w:ind w:left="851" w:hanging="851"/>
        <w:rPr>
          <w:sz w:val="20"/>
          <w:szCs w:val="20"/>
        </w:rPr>
      </w:pPr>
      <w:r w:rsidRPr="0058267A">
        <w:rPr>
          <w:sz w:val="20"/>
          <w:szCs w:val="20"/>
        </w:rPr>
        <w:t>W przypadku oferty wykonawców wspólnie ubiegających się o udzielenie zamówienia (konsorcjum):</w:t>
      </w:r>
    </w:p>
    <w:p w14:paraId="70558BD5" w14:textId="77777777" w:rsidR="00194422" w:rsidRPr="0058267A" w:rsidRDefault="00575BCF" w:rsidP="00A038D5">
      <w:pPr>
        <w:pStyle w:val="Akapitzlist"/>
        <w:numPr>
          <w:ilvl w:val="0"/>
          <w:numId w:val="35"/>
        </w:numPr>
        <w:ind w:left="1276" w:hanging="425"/>
        <w:rPr>
          <w:sz w:val="20"/>
          <w:szCs w:val="20"/>
        </w:rPr>
      </w:pPr>
      <w:r w:rsidRPr="0058267A">
        <w:rPr>
          <w:sz w:val="20"/>
          <w:szCs w:val="20"/>
        </w:rPr>
        <w:t>w formularzu oferty należy wskazać firmy (nazwy) wszystkich Wykonawców wspólnie ubiegających się o udzielenie zamówienia;</w:t>
      </w:r>
    </w:p>
    <w:p w14:paraId="6B8FE170" w14:textId="77777777" w:rsidR="00194422" w:rsidRPr="0058267A" w:rsidRDefault="00575BCF" w:rsidP="00A038D5">
      <w:pPr>
        <w:pStyle w:val="Akapitzlist"/>
        <w:numPr>
          <w:ilvl w:val="0"/>
          <w:numId w:val="35"/>
        </w:numPr>
        <w:ind w:left="1276" w:hanging="425"/>
        <w:rPr>
          <w:sz w:val="20"/>
          <w:szCs w:val="20"/>
        </w:rPr>
      </w:pPr>
      <w:r w:rsidRPr="0058267A">
        <w:rPr>
          <w:sz w:val="20"/>
          <w:szCs w:val="20"/>
        </w:rPr>
        <w:t>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dokładnie określać zakres umocowania;</w:t>
      </w:r>
    </w:p>
    <w:p w14:paraId="3F3A842B" w14:textId="6762F411" w:rsidR="00194422" w:rsidRPr="0058267A" w:rsidRDefault="00575BCF" w:rsidP="00A038D5">
      <w:pPr>
        <w:pStyle w:val="Akapitzlist"/>
        <w:numPr>
          <w:ilvl w:val="0"/>
          <w:numId w:val="35"/>
        </w:numPr>
        <w:ind w:left="1276" w:hanging="425"/>
        <w:rPr>
          <w:sz w:val="20"/>
          <w:szCs w:val="20"/>
        </w:rPr>
      </w:pPr>
      <w:r w:rsidRPr="0058267A">
        <w:rPr>
          <w:sz w:val="20"/>
          <w:szCs w:val="20"/>
        </w:rPr>
        <w:t xml:space="preserve">oświadczenie, o którym mowa w art. 125 ust. 1 PZP składa każdy z wykonawców wspólnie ubiegających się o zamówienie. Oświadczenia te potwierdzają brak podstaw wykluczenia oraz spełnienie warunków udziału w postępowaniu w zakresie, w </w:t>
      </w:r>
      <w:r w:rsidR="00064A28" w:rsidRPr="0058267A">
        <w:rPr>
          <w:sz w:val="20"/>
          <w:szCs w:val="20"/>
        </w:rPr>
        <w:t>jakim każdy</w:t>
      </w:r>
      <w:r w:rsidRPr="0058267A">
        <w:rPr>
          <w:sz w:val="20"/>
          <w:szCs w:val="20"/>
        </w:rPr>
        <w:t xml:space="preserve"> z wykonawców wykazuje spełnianie warunków udziału w postępowaniu</w:t>
      </w:r>
      <w:r w:rsidR="00CC3400">
        <w:rPr>
          <w:sz w:val="20"/>
          <w:szCs w:val="20"/>
        </w:rPr>
        <w:t>;</w:t>
      </w:r>
    </w:p>
    <w:p w14:paraId="521AD7B0" w14:textId="77777777" w:rsidR="00194422" w:rsidRPr="0058267A" w:rsidRDefault="00575BCF" w:rsidP="00A038D5">
      <w:pPr>
        <w:pStyle w:val="Akapitzlist"/>
        <w:numPr>
          <w:ilvl w:val="0"/>
          <w:numId w:val="35"/>
        </w:numPr>
        <w:ind w:left="1276" w:hanging="425"/>
        <w:rPr>
          <w:sz w:val="20"/>
          <w:szCs w:val="20"/>
        </w:rPr>
      </w:pPr>
      <w:r w:rsidRPr="0058267A">
        <w:rPr>
          <w:sz w:val="20"/>
          <w:szCs w:val="20"/>
        </w:rPr>
        <w:t xml:space="preserve">dokumenty, o których mowa w pkt </w:t>
      </w:r>
      <w:r w:rsidR="00194422" w:rsidRPr="0058267A">
        <w:rPr>
          <w:sz w:val="20"/>
          <w:szCs w:val="20"/>
        </w:rPr>
        <w:t>17</w:t>
      </w:r>
      <w:r w:rsidRPr="0058267A">
        <w:rPr>
          <w:sz w:val="20"/>
          <w:szCs w:val="20"/>
        </w:rPr>
        <w:t>.3. obowiązany będzie złożyć każdy z wykonawców wspólnie ubiegających się o udzielenie zamówienia;</w:t>
      </w:r>
    </w:p>
    <w:p w14:paraId="7A3B610F" w14:textId="77777777" w:rsidR="00E23E6C" w:rsidRPr="0058267A" w:rsidRDefault="00575BCF" w:rsidP="00A038D5">
      <w:pPr>
        <w:pStyle w:val="Akapitzlist"/>
        <w:numPr>
          <w:ilvl w:val="0"/>
          <w:numId w:val="35"/>
        </w:numPr>
        <w:ind w:left="1276" w:hanging="425"/>
        <w:rPr>
          <w:sz w:val="20"/>
          <w:szCs w:val="20"/>
        </w:rPr>
      </w:pPr>
      <w:r w:rsidRPr="0058267A">
        <w:rPr>
          <w:sz w:val="20"/>
          <w:szCs w:val="20"/>
        </w:rPr>
        <w:t xml:space="preserve">dokumenty, o których mowa w pkt </w:t>
      </w:r>
      <w:r w:rsidR="00194422" w:rsidRPr="0058267A">
        <w:rPr>
          <w:sz w:val="20"/>
          <w:szCs w:val="20"/>
        </w:rPr>
        <w:t>17</w:t>
      </w:r>
      <w:r w:rsidRPr="0058267A">
        <w:rPr>
          <w:sz w:val="20"/>
          <w:szCs w:val="20"/>
        </w:rPr>
        <w:t>.</w:t>
      </w:r>
      <w:r w:rsidR="00194422" w:rsidRPr="0058267A">
        <w:rPr>
          <w:sz w:val="20"/>
          <w:szCs w:val="20"/>
        </w:rPr>
        <w:t>4</w:t>
      </w:r>
      <w:r w:rsidRPr="0058267A">
        <w:rPr>
          <w:sz w:val="20"/>
          <w:szCs w:val="20"/>
        </w:rPr>
        <w:t xml:space="preserve">. lit. a) oraz c) wykonawcy wspólnie ubiegający się o zamówienie składają wspólnie, natomiast dokumenty, o których mowa w pkt </w:t>
      </w:r>
      <w:r w:rsidR="00E23E6C" w:rsidRPr="0058267A">
        <w:rPr>
          <w:sz w:val="20"/>
          <w:szCs w:val="20"/>
        </w:rPr>
        <w:t>17</w:t>
      </w:r>
      <w:r w:rsidRPr="0058267A">
        <w:rPr>
          <w:sz w:val="20"/>
          <w:szCs w:val="20"/>
        </w:rPr>
        <w:t>.</w:t>
      </w:r>
      <w:r w:rsidR="00E23E6C" w:rsidRPr="0058267A">
        <w:rPr>
          <w:sz w:val="20"/>
          <w:szCs w:val="20"/>
        </w:rPr>
        <w:t>4</w:t>
      </w:r>
      <w:r w:rsidRPr="0058267A">
        <w:rPr>
          <w:sz w:val="20"/>
          <w:szCs w:val="20"/>
        </w:rPr>
        <w:t xml:space="preserve">. lit. b) oraz d) składa ten z wykonawców wspólnie ubiegających się o udzielenie zamówienia, który wykazuje spełnienie warunku udziału w postępowaniu, do którego wykazania służy dany dokument; </w:t>
      </w:r>
    </w:p>
    <w:p w14:paraId="3C9570EF" w14:textId="77777777" w:rsidR="00E23E6C" w:rsidRPr="0058267A" w:rsidRDefault="00575BCF" w:rsidP="00A038D5">
      <w:pPr>
        <w:pStyle w:val="Akapitzlist"/>
        <w:numPr>
          <w:ilvl w:val="0"/>
          <w:numId w:val="35"/>
        </w:numPr>
        <w:ind w:left="1276" w:hanging="425"/>
        <w:rPr>
          <w:sz w:val="20"/>
          <w:szCs w:val="20"/>
        </w:rPr>
      </w:pPr>
      <w:r w:rsidRPr="0058267A">
        <w:rPr>
          <w:sz w:val="20"/>
          <w:szCs w:val="20"/>
        </w:rPr>
        <w:t>wszyscy Wykonawcy wspólnie ubiegający się o udzielenie zamówienia będą ponosić odpowiedzialność solidarną za wykonanie umowy;</w:t>
      </w:r>
    </w:p>
    <w:p w14:paraId="707E81D4" w14:textId="77777777" w:rsidR="00E23E6C" w:rsidRPr="0058267A" w:rsidRDefault="00575BCF" w:rsidP="00A038D5">
      <w:pPr>
        <w:pStyle w:val="Akapitzlist"/>
        <w:numPr>
          <w:ilvl w:val="0"/>
          <w:numId w:val="35"/>
        </w:numPr>
        <w:ind w:left="1276" w:hanging="425"/>
        <w:rPr>
          <w:sz w:val="20"/>
          <w:szCs w:val="20"/>
        </w:rPr>
      </w:pPr>
      <w:r w:rsidRPr="0058267A">
        <w:rPr>
          <w:sz w:val="20"/>
          <w:szCs w:val="20"/>
        </w:rPr>
        <w:lastRenderedPageBreak/>
        <w:t>Wykonawcy wspólnie ubiegający się o udzielenie zamówienia wyznaczą spośród siebie Wykonawcę kierującego (lidera), upoważnionego do zaciągania zobowiązań, otrzymywania poleceń oraz instrukcji dla i w imieniu każdego, jak też dla wszystkich partnerów;</w:t>
      </w:r>
    </w:p>
    <w:p w14:paraId="30FD9DF1" w14:textId="77777777" w:rsidR="00E23E6C" w:rsidRPr="0058267A" w:rsidRDefault="00575BCF" w:rsidP="00A038D5">
      <w:pPr>
        <w:pStyle w:val="Akapitzlist"/>
        <w:numPr>
          <w:ilvl w:val="0"/>
          <w:numId w:val="35"/>
        </w:numPr>
        <w:ind w:left="1276" w:hanging="425"/>
        <w:rPr>
          <w:sz w:val="20"/>
          <w:szCs w:val="20"/>
        </w:rPr>
      </w:pPr>
      <w:r w:rsidRPr="0058267A">
        <w:rPr>
          <w:sz w:val="20"/>
          <w:szCs w:val="20"/>
        </w:rPr>
        <w:t>Zamawiający może w ramach odpowiedzialności solidarnej żądać wykonania umowy w całości przez lidera lub od wszystkich Wykonawców wspólnie ubiegających się o udzielenie zamówienia łącznie lub każdego z osobna;</w:t>
      </w:r>
    </w:p>
    <w:p w14:paraId="6E6984E4" w14:textId="77777777" w:rsidR="00E23E6C" w:rsidRPr="0058267A" w:rsidRDefault="00575BCF" w:rsidP="00A038D5">
      <w:pPr>
        <w:pStyle w:val="Akapitzlist"/>
        <w:numPr>
          <w:ilvl w:val="0"/>
          <w:numId w:val="35"/>
        </w:numPr>
        <w:ind w:left="1276" w:hanging="425"/>
        <w:rPr>
          <w:sz w:val="20"/>
          <w:szCs w:val="20"/>
        </w:rPr>
      </w:pPr>
      <w:r w:rsidRPr="0058267A">
        <w:rPr>
          <w:sz w:val="20"/>
          <w:szCs w:val="20"/>
        </w:rPr>
        <w:t>Zamawiający informuje o treści przepisu art. 117 ust. 3 PZP, zgodnie z którym w odniesieniu do warunków dotyczących wykształcenia, kwalifikacji zawodowych lub doświadczenia wykonawcy wspólnie ubiegający się o udzielenie zamówienia mogą polegać na zdolnościach tych z wykonawców, którzy wykonają roboty budowlane, do realizacji których te zdolności są wymagane;</w:t>
      </w:r>
    </w:p>
    <w:p w14:paraId="405F64D7" w14:textId="0ADCBE62" w:rsidR="00575BCF" w:rsidRPr="00D516A9" w:rsidRDefault="00575BCF" w:rsidP="00A038D5">
      <w:pPr>
        <w:pStyle w:val="Akapitzlist"/>
        <w:numPr>
          <w:ilvl w:val="0"/>
          <w:numId w:val="35"/>
        </w:numPr>
        <w:ind w:left="1276" w:hanging="425"/>
        <w:rPr>
          <w:b/>
          <w:bCs/>
          <w:sz w:val="20"/>
          <w:szCs w:val="20"/>
        </w:rPr>
      </w:pPr>
      <w:r w:rsidRPr="00D516A9">
        <w:rPr>
          <w:b/>
          <w:bCs/>
          <w:sz w:val="20"/>
          <w:szCs w:val="20"/>
        </w:rPr>
        <w:t xml:space="preserve">W związku z powyższym Wykonawca jest zobowiązany załączyć do oferty podmiotowy środek dowodowy w postaci oświadczenia, z którego wynika, jakie zakresy zamówienia wykonają poszczególni Wykonawcy. Zamawiający zaleca złożyć to oświadczenie w formularzu </w:t>
      </w:r>
      <w:r w:rsidR="00D43AD2" w:rsidRPr="00D516A9">
        <w:rPr>
          <w:b/>
          <w:bCs/>
          <w:sz w:val="20"/>
          <w:szCs w:val="20"/>
        </w:rPr>
        <w:t>o</w:t>
      </w:r>
      <w:r w:rsidRPr="00D516A9">
        <w:rPr>
          <w:b/>
          <w:bCs/>
          <w:sz w:val="20"/>
          <w:szCs w:val="20"/>
        </w:rPr>
        <w:t>ferty</w:t>
      </w:r>
      <w:r w:rsidR="00D43AD2" w:rsidRPr="00D516A9">
        <w:rPr>
          <w:b/>
          <w:bCs/>
          <w:sz w:val="20"/>
          <w:szCs w:val="20"/>
        </w:rPr>
        <w:t>.</w:t>
      </w:r>
    </w:p>
    <w:p w14:paraId="418B520F" w14:textId="77777777" w:rsidR="00E23E6C" w:rsidRPr="0058267A" w:rsidRDefault="00575BCF" w:rsidP="00A038D5">
      <w:pPr>
        <w:pStyle w:val="Akapitzlist"/>
        <w:numPr>
          <w:ilvl w:val="1"/>
          <w:numId w:val="5"/>
        </w:numPr>
        <w:ind w:left="851" w:hanging="851"/>
        <w:rPr>
          <w:sz w:val="20"/>
          <w:szCs w:val="20"/>
        </w:rPr>
      </w:pPr>
      <w:r w:rsidRPr="0058267A">
        <w:rPr>
          <w:sz w:val="20"/>
          <w:szCs w:val="20"/>
        </w:rPr>
        <w:t xml:space="preserve">W przypadku wykonawców wykonujących działalność w formie spółki cywilnej postanowienia dot. oferty wykonawców wspólnie ubiegających się o udzielenie zamówienia (konsorcjum) stosuje się odpowiednio, z zastrzeżeniem, że do odpowiedzi na wezwanie Zamawiającego do złożenia dokumentów, o którym mowa w pkt </w:t>
      </w:r>
      <w:r w:rsidR="00E23E6C" w:rsidRPr="0058267A">
        <w:rPr>
          <w:sz w:val="20"/>
          <w:szCs w:val="20"/>
        </w:rPr>
        <w:t>17</w:t>
      </w:r>
      <w:r w:rsidRPr="0058267A">
        <w:rPr>
          <w:sz w:val="20"/>
          <w:szCs w:val="20"/>
        </w:rPr>
        <w:t>.3. odrębnie dla każdego ze wspólników oraz odrębnie dla spółki.</w:t>
      </w:r>
    </w:p>
    <w:p w14:paraId="7961580C" w14:textId="77777777" w:rsidR="00E23E6C" w:rsidRPr="0058267A" w:rsidRDefault="00575BCF" w:rsidP="00A038D5">
      <w:pPr>
        <w:pStyle w:val="Akapitzlist"/>
        <w:numPr>
          <w:ilvl w:val="1"/>
          <w:numId w:val="5"/>
        </w:numPr>
        <w:ind w:left="851" w:hanging="851"/>
        <w:rPr>
          <w:sz w:val="20"/>
          <w:szCs w:val="20"/>
        </w:rPr>
      </w:pPr>
      <w:r w:rsidRPr="0058267A">
        <w:rPr>
          <w:sz w:val="20"/>
          <w:szCs w:val="20"/>
        </w:rPr>
        <w:t>Jeżeli jest to niezbędne do zapewnienia odpowiedniego przebiegu postępowania o udzielenie zamówienia, Zamawiający może na każdym etapie postępowania wezwać wykonawców do złożenia wszystkich lub niektórych podmiotowych środków dowodowych aktualnych na dzień ich złożenia.</w:t>
      </w:r>
    </w:p>
    <w:p w14:paraId="577118AE" w14:textId="77777777" w:rsidR="00E23E6C" w:rsidRPr="0058267A" w:rsidRDefault="00575BCF" w:rsidP="00A038D5">
      <w:pPr>
        <w:pStyle w:val="Akapitzlist"/>
        <w:numPr>
          <w:ilvl w:val="1"/>
          <w:numId w:val="5"/>
        </w:numPr>
        <w:ind w:left="851" w:hanging="851"/>
        <w:rPr>
          <w:sz w:val="20"/>
          <w:szCs w:val="20"/>
        </w:rPr>
      </w:pPr>
      <w:r w:rsidRPr="0058267A">
        <w:rPr>
          <w:sz w:val="20"/>
          <w:szCs w:val="20"/>
        </w:rPr>
        <w:t>Podmiotowe środki dowodowe oraz inne dokumenty lub oświadczenia, w tym dokumenty potwierdzające umocowanie do reprezentowania, sporządzone w języku obcym przekazuje się wraz z tłumaczeniem na język polski.</w:t>
      </w:r>
    </w:p>
    <w:p w14:paraId="756CD63B" w14:textId="77777777" w:rsidR="00E23E6C" w:rsidRPr="0058267A" w:rsidRDefault="00575BCF" w:rsidP="00A038D5">
      <w:pPr>
        <w:pStyle w:val="Akapitzlist"/>
        <w:numPr>
          <w:ilvl w:val="1"/>
          <w:numId w:val="5"/>
        </w:numPr>
        <w:ind w:left="851" w:hanging="851"/>
        <w:rPr>
          <w:sz w:val="20"/>
          <w:szCs w:val="20"/>
        </w:rPr>
      </w:pPr>
      <w:r w:rsidRPr="0058267A">
        <w:rPr>
          <w:sz w:val="20"/>
          <w:szCs w:val="20"/>
        </w:rPr>
        <w:t>Podmiotowe środki dowodowe oraz zobowiązanie podmiotu udostępniającego zasoby, niewystawione przez upoważnione podmioty, oraz pełnomocnictwo przekazuje się w postaci elektronicznej i opatruje się kwalifikowanym podpisem elektronicznym, podpisem zaufanym lub podpisem osobistym.</w:t>
      </w:r>
    </w:p>
    <w:p w14:paraId="57AC83F9" w14:textId="77777777" w:rsidR="00E23E6C" w:rsidRPr="0058267A" w:rsidRDefault="00575BCF" w:rsidP="00A038D5">
      <w:pPr>
        <w:pStyle w:val="Akapitzlist"/>
        <w:numPr>
          <w:ilvl w:val="1"/>
          <w:numId w:val="5"/>
        </w:numPr>
        <w:ind w:left="851" w:hanging="851"/>
        <w:rPr>
          <w:sz w:val="20"/>
          <w:szCs w:val="20"/>
        </w:rPr>
      </w:pPr>
      <w:r w:rsidRPr="0058267A">
        <w:rPr>
          <w:sz w:val="20"/>
          <w:szCs w:val="20"/>
        </w:rPr>
        <w:t>W przypadku gdy podmiotowe środki dowodowe oraz zobowiązanie podmiotu udostępniającego zasoby, niewystawione przez upoważnione podmioty lub pełnomocnictwo, zostały sporządzone jako dokument w postaci papierowej i opatrzone własnoręcznym podpisem, przekazuje się cyfrowe odwzorowanie tego dokumentu opatrzone kwalifikowanym podpisem elektronicznym, podpisem zaufanym lub podpisem osobistym, poświadczającym zgodność cyfrowego odwzorowania z dokumentem w postaci papierowej.</w:t>
      </w:r>
    </w:p>
    <w:p w14:paraId="5276E03D" w14:textId="7FF6C1B3" w:rsidR="00575BCF" w:rsidRPr="0058267A" w:rsidRDefault="00575BCF" w:rsidP="00A038D5">
      <w:pPr>
        <w:pStyle w:val="Akapitzlist"/>
        <w:numPr>
          <w:ilvl w:val="1"/>
          <w:numId w:val="5"/>
        </w:numPr>
        <w:ind w:left="851" w:hanging="851"/>
        <w:rPr>
          <w:sz w:val="20"/>
          <w:szCs w:val="20"/>
        </w:rPr>
      </w:pPr>
      <w:r w:rsidRPr="0058267A">
        <w:rPr>
          <w:sz w:val="20"/>
          <w:szCs w:val="20"/>
        </w:rPr>
        <w:t xml:space="preserve">Poświadczenia zgodności cyfrowego odwzorowania z dokumentem w postaci papierowej, o którym mowa w pkt </w:t>
      </w:r>
      <w:r w:rsidR="00E23E6C" w:rsidRPr="0058267A">
        <w:rPr>
          <w:sz w:val="20"/>
          <w:szCs w:val="20"/>
        </w:rPr>
        <w:t>17</w:t>
      </w:r>
      <w:r w:rsidRPr="0058267A">
        <w:rPr>
          <w:sz w:val="20"/>
          <w:szCs w:val="20"/>
        </w:rPr>
        <w:t>.1</w:t>
      </w:r>
      <w:r w:rsidR="00E23E6C" w:rsidRPr="0058267A">
        <w:rPr>
          <w:sz w:val="20"/>
          <w:szCs w:val="20"/>
        </w:rPr>
        <w:t>3</w:t>
      </w:r>
      <w:r w:rsidRPr="0058267A">
        <w:rPr>
          <w:sz w:val="20"/>
          <w:szCs w:val="20"/>
        </w:rPr>
        <w:t>., dokonuje w przypadku:</w:t>
      </w:r>
    </w:p>
    <w:p w14:paraId="0B7086E7" w14:textId="77777777" w:rsidR="00E23E6C" w:rsidRPr="0058267A" w:rsidRDefault="00575BCF" w:rsidP="00A038D5">
      <w:pPr>
        <w:pStyle w:val="Akapitzlist"/>
        <w:numPr>
          <w:ilvl w:val="0"/>
          <w:numId w:val="36"/>
        </w:numPr>
        <w:ind w:left="1276" w:hanging="425"/>
        <w:rPr>
          <w:sz w:val="20"/>
          <w:szCs w:val="20"/>
        </w:rPr>
      </w:pPr>
      <w:r w:rsidRPr="0058267A">
        <w:rPr>
          <w:sz w:val="20"/>
          <w:szCs w:val="20"/>
        </w:rPr>
        <w:t>podmiotowych środków dowodowych - odpowiednio wykonawca, wykonawca wspólnie ubiegający się o udzielenie zamówienia, podmiot udostępniający zasoby, w zakresie podmiotowych środków dowodowych, które każdego z nich dotyczą;</w:t>
      </w:r>
    </w:p>
    <w:p w14:paraId="11F51B75" w14:textId="77777777" w:rsidR="00E23E6C" w:rsidRPr="0058267A" w:rsidRDefault="00575BCF" w:rsidP="00A038D5">
      <w:pPr>
        <w:pStyle w:val="Akapitzlist"/>
        <w:numPr>
          <w:ilvl w:val="0"/>
          <w:numId w:val="36"/>
        </w:numPr>
        <w:ind w:left="1276" w:hanging="425"/>
        <w:rPr>
          <w:sz w:val="20"/>
          <w:szCs w:val="20"/>
        </w:rPr>
      </w:pPr>
      <w:r w:rsidRPr="0058267A">
        <w:rPr>
          <w:sz w:val="20"/>
          <w:szCs w:val="20"/>
        </w:rPr>
        <w:t>zobowiązania podmiotu udostępniającego zasoby - odpowiednio wykonawca lub wykonawca wspólnie ubiegający się o udzielenie zamówienia;</w:t>
      </w:r>
    </w:p>
    <w:p w14:paraId="5001BA3A" w14:textId="102C6396" w:rsidR="00575BCF" w:rsidRPr="0058267A" w:rsidRDefault="00575BCF" w:rsidP="00A038D5">
      <w:pPr>
        <w:pStyle w:val="Akapitzlist"/>
        <w:numPr>
          <w:ilvl w:val="0"/>
          <w:numId w:val="36"/>
        </w:numPr>
        <w:ind w:left="1276" w:hanging="425"/>
        <w:rPr>
          <w:sz w:val="20"/>
          <w:szCs w:val="20"/>
        </w:rPr>
      </w:pPr>
      <w:r w:rsidRPr="0058267A">
        <w:rPr>
          <w:sz w:val="20"/>
          <w:szCs w:val="20"/>
        </w:rPr>
        <w:t>pełnomocnictwa - mocodawca.</w:t>
      </w:r>
    </w:p>
    <w:p w14:paraId="32BD8C49" w14:textId="77777777" w:rsidR="008409DC" w:rsidRPr="0058267A" w:rsidRDefault="00575BCF" w:rsidP="00A038D5">
      <w:pPr>
        <w:pStyle w:val="Akapitzlist"/>
        <w:numPr>
          <w:ilvl w:val="1"/>
          <w:numId w:val="5"/>
        </w:numPr>
        <w:ind w:left="851" w:hanging="851"/>
        <w:rPr>
          <w:sz w:val="20"/>
          <w:szCs w:val="20"/>
        </w:rPr>
      </w:pPr>
      <w:r w:rsidRPr="0058267A">
        <w:rPr>
          <w:sz w:val="20"/>
          <w:szCs w:val="20"/>
        </w:rPr>
        <w:t xml:space="preserve">Poświadczenia zgodności cyfrowego odwzorowania z dokumentem w postaci papierowej, o którym mowa pkt </w:t>
      </w:r>
      <w:r w:rsidR="008409DC" w:rsidRPr="0058267A">
        <w:rPr>
          <w:sz w:val="20"/>
          <w:szCs w:val="20"/>
        </w:rPr>
        <w:t>17</w:t>
      </w:r>
      <w:r w:rsidRPr="0058267A">
        <w:rPr>
          <w:sz w:val="20"/>
          <w:szCs w:val="20"/>
        </w:rPr>
        <w:t>.1</w:t>
      </w:r>
      <w:r w:rsidR="008409DC" w:rsidRPr="0058267A">
        <w:rPr>
          <w:sz w:val="20"/>
          <w:szCs w:val="20"/>
        </w:rPr>
        <w:t>3</w:t>
      </w:r>
      <w:r w:rsidRPr="0058267A">
        <w:rPr>
          <w:sz w:val="20"/>
          <w:szCs w:val="20"/>
        </w:rPr>
        <w:t>., może dokonać również notariusz.</w:t>
      </w:r>
    </w:p>
    <w:p w14:paraId="2F65AD68" w14:textId="77777777" w:rsidR="008409DC" w:rsidRPr="0058267A" w:rsidRDefault="00575BCF" w:rsidP="00A038D5">
      <w:pPr>
        <w:pStyle w:val="Akapitzlist"/>
        <w:numPr>
          <w:ilvl w:val="1"/>
          <w:numId w:val="5"/>
        </w:numPr>
        <w:ind w:left="851" w:hanging="851"/>
        <w:rPr>
          <w:sz w:val="20"/>
          <w:szCs w:val="20"/>
        </w:rPr>
      </w:pPr>
      <w:r w:rsidRPr="0058267A">
        <w:rPr>
          <w:sz w:val="20"/>
          <w:szCs w:val="20"/>
        </w:rPr>
        <w:t xml:space="preserve">W przypadku gdy podmiotowe środki dowodowe, inne dokumenty, lub dokumenty potwierdzające umocowanie do reprezentowania odpowiednio wykonawcy, wykonawców wspólnie ubiegających się o udzielenie zamówienia publicznego, podmiotu </w:t>
      </w:r>
      <w:r w:rsidRPr="0058267A">
        <w:rPr>
          <w:sz w:val="20"/>
          <w:szCs w:val="20"/>
        </w:rPr>
        <w:lastRenderedPageBreak/>
        <w:t>udostępniającego zasoby na zasadach określonych w art. 118 PZP, zostały wystawione przez upoważnione podmioty inne niż wykonawca, wykonawca wspólnie ubiegający się o udzielenie zamówienia, podmiot udostępniający zasoby lub podwykonawca, jako dokument elektroniczny, przekazuje się ten dokument.</w:t>
      </w:r>
    </w:p>
    <w:p w14:paraId="4595C8F1" w14:textId="77777777" w:rsidR="008409DC" w:rsidRPr="0058267A" w:rsidRDefault="00575BCF" w:rsidP="00A038D5">
      <w:pPr>
        <w:pStyle w:val="Akapitzlist"/>
        <w:numPr>
          <w:ilvl w:val="1"/>
          <w:numId w:val="5"/>
        </w:numPr>
        <w:ind w:left="851" w:hanging="851"/>
        <w:rPr>
          <w:sz w:val="20"/>
          <w:szCs w:val="20"/>
        </w:rPr>
      </w:pPr>
      <w:r w:rsidRPr="0058267A">
        <w:rPr>
          <w:sz w:val="20"/>
          <w:szCs w:val="20"/>
        </w:rPr>
        <w:t>W przypadku gdy podmiotowe środki dowodowe, inne dokumenty lub dokumenty potwierdzające umocowanie do reprezentowania, zostały wystawione przez upoważnione podmioty jako dokument w postaci papierowej, przekazuje się cyfrowe odwzorowanie tego dokumentu opatrzone kwalifikowanym podpisem elektronicznym, podpisem zaufanym lub podpisem osobistym poświadczającym zgodność cyfrowego odwzorowania z dokumentem w postaci papierowej.</w:t>
      </w:r>
    </w:p>
    <w:p w14:paraId="4FFC679E" w14:textId="77777777" w:rsidR="008409DC" w:rsidRPr="0058267A" w:rsidRDefault="00575BCF" w:rsidP="00A038D5">
      <w:pPr>
        <w:pStyle w:val="Akapitzlist"/>
        <w:numPr>
          <w:ilvl w:val="1"/>
          <w:numId w:val="5"/>
        </w:numPr>
        <w:ind w:left="851" w:hanging="851"/>
        <w:rPr>
          <w:sz w:val="20"/>
          <w:szCs w:val="20"/>
        </w:rPr>
      </w:pPr>
      <w:r w:rsidRPr="0058267A">
        <w:rPr>
          <w:sz w:val="20"/>
          <w:szCs w:val="20"/>
        </w:rPr>
        <w:t xml:space="preserve">Poświadczenia zgodności cyfrowego odwzorowania z dokumentem w postaci papierowej, o którym mowa w pkt </w:t>
      </w:r>
      <w:r w:rsidR="008409DC" w:rsidRPr="0058267A">
        <w:rPr>
          <w:sz w:val="20"/>
          <w:szCs w:val="20"/>
        </w:rPr>
        <w:t>17</w:t>
      </w:r>
      <w:r w:rsidRPr="0058267A">
        <w:rPr>
          <w:sz w:val="20"/>
          <w:szCs w:val="20"/>
        </w:rPr>
        <w:t>.1</w:t>
      </w:r>
      <w:r w:rsidR="008409DC" w:rsidRPr="0058267A">
        <w:rPr>
          <w:sz w:val="20"/>
          <w:szCs w:val="20"/>
        </w:rPr>
        <w:t>7</w:t>
      </w:r>
      <w:r w:rsidRPr="0058267A">
        <w:rPr>
          <w:sz w:val="20"/>
          <w:szCs w:val="20"/>
        </w:rPr>
        <w:t>., dokonuje w przypadku:</w:t>
      </w:r>
    </w:p>
    <w:p w14:paraId="2D6EE8C8" w14:textId="77777777" w:rsidR="008409DC" w:rsidRPr="0058267A" w:rsidRDefault="00575BCF" w:rsidP="00A038D5">
      <w:pPr>
        <w:pStyle w:val="Akapitzlist"/>
        <w:numPr>
          <w:ilvl w:val="0"/>
          <w:numId w:val="37"/>
        </w:numPr>
        <w:ind w:left="1276" w:hanging="425"/>
        <w:rPr>
          <w:sz w:val="20"/>
          <w:szCs w:val="20"/>
        </w:rPr>
      </w:pPr>
      <w:r w:rsidRPr="0058267A">
        <w:rPr>
          <w:sz w:val="20"/>
          <w:szCs w:val="20"/>
        </w:rPr>
        <w:t>podmiotowych środków dowodowych oraz dokumentów potwierdzających umocowanie do reprezentowania - odpowiednio wykonawca, wykonawca wspólnie ubiegający się o udzielenie zamówienia, podmiot udostępniający zasoby, w zakresie podmiotowych środków dowodowych lub dokumentów potwierdzających umocowanie do reprezentowania, które każdego z nich dotyczą;</w:t>
      </w:r>
    </w:p>
    <w:p w14:paraId="0264D296" w14:textId="77777777" w:rsidR="004F68A0" w:rsidRPr="0058267A" w:rsidRDefault="00575BCF" w:rsidP="00A038D5">
      <w:pPr>
        <w:pStyle w:val="Akapitzlist"/>
        <w:numPr>
          <w:ilvl w:val="0"/>
          <w:numId w:val="37"/>
        </w:numPr>
        <w:ind w:left="1276" w:hanging="425"/>
        <w:rPr>
          <w:sz w:val="20"/>
          <w:szCs w:val="20"/>
        </w:rPr>
      </w:pPr>
      <w:r w:rsidRPr="0058267A">
        <w:rPr>
          <w:sz w:val="20"/>
          <w:szCs w:val="20"/>
        </w:rPr>
        <w:t>innych dokumentów – odpowiednio wykonawca lub wykonawca wspólnie ubiegający się o udzielenie zamówienia, w zakresie dokumentów, które każdego z nich dotyczą.</w:t>
      </w:r>
    </w:p>
    <w:p w14:paraId="5880E9FD" w14:textId="77777777" w:rsidR="004F68A0" w:rsidRPr="0058267A" w:rsidRDefault="00575BCF" w:rsidP="00A038D5">
      <w:pPr>
        <w:pStyle w:val="Akapitzlist"/>
        <w:numPr>
          <w:ilvl w:val="1"/>
          <w:numId w:val="5"/>
        </w:numPr>
        <w:ind w:left="851" w:hanging="851"/>
        <w:rPr>
          <w:sz w:val="20"/>
          <w:szCs w:val="20"/>
        </w:rPr>
      </w:pPr>
      <w:r w:rsidRPr="0058267A">
        <w:rPr>
          <w:sz w:val="20"/>
          <w:szCs w:val="20"/>
        </w:rPr>
        <w:t xml:space="preserve">Poświadczenia zgodności cyfrowego odwzorowania z dokumentem w postaci papierowej, o którym mowa w pkt </w:t>
      </w:r>
      <w:r w:rsidR="004F68A0" w:rsidRPr="0058267A">
        <w:rPr>
          <w:sz w:val="20"/>
          <w:szCs w:val="20"/>
        </w:rPr>
        <w:t>17</w:t>
      </w:r>
      <w:r w:rsidRPr="0058267A">
        <w:rPr>
          <w:sz w:val="20"/>
          <w:szCs w:val="20"/>
        </w:rPr>
        <w:t>.1</w:t>
      </w:r>
      <w:r w:rsidR="004F68A0" w:rsidRPr="0058267A">
        <w:rPr>
          <w:sz w:val="20"/>
          <w:szCs w:val="20"/>
        </w:rPr>
        <w:t>7</w:t>
      </w:r>
      <w:r w:rsidRPr="0058267A">
        <w:rPr>
          <w:sz w:val="20"/>
          <w:szCs w:val="20"/>
        </w:rPr>
        <w:t>, może dokonać również notariusz.</w:t>
      </w:r>
    </w:p>
    <w:p w14:paraId="30D1214B" w14:textId="37ABE51A" w:rsidR="00EB4582" w:rsidRPr="0058267A" w:rsidRDefault="00575BCF" w:rsidP="00A038D5">
      <w:pPr>
        <w:pStyle w:val="Akapitzlist"/>
        <w:numPr>
          <w:ilvl w:val="1"/>
          <w:numId w:val="5"/>
        </w:numPr>
        <w:ind w:left="851" w:hanging="851"/>
        <w:rPr>
          <w:sz w:val="20"/>
          <w:szCs w:val="20"/>
        </w:rPr>
      </w:pPr>
      <w:r w:rsidRPr="0058267A">
        <w:rPr>
          <w:sz w:val="20"/>
          <w:szCs w:val="20"/>
        </w:rPr>
        <w:t>Sposób sporządzenia podmiotowych środków dowodowych oraz innych dokumentów lub oświadczeń musi być zgodny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(Dz.U. z 2020 r. poz. 2452). W zakresie nieuregulowanym w SWZ, w zakresie dokumentów i oświadczeń w nim wymienionych, zastosowanie mają przepisy PZP, ww. rozporządzenia oraz rozporządzenia Ministra Rozwoju, Pracy I Technologii z dnia 23 grudnia 2020 r. w sprawie podmiotowych środków dowodowych oraz innych dokumentów lub oświadczeń, jakich może żądać zamawiający od wykonawcy (Dz.U. z 2020 r. poz. 2415).</w:t>
      </w:r>
    </w:p>
    <w:p w14:paraId="1FCA1416" w14:textId="1532A107" w:rsidR="00EB4582" w:rsidRPr="0058267A" w:rsidRDefault="004F68A0" w:rsidP="004F68A0">
      <w:pPr>
        <w:pStyle w:val="Nagwek1"/>
        <w:ind w:left="851" w:hanging="851"/>
        <w:rPr>
          <w:szCs w:val="20"/>
        </w:rPr>
      </w:pPr>
      <w:bookmarkStart w:id="44" w:name="_Toc99698943"/>
      <w:r w:rsidRPr="0058267A">
        <w:rPr>
          <w:szCs w:val="20"/>
        </w:rPr>
        <w:t>ZAMAWIAJĄCY NIE PRZEWIDUJE UDZIELENIA ZAMÓWIENIA Z PODZIAŁEM NA CZĘŚCI</w:t>
      </w:r>
      <w:bookmarkEnd w:id="44"/>
    </w:p>
    <w:p w14:paraId="525837A0" w14:textId="3B0F545B" w:rsidR="004F68A0" w:rsidRPr="0058267A" w:rsidRDefault="004F68A0" w:rsidP="004F68A0">
      <w:pPr>
        <w:rPr>
          <w:sz w:val="20"/>
          <w:szCs w:val="20"/>
        </w:rPr>
      </w:pPr>
      <w:r w:rsidRPr="0058267A">
        <w:rPr>
          <w:sz w:val="20"/>
          <w:szCs w:val="20"/>
        </w:rPr>
        <w:t>Z uwagi na spójny przedmiot zamówienia dotyczący kompleksowej przebudowy budynku oraz stosunkowo małej wartości szacunkowej zamówienia, umożliwiającej podjęcia zadania przez Małe i średnie przedsiębiorstwa zamawiający nie dopuszcza podziału zamówienia na części.</w:t>
      </w:r>
    </w:p>
    <w:p w14:paraId="73C053CC" w14:textId="4D0DCB52" w:rsidR="007F3996" w:rsidRPr="0058267A" w:rsidRDefault="004F68A0" w:rsidP="007F3996">
      <w:pPr>
        <w:rPr>
          <w:sz w:val="20"/>
          <w:szCs w:val="20"/>
        </w:rPr>
      </w:pPr>
      <w:r w:rsidRPr="0058267A">
        <w:rPr>
          <w:sz w:val="20"/>
          <w:szCs w:val="20"/>
        </w:rPr>
        <w:t xml:space="preserve">Podział zamówienia na części nie znajduje uzasadnienia </w:t>
      </w:r>
      <w:r w:rsidR="00064A28" w:rsidRPr="0058267A">
        <w:rPr>
          <w:sz w:val="20"/>
          <w:szCs w:val="20"/>
        </w:rPr>
        <w:t>ekonomicznego</w:t>
      </w:r>
      <w:r w:rsidRPr="0058267A">
        <w:rPr>
          <w:sz w:val="20"/>
          <w:szCs w:val="20"/>
        </w:rPr>
        <w:t xml:space="preserve"> oraz organizacyjnego prowadzenia robót. Wyodrębnienie z postępowania robót branżowych w charakterze oddzielnych części spowodowałoby trudność w koordynowaniu </w:t>
      </w:r>
      <w:r w:rsidR="00064A28" w:rsidRPr="0058267A">
        <w:rPr>
          <w:sz w:val="20"/>
          <w:szCs w:val="20"/>
        </w:rPr>
        <w:t>prac</w:t>
      </w:r>
      <w:r w:rsidRPr="0058267A">
        <w:rPr>
          <w:sz w:val="20"/>
          <w:szCs w:val="20"/>
        </w:rPr>
        <w:t xml:space="preserve"> oraz niewątpliwie wpłynęłoby negatywnie na jakość prowadzonych robót budowlanych i tempo ich realizacji.</w:t>
      </w:r>
    </w:p>
    <w:p w14:paraId="475DE303" w14:textId="3B8B2CA7" w:rsidR="007F3996" w:rsidRPr="0058267A" w:rsidRDefault="007F3996" w:rsidP="007F3996">
      <w:pPr>
        <w:pStyle w:val="Nagwek1"/>
        <w:ind w:left="851" w:hanging="851"/>
        <w:rPr>
          <w:szCs w:val="20"/>
        </w:rPr>
      </w:pPr>
      <w:bookmarkStart w:id="45" w:name="_Toc99698944"/>
      <w:r w:rsidRPr="0058267A">
        <w:rPr>
          <w:szCs w:val="20"/>
        </w:rPr>
        <w:t>OFERTY WARIANTOWE</w:t>
      </w:r>
      <w:r w:rsidR="001C3019" w:rsidRPr="0058267A">
        <w:rPr>
          <w:szCs w:val="20"/>
        </w:rPr>
        <w:t>,</w:t>
      </w:r>
      <w:r w:rsidRPr="0058267A">
        <w:rPr>
          <w:szCs w:val="20"/>
        </w:rPr>
        <w:t xml:space="preserve"> UMOWA RAMOWA</w:t>
      </w:r>
      <w:bookmarkEnd w:id="45"/>
    </w:p>
    <w:p w14:paraId="77DAC4C0" w14:textId="77777777" w:rsidR="007F3996" w:rsidRPr="0058267A" w:rsidRDefault="007F3996" w:rsidP="007F3996">
      <w:pPr>
        <w:rPr>
          <w:sz w:val="20"/>
          <w:szCs w:val="20"/>
        </w:rPr>
      </w:pPr>
      <w:r w:rsidRPr="0058267A">
        <w:rPr>
          <w:sz w:val="20"/>
          <w:szCs w:val="20"/>
        </w:rPr>
        <w:t>Zamawiający nie dopuszcza składania ofert wariantowych oraz nie przewiduje zawarcia umowy ramowej.</w:t>
      </w:r>
    </w:p>
    <w:p w14:paraId="777D9ADE" w14:textId="77777777" w:rsidR="007F3996" w:rsidRPr="002274F4" w:rsidRDefault="007F3996" w:rsidP="00A038D5">
      <w:pPr>
        <w:keepNext/>
        <w:keepLines/>
        <w:numPr>
          <w:ilvl w:val="0"/>
          <w:numId w:val="5"/>
        </w:numPr>
        <w:shd w:val="clear" w:color="auto" w:fill="D9D9D9" w:themeFill="background1" w:themeFillShade="D9"/>
        <w:spacing w:before="240" w:after="240"/>
        <w:ind w:left="851" w:hanging="851"/>
        <w:outlineLvl w:val="0"/>
        <w:rPr>
          <w:b/>
          <w:bCs/>
          <w:sz w:val="20"/>
          <w:szCs w:val="20"/>
        </w:rPr>
      </w:pPr>
      <w:bookmarkStart w:id="46" w:name="_Toc99698945"/>
      <w:r w:rsidRPr="002274F4">
        <w:rPr>
          <w:b/>
          <w:bCs/>
          <w:sz w:val="20"/>
          <w:szCs w:val="20"/>
        </w:rPr>
        <w:lastRenderedPageBreak/>
        <w:t>WYMAGANIA W ZAKRESIE ZATRUDNIENIA NA PODSTAWIE STOSUNKU PRACY, W OKOLICZNOŚCIACH, O KTÓRYCH MOWA W ART. 95</w:t>
      </w:r>
      <w:bookmarkEnd w:id="46"/>
    </w:p>
    <w:p w14:paraId="28AB2432" w14:textId="41B600A2" w:rsidR="007F3996" w:rsidRDefault="007F3996" w:rsidP="002274F4">
      <w:pPr>
        <w:pStyle w:val="Akapitzlist"/>
        <w:numPr>
          <w:ilvl w:val="1"/>
          <w:numId w:val="5"/>
        </w:numPr>
        <w:ind w:left="851" w:hanging="851"/>
        <w:rPr>
          <w:sz w:val="20"/>
          <w:szCs w:val="20"/>
        </w:rPr>
      </w:pPr>
      <w:r w:rsidRPr="002274F4">
        <w:rPr>
          <w:sz w:val="20"/>
          <w:szCs w:val="20"/>
        </w:rPr>
        <w:t xml:space="preserve">Zamawiający zgodnie z art. 95 PZP wymaga zatrudnienia przez Wykonawcę lub podwykonawcę na podstawie stosunku pracy osób </w:t>
      </w:r>
      <w:r w:rsidR="00ED3D59" w:rsidRPr="002274F4">
        <w:rPr>
          <w:sz w:val="20"/>
          <w:szCs w:val="20"/>
        </w:rPr>
        <w:t>skierowanych do</w:t>
      </w:r>
      <w:r w:rsidRPr="002274F4">
        <w:rPr>
          <w:sz w:val="20"/>
          <w:szCs w:val="20"/>
        </w:rPr>
        <w:t xml:space="preserve"> realizacji zamówienia</w:t>
      </w:r>
      <w:r w:rsidR="007A0E10" w:rsidRPr="002274F4">
        <w:rPr>
          <w:sz w:val="20"/>
          <w:szCs w:val="20"/>
        </w:rPr>
        <w:t xml:space="preserve"> wykonujących czynności w zakresie: </w:t>
      </w:r>
      <w:r w:rsidR="002274F4" w:rsidRPr="002274F4">
        <w:rPr>
          <w:sz w:val="20"/>
          <w:szCs w:val="20"/>
        </w:rPr>
        <w:t>wykonywania robót ogólnobudowlanych oraz</w:t>
      </w:r>
      <w:r w:rsidR="002274F4">
        <w:rPr>
          <w:sz w:val="20"/>
          <w:szCs w:val="20"/>
        </w:rPr>
        <w:t xml:space="preserve"> </w:t>
      </w:r>
      <w:r w:rsidR="002274F4" w:rsidRPr="002274F4">
        <w:rPr>
          <w:sz w:val="20"/>
          <w:szCs w:val="20"/>
        </w:rPr>
        <w:t>robót instalacyjnych,</w:t>
      </w:r>
      <w:r w:rsidRPr="002274F4">
        <w:rPr>
          <w:sz w:val="20"/>
          <w:szCs w:val="20"/>
        </w:rPr>
        <w:t xml:space="preserve"> jeżeli wykonanie tych czynności polega na wykonywaniu pracy w sposób określony w art. 22 § 1 ustawy z dnia 26 czerwca 1974 r. - Kodeks pracy (tekst jedn.: Dz. U. z 2020 r. poz. 1320 z późn. zm.).</w:t>
      </w:r>
    </w:p>
    <w:p w14:paraId="0A0BE25C" w14:textId="16641BAE" w:rsidR="002274F4" w:rsidRPr="002274F4" w:rsidRDefault="002274F4" w:rsidP="002274F4">
      <w:pPr>
        <w:pStyle w:val="Akapitzlist"/>
        <w:numPr>
          <w:ilvl w:val="1"/>
          <w:numId w:val="5"/>
        </w:numPr>
        <w:ind w:left="851" w:hanging="851"/>
        <w:rPr>
          <w:sz w:val="20"/>
          <w:szCs w:val="20"/>
        </w:rPr>
      </w:pPr>
      <w:r>
        <w:rPr>
          <w:sz w:val="20"/>
          <w:szCs w:val="20"/>
        </w:rPr>
        <w:t xml:space="preserve">Szczegółowe obowiązki Wykonawcy oraz uprawnienia Zamawiającego związane z obowiązkiem zatrudnienia, o którym mowa w art. 95 PZP zawarte zostały §6 wzoru umowy </w:t>
      </w:r>
      <w:r w:rsidRPr="002274F4">
        <w:rPr>
          <w:b/>
          <w:bCs/>
          <w:sz w:val="20"/>
          <w:szCs w:val="20"/>
        </w:rPr>
        <w:t>– załącznik nr 5 do SWZ</w:t>
      </w:r>
    </w:p>
    <w:p w14:paraId="48985B38" w14:textId="77777777" w:rsidR="007F3996" w:rsidRPr="007F3996" w:rsidRDefault="007F3996" w:rsidP="00A038D5">
      <w:pPr>
        <w:keepNext/>
        <w:keepLines/>
        <w:numPr>
          <w:ilvl w:val="0"/>
          <w:numId w:val="5"/>
        </w:numPr>
        <w:shd w:val="clear" w:color="auto" w:fill="D9D9D9" w:themeFill="background1" w:themeFillShade="D9"/>
        <w:spacing w:before="240" w:after="240"/>
        <w:ind w:left="709" w:hanging="709"/>
        <w:outlineLvl w:val="0"/>
        <w:rPr>
          <w:b/>
          <w:bCs/>
          <w:sz w:val="20"/>
          <w:szCs w:val="20"/>
        </w:rPr>
      </w:pPr>
      <w:bookmarkStart w:id="47" w:name="_Toc99698946"/>
      <w:r w:rsidRPr="007F3996">
        <w:rPr>
          <w:b/>
          <w:bCs/>
          <w:sz w:val="20"/>
          <w:szCs w:val="20"/>
        </w:rPr>
        <w:t>WYMAGANIA W ZAKRESIE ZATRUDNIENIA OSÓB, O KTÓRYCH MOWA W ART. 96 UST. 2 PKT 2, INFORMACJĘ O ZASTRZEŻENIU MOŻLIWOŚCI UBIEGANIA SIĘ O UDZIELENIE ZAMÓWIENIA WYŁĄCZNIE PRZEZ WYKONAWCÓW, O KTÓRYCH MOWA W ART. 94</w:t>
      </w:r>
      <w:bookmarkEnd w:id="47"/>
    </w:p>
    <w:p w14:paraId="17F05102" w14:textId="77777777" w:rsidR="007F3996" w:rsidRPr="007F3996" w:rsidRDefault="007F3996" w:rsidP="007F3996">
      <w:pPr>
        <w:rPr>
          <w:sz w:val="20"/>
          <w:szCs w:val="20"/>
        </w:rPr>
      </w:pPr>
      <w:r w:rsidRPr="007F3996">
        <w:rPr>
          <w:sz w:val="20"/>
          <w:szCs w:val="20"/>
        </w:rPr>
        <w:t>Zamawiający:</w:t>
      </w:r>
    </w:p>
    <w:p w14:paraId="79606F26" w14:textId="77777777" w:rsidR="007F3996" w:rsidRPr="007F3996" w:rsidRDefault="007F3996" w:rsidP="00A038D5">
      <w:pPr>
        <w:numPr>
          <w:ilvl w:val="0"/>
          <w:numId w:val="10"/>
        </w:numPr>
        <w:contextualSpacing/>
        <w:rPr>
          <w:rFonts w:eastAsia="Times New Roman"/>
          <w:sz w:val="20"/>
          <w:szCs w:val="20"/>
        </w:rPr>
      </w:pPr>
      <w:r w:rsidRPr="007F3996">
        <w:rPr>
          <w:rFonts w:eastAsia="Times New Roman"/>
          <w:sz w:val="20"/>
          <w:szCs w:val="20"/>
        </w:rPr>
        <w:t>nie ustala wymagań związanych z realizacją zamówienia, które mogą obejmować aspekty gospodarcze, środowiskowe, społeczne, związane z innowacyjnością, zatrudnieniem lub zachowaniem poufnego charakteru informacji przekazanych wykonawcy w toku realizacji zamówienia – art. 96 PZP;</w:t>
      </w:r>
    </w:p>
    <w:p w14:paraId="6998AEEC" w14:textId="6EF7830B" w:rsidR="007F3996" w:rsidRPr="0058267A" w:rsidRDefault="007F3996" w:rsidP="00A038D5">
      <w:pPr>
        <w:numPr>
          <w:ilvl w:val="0"/>
          <w:numId w:val="10"/>
        </w:numPr>
        <w:contextualSpacing/>
        <w:rPr>
          <w:rFonts w:eastAsia="Times New Roman"/>
          <w:sz w:val="20"/>
          <w:szCs w:val="20"/>
        </w:rPr>
      </w:pPr>
      <w:r w:rsidRPr="007F3996">
        <w:rPr>
          <w:rFonts w:eastAsia="Times New Roman"/>
          <w:sz w:val="20"/>
          <w:szCs w:val="20"/>
        </w:rPr>
        <w:t>nie zastrzega, że o udzielenie zamówienia mogą ubiegać się wyłącznie wykonawcy mający status zakładu pracy chronionej, spółdzielnie socjalne oraz inni wykonawcy, których głównym celem lub głównym celem działalności ich wyodrębnionych organizacyjnie jednostek, które będą realizowały zamówienie, jest społeczna i zawodowa integracja osób społecznie marginalizowanych – art. 94</w:t>
      </w:r>
      <w:r w:rsidR="00ED3D59">
        <w:rPr>
          <w:rFonts w:eastAsia="Times New Roman"/>
          <w:sz w:val="20"/>
          <w:szCs w:val="20"/>
        </w:rPr>
        <w:t xml:space="preserve"> </w:t>
      </w:r>
      <w:r w:rsidRPr="007F3996">
        <w:rPr>
          <w:rFonts w:eastAsia="Times New Roman"/>
          <w:sz w:val="20"/>
          <w:szCs w:val="20"/>
        </w:rPr>
        <w:t>PZP.</w:t>
      </w:r>
    </w:p>
    <w:p w14:paraId="4BA15563" w14:textId="77777777" w:rsidR="007F3996" w:rsidRPr="007F3996" w:rsidRDefault="007F3996" w:rsidP="00A038D5">
      <w:pPr>
        <w:keepNext/>
        <w:keepLines/>
        <w:numPr>
          <w:ilvl w:val="0"/>
          <w:numId w:val="5"/>
        </w:numPr>
        <w:shd w:val="clear" w:color="auto" w:fill="D9D9D9" w:themeFill="background1" w:themeFillShade="D9"/>
        <w:spacing w:before="240" w:after="240"/>
        <w:ind w:left="851" w:hanging="851"/>
        <w:outlineLvl w:val="0"/>
        <w:rPr>
          <w:b/>
          <w:bCs/>
          <w:sz w:val="20"/>
          <w:szCs w:val="20"/>
        </w:rPr>
      </w:pPr>
      <w:bookmarkStart w:id="48" w:name="_Toc99698947"/>
      <w:r w:rsidRPr="007F3996">
        <w:rPr>
          <w:b/>
          <w:bCs/>
          <w:sz w:val="20"/>
          <w:szCs w:val="20"/>
        </w:rPr>
        <w:t>WYMAGANIA DOTYCZĄCE WADIUM</w:t>
      </w:r>
      <w:bookmarkEnd w:id="48"/>
    </w:p>
    <w:p w14:paraId="07559467" w14:textId="3EBB7DE0" w:rsidR="007F3996" w:rsidRPr="007F3996" w:rsidRDefault="007F3996" w:rsidP="00A038D5">
      <w:pPr>
        <w:numPr>
          <w:ilvl w:val="1"/>
          <w:numId w:val="5"/>
        </w:numPr>
        <w:ind w:left="851" w:hanging="851"/>
        <w:contextualSpacing/>
        <w:rPr>
          <w:rFonts w:eastAsia="Times New Roman"/>
          <w:b/>
          <w:bCs/>
          <w:sz w:val="20"/>
          <w:szCs w:val="20"/>
        </w:rPr>
      </w:pPr>
      <w:r w:rsidRPr="007F3996">
        <w:rPr>
          <w:rFonts w:eastAsia="Times New Roman"/>
          <w:b/>
          <w:bCs/>
          <w:sz w:val="20"/>
          <w:szCs w:val="20"/>
        </w:rPr>
        <w:t xml:space="preserve">Zamawiający wymaga wniesienia wadium w wysokości </w:t>
      </w:r>
      <w:r w:rsidR="0026784F">
        <w:rPr>
          <w:rFonts w:eastAsia="Times New Roman"/>
          <w:b/>
          <w:bCs/>
          <w:sz w:val="20"/>
          <w:szCs w:val="20"/>
        </w:rPr>
        <w:t>3</w:t>
      </w:r>
      <w:r w:rsidR="00D65142">
        <w:rPr>
          <w:rFonts w:eastAsia="Times New Roman"/>
          <w:b/>
          <w:bCs/>
          <w:sz w:val="20"/>
          <w:szCs w:val="20"/>
        </w:rPr>
        <w:t>0</w:t>
      </w:r>
      <w:r w:rsidR="00D855D0" w:rsidRPr="0058267A">
        <w:rPr>
          <w:rFonts w:eastAsia="Times New Roman"/>
          <w:b/>
          <w:bCs/>
          <w:sz w:val="20"/>
          <w:szCs w:val="20"/>
        </w:rPr>
        <w:t>00 zł</w:t>
      </w:r>
    </w:p>
    <w:p w14:paraId="64C69010" w14:textId="60ED9A58" w:rsidR="007F3996" w:rsidRPr="007F3996" w:rsidRDefault="007F3996" w:rsidP="007F3996">
      <w:pPr>
        <w:rPr>
          <w:sz w:val="20"/>
          <w:szCs w:val="20"/>
        </w:rPr>
      </w:pPr>
      <w:r w:rsidRPr="007F3996">
        <w:rPr>
          <w:sz w:val="20"/>
          <w:szCs w:val="20"/>
        </w:rPr>
        <w:t xml:space="preserve">Wadium należy wnieść przed upływem terminu składania </w:t>
      </w:r>
      <w:r w:rsidR="00ED3D59">
        <w:rPr>
          <w:sz w:val="20"/>
          <w:szCs w:val="20"/>
        </w:rPr>
        <w:t>ofert</w:t>
      </w:r>
      <w:r w:rsidRPr="007F3996">
        <w:rPr>
          <w:sz w:val="20"/>
          <w:szCs w:val="20"/>
        </w:rPr>
        <w:t xml:space="preserve"> i utrzymywać nieprzerwanie do dnia upływu terminu związania ofertą, z wyjątkiem przypadków, o których mowa w art. 98 ust. 1 pkt 2 i 3 oraz ust. 2 PZP.</w:t>
      </w:r>
    </w:p>
    <w:p w14:paraId="30919725" w14:textId="77777777" w:rsidR="007F3996" w:rsidRPr="007F3996" w:rsidRDefault="007F3996" w:rsidP="00A038D5">
      <w:pPr>
        <w:numPr>
          <w:ilvl w:val="1"/>
          <w:numId w:val="5"/>
        </w:numPr>
        <w:ind w:left="851" w:hanging="851"/>
        <w:contextualSpacing/>
        <w:rPr>
          <w:rFonts w:eastAsia="Times New Roman"/>
          <w:sz w:val="20"/>
          <w:szCs w:val="20"/>
        </w:rPr>
      </w:pPr>
      <w:r w:rsidRPr="007F3996">
        <w:rPr>
          <w:rFonts w:eastAsia="Times New Roman"/>
          <w:sz w:val="20"/>
          <w:szCs w:val="20"/>
        </w:rPr>
        <w:t>Wadium może być wnoszone według wyboru Wykonawcy w jednej lub kilku następujących formach:</w:t>
      </w:r>
    </w:p>
    <w:p w14:paraId="5C603E68" w14:textId="77777777" w:rsidR="007F3996" w:rsidRPr="007F3996" w:rsidRDefault="007F3996" w:rsidP="00A038D5">
      <w:pPr>
        <w:numPr>
          <w:ilvl w:val="0"/>
          <w:numId w:val="6"/>
        </w:numPr>
        <w:ind w:left="1134" w:hanging="283"/>
        <w:contextualSpacing/>
        <w:rPr>
          <w:rFonts w:eastAsia="Times New Roman"/>
          <w:sz w:val="20"/>
          <w:szCs w:val="20"/>
        </w:rPr>
      </w:pPr>
      <w:r w:rsidRPr="007F3996">
        <w:rPr>
          <w:rFonts w:eastAsia="Times New Roman"/>
          <w:sz w:val="20"/>
          <w:szCs w:val="20"/>
        </w:rPr>
        <w:t>pieniądzu,</w:t>
      </w:r>
    </w:p>
    <w:p w14:paraId="7346FF0F" w14:textId="77777777" w:rsidR="007F3996" w:rsidRPr="007F3996" w:rsidRDefault="007F3996" w:rsidP="00A038D5">
      <w:pPr>
        <w:numPr>
          <w:ilvl w:val="0"/>
          <w:numId w:val="6"/>
        </w:numPr>
        <w:ind w:left="1134" w:hanging="283"/>
        <w:contextualSpacing/>
        <w:rPr>
          <w:rFonts w:eastAsia="Times New Roman"/>
          <w:sz w:val="20"/>
          <w:szCs w:val="20"/>
        </w:rPr>
      </w:pPr>
      <w:r w:rsidRPr="007F3996">
        <w:rPr>
          <w:rFonts w:eastAsia="Times New Roman"/>
          <w:sz w:val="20"/>
          <w:szCs w:val="20"/>
        </w:rPr>
        <w:t>gwarancjach bankowych,</w:t>
      </w:r>
    </w:p>
    <w:p w14:paraId="05B3D624" w14:textId="77777777" w:rsidR="007F3996" w:rsidRPr="007F3996" w:rsidRDefault="007F3996" w:rsidP="00A038D5">
      <w:pPr>
        <w:numPr>
          <w:ilvl w:val="0"/>
          <w:numId w:val="6"/>
        </w:numPr>
        <w:ind w:left="1134" w:hanging="283"/>
        <w:contextualSpacing/>
        <w:rPr>
          <w:rFonts w:eastAsia="Times New Roman"/>
          <w:sz w:val="20"/>
          <w:szCs w:val="20"/>
        </w:rPr>
      </w:pPr>
      <w:r w:rsidRPr="007F3996">
        <w:rPr>
          <w:rFonts w:eastAsia="Times New Roman"/>
          <w:sz w:val="20"/>
          <w:szCs w:val="20"/>
        </w:rPr>
        <w:t>gwarancjach ubezpieczeniowych,</w:t>
      </w:r>
    </w:p>
    <w:p w14:paraId="5F2AE7F0" w14:textId="77777777" w:rsidR="007F3996" w:rsidRPr="007F3996" w:rsidRDefault="007F3996" w:rsidP="00A038D5">
      <w:pPr>
        <w:numPr>
          <w:ilvl w:val="0"/>
          <w:numId w:val="6"/>
        </w:numPr>
        <w:ind w:left="1134" w:hanging="283"/>
        <w:contextualSpacing/>
        <w:rPr>
          <w:rFonts w:eastAsia="Times New Roman"/>
          <w:sz w:val="20"/>
          <w:szCs w:val="20"/>
        </w:rPr>
      </w:pPr>
      <w:r w:rsidRPr="007F3996">
        <w:rPr>
          <w:rFonts w:eastAsia="Times New Roman"/>
          <w:sz w:val="20"/>
          <w:szCs w:val="20"/>
        </w:rPr>
        <w:t>poręczeniach udzielonych przez podmioty, o których mowa w art. 6b ust. 5 pkt. 2 ustawy z dnia 9 listopada 2000 r. o utworzeniu Polskiej Agencji Rozwoju Przedsiębiorczości (tekst jedn.: Dz. U. z 2020 r. poz. 299).</w:t>
      </w:r>
    </w:p>
    <w:p w14:paraId="0C10B942" w14:textId="25665603" w:rsidR="007F3996" w:rsidRPr="007F3996" w:rsidRDefault="007F3996" w:rsidP="00A038D5">
      <w:pPr>
        <w:numPr>
          <w:ilvl w:val="1"/>
          <w:numId w:val="5"/>
        </w:numPr>
        <w:ind w:left="851" w:hanging="851"/>
        <w:contextualSpacing/>
        <w:rPr>
          <w:rFonts w:eastAsia="Times New Roman"/>
          <w:sz w:val="20"/>
          <w:szCs w:val="20"/>
        </w:rPr>
      </w:pPr>
      <w:r w:rsidRPr="007F3996">
        <w:rPr>
          <w:rFonts w:eastAsia="Times New Roman"/>
          <w:sz w:val="20"/>
          <w:szCs w:val="20"/>
        </w:rPr>
        <w:t xml:space="preserve">Wadium wnoszone w pieniądzu należy wpłacić przelewem na rachunek bankowy Zamawiającego w Banku Ochrony Środowiska oddział w Opolu nr rachunku: 64 1540 1229 2055 4601 7943 0002 z dopiskiem: wadium </w:t>
      </w:r>
      <w:r w:rsidR="00D855D0" w:rsidRPr="0058267A">
        <w:rPr>
          <w:rFonts w:eastAsia="Times New Roman"/>
          <w:sz w:val="20"/>
          <w:szCs w:val="20"/>
        </w:rPr>
        <w:t>- Przebudowa pomieszczeń w budynku socjalno-administracyjnym na kancelarię trzech leśnictw w Ligocie Prószkowskiej”</w:t>
      </w:r>
      <w:r w:rsidRPr="007F3996">
        <w:rPr>
          <w:rFonts w:eastAsia="Times New Roman"/>
          <w:sz w:val="20"/>
          <w:szCs w:val="20"/>
        </w:rPr>
        <w:t xml:space="preserve"> Wniesienie wadium w pieniądzu będzie skuteczne, jeżeli w podanym terminie zostanie zaliczone na rachunku bankowym Zamawiającego. Wadium wniesione w pieniądzu Zamawiający przechowuje na rachunku bankowym.</w:t>
      </w:r>
    </w:p>
    <w:p w14:paraId="789FCEFF" w14:textId="77777777" w:rsidR="007F3996" w:rsidRPr="007F3996" w:rsidRDefault="007F3996" w:rsidP="00A038D5">
      <w:pPr>
        <w:numPr>
          <w:ilvl w:val="1"/>
          <w:numId w:val="5"/>
        </w:numPr>
        <w:ind w:left="851" w:hanging="851"/>
        <w:contextualSpacing/>
        <w:rPr>
          <w:rFonts w:eastAsia="Times New Roman"/>
          <w:sz w:val="20"/>
          <w:szCs w:val="20"/>
        </w:rPr>
      </w:pPr>
      <w:r w:rsidRPr="007F3996">
        <w:rPr>
          <w:rFonts w:eastAsia="Times New Roman"/>
          <w:sz w:val="20"/>
          <w:szCs w:val="20"/>
        </w:rPr>
        <w:t xml:space="preserve">Z treści wadium wnoszonego w formie: gwarancji bankowej, gwarancji ubezpieczeniowej lub poręczeniach udzielonych przez podmioty, o których mowa w art. 6b ust. 5 pkt. 2 ustawy </w:t>
      </w:r>
      <w:r w:rsidRPr="007F3996">
        <w:rPr>
          <w:rFonts w:eastAsia="Times New Roman"/>
          <w:sz w:val="20"/>
          <w:szCs w:val="20"/>
        </w:rPr>
        <w:lastRenderedPageBreak/>
        <w:t>z dnia 9 listopada 2000 r. o utworzeniu Polskiej Agencji Rozwoju Przedsiębiorczości powinno wynikać bezwarunkowe, na pierwsze pisemne żądanie zgłoszone przez Zamawiającego w terminie związania ofertą, zobowiązanie gwaranta do wypłaty Zamawiającemu pełnej kwoty wadium w okolicznościach określonych w art. 98 ust. 6 PZP.</w:t>
      </w:r>
    </w:p>
    <w:p w14:paraId="25D50B6B" w14:textId="67B54DD3" w:rsidR="007F3996" w:rsidRPr="007F3996" w:rsidRDefault="007F3996" w:rsidP="00A038D5">
      <w:pPr>
        <w:numPr>
          <w:ilvl w:val="1"/>
          <w:numId w:val="5"/>
        </w:numPr>
        <w:ind w:left="851" w:hanging="851"/>
        <w:contextualSpacing/>
        <w:rPr>
          <w:rFonts w:eastAsia="Times New Roman"/>
          <w:sz w:val="20"/>
          <w:szCs w:val="20"/>
        </w:rPr>
      </w:pPr>
      <w:r w:rsidRPr="007F3996">
        <w:rPr>
          <w:rFonts w:eastAsia="Times New Roman"/>
          <w:sz w:val="20"/>
          <w:szCs w:val="20"/>
        </w:rPr>
        <w:t xml:space="preserve">Wadium wnoszone w formie gwarancji lub poręczenia, o których mowa w pkt </w:t>
      </w:r>
      <w:r w:rsidR="00ED3D59">
        <w:rPr>
          <w:rFonts w:eastAsia="Times New Roman"/>
          <w:sz w:val="20"/>
          <w:szCs w:val="20"/>
        </w:rPr>
        <w:t>22</w:t>
      </w:r>
      <w:r w:rsidRPr="007F3996">
        <w:rPr>
          <w:rFonts w:eastAsia="Times New Roman"/>
          <w:sz w:val="20"/>
          <w:szCs w:val="20"/>
        </w:rPr>
        <w:t>.2. ppkt 2)÷4) należy przekazać Zamawiającemu wraz z Ofertą w oryginale w postaci elektronicznej tj. opatrzonej kwalifikowanym podpisem elektronicznymi osób upoważnionych do jego wystawienia. Wadium musi zabezpieczać ofertę na daną część zamówienia przez cały okres związania ofertą. Oferta Wykonawcy, który nie wniesie wadium lub wniesie wadium w sposób nieprawidłowy, lub nie będzie utrzymywał wadium nieprzerwanie do upływu terminu związania ofertą lub złoży wniosek o zwrot wadium w przypadku, o którym mowa w art. 98 ust. 2 pkt 3 PZP zostanie odrzucona z postępowania na podstawie art. 226 ust. 1 pkt 14 PZP.</w:t>
      </w:r>
    </w:p>
    <w:p w14:paraId="7923C83B" w14:textId="77777777" w:rsidR="007F3996" w:rsidRPr="007F3996" w:rsidRDefault="007F3996" w:rsidP="00A038D5">
      <w:pPr>
        <w:numPr>
          <w:ilvl w:val="1"/>
          <w:numId w:val="5"/>
        </w:numPr>
        <w:ind w:left="851" w:hanging="851"/>
        <w:contextualSpacing/>
        <w:rPr>
          <w:rFonts w:eastAsia="Times New Roman"/>
          <w:sz w:val="20"/>
          <w:szCs w:val="20"/>
        </w:rPr>
      </w:pPr>
      <w:r w:rsidRPr="007F3996">
        <w:rPr>
          <w:rFonts w:eastAsia="Times New Roman"/>
          <w:sz w:val="20"/>
          <w:szCs w:val="20"/>
        </w:rPr>
        <w:t>Treść gwarancji wadialnej musi zawierać następujące elementy:</w:t>
      </w:r>
    </w:p>
    <w:p w14:paraId="6CC580C2" w14:textId="77777777" w:rsidR="007F3996" w:rsidRPr="007F3996" w:rsidRDefault="007F3996" w:rsidP="00A038D5">
      <w:pPr>
        <w:numPr>
          <w:ilvl w:val="0"/>
          <w:numId w:val="7"/>
        </w:numPr>
        <w:ind w:left="1276" w:hanging="425"/>
        <w:contextualSpacing/>
        <w:rPr>
          <w:rFonts w:eastAsia="Times New Roman"/>
          <w:sz w:val="20"/>
          <w:szCs w:val="20"/>
        </w:rPr>
      </w:pPr>
      <w:r w:rsidRPr="007F3996">
        <w:rPr>
          <w:rFonts w:eastAsia="Times New Roman"/>
          <w:sz w:val="20"/>
          <w:szCs w:val="20"/>
        </w:rPr>
        <w:t xml:space="preserve">nazwę dającego zlecenie (Wykonawcy), beneficjenta gwarancji/poręczenia (Zamawiającego), gwaranta (banku lub instytucji ubezpieczeniowej udzielających gwarancji/poręczenia) oraz wskazanie ich siedzib, </w:t>
      </w:r>
    </w:p>
    <w:p w14:paraId="6FE98018" w14:textId="77777777" w:rsidR="007F3996" w:rsidRPr="007F3996" w:rsidRDefault="007F3996" w:rsidP="00A038D5">
      <w:pPr>
        <w:numPr>
          <w:ilvl w:val="0"/>
          <w:numId w:val="7"/>
        </w:numPr>
        <w:ind w:left="1276" w:hanging="425"/>
        <w:contextualSpacing/>
        <w:rPr>
          <w:rFonts w:eastAsia="Times New Roman"/>
          <w:sz w:val="20"/>
          <w:szCs w:val="20"/>
        </w:rPr>
      </w:pPr>
      <w:r w:rsidRPr="007F3996">
        <w:rPr>
          <w:rFonts w:eastAsia="Times New Roman"/>
          <w:sz w:val="20"/>
          <w:szCs w:val="20"/>
        </w:rPr>
        <w:t>określenie wierzytelności, która ma być zabezpieczona gwarancją/poręczeniem – określenie przedmiotu zamówienia</w:t>
      </w:r>
    </w:p>
    <w:p w14:paraId="6BE40F07" w14:textId="77777777" w:rsidR="007F3996" w:rsidRPr="007F3996" w:rsidRDefault="007F3996" w:rsidP="00A038D5">
      <w:pPr>
        <w:numPr>
          <w:ilvl w:val="0"/>
          <w:numId w:val="7"/>
        </w:numPr>
        <w:ind w:left="1276" w:hanging="425"/>
        <w:contextualSpacing/>
        <w:rPr>
          <w:rFonts w:eastAsia="Times New Roman"/>
          <w:sz w:val="20"/>
          <w:szCs w:val="20"/>
        </w:rPr>
      </w:pPr>
      <w:r w:rsidRPr="007F3996">
        <w:rPr>
          <w:rFonts w:eastAsia="Times New Roman"/>
          <w:sz w:val="20"/>
          <w:szCs w:val="20"/>
        </w:rPr>
        <w:t>kwotę gwarancji/poręczenia,</w:t>
      </w:r>
    </w:p>
    <w:p w14:paraId="2721788E" w14:textId="77777777" w:rsidR="007F3996" w:rsidRPr="007F3996" w:rsidRDefault="007F3996" w:rsidP="00A038D5">
      <w:pPr>
        <w:numPr>
          <w:ilvl w:val="0"/>
          <w:numId w:val="7"/>
        </w:numPr>
        <w:ind w:left="1276" w:hanging="425"/>
        <w:contextualSpacing/>
        <w:rPr>
          <w:rFonts w:eastAsia="Times New Roman"/>
          <w:sz w:val="20"/>
          <w:szCs w:val="20"/>
        </w:rPr>
      </w:pPr>
      <w:r w:rsidRPr="007F3996">
        <w:rPr>
          <w:rFonts w:eastAsia="Times New Roman"/>
          <w:sz w:val="20"/>
          <w:szCs w:val="20"/>
        </w:rPr>
        <w:t>zobowiązanie gwaranta/poręczyciela do zapłacenia bezwarunkowo i nieodwołalnie kwoty gwarancji/poręczenia na pierwsze pisemne żądanie Zamawiającego w okolicznościach określonych w art. 98 ust. 6 PZP.</w:t>
      </w:r>
    </w:p>
    <w:p w14:paraId="3D9BF517" w14:textId="2D40CD44" w:rsidR="00CA7F77" w:rsidRPr="0058267A" w:rsidRDefault="007F3996" w:rsidP="00A038D5">
      <w:pPr>
        <w:numPr>
          <w:ilvl w:val="1"/>
          <w:numId w:val="5"/>
        </w:numPr>
        <w:ind w:left="851" w:hanging="851"/>
        <w:contextualSpacing/>
        <w:rPr>
          <w:rFonts w:eastAsia="Times New Roman"/>
          <w:sz w:val="20"/>
          <w:szCs w:val="20"/>
        </w:rPr>
      </w:pPr>
      <w:r w:rsidRPr="007F3996">
        <w:rPr>
          <w:rFonts w:eastAsia="Times New Roman"/>
          <w:sz w:val="20"/>
          <w:szCs w:val="20"/>
        </w:rPr>
        <w:t>Zamawiający zwraca wadium na zasadach uregulowanych w art. 98 ust. 1 - 5 PZP.</w:t>
      </w:r>
      <w:bookmarkStart w:id="49" w:name="_Hlk99696821"/>
      <w:bookmarkEnd w:id="40"/>
    </w:p>
    <w:p w14:paraId="16800EFA" w14:textId="77777777" w:rsidR="0004530B" w:rsidRPr="0058267A" w:rsidRDefault="0004530B" w:rsidP="0004530B">
      <w:pPr>
        <w:pStyle w:val="Nagwek1"/>
        <w:ind w:left="851" w:hanging="851"/>
        <w:rPr>
          <w:szCs w:val="20"/>
        </w:rPr>
      </w:pPr>
      <w:bookmarkStart w:id="50" w:name="_Toc99698948"/>
      <w:bookmarkStart w:id="51" w:name="_Hlk99696441"/>
      <w:bookmarkEnd w:id="49"/>
      <w:r w:rsidRPr="0058267A">
        <w:rPr>
          <w:szCs w:val="20"/>
        </w:rPr>
        <w:t>ZAMAWIAJĄCY NIE PRZEWIDUJE UDZIELANIA ZAMÓWIEŃ, O KTÓRYCH MOWA W ART. 214 UST. 1 PKT 7 I 8</w:t>
      </w:r>
      <w:bookmarkEnd w:id="50"/>
    </w:p>
    <w:p w14:paraId="6B4B6036" w14:textId="77777777" w:rsidR="0004530B" w:rsidRPr="0058267A" w:rsidRDefault="0004530B" w:rsidP="0004530B">
      <w:pPr>
        <w:rPr>
          <w:sz w:val="20"/>
          <w:szCs w:val="20"/>
        </w:rPr>
      </w:pPr>
    </w:p>
    <w:p w14:paraId="5EDB5C3D" w14:textId="0E97A96C" w:rsidR="0004530B" w:rsidRPr="0058267A" w:rsidRDefault="0004530B" w:rsidP="0004530B">
      <w:pPr>
        <w:pStyle w:val="Nagwek1"/>
        <w:ind w:left="851" w:hanging="851"/>
        <w:rPr>
          <w:szCs w:val="20"/>
        </w:rPr>
      </w:pPr>
      <w:bookmarkStart w:id="52" w:name="_Toc99698949"/>
      <w:r w:rsidRPr="0058267A">
        <w:rPr>
          <w:szCs w:val="20"/>
        </w:rPr>
        <w:t>ZAMAWIAJĄCY NIE PRZEWIDUJE KONIECZNOŚCI PRZEPROWADZENIA WIZJI LOKALNEJ.</w:t>
      </w:r>
      <w:bookmarkEnd w:id="52"/>
    </w:p>
    <w:p w14:paraId="0959AE15" w14:textId="77777777" w:rsidR="0004530B" w:rsidRPr="0058267A" w:rsidRDefault="0004530B" w:rsidP="0004530B">
      <w:pPr>
        <w:pStyle w:val="Akapitzlist"/>
        <w:ind w:left="1211"/>
        <w:rPr>
          <w:b/>
          <w:bCs/>
          <w:sz w:val="20"/>
          <w:szCs w:val="20"/>
          <w:shd w:val="clear" w:color="auto" w:fill="D9D9D9" w:themeFill="background1" w:themeFillShade="D9"/>
        </w:rPr>
      </w:pPr>
    </w:p>
    <w:p w14:paraId="2C492340" w14:textId="5A755E9B" w:rsidR="00B26C0B" w:rsidRPr="0058267A" w:rsidRDefault="0004530B" w:rsidP="0004530B">
      <w:pPr>
        <w:pStyle w:val="Nagwek1"/>
        <w:ind w:left="851" w:hanging="851"/>
        <w:rPr>
          <w:szCs w:val="20"/>
        </w:rPr>
      </w:pPr>
      <w:bookmarkStart w:id="53" w:name="_Toc99698950"/>
      <w:r w:rsidRPr="0058267A">
        <w:rPr>
          <w:szCs w:val="20"/>
        </w:rPr>
        <w:t>ZAMAWIAJĄCY NIE DOPUSZCZA ROZLICZEŃ W WALUTACH OBCYCH.</w:t>
      </w:r>
      <w:bookmarkEnd w:id="53"/>
    </w:p>
    <w:p w14:paraId="63BB5472" w14:textId="77777777" w:rsidR="0004530B" w:rsidRPr="0058267A" w:rsidRDefault="0004530B" w:rsidP="0004530B">
      <w:pPr>
        <w:rPr>
          <w:sz w:val="20"/>
          <w:szCs w:val="20"/>
        </w:rPr>
      </w:pPr>
    </w:p>
    <w:p w14:paraId="6401F138" w14:textId="689CBB0E" w:rsidR="00B26C0B" w:rsidRPr="0058267A" w:rsidRDefault="00B26C0B" w:rsidP="00B26C0B">
      <w:pPr>
        <w:pStyle w:val="Nagwek1"/>
        <w:ind w:left="851" w:hanging="851"/>
        <w:rPr>
          <w:szCs w:val="20"/>
        </w:rPr>
      </w:pPr>
      <w:bookmarkStart w:id="54" w:name="_Toc99698951"/>
      <w:r w:rsidRPr="0058267A">
        <w:rPr>
          <w:szCs w:val="20"/>
        </w:rPr>
        <w:t>ZAMAWIAJĄCY NIE PRZEWIDUJE ZWROTU KOSZTÓW UDZIAŁU W POSTĘPOWANIU.</w:t>
      </w:r>
      <w:bookmarkEnd w:id="54"/>
    </w:p>
    <w:p w14:paraId="66547BE6" w14:textId="77777777" w:rsidR="00B26C0B" w:rsidRPr="0058267A" w:rsidRDefault="00B26C0B" w:rsidP="00B26C0B">
      <w:pPr>
        <w:rPr>
          <w:sz w:val="20"/>
          <w:szCs w:val="20"/>
        </w:rPr>
      </w:pPr>
    </w:p>
    <w:p w14:paraId="12C9AAF3" w14:textId="799D20D6" w:rsidR="00DC2E6E" w:rsidRPr="0058267A" w:rsidRDefault="00DC2E6E" w:rsidP="00323331">
      <w:pPr>
        <w:pStyle w:val="Nagwek1"/>
        <w:ind w:left="851" w:hanging="851"/>
        <w:rPr>
          <w:szCs w:val="20"/>
        </w:rPr>
      </w:pPr>
      <w:bookmarkStart w:id="55" w:name="_Toc99698952"/>
      <w:bookmarkStart w:id="56" w:name="_Hlk99696901"/>
      <w:bookmarkEnd w:id="51"/>
      <w:r w:rsidRPr="0058267A">
        <w:rPr>
          <w:szCs w:val="20"/>
        </w:rPr>
        <w:t>INFORMACJĘ O OBOWIĄZKU OSOBISTEGO WYKONANIA PRZEZ WYKONAWCĘ</w:t>
      </w:r>
      <w:r w:rsidR="00323331" w:rsidRPr="0058267A">
        <w:rPr>
          <w:szCs w:val="20"/>
        </w:rPr>
        <w:t xml:space="preserve"> </w:t>
      </w:r>
      <w:r w:rsidRPr="0058267A">
        <w:rPr>
          <w:szCs w:val="20"/>
        </w:rPr>
        <w:t>KLUCZOWYCH ZADAŃ, JEŻELI ZAMAWIAJĄCY DOKONUJE TAKIEGO ZASTRZEŻENIA ZGODNIE</w:t>
      </w:r>
      <w:r w:rsidR="00323331" w:rsidRPr="0058267A">
        <w:rPr>
          <w:szCs w:val="20"/>
        </w:rPr>
        <w:t xml:space="preserve"> </w:t>
      </w:r>
      <w:r w:rsidRPr="0058267A">
        <w:rPr>
          <w:szCs w:val="20"/>
        </w:rPr>
        <w:t>Z ART. 60 I ART. 121</w:t>
      </w:r>
      <w:bookmarkEnd w:id="55"/>
    </w:p>
    <w:p w14:paraId="1C01A716" w14:textId="52884F8F" w:rsidR="00323331" w:rsidRPr="0058267A" w:rsidRDefault="00323331" w:rsidP="00323331">
      <w:pPr>
        <w:rPr>
          <w:sz w:val="20"/>
          <w:szCs w:val="20"/>
        </w:rPr>
      </w:pPr>
      <w:r w:rsidRPr="0058267A">
        <w:rPr>
          <w:sz w:val="20"/>
          <w:szCs w:val="20"/>
        </w:rPr>
        <w:t xml:space="preserve">Zamawiający nie zastrzega obowiązku osobistego wykonania przez Wykonawcę kluczowych zadań dotyczących przedmiotu zamówienia. Wykonawca może powierzyć realizację elementów (części) przedmiotu zamówienia podwykonawcom. W przypadku zamiaru wykonywania przedmiotu zamówienia z udziałem podwykonawców wykonawca zobowiązany jest do wskazania w swojej ofercie części zamówienia (zakresów </w:t>
      </w:r>
      <w:r w:rsidRPr="0058267A">
        <w:rPr>
          <w:sz w:val="20"/>
          <w:szCs w:val="20"/>
        </w:rPr>
        <w:lastRenderedPageBreak/>
        <w:t xml:space="preserve">rzeczowych), których wykonanie zamierza powierzyć podwykonawcom, oraz podania nazw ewentualnych podwykonawców, jeżeli są już znani. Wskazanie takie należy umieścić na Ofercie. W przypadku braku wskazania w </w:t>
      </w:r>
      <w:r w:rsidR="00ED3D59">
        <w:rPr>
          <w:sz w:val="20"/>
          <w:szCs w:val="20"/>
        </w:rPr>
        <w:t>o</w:t>
      </w:r>
      <w:r w:rsidRPr="0058267A">
        <w:rPr>
          <w:sz w:val="20"/>
          <w:szCs w:val="20"/>
        </w:rPr>
        <w:t>fercie podwykonawstwa Wykonawca będzie mógł wprowadzić podwykonawcę wyłącznie na warunkach określonych w umowie.</w:t>
      </w:r>
    </w:p>
    <w:p w14:paraId="22535962" w14:textId="7319B3AA" w:rsidR="00B26C0B" w:rsidRPr="0058267A" w:rsidRDefault="00B26C0B" w:rsidP="00B26C0B">
      <w:pPr>
        <w:pStyle w:val="Nagwek1"/>
        <w:ind w:left="851" w:hanging="851"/>
        <w:rPr>
          <w:szCs w:val="20"/>
        </w:rPr>
      </w:pPr>
      <w:bookmarkStart w:id="57" w:name="_Toc99698953"/>
      <w:bookmarkEnd w:id="56"/>
      <w:r w:rsidRPr="0058267A">
        <w:rPr>
          <w:szCs w:val="20"/>
        </w:rPr>
        <w:t>ZAMAWIAJĄCY NIE PRZEWIDUJE WYBORU NAJKORZYSTNIEJSZEJ OFERTY Z ZASTOSOWANIEM AUKCJI ELEKTRONICZNEJ.</w:t>
      </w:r>
      <w:bookmarkEnd w:id="57"/>
    </w:p>
    <w:p w14:paraId="2BFC9C69" w14:textId="77777777" w:rsidR="00B26C0B" w:rsidRPr="0058267A" w:rsidRDefault="00B26C0B" w:rsidP="00B26C0B">
      <w:pPr>
        <w:ind w:hanging="851"/>
        <w:rPr>
          <w:sz w:val="20"/>
          <w:szCs w:val="20"/>
        </w:rPr>
      </w:pPr>
    </w:p>
    <w:p w14:paraId="0CC39BF3" w14:textId="14583FF5" w:rsidR="00B26C0B" w:rsidRPr="0058267A" w:rsidRDefault="00B26C0B" w:rsidP="00B26C0B">
      <w:pPr>
        <w:pStyle w:val="Nagwek1"/>
        <w:ind w:left="851" w:hanging="851"/>
        <w:rPr>
          <w:szCs w:val="20"/>
        </w:rPr>
      </w:pPr>
      <w:bookmarkStart w:id="58" w:name="_Toc99698954"/>
      <w:bookmarkStart w:id="59" w:name="_Hlk99697833"/>
      <w:r w:rsidRPr="0058267A">
        <w:rPr>
          <w:szCs w:val="20"/>
        </w:rPr>
        <w:t>ZAMAWIAJĄCY NIE WYMAGA I NIE DOPUSZCZA SKŁADANIA OFERT W FORMIE KATALOGÓW ELEKTRONICZNYCH.</w:t>
      </w:r>
      <w:bookmarkEnd w:id="58"/>
    </w:p>
    <w:p w14:paraId="385603D5" w14:textId="77777777" w:rsidR="00B26C0B" w:rsidRPr="0058267A" w:rsidRDefault="00B26C0B" w:rsidP="00B26C0B">
      <w:pPr>
        <w:rPr>
          <w:sz w:val="20"/>
          <w:szCs w:val="20"/>
        </w:rPr>
      </w:pPr>
    </w:p>
    <w:p w14:paraId="73E354CC" w14:textId="77777777" w:rsidR="00CA7F77" w:rsidRPr="0058267A" w:rsidRDefault="00CA7F77" w:rsidP="00CA7F77">
      <w:pPr>
        <w:pStyle w:val="Nagwek1"/>
        <w:ind w:left="851" w:hanging="851"/>
        <w:rPr>
          <w:szCs w:val="20"/>
        </w:rPr>
      </w:pPr>
      <w:bookmarkStart w:id="60" w:name="_Toc99698955"/>
      <w:bookmarkEnd w:id="59"/>
      <w:r w:rsidRPr="0058267A">
        <w:rPr>
          <w:szCs w:val="20"/>
        </w:rPr>
        <w:t>INFORMACJE DOTYCZĄCE ZABEZPIECZENIA NALEŻYTEGO WYKONANIA UMOWY</w:t>
      </w:r>
      <w:bookmarkEnd w:id="60"/>
    </w:p>
    <w:p w14:paraId="7338FABC" w14:textId="77777777" w:rsidR="00CA7F77" w:rsidRPr="0058267A" w:rsidRDefault="00CA7F77" w:rsidP="00A038D5">
      <w:pPr>
        <w:pStyle w:val="Akapitzlist"/>
        <w:numPr>
          <w:ilvl w:val="1"/>
          <w:numId w:val="5"/>
        </w:numPr>
        <w:ind w:left="851" w:hanging="851"/>
        <w:rPr>
          <w:sz w:val="20"/>
          <w:szCs w:val="20"/>
        </w:rPr>
      </w:pPr>
      <w:bookmarkStart w:id="61" w:name="_Hlk99950095"/>
      <w:r w:rsidRPr="0058267A">
        <w:rPr>
          <w:sz w:val="20"/>
          <w:szCs w:val="20"/>
        </w:rPr>
        <w:t>Zamawiający wymaga wniesienia zabezpieczenia należytego wykonania umowy przez Wykonawcę, którego oferta została uznana za najkorzystniejszą w danym Pakiecie.</w:t>
      </w:r>
    </w:p>
    <w:p w14:paraId="6BF7FC66" w14:textId="4EC24DFB" w:rsidR="00CA7F77" w:rsidRPr="0058267A" w:rsidRDefault="00CA7F77" w:rsidP="00A038D5">
      <w:pPr>
        <w:pStyle w:val="Akapitzlist"/>
        <w:numPr>
          <w:ilvl w:val="1"/>
          <w:numId w:val="5"/>
        </w:numPr>
        <w:ind w:left="851" w:hanging="851"/>
        <w:rPr>
          <w:sz w:val="20"/>
          <w:szCs w:val="20"/>
        </w:rPr>
      </w:pPr>
      <w:r w:rsidRPr="0058267A">
        <w:rPr>
          <w:sz w:val="20"/>
          <w:szCs w:val="20"/>
        </w:rPr>
        <w:t xml:space="preserve">Zabezpieczenie należytego wykonania umowy wynosić będzie 5 % ceny </w:t>
      </w:r>
      <w:r w:rsidR="00E92668">
        <w:rPr>
          <w:sz w:val="20"/>
          <w:szCs w:val="20"/>
        </w:rPr>
        <w:t>całkowitej</w:t>
      </w:r>
      <w:r w:rsidRPr="0058267A">
        <w:rPr>
          <w:sz w:val="20"/>
          <w:szCs w:val="20"/>
        </w:rPr>
        <w:t xml:space="preserve"> </w:t>
      </w:r>
      <w:r w:rsidR="00E92668">
        <w:rPr>
          <w:sz w:val="20"/>
          <w:szCs w:val="20"/>
        </w:rPr>
        <w:t>podanej w ofercie</w:t>
      </w:r>
      <w:r w:rsidR="00ED3D59">
        <w:rPr>
          <w:sz w:val="20"/>
          <w:szCs w:val="20"/>
        </w:rPr>
        <w:t>.</w:t>
      </w:r>
    </w:p>
    <w:p w14:paraId="239AC9DF" w14:textId="77777777" w:rsidR="00CA7F77" w:rsidRPr="0058267A" w:rsidRDefault="00CA7F77" w:rsidP="00A038D5">
      <w:pPr>
        <w:pStyle w:val="Akapitzlist"/>
        <w:numPr>
          <w:ilvl w:val="1"/>
          <w:numId w:val="5"/>
        </w:numPr>
        <w:ind w:left="851" w:hanging="851"/>
        <w:rPr>
          <w:sz w:val="20"/>
          <w:szCs w:val="20"/>
        </w:rPr>
      </w:pPr>
      <w:r w:rsidRPr="0058267A">
        <w:rPr>
          <w:sz w:val="20"/>
          <w:szCs w:val="20"/>
        </w:rPr>
        <w:t>Zabezpieczenie może być wnoszone według wyboru Wykonawcy w jednej lub w kilku następujących formach:</w:t>
      </w:r>
    </w:p>
    <w:p w14:paraId="043F2A63" w14:textId="77777777" w:rsidR="00CA7F77" w:rsidRPr="0058267A" w:rsidRDefault="00CA7F77" w:rsidP="00A038D5">
      <w:pPr>
        <w:pStyle w:val="Akapitzlist"/>
        <w:numPr>
          <w:ilvl w:val="0"/>
          <w:numId w:val="9"/>
        </w:numPr>
        <w:ind w:left="1418" w:hanging="567"/>
        <w:rPr>
          <w:sz w:val="20"/>
          <w:szCs w:val="20"/>
        </w:rPr>
      </w:pPr>
      <w:r w:rsidRPr="0058267A">
        <w:rPr>
          <w:sz w:val="20"/>
          <w:szCs w:val="20"/>
        </w:rPr>
        <w:t>pieniądzu;</w:t>
      </w:r>
    </w:p>
    <w:p w14:paraId="0649B830" w14:textId="61008CD6" w:rsidR="00CA7F77" w:rsidRPr="0058267A" w:rsidRDefault="00CA7F77" w:rsidP="00A038D5">
      <w:pPr>
        <w:pStyle w:val="Akapitzlist"/>
        <w:numPr>
          <w:ilvl w:val="0"/>
          <w:numId w:val="9"/>
        </w:numPr>
        <w:ind w:left="1418" w:hanging="567"/>
        <w:rPr>
          <w:sz w:val="20"/>
          <w:szCs w:val="20"/>
        </w:rPr>
      </w:pPr>
      <w:r w:rsidRPr="0058267A">
        <w:rPr>
          <w:sz w:val="20"/>
          <w:szCs w:val="20"/>
        </w:rPr>
        <w:t xml:space="preserve">poręczeniach bankowych lub poręczeniach spółdzielczej kasy oszczędnościowo-kredytowej, z </w:t>
      </w:r>
      <w:r w:rsidR="00064A28" w:rsidRPr="0058267A">
        <w:rPr>
          <w:sz w:val="20"/>
          <w:szCs w:val="20"/>
        </w:rPr>
        <w:t>tym,</w:t>
      </w:r>
      <w:r w:rsidRPr="0058267A">
        <w:rPr>
          <w:sz w:val="20"/>
          <w:szCs w:val="20"/>
        </w:rPr>
        <w:t xml:space="preserve"> że zobowiązanie kasy jest zawsze zobowiązaniem pieniężnym;</w:t>
      </w:r>
    </w:p>
    <w:p w14:paraId="552BC0F5" w14:textId="77777777" w:rsidR="00CA7F77" w:rsidRPr="0058267A" w:rsidRDefault="00CA7F77" w:rsidP="00A038D5">
      <w:pPr>
        <w:pStyle w:val="Akapitzlist"/>
        <w:numPr>
          <w:ilvl w:val="0"/>
          <w:numId w:val="9"/>
        </w:numPr>
        <w:ind w:left="1418" w:hanging="567"/>
        <w:rPr>
          <w:sz w:val="20"/>
          <w:szCs w:val="20"/>
        </w:rPr>
      </w:pPr>
      <w:r w:rsidRPr="0058267A">
        <w:rPr>
          <w:sz w:val="20"/>
          <w:szCs w:val="20"/>
        </w:rPr>
        <w:t>gwarancjach bankowych;</w:t>
      </w:r>
    </w:p>
    <w:p w14:paraId="0A9667B3" w14:textId="77777777" w:rsidR="00CA7F77" w:rsidRPr="0058267A" w:rsidRDefault="00CA7F77" w:rsidP="00A038D5">
      <w:pPr>
        <w:pStyle w:val="Akapitzlist"/>
        <w:numPr>
          <w:ilvl w:val="0"/>
          <w:numId w:val="9"/>
        </w:numPr>
        <w:ind w:left="1418" w:hanging="567"/>
        <w:rPr>
          <w:sz w:val="20"/>
          <w:szCs w:val="20"/>
        </w:rPr>
      </w:pPr>
      <w:r w:rsidRPr="0058267A">
        <w:rPr>
          <w:sz w:val="20"/>
          <w:szCs w:val="20"/>
        </w:rPr>
        <w:t>gwarancjach ubezpieczeniowych;</w:t>
      </w:r>
    </w:p>
    <w:p w14:paraId="4714F8B2" w14:textId="77777777" w:rsidR="00CA7F77" w:rsidRPr="0058267A" w:rsidRDefault="00CA7F77" w:rsidP="00A038D5">
      <w:pPr>
        <w:pStyle w:val="Akapitzlist"/>
        <w:numPr>
          <w:ilvl w:val="0"/>
          <w:numId w:val="9"/>
        </w:numPr>
        <w:ind w:left="1418" w:hanging="567"/>
        <w:rPr>
          <w:sz w:val="20"/>
          <w:szCs w:val="20"/>
        </w:rPr>
      </w:pPr>
      <w:r w:rsidRPr="0058267A">
        <w:rPr>
          <w:sz w:val="20"/>
          <w:szCs w:val="20"/>
        </w:rPr>
        <w:t>poręczeniach udzielanych przez podmioty, o których mowa w art. 6b ust. 5 pkt 2 ustawy z dnia 9 listopada 2000 r. o utworzeniu Polskiej Agencji Rozwoju Przedsiębiorczości.</w:t>
      </w:r>
    </w:p>
    <w:p w14:paraId="0A95A720" w14:textId="07E019A3" w:rsidR="00CA7F77" w:rsidRPr="0058267A" w:rsidRDefault="00CA7F77" w:rsidP="00A038D5">
      <w:pPr>
        <w:pStyle w:val="Akapitzlist"/>
        <w:numPr>
          <w:ilvl w:val="1"/>
          <w:numId w:val="5"/>
        </w:numPr>
        <w:ind w:left="851" w:hanging="851"/>
        <w:rPr>
          <w:sz w:val="20"/>
          <w:szCs w:val="20"/>
        </w:rPr>
      </w:pPr>
      <w:r w:rsidRPr="0058267A">
        <w:rPr>
          <w:sz w:val="20"/>
          <w:szCs w:val="20"/>
        </w:rPr>
        <w:t xml:space="preserve">W przypadku wniesienia </w:t>
      </w:r>
      <w:r w:rsidR="00344F73">
        <w:rPr>
          <w:sz w:val="20"/>
          <w:szCs w:val="20"/>
        </w:rPr>
        <w:t>zabezpieczenia</w:t>
      </w:r>
      <w:r w:rsidRPr="0058267A">
        <w:rPr>
          <w:sz w:val="20"/>
          <w:szCs w:val="20"/>
        </w:rPr>
        <w:t xml:space="preserve"> w pieniądzu Wykonawca może wyrazić zgodę na zaliczenie kwoty wadium na poczet zabezpieczenia.</w:t>
      </w:r>
    </w:p>
    <w:p w14:paraId="2A391DAA" w14:textId="77777777" w:rsidR="00CA7F77" w:rsidRPr="0058267A" w:rsidRDefault="00CA7F77" w:rsidP="00A038D5">
      <w:pPr>
        <w:pStyle w:val="Akapitzlist"/>
        <w:numPr>
          <w:ilvl w:val="1"/>
          <w:numId w:val="5"/>
        </w:numPr>
        <w:ind w:left="851" w:hanging="851"/>
        <w:rPr>
          <w:sz w:val="20"/>
          <w:szCs w:val="20"/>
        </w:rPr>
      </w:pPr>
      <w:r w:rsidRPr="0058267A">
        <w:rPr>
          <w:sz w:val="20"/>
          <w:szCs w:val="20"/>
        </w:rPr>
        <w:t>Zabezpieczenie wnoszone w pieniądzu Wykonawca wpłaca przelewem na rachunek bankowy wskazany przez Zamawiającego. 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63EEA65C" w14:textId="2B84E0C4" w:rsidR="00462333" w:rsidRDefault="00CA7F77" w:rsidP="00A038D5">
      <w:pPr>
        <w:pStyle w:val="Akapitzlist"/>
        <w:numPr>
          <w:ilvl w:val="1"/>
          <w:numId w:val="5"/>
        </w:numPr>
        <w:ind w:left="851" w:hanging="851"/>
        <w:rPr>
          <w:sz w:val="20"/>
          <w:szCs w:val="20"/>
        </w:rPr>
      </w:pPr>
      <w:r w:rsidRPr="0058267A">
        <w:rPr>
          <w:sz w:val="20"/>
          <w:szCs w:val="20"/>
        </w:rPr>
        <w:t xml:space="preserve">Zabezpieczenie należytego wykonania umowy, we wszystkich formach przewidzianych w pkt </w:t>
      </w:r>
      <w:r w:rsidR="00E92668">
        <w:rPr>
          <w:sz w:val="20"/>
          <w:szCs w:val="20"/>
        </w:rPr>
        <w:t>3</w:t>
      </w:r>
      <w:r w:rsidRPr="0058267A">
        <w:rPr>
          <w:sz w:val="20"/>
          <w:szCs w:val="20"/>
        </w:rPr>
        <w:t xml:space="preserve">0.3. SWZ, powinno zabezpieczać roszczenia wynikające z niewykonania bądź nienależytego wykonania umowy w taki sam sposób, co oznacza, iż zabezpieczenie wniesione w formie innej niż pieniądz nie może zabezpieczać roszczeń Zamawiającego w sposób mniej korzystny, niż jakby miało to miejsce w przypadku wniesienia zabezpieczenia w pieniądzu. Zabezpieczenie należytego wykonania umowy w formie gwarancji/poręczenia powinno być nieodwołalne, bezwarunkowe i płatne na pierwsze pisemne żądanie Zamawiającego. Zamawiający nie dopuszcza możliwości uzależnienia wypłaty kwot z gwarancji/poręczenia od przedłożenia jakichkolwiek dodatkowych </w:t>
      </w:r>
      <w:r w:rsidR="00064A28" w:rsidRPr="0058267A">
        <w:rPr>
          <w:sz w:val="20"/>
          <w:szCs w:val="20"/>
        </w:rPr>
        <w:t>dokumentów</w:t>
      </w:r>
      <w:r w:rsidRPr="0058267A">
        <w:rPr>
          <w:sz w:val="20"/>
          <w:szCs w:val="20"/>
        </w:rPr>
        <w:t xml:space="preserve"> bądź spełnienia jakichkolwiek warunków, poza oświadczeniem Zamawiającego, iż żądana kwota jest należna z tytułu niewykonania bądź nienależytego wykonania umowy.</w:t>
      </w:r>
    </w:p>
    <w:p w14:paraId="142E496F" w14:textId="4AEC3D0B" w:rsidR="00E92668" w:rsidRPr="00D516A9" w:rsidRDefault="00E92668" w:rsidP="00A038D5">
      <w:pPr>
        <w:pStyle w:val="Akapitzlist"/>
        <w:numPr>
          <w:ilvl w:val="1"/>
          <w:numId w:val="5"/>
        </w:numPr>
        <w:ind w:left="851" w:hanging="851"/>
        <w:rPr>
          <w:sz w:val="20"/>
          <w:szCs w:val="20"/>
        </w:rPr>
      </w:pPr>
      <w:r w:rsidRPr="00D516A9">
        <w:rPr>
          <w:sz w:val="20"/>
          <w:szCs w:val="20"/>
        </w:rPr>
        <w:lastRenderedPageBreak/>
        <w:t>Zabezpieczenie należytego wykonania umowy w formie gwarancji/poręczenia powinno zawierać następujące terminy obowiązywania:</w:t>
      </w:r>
    </w:p>
    <w:p w14:paraId="56A497EC" w14:textId="3855FCE5" w:rsidR="00462333" w:rsidRPr="00D516A9" w:rsidRDefault="00462333" w:rsidP="00A038D5">
      <w:pPr>
        <w:pStyle w:val="Akapitzlist"/>
        <w:numPr>
          <w:ilvl w:val="0"/>
          <w:numId w:val="38"/>
        </w:numPr>
        <w:rPr>
          <w:sz w:val="20"/>
          <w:szCs w:val="20"/>
        </w:rPr>
      </w:pPr>
      <w:r w:rsidRPr="00D516A9">
        <w:rPr>
          <w:sz w:val="20"/>
          <w:szCs w:val="20"/>
        </w:rPr>
        <w:t>r</w:t>
      </w:r>
      <w:r w:rsidR="00E92668" w:rsidRPr="00D516A9">
        <w:rPr>
          <w:sz w:val="20"/>
          <w:szCs w:val="20"/>
        </w:rPr>
        <w:t xml:space="preserve">ozpoczęcie </w:t>
      </w:r>
      <w:r w:rsidRPr="00D516A9">
        <w:rPr>
          <w:sz w:val="20"/>
          <w:szCs w:val="20"/>
        </w:rPr>
        <w:t>obowiązywania zabezpieczenia – „dzień podpisania umowy”</w:t>
      </w:r>
    </w:p>
    <w:p w14:paraId="10836FFF" w14:textId="2FDC46D1" w:rsidR="00E92668" w:rsidRPr="00D516A9" w:rsidRDefault="00462333" w:rsidP="00A038D5">
      <w:pPr>
        <w:pStyle w:val="Akapitzlist"/>
        <w:numPr>
          <w:ilvl w:val="0"/>
          <w:numId w:val="38"/>
        </w:numPr>
        <w:rPr>
          <w:sz w:val="20"/>
          <w:szCs w:val="20"/>
        </w:rPr>
      </w:pPr>
      <w:r w:rsidRPr="00D516A9">
        <w:rPr>
          <w:sz w:val="20"/>
          <w:szCs w:val="20"/>
        </w:rPr>
        <w:t>zakończenie obowiązywania zabezpieczenia należytego wykonania umowy – „dzień podpisania bezusterkowego protokołu odbioru końcowego”</w:t>
      </w:r>
    </w:p>
    <w:p w14:paraId="63E67393" w14:textId="6A7EFD54" w:rsidR="00462333" w:rsidRPr="00D516A9" w:rsidRDefault="00462333" w:rsidP="00A038D5">
      <w:pPr>
        <w:pStyle w:val="Akapitzlist"/>
        <w:numPr>
          <w:ilvl w:val="1"/>
          <w:numId w:val="5"/>
        </w:numPr>
        <w:ind w:left="851" w:hanging="851"/>
        <w:rPr>
          <w:sz w:val="20"/>
          <w:szCs w:val="20"/>
        </w:rPr>
      </w:pPr>
      <w:r w:rsidRPr="00D516A9">
        <w:rPr>
          <w:sz w:val="20"/>
          <w:szCs w:val="20"/>
        </w:rPr>
        <w:t>W przypadku gdy zabezpieczenie należytego wykonania umowy w formie gwarancji/poręczenia uwzględnia również zabezpieczenie na okres gwarancji i rękojmi</w:t>
      </w:r>
      <w:r w:rsidR="000E727D" w:rsidRPr="00D516A9">
        <w:rPr>
          <w:sz w:val="20"/>
          <w:szCs w:val="20"/>
        </w:rPr>
        <w:t>,</w:t>
      </w:r>
      <w:r w:rsidRPr="00D516A9">
        <w:rPr>
          <w:sz w:val="20"/>
          <w:szCs w:val="20"/>
        </w:rPr>
        <w:t xml:space="preserve"> powinno zawierać następujące terminy obowiązywania:</w:t>
      </w:r>
    </w:p>
    <w:p w14:paraId="3AE1F5EB" w14:textId="77777777" w:rsidR="000E727D" w:rsidRPr="00D516A9" w:rsidRDefault="00462333" w:rsidP="00A038D5">
      <w:pPr>
        <w:pStyle w:val="Akapitzlist"/>
        <w:numPr>
          <w:ilvl w:val="0"/>
          <w:numId w:val="39"/>
        </w:numPr>
        <w:rPr>
          <w:sz w:val="20"/>
          <w:szCs w:val="20"/>
        </w:rPr>
      </w:pPr>
      <w:r w:rsidRPr="00D516A9">
        <w:rPr>
          <w:sz w:val="20"/>
          <w:szCs w:val="20"/>
        </w:rPr>
        <w:t xml:space="preserve">rozpoczęcie obowiązywania zabezpieczenia </w:t>
      </w:r>
      <w:bookmarkStart w:id="62" w:name="_Hlk99708388"/>
      <w:r w:rsidR="000E727D" w:rsidRPr="00D516A9">
        <w:rPr>
          <w:sz w:val="20"/>
          <w:szCs w:val="20"/>
        </w:rPr>
        <w:t xml:space="preserve">z tytułu gwarancji i rękojmi </w:t>
      </w:r>
      <w:bookmarkEnd w:id="62"/>
      <w:r w:rsidRPr="00D516A9">
        <w:rPr>
          <w:sz w:val="20"/>
          <w:szCs w:val="20"/>
        </w:rPr>
        <w:t xml:space="preserve">– </w:t>
      </w:r>
      <w:r w:rsidR="000E727D" w:rsidRPr="00D516A9">
        <w:rPr>
          <w:sz w:val="20"/>
          <w:szCs w:val="20"/>
        </w:rPr>
        <w:t>„dzień podpisania bezusterkowego protokołu odbioru końcowego”</w:t>
      </w:r>
    </w:p>
    <w:p w14:paraId="5417D0C7" w14:textId="7E28E0B9" w:rsidR="00462333" w:rsidRPr="00D516A9" w:rsidRDefault="00462333" w:rsidP="00A038D5">
      <w:pPr>
        <w:pStyle w:val="Akapitzlist"/>
        <w:numPr>
          <w:ilvl w:val="0"/>
          <w:numId w:val="39"/>
        </w:numPr>
        <w:rPr>
          <w:sz w:val="20"/>
          <w:szCs w:val="20"/>
        </w:rPr>
      </w:pPr>
      <w:r w:rsidRPr="00D516A9">
        <w:rPr>
          <w:sz w:val="20"/>
          <w:szCs w:val="20"/>
        </w:rPr>
        <w:t xml:space="preserve">zakończenie obowiązywania zabezpieczenia </w:t>
      </w:r>
      <w:r w:rsidR="000E727D" w:rsidRPr="00D516A9">
        <w:rPr>
          <w:sz w:val="20"/>
          <w:szCs w:val="20"/>
        </w:rPr>
        <w:t xml:space="preserve">z tytułu gwarancji i rękojmi </w:t>
      </w:r>
      <w:r w:rsidRPr="00D516A9">
        <w:rPr>
          <w:sz w:val="20"/>
          <w:szCs w:val="20"/>
        </w:rPr>
        <w:t xml:space="preserve">– </w:t>
      </w:r>
      <w:r w:rsidR="000E727D" w:rsidRPr="00D516A9">
        <w:rPr>
          <w:sz w:val="20"/>
          <w:szCs w:val="20"/>
        </w:rPr>
        <w:t>„ostatni dzień obowiązywania gwarancji i rękojmi”</w:t>
      </w:r>
    </w:p>
    <w:p w14:paraId="1A892371" w14:textId="4AB98F63" w:rsidR="00CA7F77" w:rsidRPr="00D516A9" w:rsidRDefault="00CA7F77" w:rsidP="00A038D5">
      <w:pPr>
        <w:pStyle w:val="Akapitzlist"/>
        <w:numPr>
          <w:ilvl w:val="1"/>
          <w:numId w:val="5"/>
        </w:numPr>
        <w:ind w:left="851" w:hanging="851"/>
        <w:rPr>
          <w:sz w:val="20"/>
          <w:szCs w:val="20"/>
        </w:rPr>
      </w:pPr>
      <w:r w:rsidRPr="00D516A9">
        <w:rPr>
          <w:sz w:val="20"/>
          <w:szCs w:val="20"/>
        </w:rPr>
        <w:t xml:space="preserve">Zamawiający zwróci zabezpieczenie w terminie </w:t>
      </w:r>
      <w:r w:rsidR="00D516A9" w:rsidRPr="00D516A9">
        <w:rPr>
          <w:sz w:val="20"/>
          <w:szCs w:val="20"/>
        </w:rPr>
        <w:t>15</w:t>
      </w:r>
      <w:r w:rsidRPr="00D516A9">
        <w:rPr>
          <w:sz w:val="20"/>
          <w:szCs w:val="20"/>
        </w:rPr>
        <w:t xml:space="preserve"> dni od dnia wykonania zamówienia</w:t>
      </w:r>
    </w:p>
    <w:p w14:paraId="6E3149A6" w14:textId="33B5C814" w:rsidR="00CA7F77" w:rsidRPr="0058267A" w:rsidRDefault="00CA7F77" w:rsidP="00CA7F77">
      <w:pPr>
        <w:pStyle w:val="Akapitzlist"/>
        <w:ind w:left="851"/>
        <w:rPr>
          <w:sz w:val="20"/>
          <w:szCs w:val="20"/>
        </w:rPr>
      </w:pPr>
      <w:r w:rsidRPr="00D516A9">
        <w:rPr>
          <w:sz w:val="20"/>
          <w:szCs w:val="20"/>
        </w:rPr>
        <w:t>i uznania przez Zamawiającego za należycie wykonane.</w:t>
      </w:r>
    </w:p>
    <w:p w14:paraId="7F6529FD" w14:textId="443C6088" w:rsidR="00323331" w:rsidRPr="0058267A" w:rsidRDefault="00323331" w:rsidP="00323331">
      <w:pPr>
        <w:pStyle w:val="Nagwek1"/>
        <w:ind w:left="851" w:hanging="851"/>
        <w:rPr>
          <w:szCs w:val="20"/>
        </w:rPr>
      </w:pPr>
      <w:bookmarkStart w:id="63" w:name="_Toc99698956"/>
      <w:bookmarkEnd w:id="61"/>
      <w:r w:rsidRPr="0058267A">
        <w:rPr>
          <w:szCs w:val="20"/>
        </w:rPr>
        <w:t>KLAUZULA INFORMACYJNA DOTYCZĄCA PRZETWARZANIA DANYCH OSOBOWYCH.</w:t>
      </w:r>
      <w:bookmarkEnd w:id="63"/>
    </w:p>
    <w:p w14:paraId="48945685" w14:textId="423E085D" w:rsidR="00323331" w:rsidRPr="0058267A" w:rsidRDefault="00323331" w:rsidP="00A038D5">
      <w:pPr>
        <w:pStyle w:val="Akapitzlist"/>
        <w:numPr>
          <w:ilvl w:val="1"/>
          <w:numId w:val="5"/>
        </w:numPr>
        <w:ind w:left="851" w:hanging="851"/>
        <w:rPr>
          <w:sz w:val="20"/>
          <w:szCs w:val="20"/>
        </w:rPr>
      </w:pPr>
      <w:r w:rsidRPr="0058267A">
        <w:rPr>
          <w:sz w:val="20"/>
          <w:szCs w:val="20"/>
        </w:rPr>
        <w:t xml:space="preserve">Stosownie do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osobowych)(Dz. Urz. UE L 119 z 04 maja 2016 r., str. 1 – „RODO”) Zamawiający informuje, iż administratorem danych osobowych jest Państwowe Gospodarstwo Leśne Lasy Państwowe Nadleśnictwo Prószków. Administrator wyznaczył Inspektora Ochrony Danych Osobowych p. Szymona Datę, z którym w sprawach dotyczących przetwarzania danych osobowych można skontaktować się za pośrednictwem poczty elektronicznej pod adresem </w:t>
      </w:r>
      <w:hyperlink r:id="rId16" w:history="1">
        <w:r w:rsidRPr="0058267A">
          <w:rPr>
            <w:rStyle w:val="Hipercze"/>
            <w:sz w:val="20"/>
            <w:szCs w:val="20"/>
          </w:rPr>
          <w:t>szymon.data@klk-legal.pl</w:t>
        </w:r>
      </w:hyperlink>
      <w:r w:rsidRPr="0058267A">
        <w:rPr>
          <w:sz w:val="20"/>
          <w:szCs w:val="20"/>
        </w:rPr>
        <w:t>.</w:t>
      </w:r>
    </w:p>
    <w:p w14:paraId="6566661B" w14:textId="77777777" w:rsidR="00323331" w:rsidRPr="0058267A" w:rsidRDefault="00323331" w:rsidP="00A038D5">
      <w:pPr>
        <w:pStyle w:val="Akapitzlist"/>
        <w:numPr>
          <w:ilvl w:val="1"/>
          <w:numId w:val="5"/>
        </w:numPr>
        <w:ind w:left="851" w:hanging="851"/>
        <w:rPr>
          <w:sz w:val="20"/>
          <w:szCs w:val="20"/>
        </w:rPr>
      </w:pPr>
      <w:r w:rsidRPr="0058267A">
        <w:rPr>
          <w:sz w:val="20"/>
          <w:szCs w:val="20"/>
        </w:rPr>
        <w:t>Zamawiający przetwarza dane osobowe zebrane w niniejszym postępowaniu o udzielenie zamówienia publicznego w sposób gwarantujący zabezpieczenie przed ich bezprawnym rozpowszechnianiem.</w:t>
      </w:r>
    </w:p>
    <w:p w14:paraId="464E8872" w14:textId="77777777" w:rsidR="00323331" w:rsidRPr="0058267A" w:rsidRDefault="00323331" w:rsidP="00A038D5">
      <w:pPr>
        <w:pStyle w:val="Akapitzlist"/>
        <w:numPr>
          <w:ilvl w:val="1"/>
          <w:numId w:val="5"/>
        </w:numPr>
        <w:ind w:left="851" w:hanging="851"/>
        <w:rPr>
          <w:sz w:val="20"/>
          <w:szCs w:val="20"/>
        </w:rPr>
      </w:pPr>
      <w:r w:rsidRPr="0058267A">
        <w:rPr>
          <w:sz w:val="20"/>
          <w:szCs w:val="20"/>
        </w:rPr>
        <w:t>Zamawiający udostępnia dane osobowe, o których mowa w art. 10 RODO w celu umożliwienia korzystania ze środków ochrony prawnej, o których mowa w dziale IX PZP, do upływu terminu do ich wniesienia.</w:t>
      </w:r>
    </w:p>
    <w:p w14:paraId="521D90B0" w14:textId="77777777" w:rsidR="00323331" w:rsidRPr="0058267A" w:rsidRDefault="00323331" w:rsidP="00A038D5">
      <w:pPr>
        <w:pStyle w:val="Akapitzlist"/>
        <w:numPr>
          <w:ilvl w:val="1"/>
          <w:numId w:val="5"/>
        </w:numPr>
        <w:ind w:left="851" w:hanging="851"/>
        <w:rPr>
          <w:sz w:val="20"/>
          <w:szCs w:val="20"/>
        </w:rPr>
      </w:pPr>
      <w:r w:rsidRPr="0058267A">
        <w:rPr>
          <w:sz w:val="20"/>
          <w:szCs w:val="20"/>
        </w:rPr>
        <w:t>Do przetwarzania danych osobowych, o których mowa w art. 10 RODO mogą być dopuszczone wyłącznie osoby posiadające upoważnienie. Osoby dopuszczone do przetwarzania takich danych są obowiązane do zachowania ich w poufności</w:t>
      </w:r>
    </w:p>
    <w:p w14:paraId="3AEE4127" w14:textId="77777777" w:rsidR="00323331" w:rsidRPr="0058267A" w:rsidRDefault="00323331" w:rsidP="00A038D5">
      <w:pPr>
        <w:pStyle w:val="Akapitzlist"/>
        <w:numPr>
          <w:ilvl w:val="1"/>
          <w:numId w:val="5"/>
        </w:numPr>
        <w:ind w:left="851" w:hanging="851"/>
        <w:rPr>
          <w:sz w:val="20"/>
          <w:szCs w:val="20"/>
        </w:rPr>
      </w:pPr>
      <w:r w:rsidRPr="0058267A">
        <w:rPr>
          <w:sz w:val="20"/>
          <w:szCs w:val="20"/>
        </w:rPr>
        <w:t>Dane osobowe przetwarzane będą na podstawie art. 6 ust. 1 lit. c RODO w celu związanym z prowadzeniem niniejszego postępowania o udzielenie zamówienia publicznego oraz jego rozstrzygnięciem, jak również, jeżeli nie ziszczą się przesłanki określone w art. 255-256 PZP – w celu zawarcia umowy w sprawie zamówienia publicznego oraz jej realizacji, a także udokumentowania postępowania o udzielenie zamówienia i jego archiwizacji.</w:t>
      </w:r>
    </w:p>
    <w:p w14:paraId="48FFD055" w14:textId="77777777" w:rsidR="00323331" w:rsidRPr="0058267A" w:rsidRDefault="00323331" w:rsidP="00A038D5">
      <w:pPr>
        <w:pStyle w:val="Akapitzlist"/>
        <w:numPr>
          <w:ilvl w:val="1"/>
          <w:numId w:val="5"/>
        </w:numPr>
        <w:ind w:left="851" w:hanging="851"/>
        <w:rPr>
          <w:sz w:val="20"/>
          <w:szCs w:val="20"/>
        </w:rPr>
      </w:pPr>
      <w:r w:rsidRPr="0058267A">
        <w:rPr>
          <w:sz w:val="20"/>
          <w:szCs w:val="20"/>
        </w:rPr>
        <w:t>Odbiorcami danych osobowych będą osoby lub podmioty, którym dokumentacja postępowania zostanie udostępniona w oparciu o przepisy PZP, a także ustawy o dostępie do informacji publicznej.</w:t>
      </w:r>
    </w:p>
    <w:p w14:paraId="6BBB6824" w14:textId="77777777" w:rsidR="00323331" w:rsidRPr="0058267A" w:rsidRDefault="00323331" w:rsidP="00A038D5">
      <w:pPr>
        <w:pStyle w:val="Akapitzlist"/>
        <w:numPr>
          <w:ilvl w:val="1"/>
          <w:numId w:val="5"/>
        </w:numPr>
        <w:ind w:left="851" w:hanging="851"/>
        <w:rPr>
          <w:sz w:val="20"/>
          <w:szCs w:val="20"/>
        </w:rPr>
      </w:pPr>
      <w:r w:rsidRPr="0058267A">
        <w:rPr>
          <w:sz w:val="20"/>
          <w:szCs w:val="20"/>
        </w:rPr>
        <w:t>Dane osobowe pozyskane w związku z prowadzeniem niniejszego postępowania o udzielenie zamówienia publicznego będą przechowywane, zgodnie z art. 78 ust. 1 PZP, przez okres 4 lat od dnia zakończenia postępowania o udzielenie zamówienia publicznego, a jeżeli czas trwania umowy przekracza 4 lata, okres przechowywania obejmuje cały czas trwania umowy w sprawie zamówienia publicznego.</w:t>
      </w:r>
    </w:p>
    <w:p w14:paraId="021F4A3F" w14:textId="77777777" w:rsidR="00323331" w:rsidRPr="0058267A" w:rsidRDefault="00323331" w:rsidP="00A038D5">
      <w:pPr>
        <w:pStyle w:val="Akapitzlist"/>
        <w:numPr>
          <w:ilvl w:val="1"/>
          <w:numId w:val="5"/>
        </w:numPr>
        <w:ind w:left="851" w:hanging="851"/>
        <w:rPr>
          <w:sz w:val="20"/>
          <w:szCs w:val="20"/>
        </w:rPr>
      </w:pPr>
      <w:r w:rsidRPr="0058267A">
        <w:rPr>
          <w:sz w:val="20"/>
          <w:szCs w:val="20"/>
        </w:rPr>
        <w:lastRenderedPageBreak/>
        <w:t>Niezależnie od postanowień pkt 21.7. powyżej, w przypadku zawarcia umowy w sprawie zamówienia publicznego, dane osobowe będą przetwarzane do upływu okresu przedawnienia roszczeń wynikających z umowy w sprawie zamówienia publicznego.</w:t>
      </w:r>
    </w:p>
    <w:p w14:paraId="1B381E34" w14:textId="20AC2266" w:rsidR="00323331" w:rsidRPr="0058267A" w:rsidRDefault="00323331" w:rsidP="00A038D5">
      <w:pPr>
        <w:pStyle w:val="Akapitzlist"/>
        <w:numPr>
          <w:ilvl w:val="1"/>
          <w:numId w:val="5"/>
        </w:numPr>
        <w:ind w:left="851" w:hanging="851"/>
        <w:rPr>
          <w:sz w:val="20"/>
          <w:szCs w:val="20"/>
        </w:rPr>
      </w:pPr>
      <w:r w:rsidRPr="0058267A">
        <w:rPr>
          <w:sz w:val="20"/>
          <w:szCs w:val="20"/>
        </w:rPr>
        <w:t xml:space="preserve">Dane osobowe pozyskane w związku z prowadzeniem niniejszego postępowania o udzielenie zamówienia mogą zostać przekazane podmiotom świadczącym usługi doradcze, w tym usługi </w:t>
      </w:r>
      <w:r w:rsidR="00064A28" w:rsidRPr="0058267A">
        <w:rPr>
          <w:sz w:val="20"/>
          <w:szCs w:val="20"/>
        </w:rPr>
        <w:t>prawne</w:t>
      </w:r>
      <w:r w:rsidRPr="0058267A">
        <w:rPr>
          <w:sz w:val="20"/>
          <w:szCs w:val="20"/>
        </w:rPr>
        <w:t xml:space="preserve"> i konsultingowe,</w:t>
      </w:r>
    </w:p>
    <w:p w14:paraId="4B30898D" w14:textId="77777777" w:rsidR="00323331" w:rsidRPr="0058267A" w:rsidRDefault="00323331" w:rsidP="00A038D5">
      <w:pPr>
        <w:pStyle w:val="Akapitzlist"/>
        <w:numPr>
          <w:ilvl w:val="1"/>
          <w:numId w:val="5"/>
        </w:numPr>
        <w:ind w:left="851" w:hanging="851"/>
        <w:rPr>
          <w:sz w:val="20"/>
          <w:szCs w:val="20"/>
        </w:rPr>
      </w:pPr>
      <w:r w:rsidRPr="0058267A">
        <w:rPr>
          <w:sz w:val="20"/>
          <w:szCs w:val="20"/>
        </w:rPr>
        <w:t>Stosownie do art. 22 RODO, decyzje dotyczące danych osobowych nie będą podejmowane w sposób zautomatyzowany.</w:t>
      </w:r>
    </w:p>
    <w:p w14:paraId="2906C7AA" w14:textId="3A972890" w:rsidR="00323331" w:rsidRPr="0058267A" w:rsidRDefault="00323331" w:rsidP="00A038D5">
      <w:pPr>
        <w:pStyle w:val="Akapitzlist"/>
        <w:numPr>
          <w:ilvl w:val="1"/>
          <w:numId w:val="5"/>
        </w:numPr>
        <w:ind w:left="851" w:hanging="851"/>
        <w:rPr>
          <w:sz w:val="20"/>
          <w:szCs w:val="20"/>
        </w:rPr>
      </w:pPr>
      <w:r w:rsidRPr="0058267A">
        <w:rPr>
          <w:sz w:val="20"/>
          <w:szCs w:val="20"/>
        </w:rPr>
        <w:t>Osoba, której dotyczą pozyskane w związku z prowadzeniem niniejszego</w:t>
      </w:r>
      <w:r w:rsidR="00610AA7" w:rsidRPr="0058267A">
        <w:rPr>
          <w:sz w:val="20"/>
          <w:szCs w:val="20"/>
        </w:rPr>
        <w:t xml:space="preserve"> </w:t>
      </w:r>
      <w:r w:rsidRPr="0058267A">
        <w:rPr>
          <w:sz w:val="20"/>
          <w:szCs w:val="20"/>
        </w:rPr>
        <w:t>postępowania</w:t>
      </w:r>
      <w:r w:rsidR="00610AA7" w:rsidRPr="0058267A">
        <w:rPr>
          <w:sz w:val="20"/>
          <w:szCs w:val="20"/>
        </w:rPr>
        <w:t xml:space="preserve"> </w:t>
      </w:r>
      <w:r w:rsidRPr="0058267A">
        <w:rPr>
          <w:sz w:val="20"/>
          <w:szCs w:val="20"/>
        </w:rPr>
        <w:t>dane osobowe, ma prawo:</w:t>
      </w:r>
    </w:p>
    <w:p w14:paraId="32174AB0" w14:textId="77777777" w:rsidR="00610AA7" w:rsidRPr="0058267A" w:rsidRDefault="00323331" w:rsidP="00A038D5">
      <w:pPr>
        <w:pStyle w:val="Akapitzlist"/>
        <w:numPr>
          <w:ilvl w:val="1"/>
          <w:numId w:val="11"/>
        </w:numPr>
        <w:ind w:left="1276" w:hanging="425"/>
        <w:rPr>
          <w:sz w:val="20"/>
          <w:szCs w:val="20"/>
        </w:rPr>
      </w:pPr>
      <w:r w:rsidRPr="0058267A">
        <w:rPr>
          <w:sz w:val="20"/>
          <w:szCs w:val="20"/>
        </w:rPr>
        <w:t>dostępu do swoich danych osobowych – zgodnie z art. 15 RODO, przy czym w</w:t>
      </w:r>
      <w:r w:rsidR="00610AA7" w:rsidRPr="0058267A">
        <w:rPr>
          <w:sz w:val="20"/>
          <w:szCs w:val="20"/>
        </w:rPr>
        <w:t xml:space="preserve"> </w:t>
      </w:r>
      <w:r w:rsidRPr="0058267A">
        <w:rPr>
          <w:sz w:val="20"/>
          <w:szCs w:val="20"/>
        </w:rPr>
        <w:t>sytuacji, gdy wykonanie obowiązków, o których mowa w art. 15 ust. 1 -3 RODO</w:t>
      </w:r>
      <w:r w:rsidR="00610AA7" w:rsidRPr="0058267A">
        <w:rPr>
          <w:sz w:val="20"/>
          <w:szCs w:val="20"/>
        </w:rPr>
        <w:t xml:space="preserve"> </w:t>
      </w:r>
      <w:r w:rsidRPr="0058267A">
        <w:rPr>
          <w:sz w:val="20"/>
          <w:szCs w:val="20"/>
        </w:rPr>
        <w:t>wymagałoby niewspółmiernie dużego wysiłku Zamawiający może żądać</w:t>
      </w:r>
      <w:r w:rsidR="00610AA7" w:rsidRPr="0058267A">
        <w:rPr>
          <w:sz w:val="20"/>
          <w:szCs w:val="20"/>
        </w:rPr>
        <w:t xml:space="preserve"> </w:t>
      </w:r>
      <w:r w:rsidRPr="0058267A">
        <w:rPr>
          <w:sz w:val="20"/>
          <w:szCs w:val="20"/>
        </w:rPr>
        <w:t>wskazania dodatkowych informacji mających na celu sprecyzowanie żądania, w</w:t>
      </w:r>
      <w:r w:rsidR="00610AA7" w:rsidRPr="0058267A">
        <w:rPr>
          <w:sz w:val="20"/>
          <w:szCs w:val="20"/>
        </w:rPr>
        <w:t xml:space="preserve"> </w:t>
      </w:r>
      <w:r w:rsidRPr="0058267A">
        <w:rPr>
          <w:sz w:val="20"/>
          <w:szCs w:val="20"/>
        </w:rPr>
        <w:t>szczególności podania nazwy lub daty bieżącego bądź zakończonego</w:t>
      </w:r>
      <w:r w:rsidR="00610AA7" w:rsidRPr="0058267A">
        <w:rPr>
          <w:sz w:val="20"/>
          <w:szCs w:val="20"/>
        </w:rPr>
        <w:t xml:space="preserve"> </w:t>
      </w:r>
      <w:r w:rsidRPr="0058267A">
        <w:rPr>
          <w:sz w:val="20"/>
          <w:szCs w:val="20"/>
        </w:rPr>
        <w:t>postępowania o udzielenie zamówienia publicznego;</w:t>
      </w:r>
    </w:p>
    <w:p w14:paraId="61DCC039" w14:textId="77777777" w:rsidR="00610AA7" w:rsidRPr="0058267A" w:rsidRDefault="00323331" w:rsidP="00A038D5">
      <w:pPr>
        <w:pStyle w:val="Akapitzlist"/>
        <w:numPr>
          <w:ilvl w:val="1"/>
          <w:numId w:val="11"/>
        </w:numPr>
        <w:ind w:left="1276" w:hanging="425"/>
        <w:rPr>
          <w:sz w:val="20"/>
          <w:szCs w:val="20"/>
        </w:rPr>
      </w:pPr>
      <w:r w:rsidRPr="0058267A">
        <w:rPr>
          <w:sz w:val="20"/>
          <w:szCs w:val="20"/>
        </w:rPr>
        <w:t>do sprostowana swoich danych osobowych – zgodnie z art. 16 RODO, przy</w:t>
      </w:r>
      <w:r w:rsidR="00610AA7" w:rsidRPr="0058267A">
        <w:rPr>
          <w:sz w:val="20"/>
          <w:szCs w:val="20"/>
        </w:rPr>
        <w:t xml:space="preserve"> </w:t>
      </w:r>
      <w:r w:rsidRPr="0058267A">
        <w:rPr>
          <w:sz w:val="20"/>
          <w:szCs w:val="20"/>
        </w:rPr>
        <w:t>czym skorzystanie z uprawnienia do sprostowania lub uzupełnienia danych</w:t>
      </w:r>
      <w:r w:rsidR="00610AA7" w:rsidRPr="0058267A">
        <w:rPr>
          <w:sz w:val="20"/>
          <w:szCs w:val="20"/>
        </w:rPr>
        <w:t xml:space="preserve"> </w:t>
      </w:r>
      <w:r w:rsidRPr="0058267A">
        <w:rPr>
          <w:sz w:val="20"/>
          <w:szCs w:val="20"/>
        </w:rPr>
        <w:t>osobowych, o którym mowa w art. 16 RODO, nie może skutkować zmianą</w:t>
      </w:r>
      <w:r w:rsidR="00610AA7" w:rsidRPr="0058267A">
        <w:rPr>
          <w:sz w:val="20"/>
          <w:szCs w:val="20"/>
        </w:rPr>
        <w:t xml:space="preserve"> </w:t>
      </w:r>
      <w:r w:rsidRPr="0058267A">
        <w:rPr>
          <w:sz w:val="20"/>
          <w:szCs w:val="20"/>
        </w:rPr>
        <w:t>wyniku postępowania o udzielenie zamówienia publicznego, ani zmianą</w:t>
      </w:r>
      <w:r w:rsidR="00610AA7" w:rsidRPr="0058267A">
        <w:rPr>
          <w:sz w:val="20"/>
          <w:szCs w:val="20"/>
        </w:rPr>
        <w:t xml:space="preserve"> </w:t>
      </w:r>
      <w:r w:rsidRPr="0058267A">
        <w:rPr>
          <w:sz w:val="20"/>
          <w:szCs w:val="20"/>
        </w:rPr>
        <w:t>postanowień umowy w zakresie niezgodnym z PZP oraz nie może naruszać</w:t>
      </w:r>
      <w:r w:rsidR="00610AA7" w:rsidRPr="0058267A">
        <w:rPr>
          <w:sz w:val="20"/>
          <w:szCs w:val="20"/>
        </w:rPr>
        <w:t xml:space="preserve"> </w:t>
      </w:r>
      <w:r w:rsidRPr="0058267A">
        <w:rPr>
          <w:sz w:val="20"/>
          <w:szCs w:val="20"/>
        </w:rPr>
        <w:t>integralności protokołu oraz jego załączników;</w:t>
      </w:r>
    </w:p>
    <w:p w14:paraId="7F65C0D3" w14:textId="77777777" w:rsidR="00610AA7" w:rsidRPr="0058267A" w:rsidRDefault="00323331" w:rsidP="00A038D5">
      <w:pPr>
        <w:pStyle w:val="Akapitzlist"/>
        <w:numPr>
          <w:ilvl w:val="1"/>
          <w:numId w:val="11"/>
        </w:numPr>
        <w:ind w:left="1276" w:hanging="425"/>
        <w:rPr>
          <w:sz w:val="20"/>
          <w:szCs w:val="20"/>
        </w:rPr>
      </w:pPr>
      <w:r w:rsidRPr="0058267A">
        <w:rPr>
          <w:sz w:val="20"/>
          <w:szCs w:val="20"/>
        </w:rPr>
        <w:t>do żądania od Zamawiającego – jako administratora, ograniczenia</w:t>
      </w:r>
      <w:r w:rsidR="00610AA7" w:rsidRPr="0058267A">
        <w:rPr>
          <w:sz w:val="20"/>
          <w:szCs w:val="20"/>
        </w:rPr>
        <w:t xml:space="preserve"> </w:t>
      </w:r>
      <w:r w:rsidRPr="0058267A">
        <w:rPr>
          <w:sz w:val="20"/>
          <w:szCs w:val="20"/>
        </w:rPr>
        <w:t>przetwarzania danych osobowych z zastrzeżeniem przypadków, o których</w:t>
      </w:r>
      <w:r w:rsidR="00610AA7" w:rsidRPr="0058267A">
        <w:rPr>
          <w:sz w:val="20"/>
          <w:szCs w:val="20"/>
        </w:rPr>
        <w:t xml:space="preserve"> </w:t>
      </w:r>
      <w:r w:rsidRPr="0058267A">
        <w:rPr>
          <w:sz w:val="20"/>
          <w:szCs w:val="20"/>
        </w:rPr>
        <w:t>mowa w art. 18 ust. 2 RODO, przy czym prawo do ograniczenia przetwarzania</w:t>
      </w:r>
      <w:r w:rsidR="00610AA7" w:rsidRPr="0058267A">
        <w:rPr>
          <w:sz w:val="20"/>
          <w:szCs w:val="20"/>
        </w:rPr>
        <w:t xml:space="preserve"> </w:t>
      </w:r>
      <w:r w:rsidRPr="0058267A">
        <w:rPr>
          <w:sz w:val="20"/>
          <w:szCs w:val="20"/>
        </w:rPr>
        <w:t>nie ma zastosowania w odniesieniu do przechowywania, w celu zapewnienia</w:t>
      </w:r>
      <w:r w:rsidR="00610AA7" w:rsidRPr="0058267A">
        <w:rPr>
          <w:sz w:val="20"/>
          <w:szCs w:val="20"/>
        </w:rPr>
        <w:t xml:space="preserve"> </w:t>
      </w:r>
      <w:r w:rsidRPr="0058267A">
        <w:rPr>
          <w:sz w:val="20"/>
          <w:szCs w:val="20"/>
        </w:rPr>
        <w:t>korzystania ze środków ochrony prawnej lub w celu ochrony praw innej osoby</w:t>
      </w:r>
      <w:r w:rsidR="00610AA7" w:rsidRPr="0058267A">
        <w:rPr>
          <w:sz w:val="20"/>
          <w:szCs w:val="20"/>
        </w:rPr>
        <w:t xml:space="preserve"> </w:t>
      </w:r>
      <w:r w:rsidRPr="0058267A">
        <w:rPr>
          <w:sz w:val="20"/>
          <w:szCs w:val="20"/>
        </w:rPr>
        <w:t>fizycznej lub prawnej, lub z uwagi na ważne względy interesu publicznego Unii</w:t>
      </w:r>
      <w:r w:rsidR="00610AA7" w:rsidRPr="0058267A">
        <w:rPr>
          <w:sz w:val="20"/>
          <w:szCs w:val="20"/>
        </w:rPr>
        <w:t xml:space="preserve"> </w:t>
      </w:r>
      <w:r w:rsidRPr="0058267A">
        <w:rPr>
          <w:sz w:val="20"/>
          <w:szCs w:val="20"/>
        </w:rPr>
        <w:t>Europejskiej lub państwa członkowskiego; prawo to nie ogranicza</w:t>
      </w:r>
      <w:r w:rsidR="00610AA7" w:rsidRPr="0058267A">
        <w:rPr>
          <w:sz w:val="20"/>
          <w:szCs w:val="20"/>
        </w:rPr>
        <w:t xml:space="preserve"> </w:t>
      </w:r>
      <w:r w:rsidRPr="0058267A">
        <w:rPr>
          <w:sz w:val="20"/>
          <w:szCs w:val="20"/>
        </w:rPr>
        <w:t>przetwarzania danych osobowych do czasu zakończenia postępowania o</w:t>
      </w:r>
      <w:r w:rsidR="00610AA7" w:rsidRPr="0058267A">
        <w:rPr>
          <w:sz w:val="20"/>
          <w:szCs w:val="20"/>
        </w:rPr>
        <w:t xml:space="preserve"> </w:t>
      </w:r>
      <w:r w:rsidRPr="0058267A">
        <w:rPr>
          <w:sz w:val="20"/>
          <w:szCs w:val="20"/>
        </w:rPr>
        <w:t>udzielenie zamówienia publicznego;</w:t>
      </w:r>
    </w:p>
    <w:p w14:paraId="1EAE66C7" w14:textId="1D8D5E50" w:rsidR="00323331" w:rsidRPr="0058267A" w:rsidRDefault="00323331" w:rsidP="00A038D5">
      <w:pPr>
        <w:pStyle w:val="Akapitzlist"/>
        <w:numPr>
          <w:ilvl w:val="1"/>
          <w:numId w:val="11"/>
        </w:numPr>
        <w:ind w:left="1276" w:hanging="425"/>
        <w:rPr>
          <w:sz w:val="20"/>
          <w:szCs w:val="20"/>
        </w:rPr>
      </w:pPr>
      <w:r w:rsidRPr="0058267A">
        <w:rPr>
          <w:sz w:val="20"/>
          <w:szCs w:val="20"/>
        </w:rPr>
        <w:t>wniesienia skargi do Prezesa Urzędu Ochrony Danych Osobowych w przypadku</w:t>
      </w:r>
      <w:r w:rsidR="00610AA7" w:rsidRPr="0058267A">
        <w:rPr>
          <w:sz w:val="20"/>
          <w:szCs w:val="20"/>
        </w:rPr>
        <w:t xml:space="preserve"> </w:t>
      </w:r>
      <w:r w:rsidRPr="0058267A">
        <w:rPr>
          <w:sz w:val="20"/>
          <w:szCs w:val="20"/>
        </w:rPr>
        <w:t>uznania, iż przetwarzanie jej danych osobowych narusza przepisy o ochronie</w:t>
      </w:r>
      <w:r w:rsidR="00610AA7" w:rsidRPr="0058267A">
        <w:rPr>
          <w:sz w:val="20"/>
          <w:szCs w:val="20"/>
        </w:rPr>
        <w:t xml:space="preserve"> </w:t>
      </w:r>
      <w:r w:rsidRPr="0058267A">
        <w:rPr>
          <w:sz w:val="20"/>
          <w:szCs w:val="20"/>
        </w:rPr>
        <w:t>danych osobowych, w tym przepisy RODO.</w:t>
      </w:r>
    </w:p>
    <w:p w14:paraId="5C173146" w14:textId="77777777" w:rsidR="00610AA7" w:rsidRPr="0058267A" w:rsidRDefault="00323331" w:rsidP="00A038D5">
      <w:pPr>
        <w:pStyle w:val="Akapitzlist"/>
        <w:numPr>
          <w:ilvl w:val="1"/>
          <w:numId w:val="5"/>
        </w:numPr>
        <w:ind w:left="851" w:hanging="851"/>
        <w:rPr>
          <w:sz w:val="20"/>
          <w:szCs w:val="20"/>
        </w:rPr>
      </w:pPr>
      <w:r w:rsidRPr="0058267A">
        <w:rPr>
          <w:sz w:val="20"/>
          <w:szCs w:val="20"/>
        </w:rPr>
        <w:t>Obowiązek podania danych osobowych jest wymogiem ustawowym określonym w</w:t>
      </w:r>
      <w:r w:rsidR="00610AA7" w:rsidRPr="0058267A">
        <w:rPr>
          <w:sz w:val="20"/>
          <w:szCs w:val="20"/>
        </w:rPr>
        <w:t xml:space="preserve"> </w:t>
      </w:r>
      <w:r w:rsidRPr="0058267A">
        <w:rPr>
          <w:sz w:val="20"/>
          <w:szCs w:val="20"/>
        </w:rPr>
        <w:t>przepisach PZP, związanym z udziałem w postępowaniu o udzielenie zamówienia</w:t>
      </w:r>
      <w:r w:rsidR="00610AA7" w:rsidRPr="0058267A">
        <w:rPr>
          <w:sz w:val="20"/>
          <w:szCs w:val="20"/>
        </w:rPr>
        <w:t xml:space="preserve"> </w:t>
      </w:r>
      <w:r w:rsidRPr="0058267A">
        <w:rPr>
          <w:sz w:val="20"/>
          <w:szCs w:val="20"/>
        </w:rPr>
        <w:t>publicznego; konsekwencje niepodania określonych danych określa PZP.</w:t>
      </w:r>
    </w:p>
    <w:p w14:paraId="255A303E" w14:textId="2986CA4A" w:rsidR="00323331" w:rsidRPr="0058267A" w:rsidRDefault="00323331" w:rsidP="00A038D5">
      <w:pPr>
        <w:pStyle w:val="Akapitzlist"/>
        <w:numPr>
          <w:ilvl w:val="1"/>
          <w:numId w:val="5"/>
        </w:numPr>
        <w:ind w:left="851" w:hanging="851"/>
        <w:rPr>
          <w:sz w:val="20"/>
          <w:szCs w:val="20"/>
        </w:rPr>
      </w:pPr>
      <w:r w:rsidRPr="0058267A">
        <w:rPr>
          <w:sz w:val="20"/>
          <w:szCs w:val="20"/>
        </w:rPr>
        <w:t>Osobie, której dane osobowe zostały pozyskane przez Zamawiającego w związku z</w:t>
      </w:r>
      <w:r w:rsidR="00610AA7" w:rsidRPr="0058267A">
        <w:rPr>
          <w:sz w:val="20"/>
          <w:szCs w:val="20"/>
        </w:rPr>
        <w:t xml:space="preserve"> </w:t>
      </w:r>
      <w:r w:rsidRPr="0058267A">
        <w:rPr>
          <w:sz w:val="20"/>
          <w:szCs w:val="20"/>
        </w:rPr>
        <w:t>prowadzeniem niniejszego postępowania o udzielenie zamówienia publicznego nie</w:t>
      </w:r>
      <w:r w:rsidR="00610AA7" w:rsidRPr="0058267A">
        <w:rPr>
          <w:sz w:val="20"/>
          <w:szCs w:val="20"/>
        </w:rPr>
        <w:t xml:space="preserve"> </w:t>
      </w:r>
      <w:r w:rsidRPr="0058267A">
        <w:rPr>
          <w:sz w:val="20"/>
          <w:szCs w:val="20"/>
        </w:rPr>
        <w:t>przysługuje:</w:t>
      </w:r>
    </w:p>
    <w:p w14:paraId="35F3B1DC" w14:textId="77777777" w:rsidR="00610AA7" w:rsidRPr="0058267A" w:rsidRDefault="00323331" w:rsidP="00A038D5">
      <w:pPr>
        <w:pStyle w:val="Akapitzlist"/>
        <w:numPr>
          <w:ilvl w:val="1"/>
          <w:numId w:val="12"/>
        </w:numPr>
        <w:ind w:left="1418" w:hanging="567"/>
        <w:rPr>
          <w:sz w:val="20"/>
          <w:szCs w:val="20"/>
        </w:rPr>
      </w:pPr>
      <w:r w:rsidRPr="0058267A">
        <w:rPr>
          <w:sz w:val="20"/>
          <w:szCs w:val="20"/>
        </w:rPr>
        <w:t>prawo do usunięcia danych osobowych, o czym przesadza art. 17 ust. 3 lit. b, d</w:t>
      </w:r>
      <w:r w:rsidR="00610AA7" w:rsidRPr="0058267A">
        <w:rPr>
          <w:sz w:val="20"/>
          <w:szCs w:val="20"/>
        </w:rPr>
        <w:t xml:space="preserve"> </w:t>
      </w:r>
      <w:r w:rsidRPr="0058267A">
        <w:rPr>
          <w:sz w:val="20"/>
          <w:szCs w:val="20"/>
        </w:rPr>
        <w:t>lub e RODO,</w:t>
      </w:r>
    </w:p>
    <w:p w14:paraId="644FB8B9" w14:textId="5D9977ED" w:rsidR="00323331" w:rsidRPr="0058267A" w:rsidRDefault="00323331" w:rsidP="00A038D5">
      <w:pPr>
        <w:pStyle w:val="Akapitzlist"/>
        <w:numPr>
          <w:ilvl w:val="1"/>
          <w:numId w:val="12"/>
        </w:numPr>
        <w:ind w:left="1418" w:hanging="567"/>
        <w:rPr>
          <w:sz w:val="20"/>
          <w:szCs w:val="20"/>
        </w:rPr>
      </w:pPr>
      <w:r w:rsidRPr="0058267A">
        <w:rPr>
          <w:sz w:val="20"/>
          <w:szCs w:val="20"/>
        </w:rPr>
        <w:t>prawo do przenoszenia danych osobowych, o którym mowa w art. 20 RODO,</w:t>
      </w:r>
      <w:r w:rsidR="00610AA7" w:rsidRPr="0058267A">
        <w:rPr>
          <w:sz w:val="20"/>
          <w:szCs w:val="20"/>
        </w:rPr>
        <w:t xml:space="preserve"> </w:t>
      </w:r>
      <w:r w:rsidRPr="0058267A">
        <w:rPr>
          <w:sz w:val="20"/>
          <w:szCs w:val="20"/>
        </w:rPr>
        <w:t>określone w art. 21 RODO prawo sprzeciwu wobec przetwarzania danych</w:t>
      </w:r>
      <w:r w:rsidR="00610AA7" w:rsidRPr="0058267A">
        <w:rPr>
          <w:sz w:val="20"/>
          <w:szCs w:val="20"/>
        </w:rPr>
        <w:t xml:space="preserve"> </w:t>
      </w:r>
      <w:r w:rsidRPr="0058267A">
        <w:rPr>
          <w:sz w:val="20"/>
          <w:szCs w:val="20"/>
        </w:rPr>
        <w:t>osobowych, a to z uwagi na fakt, że podstawą prawną przetwarzania danych</w:t>
      </w:r>
      <w:r w:rsidR="00610AA7" w:rsidRPr="0058267A">
        <w:rPr>
          <w:sz w:val="20"/>
          <w:szCs w:val="20"/>
        </w:rPr>
        <w:t xml:space="preserve"> </w:t>
      </w:r>
      <w:r w:rsidRPr="0058267A">
        <w:rPr>
          <w:sz w:val="20"/>
          <w:szCs w:val="20"/>
        </w:rPr>
        <w:t>osobowych jest art. 6 ust. 1 lit. c RODO.</w:t>
      </w:r>
    </w:p>
    <w:p w14:paraId="5B5011A7" w14:textId="07CF718F" w:rsidR="00323331" w:rsidRPr="0058267A" w:rsidRDefault="00323331" w:rsidP="00A038D5">
      <w:pPr>
        <w:pStyle w:val="Akapitzlist"/>
        <w:numPr>
          <w:ilvl w:val="1"/>
          <w:numId w:val="5"/>
        </w:numPr>
        <w:ind w:left="851" w:hanging="851"/>
        <w:rPr>
          <w:sz w:val="20"/>
          <w:szCs w:val="20"/>
        </w:rPr>
      </w:pPr>
      <w:r w:rsidRPr="0058267A">
        <w:rPr>
          <w:sz w:val="20"/>
          <w:szCs w:val="20"/>
        </w:rPr>
        <w:t>Dane osobowe mogą być przekazywane do organów publicznych i urzędów</w:t>
      </w:r>
      <w:r w:rsidR="00610AA7" w:rsidRPr="0058267A">
        <w:rPr>
          <w:sz w:val="20"/>
          <w:szCs w:val="20"/>
        </w:rPr>
        <w:t xml:space="preserve"> </w:t>
      </w:r>
      <w:r w:rsidRPr="0058267A">
        <w:rPr>
          <w:sz w:val="20"/>
          <w:szCs w:val="20"/>
        </w:rPr>
        <w:t>państwowych lub innych podmiotów upoważnionych na podstawie przepisów prawa</w:t>
      </w:r>
      <w:r w:rsidR="00610AA7" w:rsidRPr="0058267A">
        <w:rPr>
          <w:sz w:val="20"/>
          <w:szCs w:val="20"/>
        </w:rPr>
        <w:t xml:space="preserve"> </w:t>
      </w:r>
      <w:r w:rsidRPr="0058267A">
        <w:rPr>
          <w:sz w:val="20"/>
          <w:szCs w:val="20"/>
        </w:rPr>
        <w:t>lub wykonujących zadania realizowane w interesie publicznym lub w ramach</w:t>
      </w:r>
      <w:r w:rsidR="00610AA7" w:rsidRPr="0058267A">
        <w:rPr>
          <w:sz w:val="20"/>
          <w:szCs w:val="20"/>
        </w:rPr>
        <w:t xml:space="preserve"> </w:t>
      </w:r>
      <w:r w:rsidRPr="0058267A">
        <w:rPr>
          <w:sz w:val="20"/>
          <w:szCs w:val="20"/>
        </w:rPr>
        <w:t>sprawowania władzy publicznej, w szczególności do podmiotów prowadzących</w:t>
      </w:r>
      <w:r w:rsidR="00610AA7" w:rsidRPr="0058267A">
        <w:rPr>
          <w:sz w:val="20"/>
          <w:szCs w:val="20"/>
        </w:rPr>
        <w:t xml:space="preserve"> </w:t>
      </w:r>
      <w:r w:rsidRPr="0058267A">
        <w:rPr>
          <w:sz w:val="20"/>
          <w:szCs w:val="20"/>
        </w:rPr>
        <w:t>działalność kontrolną wobec Zamawiającego. Dane osobowe są przekazywane do</w:t>
      </w:r>
      <w:r w:rsidR="00610AA7" w:rsidRPr="0058267A">
        <w:rPr>
          <w:sz w:val="20"/>
          <w:szCs w:val="20"/>
        </w:rPr>
        <w:t xml:space="preserve"> </w:t>
      </w:r>
      <w:r w:rsidRPr="0058267A">
        <w:rPr>
          <w:sz w:val="20"/>
          <w:szCs w:val="20"/>
        </w:rPr>
        <w:t>podmiotów przetwarzających dane w imieniu administratora danych osobowych.</w:t>
      </w:r>
    </w:p>
    <w:p w14:paraId="41924C96" w14:textId="5FE3A2CE" w:rsidR="00B657E0" w:rsidRPr="0058267A" w:rsidRDefault="00323331" w:rsidP="00323331">
      <w:pPr>
        <w:pStyle w:val="Nagwek1"/>
        <w:ind w:left="851" w:hanging="851"/>
        <w:rPr>
          <w:szCs w:val="20"/>
        </w:rPr>
      </w:pPr>
      <w:bookmarkStart w:id="64" w:name="_Toc99698957"/>
      <w:r w:rsidRPr="0058267A">
        <w:rPr>
          <w:szCs w:val="20"/>
        </w:rPr>
        <w:lastRenderedPageBreak/>
        <w:t xml:space="preserve">ZAŁĄCZNIKI DO </w:t>
      </w:r>
      <w:r w:rsidR="00CA7F77" w:rsidRPr="0058267A">
        <w:rPr>
          <w:szCs w:val="20"/>
        </w:rPr>
        <w:t>SWZ</w:t>
      </w:r>
      <w:bookmarkEnd w:id="64"/>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420"/>
      </w:tblGrid>
      <w:tr w:rsidR="00A70CF1" w14:paraId="2DEF167E" w14:textId="77777777" w:rsidTr="00350828">
        <w:tc>
          <w:tcPr>
            <w:tcW w:w="1413" w:type="dxa"/>
          </w:tcPr>
          <w:p w14:paraId="1183271E" w14:textId="2743DC9D" w:rsidR="00A70CF1" w:rsidRPr="00350828" w:rsidRDefault="00A70CF1" w:rsidP="00A70CF1">
            <w:pPr>
              <w:pStyle w:val="Akapitzlist"/>
              <w:ind w:left="0"/>
              <w:rPr>
                <w:sz w:val="16"/>
                <w:szCs w:val="16"/>
              </w:rPr>
            </w:pPr>
            <w:r w:rsidRPr="00350828">
              <w:rPr>
                <w:sz w:val="16"/>
                <w:szCs w:val="16"/>
              </w:rPr>
              <w:t>Załącznik nr 1</w:t>
            </w:r>
          </w:p>
        </w:tc>
        <w:tc>
          <w:tcPr>
            <w:tcW w:w="7420" w:type="dxa"/>
          </w:tcPr>
          <w:p w14:paraId="6F807400" w14:textId="3849C1AC" w:rsidR="00A70CF1" w:rsidRPr="00350828" w:rsidRDefault="00A70CF1" w:rsidP="00A70CF1">
            <w:pPr>
              <w:pStyle w:val="Akapitzlist"/>
              <w:ind w:left="0"/>
              <w:rPr>
                <w:sz w:val="16"/>
                <w:szCs w:val="16"/>
              </w:rPr>
            </w:pPr>
            <w:r w:rsidRPr="00350828">
              <w:rPr>
                <w:sz w:val="16"/>
                <w:szCs w:val="16"/>
              </w:rPr>
              <w:t>formularz oferty</w:t>
            </w:r>
          </w:p>
        </w:tc>
      </w:tr>
      <w:tr w:rsidR="00A70CF1" w14:paraId="7B703B82" w14:textId="77777777" w:rsidTr="00350828">
        <w:tc>
          <w:tcPr>
            <w:tcW w:w="1413" w:type="dxa"/>
          </w:tcPr>
          <w:p w14:paraId="483EA83B" w14:textId="6938691B" w:rsidR="00A70CF1" w:rsidRPr="00350828" w:rsidRDefault="00A70CF1" w:rsidP="00A70CF1">
            <w:pPr>
              <w:pStyle w:val="Akapitzlist"/>
              <w:ind w:left="0"/>
              <w:rPr>
                <w:sz w:val="16"/>
                <w:szCs w:val="16"/>
              </w:rPr>
            </w:pPr>
            <w:r w:rsidRPr="00350828">
              <w:rPr>
                <w:sz w:val="16"/>
                <w:szCs w:val="16"/>
              </w:rPr>
              <w:t>Załącznik nr 2</w:t>
            </w:r>
          </w:p>
        </w:tc>
        <w:tc>
          <w:tcPr>
            <w:tcW w:w="7420" w:type="dxa"/>
          </w:tcPr>
          <w:p w14:paraId="26C8ABB6" w14:textId="1133D40B" w:rsidR="00A70CF1" w:rsidRPr="00350828" w:rsidRDefault="00A70CF1" w:rsidP="00A70CF1">
            <w:pPr>
              <w:pStyle w:val="Akapitzlist"/>
              <w:ind w:left="0"/>
              <w:rPr>
                <w:sz w:val="16"/>
                <w:szCs w:val="16"/>
              </w:rPr>
            </w:pPr>
            <w:r w:rsidRPr="00350828">
              <w:rPr>
                <w:sz w:val="16"/>
                <w:szCs w:val="16"/>
              </w:rPr>
              <w:t xml:space="preserve">wstępne oświadczenie </w:t>
            </w:r>
            <w:r w:rsidR="00350828">
              <w:rPr>
                <w:sz w:val="16"/>
                <w:szCs w:val="16"/>
              </w:rPr>
              <w:t xml:space="preserve">Wykonawcy </w:t>
            </w:r>
            <w:r w:rsidRPr="00350828">
              <w:rPr>
                <w:sz w:val="16"/>
                <w:szCs w:val="16"/>
              </w:rPr>
              <w:t>o spełnianiu warunków udziału</w:t>
            </w:r>
          </w:p>
        </w:tc>
      </w:tr>
      <w:tr w:rsidR="00A70CF1" w14:paraId="38C6750F" w14:textId="77777777" w:rsidTr="00350828">
        <w:tc>
          <w:tcPr>
            <w:tcW w:w="1413" w:type="dxa"/>
          </w:tcPr>
          <w:p w14:paraId="1BA7D4A1" w14:textId="0DC86074" w:rsidR="00A70CF1" w:rsidRPr="00350828" w:rsidRDefault="00A70CF1" w:rsidP="00A70CF1">
            <w:pPr>
              <w:pStyle w:val="Akapitzlist"/>
              <w:ind w:left="0"/>
              <w:rPr>
                <w:sz w:val="16"/>
                <w:szCs w:val="16"/>
              </w:rPr>
            </w:pPr>
            <w:r w:rsidRPr="00350828">
              <w:rPr>
                <w:sz w:val="16"/>
                <w:szCs w:val="16"/>
              </w:rPr>
              <w:t>Załącznik nr 3</w:t>
            </w:r>
          </w:p>
        </w:tc>
        <w:tc>
          <w:tcPr>
            <w:tcW w:w="7420" w:type="dxa"/>
          </w:tcPr>
          <w:p w14:paraId="1094D545" w14:textId="64356A84" w:rsidR="00A70CF1" w:rsidRPr="00350828" w:rsidRDefault="00A70CF1" w:rsidP="00A70CF1">
            <w:pPr>
              <w:pStyle w:val="Akapitzlist"/>
              <w:ind w:left="0"/>
              <w:rPr>
                <w:sz w:val="16"/>
                <w:szCs w:val="16"/>
              </w:rPr>
            </w:pPr>
            <w:r w:rsidRPr="00350828">
              <w:rPr>
                <w:sz w:val="16"/>
                <w:szCs w:val="16"/>
              </w:rPr>
              <w:t xml:space="preserve">wstępne oświadczenie </w:t>
            </w:r>
            <w:r w:rsidR="00350828">
              <w:rPr>
                <w:sz w:val="16"/>
                <w:szCs w:val="16"/>
              </w:rPr>
              <w:t xml:space="preserve">Wykonawcy </w:t>
            </w:r>
            <w:r w:rsidRPr="00350828">
              <w:rPr>
                <w:sz w:val="16"/>
                <w:szCs w:val="16"/>
              </w:rPr>
              <w:t>o braku podstaw do wykluczenia</w:t>
            </w:r>
          </w:p>
        </w:tc>
      </w:tr>
      <w:tr w:rsidR="00A70CF1" w14:paraId="407EB711" w14:textId="77777777" w:rsidTr="00350828">
        <w:tc>
          <w:tcPr>
            <w:tcW w:w="1413" w:type="dxa"/>
          </w:tcPr>
          <w:p w14:paraId="308594BF" w14:textId="3A79D2F1" w:rsidR="00A70CF1" w:rsidRPr="00350828" w:rsidRDefault="00A70CF1" w:rsidP="00A70CF1">
            <w:pPr>
              <w:pStyle w:val="Akapitzlist"/>
              <w:ind w:left="0"/>
              <w:rPr>
                <w:sz w:val="16"/>
                <w:szCs w:val="16"/>
              </w:rPr>
            </w:pPr>
            <w:r w:rsidRPr="00350828">
              <w:rPr>
                <w:sz w:val="16"/>
                <w:szCs w:val="16"/>
              </w:rPr>
              <w:t>Załącznik nr 2A</w:t>
            </w:r>
          </w:p>
        </w:tc>
        <w:tc>
          <w:tcPr>
            <w:tcW w:w="7420" w:type="dxa"/>
          </w:tcPr>
          <w:p w14:paraId="0FA82421" w14:textId="3E4B6E77" w:rsidR="00A70CF1" w:rsidRPr="00350828" w:rsidRDefault="00350828" w:rsidP="00350828">
            <w:pPr>
              <w:pStyle w:val="Akapitzlist"/>
              <w:ind w:left="0"/>
              <w:rPr>
                <w:sz w:val="16"/>
                <w:szCs w:val="16"/>
              </w:rPr>
            </w:pPr>
            <w:r w:rsidRPr="00350828">
              <w:rPr>
                <w:sz w:val="16"/>
                <w:szCs w:val="16"/>
              </w:rPr>
              <w:t>oświadczenie podmiotu udostępniającego zasoby</w:t>
            </w:r>
            <w:r>
              <w:rPr>
                <w:sz w:val="16"/>
                <w:szCs w:val="16"/>
              </w:rPr>
              <w:t xml:space="preserve"> </w:t>
            </w:r>
            <w:r w:rsidRPr="00350828">
              <w:rPr>
                <w:sz w:val="16"/>
                <w:szCs w:val="16"/>
              </w:rPr>
              <w:t>o spełnianiu warunków udziału w postępowaniu</w:t>
            </w:r>
          </w:p>
        </w:tc>
      </w:tr>
      <w:tr w:rsidR="00A70CF1" w14:paraId="2116CC70" w14:textId="77777777" w:rsidTr="00350828">
        <w:tc>
          <w:tcPr>
            <w:tcW w:w="1413" w:type="dxa"/>
          </w:tcPr>
          <w:p w14:paraId="5841E00A" w14:textId="3E824669" w:rsidR="00A70CF1" w:rsidRPr="00350828" w:rsidRDefault="00A70CF1" w:rsidP="00A70CF1">
            <w:pPr>
              <w:pStyle w:val="Akapitzlist"/>
              <w:ind w:left="0"/>
              <w:rPr>
                <w:sz w:val="16"/>
                <w:szCs w:val="16"/>
              </w:rPr>
            </w:pPr>
            <w:r w:rsidRPr="00350828">
              <w:rPr>
                <w:sz w:val="16"/>
                <w:szCs w:val="16"/>
              </w:rPr>
              <w:t>Załącznik nr 3A</w:t>
            </w:r>
          </w:p>
        </w:tc>
        <w:tc>
          <w:tcPr>
            <w:tcW w:w="7420" w:type="dxa"/>
          </w:tcPr>
          <w:p w14:paraId="723CC9CE" w14:textId="75879616" w:rsidR="00A70CF1" w:rsidRPr="00350828" w:rsidRDefault="00350828" w:rsidP="00350828">
            <w:pPr>
              <w:pStyle w:val="Akapitzlist"/>
              <w:ind w:left="0"/>
              <w:rPr>
                <w:sz w:val="16"/>
                <w:szCs w:val="16"/>
              </w:rPr>
            </w:pPr>
            <w:r w:rsidRPr="00350828">
              <w:rPr>
                <w:sz w:val="16"/>
                <w:szCs w:val="16"/>
              </w:rPr>
              <w:t>oświadczenie podmiotu udostępniającego zasoby</w:t>
            </w:r>
            <w:r>
              <w:rPr>
                <w:sz w:val="16"/>
                <w:szCs w:val="16"/>
              </w:rPr>
              <w:t xml:space="preserve"> </w:t>
            </w:r>
            <w:r w:rsidRPr="00350828">
              <w:rPr>
                <w:sz w:val="16"/>
                <w:szCs w:val="16"/>
              </w:rPr>
              <w:t>o braku podstaw do wykluczenia</w:t>
            </w:r>
          </w:p>
        </w:tc>
      </w:tr>
      <w:tr w:rsidR="00A70CF1" w14:paraId="3B1ECFED" w14:textId="77777777" w:rsidTr="00350828">
        <w:tc>
          <w:tcPr>
            <w:tcW w:w="1413" w:type="dxa"/>
          </w:tcPr>
          <w:p w14:paraId="02ADAE0C" w14:textId="30CEB385" w:rsidR="00A70CF1" w:rsidRPr="00350828" w:rsidRDefault="00A70CF1" w:rsidP="00A70CF1">
            <w:pPr>
              <w:pStyle w:val="Akapitzlist"/>
              <w:ind w:left="0"/>
              <w:rPr>
                <w:sz w:val="16"/>
                <w:szCs w:val="16"/>
              </w:rPr>
            </w:pPr>
            <w:r w:rsidRPr="00350828">
              <w:rPr>
                <w:sz w:val="16"/>
                <w:szCs w:val="16"/>
              </w:rPr>
              <w:t>Załącznik nr 4</w:t>
            </w:r>
          </w:p>
        </w:tc>
        <w:tc>
          <w:tcPr>
            <w:tcW w:w="7420" w:type="dxa"/>
          </w:tcPr>
          <w:p w14:paraId="5BFAAF2A" w14:textId="39EF1633" w:rsidR="00A70CF1" w:rsidRPr="00350828" w:rsidRDefault="00350828" w:rsidP="00A70CF1">
            <w:pPr>
              <w:pStyle w:val="Akapitzlist"/>
              <w:ind w:left="0"/>
              <w:rPr>
                <w:sz w:val="16"/>
                <w:szCs w:val="16"/>
              </w:rPr>
            </w:pPr>
            <w:r>
              <w:rPr>
                <w:sz w:val="16"/>
                <w:szCs w:val="16"/>
              </w:rPr>
              <w:t>zobowiązanie</w:t>
            </w:r>
            <w:r w:rsidR="00A70CF1" w:rsidRPr="00350828">
              <w:rPr>
                <w:sz w:val="16"/>
                <w:szCs w:val="16"/>
              </w:rPr>
              <w:t xml:space="preserve"> do oddania wykonawcy do dyspozycji niezbędnych zasobów na potrzeby wykonania</w:t>
            </w:r>
            <w:r>
              <w:rPr>
                <w:sz w:val="16"/>
                <w:szCs w:val="16"/>
              </w:rPr>
              <w:t xml:space="preserve"> </w:t>
            </w:r>
            <w:r w:rsidR="00A70CF1" w:rsidRPr="00350828">
              <w:rPr>
                <w:sz w:val="16"/>
                <w:szCs w:val="16"/>
              </w:rPr>
              <w:t>zamówienia</w:t>
            </w:r>
            <w:r>
              <w:rPr>
                <w:sz w:val="16"/>
                <w:szCs w:val="16"/>
              </w:rPr>
              <w:t xml:space="preserve"> -niewiążący wzór</w:t>
            </w:r>
          </w:p>
        </w:tc>
      </w:tr>
      <w:tr w:rsidR="00A70CF1" w14:paraId="3D71F901" w14:textId="77777777" w:rsidTr="00350828">
        <w:tc>
          <w:tcPr>
            <w:tcW w:w="1413" w:type="dxa"/>
          </w:tcPr>
          <w:p w14:paraId="281B96A2" w14:textId="4A120640" w:rsidR="00A70CF1" w:rsidRPr="00350828" w:rsidRDefault="00A70CF1" w:rsidP="00A70CF1">
            <w:pPr>
              <w:pStyle w:val="Akapitzlist"/>
              <w:ind w:left="0"/>
              <w:rPr>
                <w:sz w:val="16"/>
                <w:szCs w:val="16"/>
              </w:rPr>
            </w:pPr>
            <w:r w:rsidRPr="00350828">
              <w:rPr>
                <w:sz w:val="16"/>
                <w:szCs w:val="16"/>
              </w:rPr>
              <w:t>Załącznik nr 5</w:t>
            </w:r>
          </w:p>
        </w:tc>
        <w:tc>
          <w:tcPr>
            <w:tcW w:w="7420" w:type="dxa"/>
          </w:tcPr>
          <w:p w14:paraId="456E8F08" w14:textId="3FD27869" w:rsidR="00A70CF1" w:rsidRPr="00350828" w:rsidRDefault="00A70CF1" w:rsidP="00A70CF1">
            <w:pPr>
              <w:pStyle w:val="Akapitzlist"/>
              <w:ind w:left="0"/>
              <w:rPr>
                <w:sz w:val="16"/>
                <w:szCs w:val="16"/>
              </w:rPr>
            </w:pPr>
            <w:r w:rsidRPr="00350828">
              <w:rPr>
                <w:sz w:val="16"/>
                <w:szCs w:val="16"/>
              </w:rPr>
              <w:t>wzór umowy</w:t>
            </w:r>
          </w:p>
        </w:tc>
      </w:tr>
      <w:tr w:rsidR="00A70CF1" w14:paraId="2ECD4015" w14:textId="77777777" w:rsidTr="00350828">
        <w:tc>
          <w:tcPr>
            <w:tcW w:w="1413" w:type="dxa"/>
          </w:tcPr>
          <w:p w14:paraId="586A5FB2" w14:textId="3824A06F" w:rsidR="00A70CF1" w:rsidRPr="00350828" w:rsidRDefault="00A70CF1" w:rsidP="00A70CF1">
            <w:pPr>
              <w:pStyle w:val="Akapitzlist"/>
              <w:ind w:left="0"/>
              <w:rPr>
                <w:sz w:val="16"/>
                <w:szCs w:val="16"/>
              </w:rPr>
            </w:pPr>
            <w:r w:rsidRPr="00350828">
              <w:rPr>
                <w:sz w:val="16"/>
                <w:szCs w:val="16"/>
              </w:rPr>
              <w:t>Załącznik nr 6</w:t>
            </w:r>
          </w:p>
        </w:tc>
        <w:tc>
          <w:tcPr>
            <w:tcW w:w="7420" w:type="dxa"/>
          </w:tcPr>
          <w:p w14:paraId="03E622AF" w14:textId="58BE6C13" w:rsidR="00A70CF1" w:rsidRPr="00350828" w:rsidRDefault="00A70CF1" w:rsidP="00A70CF1">
            <w:pPr>
              <w:pStyle w:val="Akapitzlist"/>
              <w:ind w:left="0"/>
              <w:rPr>
                <w:sz w:val="16"/>
                <w:szCs w:val="16"/>
              </w:rPr>
            </w:pPr>
            <w:r w:rsidRPr="00350828">
              <w:rPr>
                <w:sz w:val="16"/>
                <w:szCs w:val="16"/>
              </w:rPr>
              <w:t>wykaz robót</w:t>
            </w:r>
          </w:p>
        </w:tc>
      </w:tr>
      <w:tr w:rsidR="00A70CF1" w14:paraId="3896F343" w14:textId="77777777" w:rsidTr="00350828">
        <w:tc>
          <w:tcPr>
            <w:tcW w:w="1413" w:type="dxa"/>
          </w:tcPr>
          <w:p w14:paraId="50A9595E" w14:textId="2D623FF3" w:rsidR="00A70CF1" w:rsidRPr="00350828" w:rsidRDefault="00A70CF1" w:rsidP="00A70CF1">
            <w:pPr>
              <w:pStyle w:val="Akapitzlist"/>
              <w:ind w:left="0"/>
              <w:rPr>
                <w:sz w:val="16"/>
                <w:szCs w:val="16"/>
              </w:rPr>
            </w:pPr>
            <w:r w:rsidRPr="00350828">
              <w:rPr>
                <w:sz w:val="16"/>
                <w:szCs w:val="16"/>
              </w:rPr>
              <w:t>Załącznik nr 7</w:t>
            </w:r>
          </w:p>
        </w:tc>
        <w:tc>
          <w:tcPr>
            <w:tcW w:w="7420" w:type="dxa"/>
          </w:tcPr>
          <w:p w14:paraId="0BD65566" w14:textId="1FFCED5B" w:rsidR="00A70CF1" w:rsidRPr="00350828" w:rsidRDefault="00A70CF1" w:rsidP="00A70CF1">
            <w:pPr>
              <w:pStyle w:val="Akapitzlist"/>
              <w:ind w:left="0"/>
              <w:rPr>
                <w:sz w:val="16"/>
                <w:szCs w:val="16"/>
              </w:rPr>
            </w:pPr>
            <w:r w:rsidRPr="00350828">
              <w:rPr>
                <w:sz w:val="16"/>
                <w:szCs w:val="16"/>
              </w:rPr>
              <w:t>wykaz osób</w:t>
            </w:r>
          </w:p>
        </w:tc>
      </w:tr>
      <w:tr w:rsidR="00A70CF1" w14:paraId="29FECDC7" w14:textId="77777777" w:rsidTr="00350828">
        <w:tc>
          <w:tcPr>
            <w:tcW w:w="1413" w:type="dxa"/>
          </w:tcPr>
          <w:p w14:paraId="01BCAA10" w14:textId="7454427F" w:rsidR="00A70CF1" w:rsidRPr="00350828" w:rsidRDefault="00A70CF1" w:rsidP="00A70CF1">
            <w:pPr>
              <w:pStyle w:val="Akapitzlist"/>
              <w:ind w:left="0"/>
              <w:rPr>
                <w:sz w:val="16"/>
                <w:szCs w:val="16"/>
              </w:rPr>
            </w:pPr>
            <w:r w:rsidRPr="00350828">
              <w:rPr>
                <w:sz w:val="16"/>
                <w:szCs w:val="16"/>
              </w:rPr>
              <w:t>Załącznik nr 8</w:t>
            </w:r>
          </w:p>
        </w:tc>
        <w:tc>
          <w:tcPr>
            <w:tcW w:w="7420" w:type="dxa"/>
          </w:tcPr>
          <w:p w14:paraId="3DD4DBBE" w14:textId="5F631891" w:rsidR="00A70CF1" w:rsidRPr="00350828" w:rsidRDefault="00A70CF1" w:rsidP="00A70CF1">
            <w:pPr>
              <w:pStyle w:val="Akapitzlist"/>
              <w:ind w:left="0"/>
              <w:rPr>
                <w:sz w:val="16"/>
                <w:szCs w:val="16"/>
              </w:rPr>
            </w:pPr>
            <w:r w:rsidRPr="00350828">
              <w:rPr>
                <w:sz w:val="16"/>
                <w:szCs w:val="16"/>
              </w:rPr>
              <w:t>oświadczenie o aktualności informacji zawartych w oświadczeni</w:t>
            </w:r>
            <w:r w:rsidR="00350828">
              <w:rPr>
                <w:sz w:val="16"/>
                <w:szCs w:val="16"/>
              </w:rPr>
              <w:t>ach wstępnych</w:t>
            </w:r>
          </w:p>
        </w:tc>
      </w:tr>
      <w:tr w:rsidR="00A70CF1" w14:paraId="5CFD5DB5" w14:textId="77777777" w:rsidTr="00350828">
        <w:tc>
          <w:tcPr>
            <w:tcW w:w="1413" w:type="dxa"/>
          </w:tcPr>
          <w:p w14:paraId="2F29219D" w14:textId="7BE92226" w:rsidR="00A70CF1" w:rsidRPr="00350828" w:rsidRDefault="00A70CF1" w:rsidP="00A70CF1">
            <w:pPr>
              <w:pStyle w:val="Akapitzlist"/>
              <w:ind w:left="0"/>
              <w:rPr>
                <w:sz w:val="16"/>
                <w:szCs w:val="16"/>
              </w:rPr>
            </w:pPr>
            <w:r w:rsidRPr="00350828">
              <w:rPr>
                <w:sz w:val="16"/>
                <w:szCs w:val="16"/>
              </w:rPr>
              <w:t>Załącznik nr 9</w:t>
            </w:r>
          </w:p>
        </w:tc>
        <w:tc>
          <w:tcPr>
            <w:tcW w:w="7420" w:type="dxa"/>
          </w:tcPr>
          <w:p w14:paraId="57FB411A" w14:textId="3A90B226" w:rsidR="00A70CF1" w:rsidRPr="00350828" w:rsidRDefault="00350828" w:rsidP="00A70CF1">
            <w:pPr>
              <w:pStyle w:val="Akapitzlist"/>
              <w:ind w:left="0"/>
              <w:rPr>
                <w:sz w:val="16"/>
                <w:szCs w:val="16"/>
              </w:rPr>
            </w:pPr>
            <w:r w:rsidRPr="00350828">
              <w:rPr>
                <w:sz w:val="16"/>
                <w:szCs w:val="16"/>
              </w:rPr>
              <w:t>dokumentacja projektowa</w:t>
            </w:r>
          </w:p>
        </w:tc>
      </w:tr>
      <w:tr w:rsidR="00A70CF1" w14:paraId="25E4F7D0" w14:textId="77777777" w:rsidTr="00350828">
        <w:tc>
          <w:tcPr>
            <w:tcW w:w="1413" w:type="dxa"/>
          </w:tcPr>
          <w:p w14:paraId="520E04E1" w14:textId="79B10B6C" w:rsidR="00A70CF1" w:rsidRPr="00350828" w:rsidRDefault="00A70CF1" w:rsidP="00A70CF1">
            <w:pPr>
              <w:pStyle w:val="Akapitzlist"/>
              <w:ind w:left="0"/>
              <w:rPr>
                <w:sz w:val="16"/>
                <w:szCs w:val="16"/>
              </w:rPr>
            </w:pPr>
            <w:r w:rsidRPr="00350828">
              <w:rPr>
                <w:sz w:val="16"/>
                <w:szCs w:val="16"/>
              </w:rPr>
              <w:t>Załącznik nr 10</w:t>
            </w:r>
          </w:p>
        </w:tc>
        <w:tc>
          <w:tcPr>
            <w:tcW w:w="7420" w:type="dxa"/>
          </w:tcPr>
          <w:p w14:paraId="7EDE014E" w14:textId="6D93BDB9" w:rsidR="00A70CF1" w:rsidRPr="00350828" w:rsidRDefault="00225F30" w:rsidP="00A70CF1">
            <w:pPr>
              <w:pStyle w:val="Akapitzlist"/>
              <w:ind w:left="0"/>
              <w:rPr>
                <w:sz w:val="16"/>
                <w:szCs w:val="16"/>
              </w:rPr>
            </w:pPr>
            <w:r>
              <w:rPr>
                <w:sz w:val="16"/>
                <w:szCs w:val="16"/>
              </w:rPr>
              <w:t>STWiOR</w:t>
            </w:r>
          </w:p>
        </w:tc>
      </w:tr>
      <w:tr w:rsidR="00225F30" w14:paraId="58CBDE62" w14:textId="77777777" w:rsidTr="00350828">
        <w:tc>
          <w:tcPr>
            <w:tcW w:w="1413" w:type="dxa"/>
          </w:tcPr>
          <w:p w14:paraId="5C039E62" w14:textId="6EE3359D" w:rsidR="00225F30" w:rsidRPr="00350828" w:rsidRDefault="00225F30" w:rsidP="00225F30">
            <w:pPr>
              <w:pStyle w:val="Akapitzlist"/>
              <w:ind w:left="0"/>
              <w:rPr>
                <w:sz w:val="16"/>
                <w:szCs w:val="16"/>
              </w:rPr>
            </w:pPr>
            <w:r w:rsidRPr="00350828">
              <w:rPr>
                <w:sz w:val="16"/>
                <w:szCs w:val="16"/>
              </w:rPr>
              <w:t>Załącznik nr 11</w:t>
            </w:r>
          </w:p>
        </w:tc>
        <w:tc>
          <w:tcPr>
            <w:tcW w:w="7420" w:type="dxa"/>
          </w:tcPr>
          <w:p w14:paraId="11DFFBCF" w14:textId="35038FA5" w:rsidR="00225F30" w:rsidRPr="00350828" w:rsidRDefault="00225F30" w:rsidP="00225F30">
            <w:pPr>
              <w:pStyle w:val="Akapitzlist"/>
              <w:ind w:left="0"/>
              <w:rPr>
                <w:sz w:val="16"/>
                <w:szCs w:val="16"/>
              </w:rPr>
            </w:pPr>
            <w:r>
              <w:rPr>
                <w:sz w:val="16"/>
                <w:szCs w:val="16"/>
              </w:rPr>
              <w:t>p</w:t>
            </w:r>
            <w:r w:rsidRPr="00350828">
              <w:rPr>
                <w:sz w:val="16"/>
                <w:szCs w:val="16"/>
              </w:rPr>
              <w:t>rzedmiary robót</w:t>
            </w:r>
          </w:p>
        </w:tc>
      </w:tr>
      <w:tr w:rsidR="00225F30" w14:paraId="2ED1EF0C" w14:textId="77777777" w:rsidTr="00350828">
        <w:tc>
          <w:tcPr>
            <w:tcW w:w="1413" w:type="dxa"/>
          </w:tcPr>
          <w:p w14:paraId="0F4A55B5" w14:textId="6B1A4FC3" w:rsidR="00225F30" w:rsidRPr="00350828" w:rsidRDefault="00225F30" w:rsidP="00225F30">
            <w:pPr>
              <w:pStyle w:val="Akapitzlist"/>
              <w:ind w:left="0"/>
              <w:rPr>
                <w:sz w:val="16"/>
                <w:szCs w:val="16"/>
              </w:rPr>
            </w:pPr>
            <w:r w:rsidRPr="00350828">
              <w:rPr>
                <w:sz w:val="16"/>
                <w:szCs w:val="16"/>
              </w:rPr>
              <w:t>Załącznik nr 1</w:t>
            </w:r>
            <w:r>
              <w:rPr>
                <w:sz w:val="16"/>
                <w:szCs w:val="16"/>
              </w:rPr>
              <w:t>2</w:t>
            </w:r>
          </w:p>
        </w:tc>
        <w:tc>
          <w:tcPr>
            <w:tcW w:w="7420" w:type="dxa"/>
          </w:tcPr>
          <w:p w14:paraId="31C6B31B" w14:textId="03ECC951" w:rsidR="00225F30" w:rsidRDefault="00225F30" w:rsidP="00225F30">
            <w:pPr>
              <w:pStyle w:val="Akapitzlist"/>
              <w:ind w:left="0"/>
              <w:rPr>
                <w:sz w:val="16"/>
                <w:szCs w:val="16"/>
              </w:rPr>
            </w:pPr>
            <w:r>
              <w:rPr>
                <w:sz w:val="16"/>
                <w:szCs w:val="16"/>
              </w:rPr>
              <w:t>i</w:t>
            </w:r>
            <w:r w:rsidRPr="00350828">
              <w:rPr>
                <w:sz w:val="16"/>
                <w:szCs w:val="16"/>
              </w:rPr>
              <w:t>dentyfikator i link do postępowania</w:t>
            </w:r>
          </w:p>
        </w:tc>
      </w:tr>
      <w:tr w:rsidR="00225F30" w14:paraId="16D007D2" w14:textId="77777777" w:rsidTr="00350828">
        <w:tc>
          <w:tcPr>
            <w:tcW w:w="1413" w:type="dxa"/>
          </w:tcPr>
          <w:p w14:paraId="1E104C82" w14:textId="326BD89B" w:rsidR="00225F30" w:rsidRPr="00350828" w:rsidRDefault="00225F30" w:rsidP="00225F30">
            <w:pPr>
              <w:pStyle w:val="Akapitzlist"/>
              <w:ind w:left="0"/>
              <w:rPr>
                <w:sz w:val="16"/>
                <w:szCs w:val="16"/>
              </w:rPr>
            </w:pPr>
            <w:r w:rsidRPr="00350828">
              <w:rPr>
                <w:sz w:val="16"/>
                <w:szCs w:val="16"/>
              </w:rPr>
              <w:t>Załącznik nr 1</w:t>
            </w:r>
            <w:r>
              <w:rPr>
                <w:sz w:val="16"/>
                <w:szCs w:val="16"/>
              </w:rPr>
              <w:t>3</w:t>
            </w:r>
          </w:p>
        </w:tc>
        <w:tc>
          <w:tcPr>
            <w:tcW w:w="7420" w:type="dxa"/>
          </w:tcPr>
          <w:p w14:paraId="7253E047" w14:textId="21ABEC15" w:rsidR="00225F30" w:rsidRDefault="00225F30" w:rsidP="00225F30">
            <w:pPr>
              <w:pStyle w:val="Akapitzlist"/>
              <w:ind w:left="0"/>
              <w:rPr>
                <w:sz w:val="16"/>
                <w:szCs w:val="16"/>
              </w:rPr>
            </w:pPr>
            <w:r>
              <w:rPr>
                <w:sz w:val="16"/>
                <w:szCs w:val="16"/>
              </w:rPr>
              <w:t>karta gwarancyjna</w:t>
            </w:r>
          </w:p>
        </w:tc>
      </w:tr>
      <w:tr w:rsidR="00F362A5" w14:paraId="71F09CA5" w14:textId="77777777" w:rsidTr="00350828">
        <w:tc>
          <w:tcPr>
            <w:tcW w:w="1413" w:type="dxa"/>
          </w:tcPr>
          <w:p w14:paraId="297908F9" w14:textId="77777777" w:rsidR="00F362A5" w:rsidRDefault="00F362A5" w:rsidP="00225F30">
            <w:pPr>
              <w:pStyle w:val="Akapitzlist"/>
              <w:ind w:left="0"/>
              <w:rPr>
                <w:sz w:val="16"/>
                <w:szCs w:val="16"/>
              </w:rPr>
            </w:pPr>
            <w:r>
              <w:rPr>
                <w:sz w:val="16"/>
                <w:szCs w:val="16"/>
              </w:rPr>
              <w:t>Załącznik nr 14</w:t>
            </w:r>
          </w:p>
          <w:p w14:paraId="713183AF" w14:textId="654773F8" w:rsidR="00D65142" w:rsidRPr="00350828" w:rsidRDefault="00D65142" w:rsidP="00225F30">
            <w:pPr>
              <w:pStyle w:val="Akapitzlist"/>
              <w:ind w:left="0"/>
              <w:rPr>
                <w:sz w:val="16"/>
                <w:szCs w:val="16"/>
              </w:rPr>
            </w:pPr>
            <w:r>
              <w:rPr>
                <w:sz w:val="16"/>
                <w:szCs w:val="16"/>
              </w:rPr>
              <w:t>Załącznik nr 15</w:t>
            </w:r>
          </w:p>
        </w:tc>
        <w:tc>
          <w:tcPr>
            <w:tcW w:w="7420" w:type="dxa"/>
          </w:tcPr>
          <w:p w14:paraId="327621BB" w14:textId="77777777" w:rsidR="00F362A5" w:rsidRDefault="00F362A5" w:rsidP="00225F30">
            <w:pPr>
              <w:pStyle w:val="Akapitzlist"/>
              <w:ind w:left="0"/>
              <w:rPr>
                <w:sz w:val="16"/>
                <w:szCs w:val="16"/>
              </w:rPr>
            </w:pPr>
            <w:r>
              <w:rPr>
                <w:sz w:val="16"/>
                <w:szCs w:val="16"/>
              </w:rPr>
              <w:t>oświadczenie o osobach skierowanych do pracy -niewiążący wzór</w:t>
            </w:r>
          </w:p>
          <w:p w14:paraId="1395B941" w14:textId="678D25BD" w:rsidR="00D65142" w:rsidRDefault="00D65142" w:rsidP="00225F30">
            <w:pPr>
              <w:pStyle w:val="Akapitzlist"/>
              <w:ind w:left="0"/>
              <w:rPr>
                <w:sz w:val="16"/>
                <w:szCs w:val="16"/>
              </w:rPr>
            </w:pPr>
            <w:r>
              <w:rPr>
                <w:sz w:val="16"/>
                <w:szCs w:val="16"/>
              </w:rPr>
              <w:t>oświadczenie o braku przesłanek wykluczenia – art. 7 ustawy o szczególnych rozwiązaniach</w:t>
            </w:r>
          </w:p>
        </w:tc>
      </w:tr>
    </w:tbl>
    <w:p w14:paraId="66D251C9" w14:textId="77777777" w:rsidR="00A70CF1" w:rsidRDefault="00A70CF1" w:rsidP="00A70CF1">
      <w:pPr>
        <w:pStyle w:val="Akapitzlist"/>
        <w:ind w:left="0"/>
        <w:rPr>
          <w:sz w:val="20"/>
          <w:szCs w:val="20"/>
        </w:rPr>
      </w:pPr>
    </w:p>
    <w:p w14:paraId="4FA73F9F" w14:textId="77777777" w:rsidR="00A70CF1" w:rsidRDefault="00A70CF1" w:rsidP="00A70CF1">
      <w:pPr>
        <w:pStyle w:val="Akapitzlist"/>
        <w:rPr>
          <w:sz w:val="20"/>
          <w:szCs w:val="20"/>
        </w:rPr>
      </w:pPr>
    </w:p>
    <w:p w14:paraId="0D85C172" w14:textId="77777777" w:rsidR="00EB4582" w:rsidRPr="0058267A" w:rsidRDefault="00EB4582" w:rsidP="00957B76">
      <w:pPr>
        <w:ind w:left="0"/>
        <w:rPr>
          <w:sz w:val="20"/>
          <w:szCs w:val="20"/>
        </w:rPr>
      </w:pPr>
    </w:p>
    <w:sectPr w:rsidR="00EB4582" w:rsidRPr="0058267A">
      <w:footerReference w:type="default" r:id="rId17"/>
      <w:headerReference w:type="first" r:id="rId18"/>
      <w:footerReference w:type="first" r:id="rId19"/>
      <w:pgSz w:w="11905" w:h="16837"/>
      <w:pgMar w:top="1531" w:right="1531" w:bottom="1531" w:left="153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1DF24E" w14:textId="77777777" w:rsidR="008918B3" w:rsidRDefault="008918B3" w:rsidP="00556F93">
      <w:r>
        <w:separator/>
      </w:r>
    </w:p>
  </w:endnote>
  <w:endnote w:type="continuationSeparator" w:id="0">
    <w:p w14:paraId="04D0F89C" w14:textId="77777777" w:rsidR="008918B3" w:rsidRDefault="008918B3" w:rsidP="00556F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OpenSymbol">
    <w:charset w:val="00"/>
    <w:family w:val="auto"/>
    <w:pitch w:val="variable"/>
    <w:sig w:usb0="800000AF" w:usb1="1001ECEA" w:usb2="00000000" w:usb3="00000000" w:csb0="80000001"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C57AA" w14:textId="77777777" w:rsidR="00B657E0" w:rsidRDefault="00B657E0" w:rsidP="00556F93">
    <w:pPr>
      <w:pStyle w:val="Stopka"/>
    </w:pPr>
  </w:p>
  <w:p w14:paraId="318C0F6B" w14:textId="77777777" w:rsidR="00B657E0" w:rsidRDefault="00B657E0" w:rsidP="00556F93">
    <w:pPr>
      <w:pStyle w:val="Stopka"/>
    </w:pPr>
    <w:r>
      <w:fldChar w:fldCharType="begin"/>
    </w:r>
    <w:r>
      <w:instrText>PAGE   \* MERGEFORMAT</w:instrText>
    </w:r>
    <w:r>
      <w:fldChar w:fldCharType="separate"/>
    </w:r>
    <w:r w:rsidR="00EF2056">
      <w:rPr>
        <w:noProof/>
        <w:lang w:eastAsia="pl-PL"/>
      </w:rPr>
      <w:t>34</w:t>
    </w:r>
    <w:r>
      <w:fldChar w:fldCharType="end"/>
    </w:r>
    <w:r>
      <w:t xml:space="preserve"> | </w:t>
    </w:r>
    <w:r>
      <w:rPr>
        <w:color w:val="7F7F7F"/>
        <w:spacing w:val="60"/>
      </w:rPr>
      <w:t>Strona</w:t>
    </w:r>
  </w:p>
  <w:p w14:paraId="65383C9B" w14:textId="77777777" w:rsidR="00B657E0" w:rsidRDefault="00B657E0" w:rsidP="00556F93">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DAB" w14:textId="77777777" w:rsidR="00B657E0" w:rsidRDefault="00B657E0" w:rsidP="00556F93">
    <w:pPr>
      <w:pStyle w:val="Stopka"/>
    </w:pPr>
  </w:p>
  <w:p w14:paraId="2B5768D7" w14:textId="77777777" w:rsidR="00B657E0" w:rsidRDefault="00B657E0" w:rsidP="00556F93">
    <w:pPr>
      <w:pStyle w:val="Stopka"/>
    </w:pPr>
    <w:r>
      <w:fldChar w:fldCharType="begin"/>
    </w:r>
    <w:r>
      <w:instrText>PAGE   \* MERGEFORMAT</w:instrText>
    </w:r>
    <w:r>
      <w:fldChar w:fldCharType="separate"/>
    </w:r>
    <w:r w:rsidR="0021591E">
      <w:rPr>
        <w:noProof/>
        <w:lang w:eastAsia="pl-PL"/>
      </w:rPr>
      <w:t>1</w:t>
    </w:r>
    <w:r>
      <w:fldChar w:fldCharType="end"/>
    </w:r>
    <w:r>
      <w:t xml:space="preserve"> | </w:t>
    </w:r>
    <w:r>
      <w:rPr>
        <w:color w:val="7F7F7F"/>
        <w:spacing w:val="60"/>
      </w:rPr>
      <w:t>Strona</w:t>
    </w:r>
  </w:p>
  <w:p w14:paraId="535DD346" w14:textId="77777777" w:rsidR="00B657E0" w:rsidRDefault="00B657E0" w:rsidP="00556F93">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907BFD" w14:textId="77777777" w:rsidR="008918B3" w:rsidRDefault="008918B3" w:rsidP="00556F93">
      <w:r>
        <w:separator/>
      </w:r>
    </w:p>
  </w:footnote>
  <w:footnote w:type="continuationSeparator" w:id="0">
    <w:p w14:paraId="0387300A" w14:textId="77777777" w:rsidR="008918B3" w:rsidRDefault="008918B3" w:rsidP="00556F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CA567" w14:textId="01FC88EF" w:rsidR="00B657E0" w:rsidRDefault="00B657E0" w:rsidP="00556F93">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97D46"/>
    <w:multiLevelType w:val="hybridMultilevel"/>
    <w:tmpl w:val="97787662"/>
    <w:lvl w:ilvl="0" w:tplc="EC1EC2A0">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1" w15:restartNumberingAfterBreak="0">
    <w:nsid w:val="0D6926BD"/>
    <w:multiLevelType w:val="hybridMultilevel"/>
    <w:tmpl w:val="20C46CA0"/>
    <w:lvl w:ilvl="0" w:tplc="FFFFFFFF">
      <w:start w:val="1"/>
      <w:numFmt w:val="decimal"/>
      <w:lvlText w:val="%1)"/>
      <w:lvlJc w:val="left"/>
      <w:pPr>
        <w:ind w:left="2291" w:hanging="360"/>
      </w:pPr>
    </w:lvl>
    <w:lvl w:ilvl="1" w:tplc="FFFFFFFF" w:tentative="1">
      <w:start w:val="1"/>
      <w:numFmt w:val="lowerLetter"/>
      <w:lvlText w:val="%2."/>
      <w:lvlJc w:val="left"/>
      <w:pPr>
        <w:ind w:left="3011" w:hanging="360"/>
      </w:pPr>
    </w:lvl>
    <w:lvl w:ilvl="2" w:tplc="FFFFFFFF" w:tentative="1">
      <w:start w:val="1"/>
      <w:numFmt w:val="lowerRoman"/>
      <w:lvlText w:val="%3."/>
      <w:lvlJc w:val="right"/>
      <w:pPr>
        <w:ind w:left="3731" w:hanging="180"/>
      </w:pPr>
    </w:lvl>
    <w:lvl w:ilvl="3" w:tplc="FFFFFFFF" w:tentative="1">
      <w:start w:val="1"/>
      <w:numFmt w:val="decimal"/>
      <w:lvlText w:val="%4."/>
      <w:lvlJc w:val="left"/>
      <w:pPr>
        <w:ind w:left="4451" w:hanging="360"/>
      </w:pPr>
    </w:lvl>
    <w:lvl w:ilvl="4" w:tplc="FFFFFFFF" w:tentative="1">
      <w:start w:val="1"/>
      <w:numFmt w:val="lowerLetter"/>
      <w:lvlText w:val="%5."/>
      <w:lvlJc w:val="left"/>
      <w:pPr>
        <w:ind w:left="5171" w:hanging="360"/>
      </w:pPr>
    </w:lvl>
    <w:lvl w:ilvl="5" w:tplc="FFFFFFFF" w:tentative="1">
      <w:start w:val="1"/>
      <w:numFmt w:val="lowerRoman"/>
      <w:lvlText w:val="%6."/>
      <w:lvlJc w:val="right"/>
      <w:pPr>
        <w:ind w:left="5891" w:hanging="180"/>
      </w:pPr>
    </w:lvl>
    <w:lvl w:ilvl="6" w:tplc="FFFFFFFF" w:tentative="1">
      <w:start w:val="1"/>
      <w:numFmt w:val="decimal"/>
      <w:lvlText w:val="%7."/>
      <w:lvlJc w:val="left"/>
      <w:pPr>
        <w:ind w:left="6611" w:hanging="360"/>
      </w:pPr>
    </w:lvl>
    <w:lvl w:ilvl="7" w:tplc="FFFFFFFF" w:tentative="1">
      <w:start w:val="1"/>
      <w:numFmt w:val="lowerLetter"/>
      <w:lvlText w:val="%8."/>
      <w:lvlJc w:val="left"/>
      <w:pPr>
        <w:ind w:left="7331" w:hanging="360"/>
      </w:pPr>
    </w:lvl>
    <w:lvl w:ilvl="8" w:tplc="FFFFFFFF" w:tentative="1">
      <w:start w:val="1"/>
      <w:numFmt w:val="lowerRoman"/>
      <w:lvlText w:val="%9."/>
      <w:lvlJc w:val="right"/>
      <w:pPr>
        <w:ind w:left="8051" w:hanging="180"/>
      </w:pPr>
    </w:lvl>
  </w:abstractNum>
  <w:abstractNum w:abstractNumId="2" w15:restartNumberingAfterBreak="0">
    <w:nsid w:val="0F0E3473"/>
    <w:multiLevelType w:val="hybridMultilevel"/>
    <w:tmpl w:val="990006D4"/>
    <w:lvl w:ilvl="0" w:tplc="FFFFFFFF">
      <w:start w:val="1"/>
      <w:numFmt w:val="decimal"/>
      <w:lvlText w:val="%1)"/>
      <w:lvlJc w:val="left"/>
      <w:pPr>
        <w:ind w:left="1571" w:hanging="360"/>
      </w:p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3" w15:restartNumberingAfterBreak="0">
    <w:nsid w:val="12492F42"/>
    <w:multiLevelType w:val="hybridMultilevel"/>
    <w:tmpl w:val="4D1EEAE6"/>
    <w:lvl w:ilvl="0" w:tplc="04150011">
      <w:start w:val="1"/>
      <w:numFmt w:val="decimal"/>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4" w15:restartNumberingAfterBreak="0">
    <w:nsid w:val="19FE6D86"/>
    <w:multiLevelType w:val="hybridMultilevel"/>
    <w:tmpl w:val="DD56EDA8"/>
    <w:lvl w:ilvl="0" w:tplc="FFFFFFFF">
      <w:start w:val="1"/>
      <w:numFmt w:val="decimal"/>
      <w:lvlText w:val="%1)"/>
      <w:lvlJc w:val="left"/>
      <w:pPr>
        <w:ind w:left="1211" w:hanging="360"/>
      </w:pPr>
      <w:rPr>
        <w:rFonts w:hint="default"/>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5" w15:restartNumberingAfterBreak="0">
    <w:nsid w:val="1DAE522B"/>
    <w:multiLevelType w:val="hybridMultilevel"/>
    <w:tmpl w:val="B5D4F620"/>
    <w:lvl w:ilvl="0" w:tplc="FFFFFFFF">
      <w:start w:val="1"/>
      <w:numFmt w:val="lowerLetter"/>
      <w:lvlText w:val="%1)"/>
      <w:lvlJc w:val="left"/>
      <w:pPr>
        <w:ind w:left="1211" w:hanging="360"/>
      </w:pPr>
      <w:rPr>
        <w:rFonts w:hint="default"/>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6" w15:restartNumberingAfterBreak="0">
    <w:nsid w:val="21794D12"/>
    <w:multiLevelType w:val="hybridMultilevel"/>
    <w:tmpl w:val="D11A67D8"/>
    <w:lvl w:ilvl="0" w:tplc="04150011">
      <w:start w:val="1"/>
      <w:numFmt w:val="decimal"/>
      <w:lvlText w:val="%1)"/>
      <w:lvlJc w:val="left"/>
      <w:pPr>
        <w:ind w:left="1571" w:hanging="360"/>
      </w:pPr>
    </w:lvl>
    <w:lvl w:ilvl="1" w:tplc="04150011">
      <w:start w:val="1"/>
      <w:numFmt w:val="decimal"/>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7" w15:restartNumberingAfterBreak="0">
    <w:nsid w:val="22500E28"/>
    <w:multiLevelType w:val="hybridMultilevel"/>
    <w:tmpl w:val="2CEA5FFC"/>
    <w:lvl w:ilvl="0" w:tplc="AAB80496">
      <w:start w:val="1"/>
      <w:numFmt w:val="lowerLetter"/>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8" w15:restartNumberingAfterBreak="0">
    <w:nsid w:val="22846201"/>
    <w:multiLevelType w:val="hybridMultilevel"/>
    <w:tmpl w:val="04C697C2"/>
    <w:lvl w:ilvl="0" w:tplc="04150017">
      <w:start w:val="1"/>
      <w:numFmt w:val="lowerLetter"/>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9" w15:restartNumberingAfterBreak="0">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3A51BE7"/>
    <w:multiLevelType w:val="hybridMultilevel"/>
    <w:tmpl w:val="105010A4"/>
    <w:lvl w:ilvl="0" w:tplc="04150011">
      <w:start w:val="1"/>
      <w:numFmt w:val="decimal"/>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11" w15:restartNumberingAfterBreak="0">
    <w:nsid w:val="24F27ED1"/>
    <w:multiLevelType w:val="hybridMultilevel"/>
    <w:tmpl w:val="88C221F2"/>
    <w:lvl w:ilvl="0" w:tplc="D80281EE">
      <w:start w:val="1"/>
      <w:numFmt w:val="decimal"/>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12" w15:restartNumberingAfterBreak="0">
    <w:nsid w:val="26AA7C97"/>
    <w:multiLevelType w:val="hybridMultilevel"/>
    <w:tmpl w:val="49860CD6"/>
    <w:lvl w:ilvl="0" w:tplc="4EC44436">
      <w:start w:val="1"/>
      <w:numFmt w:val="decimal"/>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13" w15:restartNumberingAfterBreak="0">
    <w:nsid w:val="2E0A6953"/>
    <w:multiLevelType w:val="hybridMultilevel"/>
    <w:tmpl w:val="A300A96C"/>
    <w:lvl w:ilvl="0" w:tplc="04150011">
      <w:start w:val="1"/>
      <w:numFmt w:val="decimal"/>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14" w15:restartNumberingAfterBreak="0">
    <w:nsid w:val="31D9189C"/>
    <w:multiLevelType w:val="hybridMultilevel"/>
    <w:tmpl w:val="19B44E92"/>
    <w:lvl w:ilvl="0" w:tplc="D80281EE">
      <w:start w:val="1"/>
      <w:numFmt w:val="decimal"/>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15" w15:restartNumberingAfterBreak="0">
    <w:nsid w:val="328D1845"/>
    <w:multiLevelType w:val="hybridMultilevel"/>
    <w:tmpl w:val="8D1013DA"/>
    <w:lvl w:ilvl="0" w:tplc="EC1EC2A0">
      <w:start w:val="1"/>
      <w:numFmt w:val="bullet"/>
      <w:lvlText w:val=""/>
      <w:lvlJc w:val="left"/>
      <w:pPr>
        <w:ind w:left="2280" w:hanging="360"/>
      </w:pPr>
      <w:rPr>
        <w:rFonts w:ascii="Symbol" w:hAnsi="Symbol" w:hint="default"/>
      </w:rPr>
    </w:lvl>
    <w:lvl w:ilvl="1" w:tplc="04150003" w:tentative="1">
      <w:start w:val="1"/>
      <w:numFmt w:val="bullet"/>
      <w:lvlText w:val="o"/>
      <w:lvlJc w:val="left"/>
      <w:pPr>
        <w:ind w:left="3000" w:hanging="360"/>
      </w:pPr>
      <w:rPr>
        <w:rFonts w:ascii="Courier New" w:hAnsi="Courier New" w:cs="Courier New" w:hint="default"/>
      </w:rPr>
    </w:lvl>
    <w:lvl w:ilvl="2" w:tplc="04150005" w:tentative="1">
      <w:start w:val="1"/>
      <w:numFmt w:val="bullet"/>
      <w:lvlText w:val=""/>
      <w:lvlJc w:val="left"/>
      <w:pPr>
        <w:ind w:left="3720" w:hanging="360"/>
      </w:pPr>
      <w:rPr>
        <w:rFonts w:ascii="Wingdings" w:hAnsi="Wingdings" w:hint="default"/>
      </w:rPr>
    </w:lvl>
    <w:lvl w:ilvl="3" w:tplc="04150001" w:tentative="1">
      <w:start w:val="1"/>
      <w:numFmt w:val="bullet"/>
      <w:lvlText w:val=""/>
      <w:lvlJc w:val="left"/>
      <w:pPr>
        <w:ind w:left="4440" w:hanging="360"/>
      </w:pPr>
      <w:rPr>
        <w:rFonts w:ascii="Symbol" w:hAnsi="Symbol" w:hint="default"/>
      </w:rPr>
    </w:lvl>
    <w:lvl w:ilvl="4" w:tplc="04150003" w:tentative="1">
      <w:start w:val="1"/>
      <w:numFmt w:val="bullet"/>
      <w:lvlText w:val="o"/>
      <w:lvlJc w:val="left"/>
      <w:pPr>
        <w:ind w:left="5160" w:hanging="360"/>
      </w:pPr>
      <w:rPr>
        <w:rFonts w:ascii="Courier New" w:hAnsi="Courier New" w:cs="Courier New" w:hint="default"/>
      </w:rPr>
    </w:lvl>
    <w:lvl w:ilvl="5" w:tplc="04150005" w:tentative="1">
      <w:start w:val="1"/>
      <w:numFmt w:val="bullet"/>
      <w:lvlText w:val=""/>
      <w:lvlJc w:val="left"/>
      <w:pPr>
        <w:ind w:left="5880" w:hanging="360"/>
      </w:pPr>
      <w:rPr>
        <w:rFonts w:ascii="Wingdings" w:hAnsi="Wingdings" w:hint="default"/>
      </w:rPr>
    </w:lvl>
    <w:lvl w:ilvl="6" w:tplc="04150001" w:tentative="1">
      <w:start w:val="1"/>
      <w:numFmt w:val="bullet"/>
      <w:lvlText w:val=""/>
      <w:lvlJc w:val="left"/>
      <w:pPr>
        <w:ind w:left="6600" w:hanging="360"/>
      </w:pPr>
      <w:rPr>
        <w:rFonts w:ascii="Symbol" w:hAnsi="Symbol" w:hint="default"/>
      </w:rPr>
    </w:lvl>
    <w:lvl w:ilvl="7" w:tplc="04150003" w:tentative="1">
      <w:start w:val="1"/>
      <w:numFmt w:val="bullet"/>
      <w:lvlText w:val="o"/>
      <w:lvlJc w:val="left"/>
      <w:pPr>
        <w:ind w:left="7320" w:hanging="360"/>
      </w:pPr>
      <w:rPr>
        <w:rFonts w:ascii="Courier New" w:hAnsi="Courier New" w:cs="Courier New" w:hint="default"/>
      </w:rPr>
    </w:lvl>
    <w:lvl w:ilvl="8" w:tplc="04150005" w:tentative="1">
      <w:start w:val="1"/>
      <w:numFmt w:val="bullet"/>
      <w:lvlText w:val=""/>
      <w:lvlJc w:val="left"/>
      <w:pPr>
        <w:ind w:left="8040" w:hanging="360"/>
      </w:pPr>
      <w:rPr>
        <w:rFonts w:ascii="Wingdings" w:hAnsi="Wingdings" w:hint="default"/>
      </w:rPr>
    </w:lvl>
  </w:abstractNum>
  <w:abstractNum w:abstractNumId="16" w15:restartNumberingAfterBreak="0">
    <w:nsid w:val="3CB37178"/>
    <w:multiLevelType w:val="hybridMultilevel"/>
    <w:tmpl w:val="068EF536"/>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7" w15:restartNumberingAfterBreak="0">
    <w:nsid w:val="3EB86B15"/>
    <w:multiLevelType w:val="hybridMultilevel"/>
    <w:tmpl w:val="D76E2C3E"/>
    <w:lvl w:ilvl="0" w:tplc="FFFFFFFF">
      <w:start w:val="1"/>
      <w:numFmt w:val="decimal"/>
      <w:lvlText w:val="%1)"/>
      <w:lvlJc w:val="left"/>
      <w:pPr>
        <w:ind w:left="2291" w:hanging="360"/>
      </w:pPr>
    </w:lvl>
    <w:lvl w:ilvl="1" w:tplc="FFFFFFFF" w:tentative="1">
      <w:start w:val="1"/>
      <w:numFmt w:val="lowerLetter"/>
      <w:lvlText w:val="%2."/>
      <w:lvlJc w:val="left"/>
      <w:pPr>
        <w:ind w:left="3011" w:hanging="360"/>
      </w:pPr>
    </w:lvl>
    <w:lvl w:ilvl="2" w:tplc="FFFFFFFF" w:tentative="1">
      <w:start w:val="1"/>
      <w:numFmt w:val="lowerRoman"/>
      <w:lvlText w:val="%3."/>
      <w:lvlJc w:val="right"/>
      <w:pPr>
        <w:ind w:left="3731" w:hanging="180"/>
      </w:pPr>
    </w:lvl>
    <w:lvl w:ilvl="3" w:tplc="FFFFFFFF" w:tentative="1">
      <w:start w:val="1"/>
      <w:numFmt w:val="decimal"/>
      <w:lvlText w:val="%4."/>
      <w:lvlJc w:val="left"/>
      <w:pPr>
        <w:ind w:left="4451" w:hanging="360"/>
      </w:pPr>
    </w:lvl>
    <w:lvl w:ilvl="4" w:tplc="FFFFFFFF" w:tentative="1">
      <w:start w:val="1"/>
      <w:numFmt w:val="lowerLetter"/>
      <w:lvlText w:val="%5."/>
      <w:lvlJc w:val="left"/>
      <w:pPr>
        <w:ind w:left="5171" w:hanging="360"/>
      </w:pPr>
    </w:lvl>
    <w:lvl w:ilvl="5" w:tplc="FFFFFFFF" w:tentative="1">
      <w:start w:val="1"/>
      <w:numFmt w:val="lowerRoman"/>
      <w:lvlText w:val="%6."/>
      <w:lvlJc w:val="right"/>
      <w:pPr>
        <w:ind w:left="5891" w:hanging="180"/>
      </w:pPr>
    </w:lvl>
    <w:lvl w:ilvl="6" w:tplc="FFFFFFFF" w:tentative="1">
      <w:start w:val="1"/>
      <w:numFmt w:val="decimal"/>
      <w:lvlText w:val="%7."/>
      <w:lvlJc w:val="left"/>
      <w:pPr>
        <w:ind w:left="6611" w:hanging="360"/>
      </w:pPr>
    </w:lvl>
    <w:lvl w:ilvl="7" w:tplc="FFFFFFFF" w:tentative="1">
      <w:start w:val="1"/>
      <w:numFmt w:val="lowerLetter"/>
      <w:lvlText w:val="%8."/>
      <w:lvlJc w:val="left"/>
      <w:pPr>
        <w:ind w:left="7331" w:hanging="360"/>
      </w:pPr>
    </w:lvl>
    <w:lvl w:ilvl="8" w:tplc="FFFFFFFF" w:tentative="1">
      <w:start w:val="1"/>
      <w:numFmt w:val="lowerRoman"/>
      <w:lvlText w:val="%9."/>
      <w:lvlJc w:val="right"/>
      <w:pPr>
        <w:ind w:left="8051" w:hanging="180"/>
      </w:pPr>
    </w:lvl>
  </w:abstractNum>
  <w:abstractNum w:abstractNumId="18" w15:restartNumberingAfterBreak="0">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19" w15:restartNumberingAfterBreak="0">
    <w:nsid w:val="473D38B7"/>
    <w:multiLevelType w:val="hybridMultilevel"/>
    <w:tmpl w:val="B5483E7A"/>
    <w:lvl w:ilvl="0" w:tplc="25745770">
      <w:start w:val="1"/>
      <w:numFmt w:val="decimal"/>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0" w15:restartNumberingAfterBreak="0">
    <w:nsid w:val="478A35E4"/>
    <w:multiLevelType w:val="multilevel"/>
    <w:tmpl w:val="B36CB992"/>
    <w:lvl w:ilvl="0">
      <w:start w:val="1"/>
      <w:numFmt w:val="decimal"/>
      <w:pStyle w:val="Nagwek1"/>
      <w:lvlText w:val="%1."/>
      <w:lvlJc w:val="left"/>
      <w:pPr>
        <w:ind w:left="502" w:hanging="360"/>
      </w:pPr>
      <w:rPr>
        <w:rFonts w:hint="default"/>
        <w:b/>
        <w:bCs/>
      </w:rPr>
    </w:lvl>
    <w:lvl w:ilvl="1">
      <w:start w:val="1"/>
      <w:numFmt w:val="decimal"/>
      <w:isLgl/>
      <w:lvlText w:val="%1.%2."/>
      <w:lvlJc w:val="left"/>
      <w:pPr>
        <w:ind w:left="1104" w:hanging="744"/>
      </w:pPr>
      <w:rPr>
        <w:rFonts w:hint="default"/>
        <w:b/>
      </w:rPr>
    </w:lvl>
    <w:lvl w:ilvl="2">
      <w:start w:val="1"/>
      <w:numFmt w:val="decimal"/>
      <w:isLgl/>
      <w:lvlText w:val="%1.%2.%3."/>
      <w:lvlJc w:val="left"/>
      <w:pPr>
        <w:ind w:left="1104" w:hanging="744"/>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21" w15:restartNumberingAfterBreak="0">
    <w:nsid w:val="51A0326E"/>
    <w:multiLevelType w:val="hybridMultilevel"/>
    <w:tmpl w:val="E05A9EA6"/>
    <w:lvl w:ilvl="0" w:tplc="04150011">
      <w:start w:val="1"/>
      <w:numFmt w:val="decimal"/>
      <w:lvlText w:val="%1)"/>
      <w:lvlJc w:val="left"/>
      <w:pPr>
        <w:ind w:left="1571" w:hanging="360"/>
      </w:pPr>
    </w:lvl>
    <w:lvl w:ilvl="1" w:tplc="04150011">
      <w:start w:val="1"/>
      <w:numFmt w:val="decimal"/>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22" w15:restartNumberingAfterBreak="0">
    <w:nsid w:val="51C24A7E"/>
    <w:multiLevelType w:val="hybridMultilevel"/>
    <w:tmpl w:val="990006D4"/>
    <w:lvl w:ilvl="0" w:tplc="04150011">
      <w:start w:val="1"/>
      <w:numFmt w:val="decimal"/>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23" w15:restartNumberingAfterBreak="0">
    <w:nsid w:val="524F741B"/>
    <w:multiLevelType w:val="hybridMultilevel"/>
    <w:tmpl w:val="2E1076FE"/>
    <w:lvl w:ilvl="0" w:tplc="04150017">
      <w:start w:val="1"/>
      <w:numFmt w:val="lowerLetter"/>
      <w:lvlText w:val="%1)"/>
      <w:lvlJc w:val="left"/>
      <w:pPr>
        <w:ind w:left="1996" w:hanging="360"/>
      </w:pPr>
    </w:lvl>
    <w:lvl w:ilvl="1" w:tplc="6E2CFDEC">
      <w:start w:val="1"/>
      <w:numFmt w:val="decimal"/>
      <w:lvlText w:val="%2)"/>
      <w:lvlJc w:val="left"/>
      <w:pPr>
        <w:ind w:left="2716" w:hanging="360"/>
      </w:pPr>
      <w:rPr>
        <w:rFonts w:hint="default"/>
      </w:r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24" w15:restartNumberingAfterBreak="0">
    <w:nsid w:val="59C64894"/>
    <w:multiLevelType w:val="hybridMultilevel"/>
    <w:tmpl w:val="B5D4F620"/>
    <w:lvl w:ilvl="0" w:tplc="AAB80496">
      <w:start w:val="1"/>
      <w:numFmt w:val="lowerLetter"/>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5" w15:restartNumberingAfterBreak="0">
    <w:nsid w:val="5A0B287F"/>
    <w:multiLevelType w:val="hybridMultilevel"/>
    <w:tmpl w:val="4F2A6C28"/>
    <w:lvl w:ilvl="0" w:tplc="D81AE98A">
      <w:start w:val="1"/>
      <w:numFmt w:val="decimal"/>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6" w15:restartNumberingAfterBreak="0">
    <w:nsid w:val="5CA31A15"/>
    <w:multiLevelType w:val="singleLevel"/>
    <w:tmpl w:val="5CA31A15"/>
    <w:lvl w:ilvl="0">
      <w:start w:val="1"/>
      <w:numFmt w:val="bullet"/>
      <w:pStyle w:val="Tiret0"/>
      <w:lvlText w:val="–"/>
      <w:lvlJc w:val="left"/>
      <w:pPr>
        <w:tabs>
          <w:tab w:val="num" w:pos="850"/>
        </w:tabs>
        <w:ind w:left="850" w:hanging="850"/>
      </w:pPr>
    </w:lvl>
  </w:abstractNum>
  <w:abstractNum w:abstractNumId="27" w15:restartNumberingAfterBreak="0">
    <w:nsid w:val="5D566E6F"/>
    <w:multiLevelType w:val="hybridMultilevel"/>
    <w:tmpl w:val="B4E41E0E"/>
    <w:lvl w:ilvl="0" w:tplc="FFFFFFFF">
      <w:start w:val="1"/>
      <w:numFmt w:val="decimal"/>
      <w:lvlText w:val="%1)"/>
      <w:lvlJc w:val="left"/>
      <w:pPr>
        <w:ind w:left="2291" w:hanging="360"/>
      </w:pPr>
    </w:lvl>
    <w:lvl w:ilvl="1" w:tplc="FFFFFFFF" w:tentative="1">
      <w:start w:val="1"/>
      <w:numFmt w:val="lowerLetter"/>
      <w:lvlText w:val="%2."/>
      <w:lvlJc w:val="left"/>
      <w:pPr>
        <w:ind w:left="3011" w:hanging="360"/>
      </w:pPr>
    </w:lvl>
    <w:lvl w:ilvl="2" w:tplc="FFFFFFFF" w:tentative="1">
      <w:start w:val="1"/>
      <w:numFmt w:val="lowerRoman"/>
      <w:lvlText w:val="%3."/>
      <w:lvlJc w:val="right"/>
      <w:pPr>
        <w:ind w:left="3731" w:hanging="180"/>
      </w:pPr>
    </w:lvl>
    <w:lvl w:ilvl="3" w:tplc="FFFFFFFF" w:tentative="1">
      <w:start w:val="1"/>
      <w:numFmt w:val="decimal"/>
      <w:lvlText w:val="%4."/>
      <w:lvlJc w:val="left"/>
      <w:pPr>
        <w:ind w:left="4451" w:hanging="360"/>
      </w:pPr>
    </w:lvl>
    <w:lvl w:ilvl="4" w:tplc="FFFFFFFF" w:tentative="1">
      <w:start w:val="1"/>
      <w:numFmt w:val="lowerLetter"/>
      <w:lvlText w:val="%5."/>
      <w:lvlJc w:val="left"/>
      <w:pPr>
        <w:ind w:left="5171" w:hanging="360"/>
      </w:pPr>
    </w:lvl>
    <w:lvl w:ilvl="5" w:tplc="FFFFFFFF" w:tentative="1">
      <w:start w:val="1"/>
      <w:numFmt w:val="lowerRoman"/>
      <w:lvlText w:val="%6."/>
      <w:lvlJc w:val="right"/>
      <w:pPr>
        <w:ind w:left="5891" w:hanging="180"/>
      </w:pPr>
    </w:lvl>
    <w:lvl w:ilvl="6" w:tplc="FFFFFFFF" w:tentative="1">
      <w:start w:val="1"/>
      <w:numFmt w:val="decimal"/>
      <w:lvlText w:val="%7."/>
      <w:lvlJc w:val="left"/>
      <w:pPr>
        <w:ind w:left="6611" w:hanging="360"/>
      </w:pPr>
    </w:lvl>
    <w:lvl w:ilvl="7" w:tplc="FFFFFFFF" w:tentative="1">
      <w:start w:val="1"/>
      <w:numFmt w:val="lowerLetter"/>
      <w:lvlText w:val="%8."/>
      <w:lvlJc w:val="left"/>
      <w:pPr>
        <w:ind w:left="7331" w:hanging="360"/>
      </w:pPr>
    </w:lvl>
    <w:lvl w:ilvl="8" w:tplc="FFFFFFFF" w:tentative="1">
      <w:start w:val="1"/>
      <w:numFmt w:val="lowerRoman"/>
      <w:lvlText w:val="%9."/>
      <w:lvlJc w:val="right"/>
      <w:pPr>
        <w:ind w:left="8051" w:hanging="180"/>
      </w:pPr>
    </w:lvl>
  </w:abstractNum>
  <w:abstractNum w:abstractNumId="28" w15:restartNumberingAfterBreak="0">
    <w:nsid w:val="5F4C297E"/>
    <w:multiLevelType w:val="hybridMultilevel"/>
    <w:tmpl w:val="94061774"/>
    <w:lvl w:ilvl="0" w:tplc="98242DC6">
      <w:start w:val="1"/>
      <w:numFmt w:val="decimal"/>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9" w15:restartNumberingAfterBreak="0">
    <w:nsid w:val="62482B8C"/>
    <w:multiLevelType w:val="hybridMultilevel"/>
    <w:tmpl w:val="5D0E7034"/>
    <w:lvl w:ilvl="0" w:tplc="04150011">
      <w:start w:val="1"/>
      <w:numFmt w:val="decimal"/>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30" w15:restartNumberingAfterBreak="0">
    <w:nsid w:val="62EE019C"/>
    <w:multiLevelType w:val="hybridMultilevel"/>
    <w:tmpl w:val="DD56EDA8"/>
    <w:lvl w:ilvl="0" w:tplc="D81AE98A">
      <w:start w:val="1"/>
      <w:numFmt w:val="decimal"/>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31" w15:restartNumberingAfterBreak="0">
    <w:nsid w:val="671D092A"/>
    <w:multiLevelType w:val="hybridMultilevel"/>
    <w:tmpl w:val="8F46E5E2"/>
    <w:lvl w:ilvl="0" w:tplc="D81AE98A">
      <w:start w:val="1"/>
      <w:numFmt w:val="decimal"/>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32" w15:restartNumberingAfterBreak="0">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33" w15:restartNumberingAfterBreak="0">
    <w:nsid w:val="68415809"/>
    <w:multiLevelType w:val="hybridMultilevel"/>
    <w:tmpl w:val="317E153E"/>
    <w:lvl w:ilvl="0" w:tplc="04150011">
      <w:start w:val="1"/>
      <w:numFmt w:val="decimal"/>
      <w:lvlText w:val="%1)"/>
      <w:lvlJc w:val="left"/>
      <w:pPr>
        <w:ind w:left="1824" w:hanging="360"/>
      </w:pPr>
    </w:lvl>
    <w:lvl w:ilvl="1" w:tplc="04150019" w:tentative="1">
      <w:start w:val="1"/>
      <w:numFmt w:val="lowerLetter"/>
      <w:lvlText w:val="%2."/>
      <w:lvlJc w:val="left"/>
      <w:pPr>
        <w:ind w:left="2544" w:hanging="360"/>
      </w:pPr>
    </w:lvl>
    <w:lvl w:ilvl="2" w:tplc="0415001B" w:tentative="1">
      <w:start w:val="1"/>
      <w:numFmt w:val="lowerRoman"/>
      <w:lvlText w:val="%3."/>
      <w:lvlJc w:val="right"/>
      <w:pPr>
        <w:ind w:left="3264" w:hanging="180"/>
      </w:pPr>
    </w:lvl>
    <w:lvl w:ilvl="3" w:tplc="0415000F" w:tentative="1">
      <w:start w:val="1"/>
      <w:numFmt w:val="decimal"/>
      <w:lvlText w:val="%4."/>
      <w:lvlJc w:val="left"/>
      <w:pPr>
        <w:ind w:left="3984" w:hanging="360"/>
      </w:pPr>
    </w:lvl>
    <w:lvl w:ilvl="4" w:tplc="04150019" w:tentative="1">
      <w:start w:val="1"/>
      <w:numFmt w:val="lowerLetter"/>
      <w:lvlText w:val="%5."/>
      <w:lvlJc w:val="left"/>
      <w:pPr>
        <w:ind w:left="4704" w:hanging="360"/>
      </w:pPr>
    </w:lvl>
    <w:lvl w:ilvl="5" w:tplc="0415001B" w:tentative="1">
      <w:start w:val="1"/>
      <w:numFmt w:val="lowerRoman"/>
      <w:lvlText w:val="%6."/>
      <w:lvlJc w:val="right"/>
      <w:pPr>
        <w:ind w:left="5424" w:hanging="180"/>
      </w:pPr>
    </w:lvl>
    <w:lvl w:ilvl="6" w:tplc="0415000F" w:tentative="1">
      <w:start w:val="1"/>
      <w:numFmt w:val="decimal"/>
      <w:lvlText w:val="%7."/>
      <w:lvlJc w:val="left"/>
      <w:pPr>
        <w:ind w:left="6144" w:hanging="360"/>
      </w:pPr>
    </w:lvl>
    <w:lvl w:ilvl="7" w:tplc="04150019" w:tentative="1">
      <w:start w:val="1"/>
      <w:numFmt w:val="lowerLetter"/>
      <w:lvlText w:val="%8."/>
      <w:lvlJc w:val="left"/>
      <w:pPr>
        <w:ind w:left="6864" w:hanging="360"/>
      </w:pPr>
    </w:lvl>
    <w:lvl w:ilvl="8" w:tplc="0415001B" w:tentative="1">
      <w:start w:val="1"/>
      <w:numFmt w:val="lowerRoman"/>
      <w:lvlText w:val="%9."/>
      <w:lvlJc w:val="right"/>
      <w:pPr>
        <w:ind w:left="7584" w:hanging="180"/>
      </w:pPr>
    </w:lvl>
  </w:abstractNum>
  <w:abstractNum w:abstractNumId="34" w15:restartNumberingAfterBreak="0">
    <w:nsid w:val="69A059D9"/>
    <w:multiLevelType w:val="hybridMultilevel"/>
    <w:tmpl w:val="8A8ECED2"/>
    <w:lvl w:ilvl="0" w:tplc="04150011">
      <w:start w:val="1"/>
      <w:numFmt w:val="decimal"/>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35" w15:restartNumberingAfterBreak="0">
    <w:nsid w:val="762F3AB4"/>
    <w:multiLevelType w:val="hybridMultilevel"/>
    <w:tmpl w:val="88C221F2"/>
    <w:lvl w:ilvl="0" w:tplc="FFFFFFFF">
      <w:start w:val="1"/>
      <w:numFmt w:val="decimal"/>
      <w:lvlText w:val="%1)"/>
      <w:lvlJc w:val="left"/>
      <w:pPr>
        <w:ind w:left="1211" w:hanging="360"/>
      </w:pPr>
      <w:rPr>
        <w:rFonts w:hint="default"/>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36" w15:restartNumberingAfterBreak="0">
    <w:nsid w:val="76D10E9C"/>
    <w:multiLevelType w:val="hybridMultilevel"/>
    <w:tmpl w:val="E154FB72"/>
    <w:lvl w:ilvl="0" w:tplc="ACEA393A">
      <w:start w:val="1"/>
      <w:numFmt w:val="decimal"/>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37" w15:restartNumberingAfterBreak="0">
    <w:nsid w:val="76EB7437"/>
    <w:multiLevelType w:val="hybridMultilevel"/>
    <w:tmpl w:val="719CE88A"/>
    <w:lvl w:ilvl="0" w:tplc="FFFFFFFF">
      <w:start w:val="1"/>
      <w:numFmt w:val="decimal"/>
      <w:lvlText w:val="%1)"/>
      <w:lvlJc w:val="left"/>
      <w:pPr>
        <w:ind w:left="2291" w:hanging="360"/>
      </w:pPr>
    </w:lvl>
    <w:lvl w:ilvl="1" w:tplc="FFFFFFFF" w:tentative="1">
      <w:start w:val="1"/>
      <w:numFmt w:val="lowerLetter"/>
      <w:lvlText w:val="%2."/>
      <w:lvlJc w:val="left"/>
      <w:pPr>
        <w:ind w:left="3011" w:hanging="360"/>
      </w:pPr>
    </w:lvl>
    <w:lvl w:ilvl="2" w:tplc="FFFFFFFF" w:tentative="1">
      <w:start w:val="1"/>
      <w:numFmt w:val="lowerRoman"/>
      <w:lvlText w:val="%3."/>
      <w:lvlJc w:val="right"/>
      <w:pPr>
        <w:ind w:left="3731" w:hanging="180"/>
      </w:pPr>
    </w:lvl>
    <w:lvl w:ilvl="3" w:tplc="FFFFFFFF" w:tentative="1">
      <w:start w:val="1"/>
      <w:numFmt w:val="decimal"/>
      <w:lvlText w:val="%4."/>
      <w:lvlJc w:val="left"/>
      <w:pPr>
        <w:ind w:left="4451" w:hanging="360"/>
      </w:pPr>
    </w:lvl>
    <w:lvl w:ilvl="4" w:tplc="FFFFFFFF" w:tentative="1">
      <w:start w:val="1"/>
      <w:numFmt w:val="lowerLetter"/>
      <w:lvlText w:val="%5."/>
      <w:lvlJc w:val="left"/>
      <w:pPr>
        <w:ind w:left="5171" w:hanging="360"/>
      </w:pPr>
    </w:lvl>
    <w:lvl w:ilvl="5" w:tplc="FFFFFFFF" w:tentative="1">
      <w:start w:val="1"/>
      <w:numFmt w:val="lowerRoman"/>
      <w:lvlText w:val="%6."/>
      <w:lvlJc w:val="right"/>
      <w:pPr>
        <w:ind w:left="5891" w:hanging="180"/>
      </w:pPr>
    </w:lvl>
    <w:lvl w:ilvl="6" w:tplc="FFFFFFFF" w:tentative="1">
      <w:start w:val="1"/>
      <w:numFmt w:val="decimal"/>
      <w:lvlText w:val="%7."/>
      <w:lvlJc w:val="left"/>
      <w:pPr>
        <w:ind w:left="6611" w:hanging="360"/>
      </w:pPr>
    </w:lvl>
    <w:lvl w:ilvl="7" w:tplc="FFFFFFFF" w:tentative="1">
      <w:start w:val="1"/>
      <w:numFmt w:val="lowerLetter"/>
      <w:lvlText w:val="%8."/>
      <w:lvlJc w:val="left"/>
      <w:pPr>
        <w:ind w:left="7331" w:hanging="360"/>
      </w:pPr>
    </w:lvl>
    <w:lvl w:ilvl="8" w:tplc="FFFFFFFF" w:tentative="1">
      <w:start w:val="1"/>
      <w:numFmt w:val="lowerRoman"/>
      <w:lvlText w:val="%9."/>
      <w:lvlJc w:val="right"/>
      <w:pPr>
        <w:ind w:left="8051" w:hanging="180"/>
      </w:pPr>
    </w:lvl>
  </w:abstractNum>
  <w:abstractNum w:abstractNumId="38" w15:restartNumberingAfterBreak="0">
    <w:nsid w:val="783720D7"/>
    <w:multiLevelType w:val="hybridMultilevel"/>
    <w:tmpl w:val="111CD418"/>
    <w:lvl w:ilvl="0" w:tplc="04150011">
      <w:start w:val="1"/>
      <w:numFmt w:val="decimal"/>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num w:numId="1" w16cid:durableId="1619217265">
    <w:abstractNumId w:val="26"/>
    <w:lvlOverride w:ilvl="0">
      <w:startOverride w:val="1"/>
    </w:lvlOverride>
  </w:num>
  <w:num w:numId="2" w16cid:durableId="1034115240">
    <w:abstractNumId w:val="32"/>
    <w:lvlOverride w:ilvl="0">
      <w:startOverride w:val="1"/>
    </w:lvlOverride>
  </w:num>
  <w:num w:numId="3" w16cid:durableId="15245814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46801600">
    <w:abstractNumId w:val="18"/>
    <w:lvlOverride w:ilvl="0">
      <w:startOverride w:val="1"/>
    </w:lvlOverride>
  </w:num>
  <w:num w:numId="5" w16cid:durableId="1815486840">
    <w:abstractNumId w:val="20"/>
  </w:num>
  <w:num w:numId="6" w16cid:durableId="1404646380">
    <w:abstractNumId w:val="1"/>
  </w:num>
  <w:num w:numId="7" w16cid:durableId="630672768">
    <w:abstractNumId w:val="17"/>
  </w:num>
  <w:num w:numId="8" w16cid:durableId="463740585">
    <w:abstractNumId w:val="27"/>
  </w:num>
  <w:num w:numId="9" w16cid:durableId="396361956">
    <w:abstractNumId w:val="37"/>
  </w:num>
  <w:num w:numId="10" w16cid:durableId="1276450757">
    <w:abstractNumId w:val="14"/>
  </w:num>
  <w:num w:numId="11" w16cid:durableId="169682356">
    <w:abstractNumId w:val="6"/>
  </w:num>
  <w:num w:numId="12" w16cid:durableId="1917670785">
    <w:abstractNumId w:val="21"/>
  </w:num>
  <w:num w:numId="13" w16cid:durableId="658119290">
    <w:abstractNumId w:val="36"/>
  </w:num>
  <w:num w:numId="14" w16cid:durableId="2136557390">
    <w:abstractNumId w:val="19"/>
  </w:num>
  <w:num w:numId="15" w16cid:durableId="204173761">
    <w:abstractNumId w:val="13"/>
  </w:num>
  <w:num w:numId="16" w16cid:durableId="266229984">
    <w:abstractNumId w:val="20"/>
    <w:lvlOverride w:ilvl="0">
      <w:startOverride w:val="7"/>
    </w:lvlOverride>
    <w:lvlOverride w:ilvl="1">
      <w:startOverride w:val="1"/>
    </w:lvlOverride>
  </w:num>
  <w:num w:numId="17" w16cid:durableId="1820419043">
    <w:abstractNumId w:val="22"/>
  </w:num>
  <w:num w:numId="18" w16cid:durableId="1347443419">
    <w:abstractNumId w:val="2"/>
  </w:num>
  <w:num w:numId="19" w16cid:durableId="553078994">
    <w:abstractNumId w:val="38"/>
  </w:num>
  <w:num w:numId="20" w16cid:durableId="785001485">
    <w:abstractNumId w:val="10"/>
  </w:num>
  <w:num w:numId="21" w16cid:durableId="1804497338">
    <w:abstractNumId w:val="8"/>
  </w:num>
  <w:num w:numId="22" w16cid:durableId="1482310394">
    <w:abstractNumId w:val="12"/>
  </w:num>
  <w:num w:numId="23" w16cid:durableId="1311834311">
    <w:abstractNumId w:val="3"/>
  </w:num>
  <w:num w:numId="24" w16cid:durableId="494684220">
    <w:abstractNumId w:val="33"/>
  </w:num>
  <w:num w:numId="25" w16cid:durableId="1664580961">
    <w:abstractNumId w:val="30"/>
  </w:num>
  <w:num w:numId="26" w16cid:durableId="680549376">
    <w:abstractNumId w:val="4"/>
  </w:num>
  <w:num w:numId="27" w16cid:durableId="314644957">
    <w:abstractNumId w:val="31"/>
  </w:num>
  <w:num w:numId="28" w16cid:durableId="1341591480">
    <w:abstractNumId w:val="0"/>
  </w:num>
  <w:num w:numId="29" w16cid:durableId="46146542">
    <w:abstractNumId w:val="25"/>
  </w:num>
  <w:num w:numId="30" w16cid:durableId="2053849264">
    <w:abstractNumId w:val="23"/>
  </w:num>
  <w:num w:numId="31" w16cid:durableId="1838180777">
    <w:abstractNumId w:val="15"/>
  </w:num>
  <w:num w:numId="32" w16cid:durableId="1483080836">
    <w:abstractNumId w:val="24"/>
  </w:num>
  <w:num w:numId="33" w16cid:durableId="325716754">
    <w:abstractNumId w:val="7"/>
  </w:num>
  <w:num w:numId="34" w16cid:durableId="1096244822">
    <w:abstractNumId w:val="5"/>
  </w:num>
  <w:num w:numId="35" w16cid:durableId="1535343145">
    <w:abstractNumId w:val="34"/>
  </w:num>
  <w:num w:numId="36" w16cid:durableId="133254649">
    <w:abstractNumId w:val="16"/>
  </w:num>
  <w:num w:numId="37" w16cid:durableId="202789039">
    <w:abstractNumId w:val="29"/>
  </w:num>
  <w:num w:numId="38" w16cid:durableId="1586650860">
    <w:abstractNumId w:val="11"/>
  </w:num>
  <w:num w:numId="39" w16cid:durableId="2065056769">
    <w:abstractNumId w:val="35"/>
  </w:num>
  <w:num w:numId="40" w16cid:durableId="720204919">
    <w:abstractNumId w:val="2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0"/>
  <w:drawingGridVerticalSpacing w:val="0"/>
  <w:doNotUseMarginsForDrawingGridOrigin/>
  <w:drawingGridHorizontalOrigin w:val="0"/>
  <w:drawingGridVerticalOrigin w:val="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0E9"/>
    <w:rsid w:val="0000202C"/>
    <w:rsid w:val="000028A7"/>
    <w:rsid w:val="000047B5"/>
    <w:rsid w:val="00004E2B"/>
    <w:rsid w:val="000054CB"/>
    <w:rsid w:val="0000573C"/>
    <w:rsid w:val="000064F0"/>
    <w:rsid w:val="0000654F"/>
    <w:rsid w:val="00006F53"/>
    <w:rsid w:val="0000722B"/>
    <w:rsid w:val="000101B2"/>
    <w:rsid w:val="00011C75"/>
    <w:rsid w:val="0001289D"/>
    <w:rsid w:val="00013464"/>
    <w:rsid w:val="00014970"/>
    <w:rsid w:val="00015128"/>
    <w:rsid w:val="0001557A"/>
    <w:rsid w:val="000162F8"/>
    <w:rsid w:val="0001791D"/>
    <w:rsid w:val="00020A45"/>
    <w:rsid w:val="0002130D"/>
    <w:rsid w:val="00021365"/>
    <w:rsid w:val="00021779"/>
    <w:rsid w:val="000217C2"/>
    <w:rsid w:val="00021C4A"/>
    <w:rsid w:val="00021F39"/>
    <w:rsid w:val="0002205D"/>
    <w:rsid w:val="00022D0E"/>
    <w:rsid w:val="000232EE"/>
    <w:rsid w:val="0002396F"/>
    <w:rsid w:val="00023BF1"/>
    <w:rsid w:val="00024300"/>
    <w:rsid w:val="00024DC1"/>
    <w:rsid w:val="00024EED"/>
    <w:rsid w:val="00024FC8"/>
    <w:rsid w:val="000261AA"/>
    <w:rsid w:val="00026BF5"/>
    <w:rsid w:val="00027803"/>
    <w:rsid w:val="00027F4D"/>
    <w:rsid w:val="000308F7"/>
    <w:rsid w:val="00031333"/>
    <w:rsid w:val="00032059"/>
    <w:rsid w:val="00032F05"/>
    <w:rsid w:val="000342DB"/>
    <w:rsid w:val="000348C4"/>
    <w:rsid w:val="0004046F"/>
    <w:rsid w:val="00041B1D"/>
    <w:rsid w:val="00042317"/>
    <w:rsid w:val="0004242A"/>
    <w:rsid w:val="00042AC3"/>
    <w:rsid w:val="00044100"/>
    <w:rsid w:val="000443B8"/>
    <w:rsid w:val="00044C57"/>
    <w:rsid w:val="00044FBC"/>
    <w:rsid w:val="00045102"/>
    <w:rsid w:val="0004530B"/>
    <w:rsid w:val="00045377"/>
    <w:rsid w:val="00046825"/>
    <w:rsid w:val="00046EBE"/>
    <w:rsid w:val="00047193"/>
    <w:rsid w:val="00047430"/>
    <w:rsid w:val="000502D3"/>
    <w:rsid w:val="0005113A"/>
    <w:rsid w:val="0005216E"/>
    <w:rsid w:val="00052DB5"/>
    <w:rsid w:val="00053ED7"/>
    <w:rsid w:val="000549F2"/>
    <w:rsid w:val="00055C03"/>
    <w:rsid w:val="00057230"/>
    <w:rsid w:val="000577B1"/>
    <w:rsid w:val="00061093"/>
    <w:rsid w:val="000615B7"/>
    <w:rsid w:val="0006249E"/>
    <w:rsid w:val="00062F7C"/>
    <w:rsid w:val="00063AA5"/>
    <w:rsid w:val="0006486E"/>
    <w:rsid w:val="00064A28"/>
    <w:rsid w:val="0006514F"/>
    <w:rsid w:val="00067374"/>
    <w:rsid w:val="000708CE"/>
    <w:rsid w:val="00070FDA"/>
    <w:rsid w:val="0007150C"/>
    <w:rsid w:val="000723A1"/>
    <w:rsid w:val="000741F9"/>
    <w:rsid w:val="00074E15"/>
    <w:rsid w:val="0007595F"/>
    <w:rsid w:val="00080D96"/>
    <w:rsid w:val="00081839"/>
    <w:rsid w:val="00082197"/>
    <w:rsid w:val="000823AE"/>
    <w:rsid w:val="0008241E"/>
    <w:rsid w:val="00084111"/>
    <w:rsid w:val="00084667"/>
    <w:rsid w:val="00084927"/>
    <w:rsid w:val="00084DF2"/>
    <w:rsid w:val="0008766D"/>
    <w:rsid w:val="0009111C"/>
    <w:rsid w:val="00091245"/>
    <w:rsid w:val="00091671"/>
    <w:rsid w:val="00092470"/>
    <w:rsid w:val="00092645"/>
    <w:rsid w:val="000933CD"/>
    <w:rsid w:val="00093F2B"/>
    <w:rsid w:val="0009491A"/>
    <w:rsid w:val="000955C9"/>
    <w:rsid w:val="000956FA"/>
    <w:rsid w:val="00095791"/>
    <w:rsid w:val="00095983"/>
    <w:rsid w:val="000A087A"/>
    <w:rsid w:val="000A1BFF"/>
    <w:rsid w:val="000A2819"/>
    <w:rsid w:val="000A2AF0"/>
    <w:rsid w:val="000A2B80"/>
    <w:rsid w:val="000A366F"/>
    <w:rsid w:val="000A4391"/>
    <w:rsid w:val="000A59BE"/>
    <w:rsid w:val="000A61E6"/>
    <w:rsid w:val="000A68E5"/>
    <w:rsid w:val="000A6F8A"/>
    <w:rsid w:val="000B1038"/>
    <w:rsid w:val="000B17D4"/>
    <w:rsid w:val="000B19FF"/>
    <w:rsid w:val="000B1ED4"/>
    <w:rsid w:val="000B285B"/>
    <w:rsid w:val="000B33D6"/>
    <w:rsid w:val="000B47CF"/>
    <w:rsid w:val="000B5358"/>
    <w:rsid w:val="000B5A21"/>
    <w:rsid w:val="000B5D8C"/>
    <w:rsid w:val="000B658C"/>
    <w:rsid w:val="000B6AD3"/>
    <w:rsid w:val="000B7B75"/>
    <w:rsid w:val="000B7C21"/>
    <w:rsid w:val="000C0438"/>
    <w:rsid w:val="000C0D0C"/>
    <w:rsid w:val="000C1D2D"/>
    <w:rsid w:val="000C20F2"/>
    <w:rsid w:val="000C220F"/>
    <w:rsid w:val="000C2B75"/>
    <w:rsid w:val="000C3433"/>
    <w:rsid w:val="000C3C7A"/>
    <w:rsid w:val="000C466D"/>
    <w:rsid w:val="000C4CDF"/>
    <w:rsid w:val="000C55A6"/>
    <w:rsid w:val="000C58D5"/>
    <w:rsid w:val="000C5993"/>
    <w:rsid w:val="000C5A86"/>
    <w:rsid w:val="000C5AE8"/>
    <w:rsid w:val="000C7379"/>
    <w:rsid w:val="000D0375"/>
    <w:rsid w:val="000D0B9D"/>
    <w:rsid w:val="000D2E2F"/>
    <w:rsid w:val="000D33F1"/>
    <w:rsid w:val="000D3AB4"/>
    <w:rsid w:val="000D3AB5"/>
    <w:rsid w:val="000D46CA"/>
    <w:rsid w:val="000D4974"/>
    <w:rsid w:val="000D5D1B"/>
    <w:rsid w:val="000D6136"/>
    <w:rsid w:val="000D76BB"/>
    <w:rsid w:val="000D7B3B"/>
    <w:rsid w:val="000E08FA"/>
    <w:rsid w:val="000E0A5D"/>
    <w:rsid w:val="000E1C61"/>
    <w:rsid w:val="000E2DE0"/>
    <w:rsid w:val="000E2ED1"/>
    <w:rsid w:val="000E3C8A"/>
    <w:rsid w:val="000E49FF"/>
    <w:rsid w:val="000E5E57"/>
    <w:rsid w:val="000E604A"/>
    <w:rsid w:val="000E6766"/>
    <w:rsid w:val="000E6A48"/>
    <w:rsid w:val="000E6E6C"/>
    <w:rsid w:val="000E6FB1"/>
    <w:rsid w:val="000E727D"/>
    <w:rsid w:val="000E7CF1"/>
    <w:rsid w:val="000F0E8D"/>
    <w:rsid w:val="000F1CD5"/>
    <w:rsid w:val="000F2008"/>
    <w:rsid w:val="000F2AE3"/>
    <w:rsid w:val="000F394F"/>
    <w:rsid w:val="000F54C3"/>
    <w:rsid w:val="000F61AA"/>
    <w:rsid w:val="000F6D99"/>
    <w:rsid w:val="000F7C46"/>
    <w:rsid w:val="000F7DF0"/>
    <w:rsid w:val="000F7F11"/>
    <w:rsid w:val="001002DA"/>
    <w:rsid w:val="0010105E"/>
    <w:rsid w:val="00101F73"/>
    <w:rsid w:val="00102C61"/>
    <w:rsid w:val="00102E72"/>
    <w:rsid w:val="00102F78"/>
    <w:rsid w:val="00103989"/>
    <w:rsid w:val="00106CA2"/>
    <w:rsid w:val="0011059F"/>
    <w:rsid w:val="00110DFF"/>
    <w:rsid w:val="00111524"/>
    <w:rsid w:val="00111526"/>
    <w:rsid w:val="00112579"/>
    <w:rsid w:val="00113A3A"/>
    <w:rsid w:val="00113A41"/>
    <w:rsid w:val="00113A7B"/>
    <w:rsid w:val="00115A3E"/>
    <w:rsid w:val="00115BA0"/>
    <w:rsid w:val="001163A3"/>
    <w:rsid w:val="00116D44"/>
    <w:rsid w:val="00121C69"/>
    <w:rsid w:val="00121D99"/>
    <w:rsid w:val="00122CD6"/>
    <w:rsid w:val="00122D2A"/>
    <w:rsid w:val="0012306C"/>
    <w:rsid w:val="0012412D"/>
    <w:rsid w:val="001243C6"/>
    <w:rsid w:val="0012496E"/>
    <w:rsid w:val="00124CE0"/>
    <w:rsid w:val="00125BE8"/>
    <w:rsid w:val="00126835"/>
    <w:rsid w:val="00126CFA"/>
    <w:rsid w:val="00127FA0"/>
    <w:rsid w:val="001314C4"/>
    <w:rsid w:val="0013283A"/>
    <w:rsid w:val="0013283C"/>
    <w:rsid w:val="00134853"/>
    <w:rsid w:val="00134BD2"/>
    <w:rsid w:val="00134E52"/>
    <w:rsid w:val="00135B54"/>
    <w:rsid w:val="00136552"/>
    <w:rsid w:val="0013756C"/>
    <w:rsid w:val="00137A18"/>
    <w:rsid w:val="001402B5"/>
    <w:rsid w:val="001408DA"/>
    <w:rsid w:val="001415CD"/>
    <w:rsid w:val="00141DBB"/>
    <w:rsid w:val="00142C70"/>
    <w:rsid w:val="001431D2"/>
    <w:rsid w:val="00143894"/>
    <w:rsid w:val="00143C49"/>
    <w:rsid w:val="001440E1"/>
    <w:rsid w:val="0014423A"/>
    <w:rsid w:val="001442B8"/>
    <w:rsid w:val="001444ED"/>
    <w:rsid w:val="00144988"/>
    <w:rsid w:val="00145A7A"/>
    <w:rsid w:val="00145ABB"/>
    <w:rsid w:val="00146CED"/>
    <w:rsid w:val="0014790C"/>
    <w:rsid w:val="001510FB"/>
    <w:rsid w:val="0015245F"/>
    <w:rsid w:val="00152A72"/>
    <w:rsid w:val="00152FD8"/>
    <w:rsid w:val="001543F5"/>
    <w:rsid w:val="001547EC"/>
    <w:rsid w:val="001558DB"/>
    <w:rsid w:val="00155FA6"/>
    <w:rsid w:val="001566F6"/>
    <w:rsid w:val="00156BC2"/>
    <w:rsid w:val="00156D8D"/>
    <w:rsid w:val="00156EB0"/>
    <w:rsid w:val="001572A9"/>
    <w:rsid w:val="00157802"/>
    <w:rsid w:val="00161067"/>
    <w:rsid w:val="00161F09"/>
    <w:rsid w:val="001625E4"/>
    <w:rsid w:val="00163C32"/>
    <w:rsid w:val="00163FD9"/>
    <w:rsid w:val="001663C1"/>
    <w:rsid w:val="00166913"/>
    <w:rsid w:val="00166C85"/>
    <w:rsid w:val="00166D5C"/>
    <w:rsid w:val="00172A27"/>
    <w:rsid w:val="00174E66"/>
    <w:rsid w:val="00175321"/>
    <w:rsid w:val="0017619F"/>
    <w:rsid w:val="00177D0B"/>
    <w:rsid w:val="00177D7D"/>
    <w:rsid w:val="00180E0A"/>
    <w:rsid w:val="00181528"/>
    <w:rsid w:val="001815B3"/>
    <w:rsid w:val="001816D8"/>
    <w:rsid w:val="0018279A"/>
    <w:rsid w:val="00183C4F"/>
    <w:rsid w:val="001843BB"/>
    <w:rsid w:val="00185120"/>
    <w:rsid w:val="0018521E"/>
    <w:rsid w:val="001852A1"/>
    <w:rsid w:val="00185782"/>
    <w:rsid w:val="001859A6"/>
    <w:rsid w:val="001862ED"/>
    <w:rsid w:val="00186667"/>
    <w:rsid w:val="0018668B"/>
    <w:rsid w:val="00187047"/>
    <w:rsid w:val="00187EB0"/>
    <w:rsid w:val="00190666"/>
    <w:rsid w:val="001909C4"/>
    <w:rsid w:val="00191168"/>
    <w:rsid w:val="00193DD8"/>
    <w:rsid w:val="00194422"/>
    <w:rsid w:val="0019446E"/>
    <w:rsid w:val="0019544D"/>
    <w:rsid w:val="001961A4"/>
    <w:rsid w:val="00196808"/>
    <w:rsid w:val="001A1590"/>
    <w:rsid w:val="001A3C3F"/>
    <w:rsid w:val="001A47EA"/>
    <w:rsid w:val="001A4AB7"/>
    <w:rsid w:val="001A4AD1"/>
    <w:rsid w:val="001A51F6"/>
    <w:rsid w:val="001A59D6"/>
    <w:rsid w:val="001A5CD6"/>
    <w:rsid w:val="001A67C1"/>
    <w:rsid w:val="001A70EF"/>
    <w:rsid w:val="001A7188"/>
    <w:rsid w:val="001B03C3"/>
    <w:rsid w:val="001B0701"/>
    <w:rsid w:val="001B0918"/>
    <w:rsid w:val="001B13BD"/>
    <w:rsid w:val="001B2203"/>
    <w:rsid w:val="001B224A"/>
    <w:rsid w:val="001B2656"/>
    <w:rsid w:val="001B3718"/>
    <w:rsid w:val="001B4158"/>
    <w:rsid w:val="001B4E31"/>
    <w:rsid w:val="001B752F"/>
    <w:rsid w:val="001B764A"/>
    <w:rsid w:val="001B7EA6"/>
    <w:rsid w:val="001C05C9"/>
    <w:rsid w:val="001C0713"/>
    <w:rsid w:val="001C204A"/>
    <w:rsid w:val="001C208E"/>
    <w:rsid w:val="001C2EBC"/>
    <w:rsid w:val="001C2F87"/>
    <w:rsid w:val="001C3019"/>
    <w:rsid w:val="001C3D38"/>
    <w:rsid w:val="001C3DD1"/>
    <w:rsid w:val="001C5A1A"/>
    <w:rsid w:val="001C6A6F"/>
    <w:rsid w:val="001C7244"/>
    <w:rsid w:val="001C769C"/>
    <w:rsid w:val="001C7FF2"/>
    <w:rsid w:val="001D172C"/>
    <w:rsid w:val="001D225F"/>
    <w:rsid w:val="001D4640"/>
    <w:rsid w:val="001D4E54"/>
    <w:rsid w:val="001D7446"/>
    <w:rsid w:val="001D7520"/>
    <w:rsid w:val="001E0209"/>
    <w:rsid w:val="001E0ADF"/>
    <w:rsid w:val="001E17B5"/>
    <w:rsid w:val="001E1B2F"/>
    <w:rsid w:val="001E2729"/>
    <w:rsid w:val="001E2E4F"/>
    <w:rsid w:val="001E334C"/>
    <w:rsid w:val="001E3369"/>
    <w:rsid w:val="001E3379"/>
    <w:rsid w:val="001E3CF4"/>
    <w:rsid w:val="001E4DCA"/>
    <w:rsid w:val="001E6043"/>
    <w:rsid w:val="001F05A8"/>
    <w:rsid w:val="001F078A"/>
    <w:rsid w:val="001F23EF"/>
    <w:rsid w:val="001F3E52"/>
    <w:rsid w:val="001F3EF9"/>
    <w:rsid w:val="001F436C"/>
    <w:rsid w:val="001F57C4"/>
    <w:rsid w:val="001F5A27"/>
    <w:rsid w:val="001F5A7E"/>
    <w:rsid w:val="001F6AF5"/>
    <w:rsid w:val="001F7C14"/>
    <w:rsid w:val="001F7C83"/>
    <w:rsid w:val="00200EB3"/>
    <w:rsid w:val="002017AC"/>
    <w:rsid w:val="002025E8"/>
    <w:rsid w:val="0020334E"/>
    <w:rsid w:val="00203914"/>
    <w:rsid w:val="00203C5A"/>
    <w:rsid w:val="00203D74"/>
    <w:rsid w:val="00204576"/>
    <w:rsid w:val="002047D4"/>
    <w:rsid w:val="00204987"/>
    <w:rsid w:val="00204F93"/>
    <w:rsid w:val="0020732C"/>
    <w:rsid w:val="0020742E"/>
    <w:rsid w:val="00207434"/>
    <w:rsid w:val="00207CFB"/>
    <w:rsid w:val="0021007B"/>
    <w:rsid w:val="0021190A"/>
    <w:rsid w:val="0021216F"/>
    <w:rsid w:val="0021280D"/>
    <w:rsid w:val="00212D01"/>
    <w:rsid w:val="00213643"/>
    <w:rsid w:val="0021391B"/>
    <w:rsid w:val="0021591E"/>
    <w:rsid w:val="00216053"/>
    <w:rsid w:val="002174DA"/>
    <w:rsid w:val="00220509"/>
    <w:rsid w:val="00220DA4"/>
    <w:rsid w:val="00222748"/>
    <w:rsid w:val="00222E54"/>
    <w:rsid w:val="002237F6"/>
    <w:rsid w:val="0022385E"/>
    <w:rsid w:val="00223922"/>
    <w:rsid w:val="00223AF8"/>
    <w:rsid w:val="00225AF8"/>
    <w:rsid w:val="00225E3E"/>
    <w:rsid w:val="00225F30"/>
    <w:rsid w:val="00226CA2"/>
    <w:rsid w:val="002274F4"/>
    <w:rsid w:val="00230609"/>
    <w:rsid w:val="00230E73"/>
    <w:rsid w:val="00232662"/>
    <w:rsid w:val="002333A0"/>
    <w:rsid w:val="00234C12"/>
    <w:rsid w:val="002360C1"/>
    <w:rsid w:val="00236C58"/>
    <w:rsid w:val="0023750C"/>
    <w:rsid w:val="002376E0"/>
    <w:rsid w:val="00237FD0"/>
    <w:rsid w:val="0024139B"/>
    <w:rsid w:val="00241502"/>
    <w:rsid w:val="002415B5"/>
    <w:rsid w:val="00241E19"/>
    <w:rsid w:val="00241FAC"/>
    <w:rsid w:val="0024282C"/>
    <w:rsid w:val="00243B8C"/>
    <w:rsid w:val="0024497F"/>
    <w:rsid w:val="00246C20"/>
    <w:rsid w:val="002500FC"/>
    <w:rsid w:val="00250524"/>
    <w:rsid w:val="002512D1"/>
    <w:rsid w:val="00254A23"/>
    <w:rsid w:val="00255209"/>
    <w:rsid w:val="00255873"/>
    <w:rsid w:val="00256514"/>
    <w:rsid w:val="00257C97"/>
    <w:rsid w:val="00257F08"/>
    <w:rsid w:val="002602DF"/>
    <w:rsid w:val="002603CC"/>
    <w:rsid w:val="00260A56"/>
    <w:rsid w:val="00261955"/>
    <w:rsid w:val="002625B6"/>
    <w:rsid w:val="002631AA"/>
    <w:rsid w:val="00263415"/>
    <w:rsid w:val="00263AFD"/>
    <w:rsid w:val="00264292"/>
    <w:rsid w:val="0026471D"/>
    <w:rsid w:val="002648A0"/>
    <w:rsid w:val="00265A17"/>
    <w:rsid w:val="00266972"/>
    <w:rsid w:val="00266C3D"/>
    <w:rsid w:val="00266FDF"/>
    <w:rsid w:val="0026784F"/>
    <w:rsid w:val="00267E05"/>
    <w:rsid w:val="0027043A"/>
    <w:rsid w:val="00270C75"/>
    <w:rsid w:val="00271153"/>
    <w:rsid w:val="00274899"/>
    <w:rsid w:val="002757FA"/>
    <w:rsid w:val="00275F60"/>
    <w:rsid w:val="00276A2A"/>
    <w:rsid w:val="00276FC7"/>
    <w:rsid w:val="0027799E"/>
    <w:rsid w:val="00281000"/>
    <w:rsid w:val="00281A20"/>
    <w:rsid w:val="00282553"/>
    <w:rsid w:val="0028272B"/>
    <w:rsid w:val="00283800"/>
    <w:rsid w:val="002840F4"/>
    <w:rsid w:val="00284BB2"/>
    <w:rsid w:val="00284D0B"/>
    <w:rsid w:val="002852F9"/>
    <w:rsid w:val="00286186"/>
    <w:rsid w:val="00292B6B"/>
    <w:rsid w:val="002938EB"/>
    <w:rsid w:val="00293F25"/>
    <w:rsid w:val="00295670"/>
    <w:rsid w:val="00295922"/>
    <w:rsid w:val="00295A58"/>
    <w:rsid w:val="00295D98"/>
    <w:rsid w:val="00296CF8"/>
    <w:rsid w:val="002978EA"/>
    <w:rsid w:val="002A289B"/>
    <w:rsid w:val="002A2E2A"/>
    <w:rsid w:val="002A4539"/>
    <w:rsid w:val="002A5139"/>
    <w:rsid w:val="002A544F"/>
    <w:rsid w:val="002A604E"/>
    <w:rsid w:val="002A6530"/>
    <w:rsid w:val="002A6D2F"/>
    <w:rsid w:val="002A784A"/>
    <w:rsid w:val="002A79A1"/>
    <w:rsid w:val="002B0BE8"/>
    <w:rsid w:val="002B0C17"/>
    <w:rsid w:val="002B0E6E"/>
    <w:rsid w:val="002B1533"/>
    <w:rsid w:val="002B1633"/>
    <w:rsid w:val="002B1E8F"/>
    <w:rsid w:val="002B2B7C"/>
    <w:rsid w:val="002B307E"/>
    <w:rsid w:val="002B3157"/>
    <w:rsid w:val="002B377C"/>
    <w:rsid w:val="002B4E7F"/>
    <w:rsid w:val="002B554E"/>
    <w:rsid w:val="002B63E4"/>
    <w:rsid w:val="002B7B51"/>
    <w:rsid w:val="002C2A5D"/>
    <w:rsid w:val="002C2CE9"/>
    <w:rsid w:val="002C3D39"/>
    <w:rsid w:val="002C409C"/>
    <w:rsid w:val="002C41F8"/>
    <w:rsid w:val="002C4B5C"/>
    <w:rsid w:val="002C6192"/>
    <w:rsid w:val="002C61DF"/>
    <w:rsid w:val="002C6DCA"/>
    <w:rsid w:val="002D0E99"/>
    <w:rsid w:val="002D24B2"/>
    <w:rsid w:val="002D4470"/>
    <w:rsid w:val="002D44BA"/>
    <w:rsid w:val="002D5979"/>
    <w:rsid w:val="002D5D38"/>
    <w:rsid w:val="002D642D"/>
    <w:rsid w:val="002D67B5"/>
    <w:rsid w:val="002D6D3D"/>
    <w:rsid w:val="002D7955"/>
    <w:rsid w:val="002D7D66"/>
    <w:rsid w:val="002E207D"/>
    <w:rsid w:val="002E416F"/>
    <w:rsid w:val="002E4176"/>
    <w:rsid w:val="002E432D"/>
    <w:rsid w:val="002E4FAE"/>
    <w:rsid w:val="002E6164"/>
    <w:rsid w:val="002E7CBF"/>
    <w:rsid w:val="002F0795"/>
    <w:rsid w:val="002F0F50"/>
    <w:rsid w:val="002F1706"/>
    <w:rsid w:val="002F187A"/>
    <w:rsid w:val="002F2308"/>
    <w:rsid w:val="002F2347"/>
    <w:rsid w:val="002F2A6C"/>
    <w:rsid w:val="002F2D9C"/>
    <w:rsid w:val="002F352D"/>
    <w:rsid w:val="002F36C6"/>
    <w:rsid w:val="002F5355"/>
    <w:rsid w:val="002F5C0E"/>
    <w:rsid w:val="002F7102"/>
    <w:rsid w:val="00300AC6"/>
    <w:rsid w:val="003011B7"/>
    <w:rsid w:val="00301946"/>
    <w:rsid w:val="00301EB6"/>
    <w:rsid w:val="00302A58"/>
    <w:rsid w:val="00303560"/>
    <w:rsid w:val="00303A19"/>
    <w:rsid w:val="0030539A"/>
    <w:rsid w:val="003053D1"/>
    <w:rsid w:val="00307D89"/>
    <w:rsid w:val="0031048C"/>
    <w:rsid w:val="003113D0"/>
    <w:rsid w:val="00312C12"/>
    <w:rsid w:val="00313403"/>
    <w:rsid w:val="00313DB1"/>
    <w:rsid w:val="00313DD1"/>
    <w:rsid w:val="00314F76"/>
    <w:rsid w:val="003150AF"/>
    <w:rsid w:val="00315A9F"/>
    <w:rsid w:val="003163BC"/>
    <w:rsid w:val="00321EB3"/>
    <w:rsid w:val="00321FF8"/>
    <w:rsid w:val="00322130"/>
    <w:rsid w:val="00322136"/>
    <w:rsid w:val="0032236D"/>
    <w:rsid w:val="00323331"/>
    <w:rsid w:val="0032339B"/>
    <w:rsid w:val="00324C65"/>
    <w:rsid w:val="00325994"/>
    <w:rsid w:val="00325C9D"/>
    <w:rsid w:val="003263A9"/>
    <w:rsid w:val="00327468"/>
    <w:rsid w:val="00327E6C"/>
    <w:rsid w:val="00330497"/>
    <w:rsid w:val="0033115C"/>
    <w:rsid w:val="003316E6"/>
    <w:rsid w:val="00333733"/>
    <w:rsid w:val="00333E5C"/>
    <w:rsid w:val="00333E7A"/>
    <w:rsid w:val="003358F3"/>
    <w:rsid w:val="00336101"/>
    <w:rsid w:val="00336F69"/>
    <w:rsid w:val="0034071D"/>
    <w:rsid w:val="00340F83"/>
    <w:rsid w:val="003416A1"/>
    <w:rsid w:val="003419F9"/>
    <w:rsid w:val="003424F8"/>
    <w:rsid w:val="00344D9E"/>
    <w:rsid w:val="00344F73"/>
    <w:rsid w:val="00347082"/>
    <w:rsid w:val="003502EC"/>
    <w:rsid w:val="003505ED"/>
    <w:rsid w:val="00350828"/>
    <w:rsid w:val="00352358"/>
    <w:rsid w:val="0035299D"/>
    <w:rsid w:val="003537E3"/>
    <w:rsid w:val="00353BC1"/>
    <w:rsid w:val="00353CB4"/>
    <w:rsid w:val="00353E30"/>
    <w:rsid w:val="003556EF"/>
    <w:rsid w:val="003566F9"/>
    <w:rsid w:val="00356FAD"/>
    <w:rsid w:val="003571D5"/>
    <w:rsid w:val="00357565"/>
    <w:rsid w:val="0036029D"/>
    <w:rsid w:val="003605F0"/>
    <w:rsid w:val="00360D95"/>
    <w:rsid w:val="00360E85"/>
    <w:rsid w:val="003615C9"/>
    <w:rsid w:val="00361E45"/>
    <w:rsid w:val="00361F98"/>
    <w:rsid w:val="00362B52"/>
    <w:rsid w:val="003632CB"/>
    <w:rsid w:val="003639D9"/>
    <w:rsid w:val="00363A0C"/>
    <w:rsid w:val="00363BE1"/>
    <w:rsid w:val="00363E5B"/>
    <w:rsid w:val="003678EA"/>
    <w:rsid w:val="00372C2C"/>
    <w:rsid w:val="00374EF4"/>
    <w:rsid w:val="00375777"/>
    <w:rsid w:val="003759BE"/>
    <w:rsid w:val="00375BD0"/>
    <w:rsid w:val="00376247"/>
    <w:rsid w:val="00377415"/>
    <w:rsid w:val="00380AE7"/>
    <w:rsid w:val="003814F0"/>
    <w:rsid w:val="00382DDB"/>
    <w:rsid w:val="00383B58"/>
    <w:rsid w:val="00384708"/>
    <w:rsid w:val="00385DCA"/>
    <w:rsid w:val="0038630B"/>
    <w:rsid w:val="0038748A"/>
    <w:rsid w:val="00387643"/>
    <w:rsid w:val="00387771"/>
    <w:rsid w:val="003877C2"/>
    <w:rsid w:val="0039052B"/>
    <w:rsid w:val="003923AA"/>
    <w:rsid w:val="00393CF7"/>
    <w:rsid w:val="0039454F"/>
    <w:rsid w:val="00394846"/>
    <w:rsid w:val="00394D36"/>
    <w:rsid w:val="0039598F"/>
    <w:rsid w:val="003A188D"/>
    <w:rsid w:val="003A2397"/>
    <w:rsid w:val="003A31F3"/>
    <w:rsid w:val="003B0127"/>
    <w:rsid w:val="003B0A1F"/>
    <w:rsid w:val="003B1B0D"/>
    <w:rsid w:val="003B1C89"/>
    <w:rsid w:val="003B28B1"/>
    <w:rsid w:val="003B2A6C"/>
    <w:rsid w:val="003B2EBF"/>
    <w:rsid w:val="003B314C"/>
    <w:rsid w:val="003B5F1A"/>
    <w:rsid w:val="003B61A7"/>
    <w:rsid w:val="003B78BB"/>
    <w:rsid w:val="003C03D8"/>
    <w:rsid w:val="003C0501"/>
    <w:rsid w:val="003C1610"/>
    <w:rsid w:val="003C425C"/>
    <w:rsid w:val="003C4728"/>
    <w:rsid w:val="003C4BAD"/>
    <w:rsid w:val="003C61B6"/>
    <w:rsid w:val="003C7AA9"/>
    <w:rsid w:val="003C7EC8"/>
    <w:rsid w:val="003D0411"/>
    <w:rsid w:val="003D132E"/>
    <w:rsid w:val="003D141C"/>
    <w:rsid w:val="003D1E3B"/>
    <w:rsid w:val="003D2AE5"/>
    <w:rsid w:val="003D5778"/>
    <w:rsid w:val="003D5A0A"/>
    <w:rsid w:val="003D5BA3"/>
    <w:rsid w:val="003D6213"/>
    <w:rsid w:val="003D7B11"/>
    <w:rsid w:val="003E0BAF"/>
    <w:rsid w:val="003E0C22"/>
    <w:rsid w:val="003E17BD"/>
    <w:rsid w:val="003E2373"/>
    <w:rsid w:val="003E27BF"/>
    <w:rsid w:val="003E3313"/>
    <w:rsid w:val="003E47F8"/>
    <w:rsid w:val="003E493D"/>
    <w:rsid w:val="003E5410"/>
    <w:rsid w:val="003E6F58"/>
    <w:rsid w:val="003E76B5"/>
    <w:rsid w:val="003E785A"/>
    <w:rsid w:val="003F2856"/>
    <w:rsid w:val="003F2DB7"/>
    <w:rsid w:val="003F30A2"/>
    <w:rsid w:val="003F383B"/>
    <w:rsid w:val="003F3B32"/>
    <w:rsid w:val="003F3D25"/>
    <w:rsid w:val="003F3E09"/>
    <w:rsid w:val="003F3E54"/>
    <w:rsid w:val="003F3F38"/>
    <w:rsid w:val="003F4E86"/>
    <w:rsid w:val="003F508F"/>
    <w:rsid w:val="003F5B20"/>
    <w:rsid w:val="003F7F5F"/>
    <w:rsid w:val="004006A7"/>
    <w:rsid w:val="00400DF7"/>
    <w:rsid w:val="00400E16"/>
    <w:rsid w:val="00402AC2"/>
    <w:rsid w:val="004034B7"/>
    <w:rsid w:val="00403F42"/>
    <w:rsid w:val="00404F44"/>
    <w:rsid w:val="0040522B"/>
    <w:rsid w:val="0040656D"/>
    <w:rsid w:val="00410087"/>
    <w:rsid w:val="00410A11"/>
    <w:rsid w:val="00411769"/>
    <w:rsid w:val="00413305"/>
    <w:rsid w:val="00413C83"/>
    <w:rsid w:val="00416364"/>
    <w:rsid w:val="00416837"/>
    <w:rsid w:val="004176F8"/>
    <w:rsid w:val="00420CB7"/>
    <w:rsid w:val="004212FC"/>
    <w:rsid w:val="0042197F"/>
    <w:rsid w:val="004226B7"/>
    <w:rsid w:val="004255F5"/>
    <w:rsid w:val="00425CF1"/>
    <w:rsid w:val="004266CD"/>
    <w:rsid w:val="0042693B"/>
    <w:rsid w:val="004270BF"/>
    <w:rsid w:val="00427179"/>
    <w:rsid w:val="00427960"/>
    <w:rsid w:val="0043039F"/>
    <w:rsid w:val="004303BE"/>
    <w:rsid w:val="004317CB"/>
    <w:rsid w:val="00431DFF"/>
    <w:rsid w:val="00432EA2"/>
    <w:rsid w:val="00432F55"/>
    <w:rsid w:val="00433300"/>
    <w:rsid w:val="00433FD3"/>
    <w:rsid w:val="0043457D"/>
    <w:rsid w:val="00434F0C"/>
    <w:rsid w:val="00435B64"/>
    <w:rsid w:val="00437288"/>
    <w:rsid w:val="00437583"/>
    <w:rsid w:val="00437C88"/>
    <w:rsid w:val="0044061C"/>
    <w:rsid w:val="00441691"/>
    <w:rsid w:val="00441CA4"/>
    <w:rsid w:val="00441D3D"/>
    <w:rsid w:val="00442432"/>
    <w:rsid w:val="0044327C"/>
    <w:rsid w:val="00443576"/>
    <w:rsid w:val="00443F67"/>
    <w:rsid w:val="004453A8"/>
    <w:rsid w:val="0044550B"/>
    <w:rsid w:val="0044645B"/>
    <w:rsid w:val="0044738E"/>
    <w:rsid w:val="00447879"/>
    <w:rsid w:val="004478C2"/>
    <w:rsid w:val="00447B6F"/>
    <w:rsid w:val="00447C60"/>
    <w:rsid w:val="00450A79"/>
    <w:rsid w:val="00450FEC"/>
    <w:rsid w:val="0045125B"/>
    <w:rsid w:val="00451A44"/>
    <w:rsid w:val="00452348"/>
    <w:rsid w:val="00454F11"/>
    <w:rsid w:val="00455AFF"/>
    <w:rsid w:val="004564EC"/>
    <w:rsid w:val="0046056B"/>
    <w:rsid w:val="00462333"/>
    <w:rsid w:val="00462831"/>
    <w:rsid w:val="00462BB0"/>
    <w:rsid w:val="00463144"/>
    <w:rsid w:val="004648AB"/>
    <w:rsid w:val="0046534A"/>
    <w:rsid w:val="004653F9"/>
    <w:rsid w:val="00466CF3"/>
    <w:rsid w:val="00470215"/>
    <w:rsid w:val="0047030B"/>
    <w:rsid w:val="00470ADE"/>
    <w:rsid w:val="00470BAF"/>
    <w:rsid w:val="00471194"/>
    <w:rsid w:val="00471966"/>
    <w:rsid w:val="00471AB2"/>
    <w:rsid w:val="00471B10"/>
    <w:rsid w:val="004720A7"/>
    <w:rsid w:val="0047504B"/>
    <w:rsid w:val="004774AC"/>
    <w:rsid w:val="00477DC7"/>
    <w:rsid w:val="00480A5D"/>
    <w:rsid w:val="00481A87"/>
    <w:rsid w:val="00482159"/>
    <w:rsid w:val="0048279D"/>
    <w:rsid w:val="00482BC8"/>
    <w:rsid w:val="004843DA"/>
    <w:rsid w:val="0048547B"/>
    <w:rsid w:val="004854C3"/>
    <w:rsid w:val="00485FA2"/>
    <w:rsid w:val="00486165"/>
    <w:rsid w:val="00486506"/>
    <w:rsid w:val="00486997"/>
    <w:rsid w:val="00487923"/>
    <w:rsid w:val="00487B66"/>
    <w:rsid w:val="0049008A"/>
    <w:rsid w:val="004915B9"/>
    <w:rsid w:val="004918C6"/>
    <w:rsid w:val="00491BA1"/>
    <w:rsid w:val="00493C95"/>
    <w:rsid w:val="00493FE8"/>
    <w:rsid w:val="00495154"/>
    <w:rsid w:val="004953A2"/>
    <w:rsid w:val="00495F9D"/>
    <w:rsid w:val="004972D5"/>
    <w:rsid w:val="00497840"/>
    <w:rsid w:val="004A09EA"/>
    <w:rsid w:val="004A24E7"/>
    <w:rsid w:val="004A52AD"/>
    <w:rsid w:val="004A6164"/>
    <w:rsid w:val="004A6DB8"/>
    <w:rsid w:val="004A7A64"/>
    <w:rsid w:val="004A7CBC"/>
    <w:rsid w:val="004B0818"/>
    <w:rsid w:val="004B2B7B"/>
    <w:rsid w:val="004B2FB6"/>
    <w:rsid w:val="004B31A6"/>
    <w:rsid w:val="004B61B9"/>
    <w:rsid w:val="004B76E2"/>
    <w:rsid w:val="004B7768"/>
    <w:rsid w:val="004B796B"/>
    <w:rsid w:val="004B7A34"/>
    <w:rsid w:val="004B7A7B"/>
    <w:rsid w:val="004C04F9"/>
    <w:rsid w:val="004C0684"/>
    <w:rsid w:val="004C092F"/>
    <w:rsid w:val="004C099B"/>
    <w:rsid w:val="004C1B87"/>
    <w:rsid w:val="004C329E"/>
    <w:rsid w:val="004C3739"/>
    <w:rsid w:val="004C4A36"/>
    <w:rsid w:val="004C4F0F"/>
    <w:rsid w:val="004C658E"/>
    <w:rsid w:val="004C704E"/>
    <w:rsid w:val="004C7600"/>
    <w:rsid w:val="004C77AB"/>
    <w:rsid w:val="004C7A3C"/>
    <w:rsid w:val="004D119A"/>
    <w:rsid w:val="004D19B3"/>
    <w:rsid w:val="004D1A6F"/>
    <w:rsid w:val="004D1C23"/>
    <w:rsid w:val="004D3716"/>
    <w:rsid w:val="004D3F2F"/>
    <w:rsid w:val="004D491A"/>
    <w:rsid w:val="004D6E5C"/>
    <w:rsid w:val="004D7193"/>
    <w:rsid w:val="004D7227"/>
    <w:rsid w:val="004D7AB6"/>
    <w:rsid w:val="004D7CDD"/>
    <w:rsid w:val="004D7DB2"/>
    <w:rsid w:val="004E0C25"/>
    <w:rsid w:val="004E193A"/>
    <w:rsid w:val="004E1A44"/>
    <w:rsid w:val="004E2145"/>
    <w:rsid w:val="004E21A8"/>
    <w:rsid w:val="004E4339"/>
    <w:rsid w:val="004E5479"/>
    <w:rsid w:val="004E5856"/>
    <w:rsid w:val="004E5C87"/>
    <w:rsid w:val="004E6915"/>
    <w:rsid w:val="004E74E0"/>
    <w:rsid w:val="004F1F2A"/>
    <w:rsid w:val="004F203E"/>
    <w:rsid w:val="004F218E"/>
    <w:rsid w:val="004F22B9"/>
    <w:rsid w:val="004F2844"/>
    <w:rsid w:val="004F37BA"/>
    <w:rsid w:val="004F397E"/>
    <w:rsid w:val="004F4031"/>
    <w:rsid w:val="004F5FC8"/>
    <w:rsid w:val="004F646B"/>
    <w:rsid w:val="004F68A0"/>
    <w:rsid w:val="004F6ABC"/>
    <w:rsid w:val="00501F7D"/>
    <w:rsid w:val="00502FC3"/>
    <w:rsid w:val="00505DC6"/>
    <w:rsid w:val="00506412"/>
    <w:rsid w:val="00510C12"/>
    <w:rsid w:val="00511815"/>
    <w:rsid w:val="0051364F"/>
    <w:rsid w:val="005138EE"/>
    <w:rsid w:val="005138F5"/>
    <w:rsid w:val="00514A3A"/>
    <w:rsid w:val="0051535E"/>
    <w:rsid w:val="00515AE0"/>
    <w:rsid w:val="005168F6"/>
    <w:rsid w:val="005170BC"/>
    <w:rsid w:val="00520945"/>
    <w:rsid w:val="0052097E"/>
    <w:rsid w:val="0052138D"/>
    <w:rsid w:val="00521CD7"/>
    <w:rsid w:val="00521F24"/>
    <w:rsid w:val="00522829"/>
    <w:rsid w:val="005230C1"/>
    <w:rsid w:val="00523879"/>
    <w:rsid w:val="00524193"/>
    <w:rsid w:val="005243E2"/>
    <w:rsid w:val="00526359"/>
    <w:rsid w:val="005271AF"/>
    <w:rsid w:val="00527CE3"/>
    <w:rsid w:val="00527F76"/>
    <w:rsid w:val="00530022"/>
    <w:rsid w:val="005303AF"/>
    <w:rsid w:val="00530DFE"/>
    <w:rsid w:val="005318C9"/>
    <w:rsid w:val="005326C1"/>
    <w:rsid w:val="005326F6"/>
    <w:rsid w:val="00533D0D"/>
    <w:rsid w:val="005357B8"/>
    <w:rsid w:val="005357FD"/>
    <w:rsid w:val="0053605A"/>
    <w:rsid w:val="0053711F"/>
    <w:rsid w:val="00537139"/>
    <w:rsid w:val="005405E4"/>
    <w:rsid w:val="00540A7E"/>
    <w:rsid w:val="00541166"/>
    <w:rsid w:val="00544D09"/>
    <w:rsid w:val="00546655"/>
    <w:rsid w:val="005472D4"/>
    <w:rsid w:val="0054736D"/>
    <w:rsid w:val="00547430"/>
    <w:rsid w:val="00547630"/>
    <w:rsid w:val="0055047B"/>
    <w:rsid w:val="00550D01"/>
    <w:rsid w:val="00550DD5"/>
    <w:rsid w:val="00552808"/>
    <w:rsid w:val="00552F10"/>
    <w:rsid w:val="005534B7"/>
    <w:rsid w:val="0055425B"/>
    <w:rsid w:val="00554F11"/>
    <w:rsid w:val="00555363"/>
    <w:rsid w:val="00555815"/>
    <w:rsid w:val="00556F93"/>
    <w:rsid w:val="00560405"/>
    <w:rsid w:val="005615B3"/>
    <w:rsid w:val="00561994"/>
    <w:rsid w:val="00561CF5"/>
    <w:rsid w:val="00562032"/>
    <w:rsid w:val="00566245"/>
    <w:rsid w:val="0056719D"/>
    <w:rsid w:val="005671C6"/>
    <w:rsid w:val="0057050F"/>
    <w:rsid w:val="00570631"/>
    <w:rsid w:val="00570B74"/>
    <w:rsid w:val="00571AC3"/>
    <w:rsid w:val="005722A1"/>
    <w:rsid w:val="005728D9"/>
    <w:rsid w:val="00573C0B"/>
    <w:rsid w:val="00573DE7"/>
    <w:rsid w:val="005755D5"/>
    <w:rsid w:val="00575BCF"/>
    <w:rsid w:val="005764D3"/>
    <w:rsid w:val="0057775A"/>
    <w:rsid w:val="00580202"/>
    <w:rsid w:val="00580300"/>
    <w:rsid w:val="005815BA"/>
    <w:rsid w:val="00582369"/>
    <w:rsid w:val="0058267A"/>
    <w:rsid w:val="005833D6"/>
    <w:rsid w:val="005839CB"/>
    <w:rsid w:val="00584942"/>
    <w:rsid w:val="00584BA0"/>
    <w:rsid w:val="005851B9"/>
    <w:rsid w:val="00587708"/>
    <w:rsid w:val="005901E2"/>
    <w:rsid w:val="00590EA1"/>
    <w:rsid w:val="00592DA7"/>
    <w:rsid w:val="00593C52"/>
    <w:rsid w:val="00596163"/>
    <w:rsid w:val="00596F86"/>
    <w:rsid w:val="005978CC"/>
    <w:rsid w:val="005A1B2E"/>
    <w:rsid w:val="005A2030"/>
    <w:rsid w:val="005A31E9"/>
    <w:rsid w:val="005A57F0"/>
    <w:rsid w:val="005A780A"/>
    <w:rsid w:val="005A7CE1"/>
    <w:rsid w:val="005A7FEC"/>
    <w:rsid w:val="005B0C9F"/>
    <w:rsid w:val="005B2771"/>
    <w:rsid w:val="005B2B43"/>
    <w:rsid w:val="005B44E2"/>
    <w:rsid w:val="005B4E4D"/>
    <w:rsid w:val="005B4F82"/>
    <w:rsid w:val="005B5076"/>
    <w:rsid w:val="005B6046"/>
    <w:rsid w:val="005B6908"/>
    <w:rsid w:val="005B7184"/>
    <w:rsid w:val="005B71C8"/>
    <w:rsid w:val="005B7D69"/>
    <w:rsid w:val="005C0B79"/>
    <w:rsid w:val="005C1BC7"/>
    <w:rsid w:val="005C1C22"/>
    <w:rsid w:val="005C221B"/>
    <w:rsid w:val="005C2419"/>
    <w:rsid w:val="005C3461"/>
    <w:rsid w:val="005C425E"/>
    <w:rsid w:val="005C49B5"/>
    <w:rsid w:val="005C5C6C"/>
    <w:rsid w:val="005C5EB3"/>
    <w:rsid w:val="005C71B6"/>
    <w:rsid w:val="005D0AAF"/>
    <w:rsid w:val="005D0C0A"/>
    <w:rsid w:val="005D0DDC"/>
    <w:rsid w:val="005D1867"/>
    <w:rsid w:val="005D1BEB"/>
    <w:rsid w:val="005D1EB6"/>
    <w:rsid w:val="005D21A5"/>
    <w:rsid w:val="005D42E3"/>
    <w:rsid w:val="005D4D76"/>
    <w:rsid w:val="005D5708"/>
    <w:rsid w:val="005D6138"/>
    <w:rsid w:val="005D6231"/>
    <w:rsid w:val="005D6885"/>
    <w:rsid w:val="005D6C91"/>
    <w:rsid w:val="005D7041"/>
    <w:rsid w:val="005D7321"/>
    <w:rsid w:val="005E08BD"/>
    <w:rsid w:val="005E16E5"/>
    <w:rsid w:val="005E2CA7"/>
    <w:rsid w:val="005E5EEF"/>
    <w:rsid w:val="005E5F85"/>
    <w:rsid w:val="005E6E22"/>
    <w:rsid w:val="005F0482"/>
    <w:rsid w:val="005F11B7"/>
    <w:rsid w:val="005F156B"/>
    <w:rsid w:val="005F18D0"/>
    <w:rsid w:val="005F1977"/>
    <w:rsid w:val="005F1ADE"/>
    <w:rsid w:val="005F1E91"/>
    <w:rsid w:val="005F2906"/>
    <w:rsid w:val="005F2C5C"/>
    <w:rsid w:val="005F2C9D"/>
    <w:rsid w:val="005F2E4B"/>
    <w:rsid w:val="005F3F35"/>
    <w:rsid w:val="005F53CF"/>
    <w:rsid w:val="005F72E9"/>
    <w:rsid w:val="005F761B"/>
    <w:rsid w:val="00600621"/>
    <w:rsid w:val="00600B7A"/>
    <w:rsid w:val="00601E6A"/>
    <w:rsid w:val="00602933"/>
    <w:rsid w:val="0060398C"/>
    <w:rsid w:val="006041FD"/>
    <w:rsid w:val="006044A9"/>
    <w:rsid w:val="006057A3"/>
    <w:rsid w:val="006102B3"/>
    <w:rsid w:val="00610AA7"/>
    <w:rsid w:val="00611074"/>
    <w:rsid w:val="00612576"/>
    <w:rsid w:val="00612F72"/>
    <w:rsid w:val="00613DAF"/>
    <w:rsid w:val="00614FC4"/>
    <w:rsid w:val="00615053"/>
    <w:rsid w:val="006154A8"/>
    <w:rsid w:val="0061573A"/>
    <w:rsid w:val="006158B7"/>
    <w:rsid w:val="0061598D"/>
    <w:rsid w:val="00615BF5"/>
    <w:rsid w:val="00615C24"/>
    <w:rsid w:val="00615DE2"/>
    <w:rsid w:val="006169F9"/>
    <w:rsid w:val="00617370"/>
    <w:rsid w:val="00620448"/>
    <w:rsid w:val="00620D4D"/>
    <w:rsid w:val="00621BF3"/>
    <w:rsid w:val="0062371D"/>
    <w:rsid w:val="00625EC0"/>
    <w:rsid w:val="00627EA4"/>
    <w:rsid w:val="0063078D"/>
    <w:rsid w:val="00633B73"/>
    <w:rsid w:val="00633D2F"/>
    <w:rsid w:val="0063483B"/>
    <w:rsid w:val="00634CD5"/>
    <w:rsid w:val="006351C7"/>
    <w:rsid w:val="0063656B"/>
    <w:rsid w:val="00637364"/>
    <w:rsid w:val="00643EBA"/>
    <w:rsid w:val="006440E9"/>
    <w:rsid w:val="00644329"/>
    <w:rsid w:val="00644F33"/>
    <w:rsid w:val="00645261"/>
    <w:rsid w:val="0064528F"/>
    <w:rsid w:val="006463E6"/>
    <w:rsid w:val="0064684F"/>
    <w:rsid w:val="0064718D"/>
    <w:rsid w:val="006501E0"/>
    <w:rsid w:val="00651731"/>
    <w:rsid w:val="00651AD0"/>
    <w:rsid w:val="0065337C"/>
    <w:rsid w:val="006544C9"/>
    <w:rsid w:val="0065644F"/>
    <w:rsid w:val="00657CE6"/>
    <w:rsid w:val="0066306E"/>
    <w:rsid w:val="00663C1A"/>
    <w:rsid w:val="00663C8E"/>
    <w:rsid w:val="00664B67"/>
    <w:rsid w:val="0066543D"/>
    <w:rsid w:val="00670967"/>
    <w:rsid w:val="00670D42"/>
    <w:rsid w:val="00671403"/>
    <w:rsid w:val="00671491"/>
    <w:rsid w:val="00672B21"/>
    <w:rsid w:val="00672B7A"/>
    <w:rsid w:val="00674E2C"/>
    <w:rsid w:val="006753D1"/>
    <w:rsid w:val="00676705"/>
    <w:rsid w:val="006774DF"/>
    <w:rsid w:val="00680AFD"/>
    <w:rsid w:val="0068105E"/>
    <w:rsid w:val="00681866"/>
    <w:rsid w:val="006828FB"/>
    <w:rsid w:val="0068329E"/>
    <w:rsid w:val="00684308"/>
    <w:rsid w:val="00684A2F"/>
    <w:rsid w:val="00684A6A"/>
    <w:rsid w:val="0068584D"/>
    <w:rsid w:val="00685BC0"/>
    <w:rsid w:val="00686429"/>
    <w:rsid w:val="0068697B"/>
    <w:rsid w:val="00687E33"/>
    <w:rsid w:val="0069050B"/>
    <w:rsid w:val="006912DE"/>
    <w:rsid w:val="00691431"/>
    <w:rsid w:val="00691E0F"/>
    <w:rsid w:val="0069282A"/>
    <w:rsid w:val="00692B10"/>
    <w:rsid w:val="006930C3"/>
    <w:rsid w:val="006940D9"/>
    <w:rsid w:val="0069476D"/>
    <w:rsid w:val="00695240"/>
    <w:rsid w:val="00695E25"/>
    <w:rsid w:val="006963E7"/>
    <w:rsid w:val="00697F88"/>
    <w:rsid w:val="006A0167"/>
    <w:rsid w:val="006A05D3"/>
    <w:rsid w:val="006A0F77"/>
    <w:rsid w:val="006A1C9A"/>
    <w:rsid w:val="006A2581"/>
    <w:rsid w:val="006A2D2D"/>
    <w:rsid w:val="006A30BC"/>
    <w:rsid w:val="006A36EC"/>
    <w:rsid w:val="006A3A90"/>
    <w:rsid w:val="006A3BC0"/>
    <w:rsid w:val="006A3DF5"/>
    <w:rsid w:val="006A620D"/>
    <w:rsid w:val="006A65DE"/>
    <w:rsid w:val="006A67B0"/>
    <w:rsid w:val="006A77AF"/>
    <w:rsid w:val="006B0F4B"/>
    <w:rsid w:val="006B1132"/>
    <w:rsid w:val="006B1F78"/>
    <w:rsid w:val="006B1FA8"/>
    <w:rsid w:val="006B2957"/>
    <w:rsid w:val="006B34A1"/>
    <w:rsid w:val="006B47FD"/>
    <w:rsid w:val="006B4933"/>
    <w:rsid w:val="006B543D"/>
    <w:rsid w:val="006B5CB5"/>
    <w:rsid w:val="006B7367"/>
    <w:rsid w:val="006B7412"/>
    <w:rsid w:val="006B7C9C"/>
    <w:rsid w:val="006C00E7"/>
    <w:rsid w:val="006C117D"/>
    <w:rsid w:val="006C1C50"/>
    <w:rsid w:val="006C1E57"/>
    <w:rsid w:val="006C259E"/>
    <w:rsid w:val="006C25B8"/>
    <w:rsid w:val="006C26F9"/>
    <w:rsid w:val="006C275C"/>
    <w:rsid w:val="006C2C87"/>
    <w:rsid w:val="006C32B4"/>
    <w:rsid w:val="006C3766"/>
    <w:rsid w:val="006C543E"/>
    <w:rsid w:val="006C6F3F"/>
    <w:rsid w:val="006C72A4"/>
    <w:rsid w:val="006D076E"/>
    <w:rsid w:val="006D0D73"/>
    <w:rsid w:val="006D1BC4"/>
    <w:rsid w:val="006D2026"/>
    <w:rsid w:val="006D3AA7"/>
    <w:rsid w:val="006D3FD1"/>
    <w:rsid w:val="006D4AEE"/>
    <w:rsid w:val="006D4DC8"/>
    <w:rsid w:val="006D5A4F"/>
    <w:rsid w:val="006D6FEF"/>
    <w:rsid w:val="006D706C"/>
    <w:rsid w:val="006D72CC"/>
    <w:rsid w:val="006E00B9"/>
    <w:rsid w:val="006E147D"/>
    <w:rsid w:val="006E298C"/>
    <w:rsid w:val="006E3401"/>
    <w:rsid w:val="006E4C7F"/>
    <w:rsid w:val="006E5A0B"/>
    <w:rsid w:val="006E76B5"/>
    <w:rsid w:val="006F0066"/>
    <w:rsid w:val="006F0AF3"/>
    <w:rsid w:val="006F0CAD"/>
    <w:rsid w:val="006F1571"/>
    <w:rsid w:val="006F199F"/>
    <w:rsid w:val="006F2BC2"/>
    <w:rsid w:val="006F2F29"/>
    <w:rsid w:val="006F30F5"/>
    <w:rsid w:val="006F4F63"/>
    <w:rsid w:val="006F59F5"/>
    <w:rsid w:val="006F5A60"/>
    <w:rsid w:val="006F6653"/>
    <w:rsid w:val="006F6DAE"/>
    <w:rsid w:val="006F7ED0"/>
    <w:rsid w:val="00700936"/>
    <w:rsid w:val="00700FB7"/>
    <w:rsid w:val="00701168"/>
    <w:rsid w:val="00701668"/>
    <w:rsid w:val="00701A20"/>
    <w:rsid w:val="007020DC"/>
    <w:rsid w:val="007026AE"/>
    <w:rsid w:val="00702F56"/>
    <w:rsid w:val="00703020"/>
    <w:rsid w:val="007032EF"/>
    <w:rsid w:val="007052AF"/>
    <w:rsid w:val="00706C54"/>
    <w:rsid w:val="00706E45"/>
    <w:rsid w:val="00706F91"/>
    <w:rsid w:val="00707F38"/>
    <w:rsid w:val="0071063D"/>
    <w:rsid w:val="007113F2"/>
    <w:rsid w:val="0071173A"/>
    <w:rsid w:val="007124F6"/>
    <w:rsid w:val="00712B9D"/>
    <w:rsid w:val="00714053"/>
    <w:rsid w:val="00714513"/>
    <w:rsid w:val="00715129"/>
    <w:rsid w:val="007203E1"/>
    <w:rsid w:val="00720510"/>
    <w:rsid w:val="00720670"/>
    <w:rsid w:val="0072078D"/>
    <w:rsid w:val="00721626"/>
    <w:rsid w:val="007217B2"/>
    <w:rsid w:val="00721874"/>
    <w:rsid w:val="007218A9"/>
    <w:rsid w:val="007221AB"/>
    <w:rsid w:val="0072248C"/>
    <w:rsid w:val="00722990"/>
    <w:rsid w:val="00723C7F"/>
    <w:rsid w:val="00723D34"/>
    <w:rsid w:val="00724122"/>
    <w:rsid w:val="00724945"/>
    <w:rsid w:val="00725C30"/>
    <w:rsid w:val="007275E1"/>
    <w:rsid w:val="007307DB"/>
    <w:rsid w:val="00730C1C"/>
    <w:rsid w:val="007321C4"/>
    <w:rsid w:val="0073244D"/>
    <w:rsid w:val="00732F6C"/>
    <w:rsid w:val="0073355F"/>
    <w:rsid w:val="00733CEA"/>
    <w:rsid w:val="00733E35"/>
    <w:rsid w:val="007359C1"/>
    <w:rsid w:val="00736458"/>
    <w:rsid w:val="007368D8"/>
    <w:rsid w:val="00740621"/>
    <w:rsid w:val="007413CC"/>
    <w:rsid w:val="00741752"/>
    <w:rsid w:val="00741BFE"/>
    <w:rsid w:val="00743586"/>
    <w:rsid w:val="007435ED"/>
    <w:rsid w:val="007448F9"/>
    <w:rsid w:val="0074751B"/>
    <w:rsid w:val="00747606"/>
    <w:rsid w:val="00750438"/>
    <w:rsid w:val="0075068C"/>
    <w:rsid w:val="00751047"/>
    <w:rsid w:val="0075113B"/>
    <w:rsid w:val="00751894"/>
    <w:rsid w:val="00751E51"/>
    <w:rsid w:val="007539CA"/>
    <w:rsid w:val="00753E2F"/>
    <w:rsid w:val="00753F1F"/>
    <w:rsid w:val="00755229"/>
    <w:rsid w:val="0075550C"/>
    <w:rsid w:val="0075571C"/>
    <w:rsid w:val="00755CB5"/>
    <w:rsid w:val="00756086"/>
    <w:rsid w:val="00756A74"/>
    <w:rsid w:val="00760C77"/>
    <w:rsid w:val="007611F4"/>
    <w:rsid w:val="007613BC"/>
    <w:rsid w:val="007618BD"/>
    <w:rsid w:val="00763044"/>
    <w:rsid w:val="007631C7"/>
    <w:rsid w:val="00763DC7"/>
    <w:rsid w:val="00763EDD"/>
    <w:rsid w:val="007645FC"/>
    <w:rsid w:val="007652FB"/>
    <w:rsid w:val="00765E93"/>
    <w:rsid w:val="00766455"/>
    <w:rsid w:val="00766A10"/>
    <w:rsid w:val="0077181A"/>
    <w:rsid w:val="00771E88"/>
    <w:rsid w:val="007731AD"/>
    <w:rsid w:val="007741B1"/>
    <w:rsid w:val="007757F6"/>
    <w:rsid w:val="00775EDD"/>
    <w:rsid w:val="00776763"/>
    <w:rsid w:val="00777192"/>
    <w:rsid w:val="00777813"/>
    <w:rsid w:val="00777DDA"/>
    <w:rsid w:val="0078143C"/>
    <w:rsid w:val="007816DE"/>
    <w:rsid w:val="00782272"/>
    <w:rsid w:val="00782E08"/>
    <w:rsid w:val="007830A6"/>
    <w:rsid w:val="00783B4E"/>
    <w:rsid w:val="00784104"/>
    <w:rsid w:val="00784147"/>
    <w:rsid w:val="007847DE"/>
    <w:rsid w:val="00784A2F"/>
    <w:rsid w:val="00784A37"/>
    <w:rsid w:val="00787D15"/>
    <w:rsid w:val="00790141"/>
    <w:rsid w:val="00791C9F"/>
    <w:rsid w:val="007920E9"/>
    <w:rsid w:val="00792B93"/>
    <w:rsid w:val="00793529"/>
    <w:rsid w:val="0079359C"/>
    <w:rsid w:val="00793C30"/>
    <w:rsid w:val="0079446C"/>
    <w:rsid w:val="00794E8D"/>
    <w:rsid w:val="00795A36"/>
    <w:rsid w:val="00795C51"/>
    <w:rsid w:val="0079698F"/>
    <w:rsid w:val="00796B24"/>
    <w:rsid w:val="007972D0"/>
    <w:rsid w:val="007A0E10"/>
    <w:rsid w:val="007A2E53"/>
    <w:rsid w:val="007A307E"/>
    <w:rsid w:val="007A34AE"/>
    <w:rsid w:val="007A4C7F"/>
    <w:rsid w:val="007A633D"/>
    <w:rsid w:val="007A6989"/>
    <w:rsid w:val="007A6EC6"/>
    <w:rsid w:val="007A7409"/>
    <w:rsid w:val="007B0978"/>
    <w:rsid w:val="007B0A22"/>
    <w:rsid w:val="007B137F"/>
    <w:rsid w:val="007B1D52"/>
    <w:rsid w:val="007B2266"/>
    <w:rsid w:val="007B2647"/>
    <w:rsid w:val="007B3BF8"/>
    <w:rsid w:val="007B5B46"/>
    <w:rsid w:val="007B6BB1"/>
    <w:rsid w:val="007B7C22"/>
    <w:rsid w:val="007C26AA"/>
    <w:rsid w:val="007C2A98"/>
    <w:rsid w:val="007C315C"/>
    <w:rsid w:val="007C3483"/>
    <w:rsid w:val="007C3B7B"/>
    <w:rsid w:val="007C45B9"/>
    <w:rsid w:val="007C482F"/>
    <w:rsid w:val="007C4884"/>
    <w:rsid w:val="007C7122"/>
    <w:rsid w:val="007C76AF"/>
    <w:rsid w:val="007C7D78"/>
    <w:rsid w:val="007D0487"/>
    <w:rsid w:val="007D0940"/>
    <w:rsid w:val="007D09EE"/>
    <w:rsid w:val="007D1905"/>
    <w:rsid w:val="007D3991"/>
    <w:rsid w:val="007D4130"/>
    <w:rsid w:val="007D5C06"/>
    <w:rsid w:val="007D5D0D"/>
    <w:rsid w:val="007D62B0"/>
    <w:rsid w:val="007D6D24"/>
    <w:rsid w:val="007D7A72"/>
    <w:rsid w:val="007E0230"/>
    <w:rsid w:val="007E16DF"/>
    <w:rsid w:val="007E5BF5"/>
    <w:rsid w:val="007E5D01"/>
    <w:rsid w:val="007E66FC"/>
    <w:rsid w:val="007F0807"/>
    <w:rsid w:val="007F22A1"/>
    <w:rsid w:val="007F2E0A"/>
    <w:rsid w:val="007F3996"/>
    <w:rsid w:val="007F3B9F"/>
    <w:rsid w:val="007F53B8"/>
    <w:rsid w:val="007F53F1"/>
    <w:rsid w:val="007F577F"/>
    <w:rsid w:val="007F57E1"/>
    <w:rsid w:val="007F5824"/>
    <w:rsid w:val="007F5F43"/>
    <w:rsid w:val="007F7250"/>
    <w:rsid w:val="00800333"/>
    <w:rsid w:val="00801D7E"/>
    <w:rsid w:val="00802D60"/>
    <w:rsid w:val="00803DF9"/>
    <w:rsid w:val="008046C4"/>
    <w:rsid w:val="00804805"/>
    <w:rsid w:val="00805A81"/>
    <w:rsid w:val="00806247"/>
    <w:rsid w:val="0080669F"/>
    <w:rsid w:val="00806FD6"/>
    <w:rsid w:val="00807943"/>
    <w:rsid w:val="0081039D"/>
    <w:rsid w:val="00812D81"/>
    <w:rsid w:val="008131BD"/>
    <w:rsid w:val="00814343"/>
    <w:rsid w:val="0081499A"/>
    <w:rsid w:val="00815A95"/>
    <w:rsid w:val="00815C51"/>
    <w:rsid w:val="00815EE0"/>
    <w:rsid w:val="0082001F"/>
    <w:rsid w:val="008208F5"/>
    <w:rsid w:val="00820BC0"/>
    <w:rsid w:val="00821399"/>
    <w:rsid w:val="00824406"/>
    <w:rsid w:val="00825DA3"/>
    <w:rsid w:val="008262B3"/>
    <w:rsid w:val="008269BF"/>
    <w:rsid w:val="00827DD3"/>
    <w:rsid w:val="008306E7"/>
    <w:rsid w:val="00830FC2"/>
    <w:rsid w:val="00831653"/>
    <w:rsid w:val="00831EBC"/>
    <w:rsid w:val="008321E8"/>
    <w:rsid w:val="00833FC6"/>
    <w:rsid w:val="00834053"/>
    <w:rsid w:val="008346A0"/>
    <w:rsid w:val="00834F95"/>
    <w:rsid w:val="00835433"/>
    <w:rsid w:val="00835796"/>
    <w:rsid w:val="00835AAA"/>
    <w:rsid w:val="008360DC"/>
    <w:rsid w:val="008360F2"/>
    <w:rsid w:val="0083645D"/>
    <w:rsid w:val="0083746F"/>
    <w:rsid w:val="008409DC"/>
    <w:rsid w:val="00841A02"/>
    <w:rsid w:val="00841FDA"/>
    <w:rsid w:val="0084315D"/>
    <w:rsid w:val="0084359D"/>
    <w:rsid w:val="00844688"/>
    <w:rsid w:val="0084474A"/>
    <w:rsid w:val="0084723C"/>
    <w:rsid w:val="00847488"/>
    <w:rsid w:val="00852D07"/>
    <w:rsid w:val="00853683"/>
    <w:rsid w:val="00853CA4"/>
    <w:rsid w:val="00854AF9"/>
    <w:rsid w:val="008556B5"/>
    <w:rsid w:val="0085598A"/>
    <w:rsid w:val="00855995"/>
    <w:rsid w:val="008567A0"/>
    <w:rsid w:val="00857747"/>
    <w:rsid w:val="00857BEA"/>
    <w:rsid w:val="00861FAE"/>
    <w:rsid w:val="0086283B"/>
    <w:rsid w:val="0086409F"/>
    <w:rsid w:val="00865AFD"/>
    <w:rsid w:val="00866222"/>
    <w:rsid w:val="008669EA"/>
    <w:rsid w:val="00866F26"/>
    <w:rsid w:val="008676A5"/>
    <w:rsid w:val="00867957"/>
    <w:rsid w:val="00870016"/>
    <w:rsid w:val="00870084"/>
    <w:rsid w:val="008701D5"/>
    <w:rsid w:val="0087114C"/>
    <w:rsid w:val="00871B54"/>
    <w:rsid w:val="00871B7F"/>
    <w:rsid w:val="00872056"/>
    <w:rsid w:val="008720E7"/>
    <w:rsid w:val="008730AC"/>
    <w:rsid w:val="00873BBB"/>
    <w:rsid w:val="00874CA4"/>
    <w:rsid w:val="00875FDC"/>
    <w:rsid w:val="00876543"/>
    <w:rsid w:val="00876679"/>
    <w:rsid w:val="008766E1"/>
    <w:rsid w:val="00876828"/>
    <w:rsid w:val="008768B0"/>
    <w:rsid w:val="00876C6D"/>
    <w:rsid w:val="0087714D"/>
    <w:rsid w:val="008808FD"/>
    <w:rsid w:val="0088095E"/>
    <w:rsid w:val="00882702"/>
    <w:rsid w:val="00882DCE"/>
    <w:rsid w:val="00884DBC"/>
    <w:rsid w:val="0088617B"/>
    <w:rsid w:val="00886698"/>
    <w:rsid w:val="00887D8F"/>
    <w:rsid w:val="00887DF7"/>
    <w:rsid w:val="0089009B"/>
    <w:rsid w:val="008913DA"/>
    <w:rsid w:val="008918B3"/>
    <w:rsid w:val="00892250"/>
    <w:rsid w:val="00892F55"/>
    <w:rsid w:val="008939EE"/>
    <w:rsid w:val="00893DB0"/>
    <w:rsid w:val="00893E93"/>
    <w:rsid w:val="0089459A"/>
    <w:rsid w:val="008946E7"/>
    <w:rsid w:val="0089474F"/>
    <w:rsid w:val="00894B0D"/>
    <w:rsid w:val="00894D39"/>
    <w:rsid w:val="00894EAD"/>
    <w:rsid w:val="00895240"/>
    <w:rsid w:val="0089543C"/>
    <w:rsid w:val="00896201"/>
    <w:rsid w:val="00896433"/>
    <w:rsid w:val="00896535"/>
    <w:rsid w:val="0089750B"/>
    <w:rsid w:val="008976A1"/>
    <w:rsid w:val="008A0E00"/>
    <w:rsid w:val="008A1053"/>
    <w:rsid w:val="008A311C"/>
    <w:rsid w:val="008A371E"/>
    <w:rsid w:val="008A523C"/>
    <w:rsid w:val="008A5ADA"/>
    <w:rsid w:val="008A6579"/>
    <w:rsid w:val="008B0338"/>
    <w:rsid w:val="008B11C0"/>
    <w:rsid w:val="008B1785"/>
    <w:rsid w:val="008B270F"/>
    <w:rsid w:val="008B3790"/>
    <w:rsid w:val="008B379F"/>
    <w:rsid w:val="008B385F"/>
    <w:rsid w:val="008B3F9E"/>
    <w:rsid w:val="008B4495"/>
    <w:rsid w:val="008B53D5"/>
    <w:rsid w:val="008B5915"/>
    <w:rsid w:val="008B59EA"/>
    <w:rsid w:val="008B79D0"/>
    <w:rsid w:val="008B7A0D"/>
    <w:rsid w:val="008B7D6B"/>
    <w:rsid w:val="008C062F"/>
    <w:rsid w:val="008C339C"/>
    <w:rsid w:val="008C4091"/>
    <w:rsid w:val="008C5557"/>
    <w:rsid w:val="008C5F52"/>
    <w:rsid w:val="008C716F"/>
    <w:rsid w:val="008C7F0C"/>
    <w:rsid w:val="008D0586"/>
    <w:rsid w:val="008D07D3"/>
    <w:rsid w:val="008D09EE"/>
    <w:rsid w:val="008D0DA4"/>
    <w:rsid w:val="008D1059"/>
    <w:rsid w:val="008D234E"/>
    <w:rsid w:val="008D26B1"/>
    <w:rsid w:val="008D2A4B"/>
    <w:rsid w:val="008D31FD"/>
    <w:rsid w:val="008D3466"/>
    <w:rsid w:val="008D3F80"/>
    <w:rsid w:val="008D3FDB"/>
    <w:rsid w:val="008D4478"/>
    <w:rsid w:val="008D4F08"/>
    <w:rsid w:val="008D533A"/>
    <w:rsid w:val="008D5E50"/>
    <w:rsid w:val="008D6012"/>
    <w:rsid w:val="008D6916"/>
    <w:rsid w:val="008E12A3"/>
    <w:rsid w:val="008E1662"/>
    <w:rsid w:val="008E179D"/>
    <w:rsid w:val="008E18F5"/>
    <w:rsid w:val="008E3F3C"/>
    <w:rsid w:val="008E4439"/>
    <w:rsid w:val="008E6D0D"/>
    <w:rsid w:val="008E73CB"/>
    <w:rsid w:val="008E7952"/>
    <w:rsid w:val="008F0B20"/>
    <w:rsid w:val="008F22B6"/>
    <w:rsid w:val="008F2C3C"/>
    <w:rsid w:val="008F71A4"/>
    <w:rsid w:val="009018D6"/>
    <w:rsid w:val="009022E2"/>
    <w:rsid w:val="00903584"/>
    <w:rsid w:val="00904338"/>
    <w:rsid w:val="009054AA"/>
    <w:rsid w:val="00907253"/>
    <w:rsid w:val="009103DB"/>
    <w:rsid w:val="00911E5C"/>
    <w:rsid w:val="00912787"/>
    <w:rsid w:val="0091297E"/>
    <w:rsid w:val="009129D7"/>
    <w:rsid w:val="00912C8F"/>
    <w:rsid w:val="009132F0"/>
    <w:rsid w:val="00914294"/>
    <w:rsid w:val="00916821"/>
    <w:rsid w:val="0091720D"/>
    <w:rsid w:val="0091770A"/>
    <w:rsid w:val="00921E43"/>
    <w:rsid w:val="0092247B"/>
    <w:rsid w:val="00922622"/>
    <w:rsid w:val="009227E4"/>
    <w:rsid w:val="009228BB"/>
    <w:rsid w:val="009234C8"/>
    <w:rsid w:val="00924EF1"/>
    <w:rsid w:val="00925904"/>
    <w:rsid w:val="00925D1D"/>
    <w:rsid w:val="009263F7"/>
    <w:rsid w:val="0092665E"/>
    <w:rsid w:val="009274C2"/>
    <w:rsid w:val="009276DD"/>
    <w:rsid w:val="00927712"/>
    <w:rsid w:val="00930591"/>
    <w:rsid w:val="00931FAE"/>
    <w:rsid w:val="009341FF"/>
    <w:rsid w:val="00936D5C"/>
    <w:rsid w:val="00936F8D"/>
    <w:rsid w:val="00940A51"/>
    <w:rsid w:val="00941BCA"/>
    <w:rsid w:val="00943119"/>
    <w:rsid w:val="009435E4"/>
    <w:rsid w:val="00945043"/>
    <w:rsid w:val="00945328"/>
    <w:rsid w:val="0094585B"/>
    <w:rsid w:val="0094622A"/>
    <w:rsid w:val="00946DFC"/>
    <w:rsid w:val="009477A2"/>
    <w:rsid w:val="00947A03"/>
    <w:rsid w:val="009502FE"/>
    <w:rsid w:val="00950C1A"/>
    <w:rsid w:val="00951095"/>
    <w:rsid w:val="009511CF"/>
    <w:rsid w:val="00951717"/>
    <w:rsid w:val="00951D9C"/>
    <w:rsid w:val="00952EB8"/>
    <w:rsid w:val="009539E1"/>
    <w:rsid w:val="00953C04"/>
    <w:rsid w:val="00954056"/>
    <w:rsid w:val="009546E5"/>
    <w:rsid w:val="00955FBA"/>
    <w:rsid w:val="00956463"/>
    <w:rsid w:val="00957022"/>
    <w:rsid w:val="00957A6E"/>
    <w:rsid w:val="00957B76"/>
    <w:rsid w:val="009605F8"/>
    <w:rsid w:val="0096124E"/>
    <w:rsid w:val="009618D7"/>
    <w:rsid w:val="009618EE"/>
    <w:rsid w:val="00961BFB"/>
    <w:rsid w:val="00962C07"/>
    <w:rsid w:val="009644CE"/>
    <w:rsid w:val="00964743"/>
    <w:rsid w:val="00964B4B"/>
    <w:rsid w:val="00965592"/>
    <w:rsid w:val="00965B78"/>
    <w:rsid w:val="009663BC"/>
    <w:rsid w:val="00966618"/>
    <w:rsid w:val="00970338"/>
    <w:rsid w:val="00970F9A"/>
    <w:rsid w:val="00971BFD"/>
    <w:rsid w:val="009722FA"/>
    <w:rsid w:val="00972482"/>
    <w:rsid w:val="00972AC5"/>
    <w:rsid w:val="00973BE5"/>
    <w:rsid w:val="00974223"/>
    <w:rsid w:val="00974959"/>
    <w:rsid w:val="00974EF0"/>
    <w:rsid w:val="00975BBB"/>
    <w:rsid w:val="00975C28"/>
    <w:rsid w:val="009806E0"/>
    <w:rsid w:val="00982138"/>
    <w:rsid w:val="009826DC"/>
    <w:rsid w:val="00982A3D"/>
    <w:rsid w:val="00982F9D"/>
    <w:rsid w:val="00983873"/>
    <w:rsid w:val="009843D4"/>
    <w:rsid w:val="00984A1C"/>
    <w:rsid w:val="009859CE"/>
    <w:rsid w:val="00986210"/>
    <w:rsid w:val="0098746E"/>
    <w:rsid w:val="00990505"/>
    <w:rsid w:val="00991790"/>
    <w:rsid w:val="00993368"/>
    <w:rsid w:val="009933E1"/>
    <w:rsid w:val="00993515"/>
    <w:rsid w:val="009938D3"/>
    <w:rsid w:val="0099459E"/>
    <w:rsid w:val="0099465E"/>
    <w:rsid w:val="00995DAF"/>
    <w:rsid w:val="0099686D"/>
    <w:rsid w:val="009A05A5"/>
    <w:rsid w:val="009A1137"/>
    <w:rsid w:val="009A217D"/>
    <w:rsid w:val="009A2364"/>
    <w:rsid w:val="009A2373"/>
    <w:rsid w:val="009A36D7"/>
    <w:rsid w:val="009A42CB"/>
    <w:rsid w:val="009A69DA"/>
    <w:rsid w:val="009A6C77"/>
    <w:rsid w:val="009A7519"/>
    <w:rsid w:val="009B1DF8"/>
    <w:rsid w:val="009B2886"/>
    <w:rsid w:val="009B2C47"/>
    <w:rsid w:val="009B2F6B"/>
    <w:rsid w:val="009B36C0"/>
    <w:rsid w:val="009B38C5"/>
    <w:rsid w:val="009B39C3"/>
    <w:rsid w:val="009B3A35"/>
    <w:rsid w:val="009B4327"/>
    <w:rsid w:val="009B457C"/>
    <w:rsid w:val="009B4E2E"/>
    <w:rsid w:val="009B52FC"/>
    <w:rsid w:val="009B5D82"/>
    <w:rsid w:val="009C04F4"/>
    <w:rsid w:val="009C08E7"/>
    <w:rsid w:val="009C0CCC"/>
    <w:rsid w:val="009C0F34"/>
    <w:rsid w:val="009C2663"/>
    <w:rsid w:val="009C53A3"/>
    <w:rsid w:val="009C63FD"/>
    <w:rsid w:val="009C69D8"/>
    <w:rsid w:val="009C7066"/>
    <w:rsid w:val="009D0CA7"/>
    <w:rsid w:val="009D25DD"/>
    <w:rsid w:val="009D39D0"/>
    <w:rsid w:val="009D3A68"/>
    <w:rsid w:val="009D3ED5"/>
    <w:rsid w:val="009D469F"/>
    <w:rsid w:val="009D54C9"/>
    <w:rsid w:val="009D5E96"/>
    <w:rsid w:val="009D5FE4"/>
    <w:rsid w:val="009D7FED"/>
    <w:rsid w:val="009E08E3"/>
    <w:rsid w:val="009E1E99"/>
    <w:rsid w:val="009E2C14"/>
    <w:rsid w:val="009E358B"/>
    <w:rsid w:val="009E3C2D"/>
    <w:rsid w:val="009E3FFC"/>
    <w:rsid w:val="009E4829"/>
    <w:rsid w:val="009E48C8"/>
    <w:rsid w:val="009E7263"/>
    <w:rsid w:val="009E7E36"/>
    <w:rsid w:val="009E7E72"/>
    <w:rsid w:val="009F0CB1"/>
    <w:rsid w:val="009F0F72"/>
    <w:rsid w:val="009F10C3"/>
    <w:rsid w:val="009F1633"/>
    <w:rsid w:val="009F1750"/>
    <w:rsid w:val="009F39F1"/>
    <w:rsid w:val="009F54FC"/>
    <w:rsid w:val="009F5A0C"/>
    <w:rsid w:val="00A00A5D"/>
    <w:rsid w:val="00A030BE"/>
    <w:rsid w:val="00A038D5"/>
    <w:rsid w:val="00A03D5D"/>
    <w:rsid w:val="00A04046"/>
    <w:rsid w:val="00A0492F"/>
    <w:rsid w:val="00A05268"/>
    <w:rsid w:val="00A0743B"/>
    <w:rsid w:val="00A074E5"/>
    <w:rsid w:val="00A07EA7"/>
    <w:rsid w:val="00A11CD1"/>
    <w:rsid w:val="00A12108"/>
    <w:rsid w:val="00A14A0F"/>
    <w:rsid w:val="00A15D8F"/>
    <w:rsid w:val="00A1707E"/>
    <w:rsid w:val="00A17459"/>
    <w:rsid w:val="00A177B4"/>
    <w:rsid w:val="00A22732"/>
    <w:rsid w:val="00A23BC7"/>
    <w:rsid w:val="00A24082"/>
    <w:rsid w:val="00A249A3"/>
    <w:rsid w:val="00A26643"/>
    <w:rsid w:val="00A27A43"/>
    <w:rsid w:val="00A27C93"/>
    <w:rsid w:val="00A314EA"/>
    <w:rsid w:val="00A31726"/>
    <w:rsid w:val="00A31FBF"/>
    <w:rsid w:val="00A32307"/>
    <w:rsid w:val="00A32918"/>
    <w:rsid w:val="00A3447F"/>
    <w:rsid w:val="00A3486A"/>
    <w:rsid w:val="00A34FF4"/>
    <w:rsid w:val="00A352B5"/>
    <w:rsid w:val="00A3555F"/>
    <w:rsid w:val="00A36902"/>
    <w:rsid w:val="00A36DA6"/>
    <w:rsid w:val="00A404EE"/>
    <w:rsid w:val="00A42D3B"/>
    <w:rsid w:val="00A431CD"/>
    <w:rsid w:val="00A43531"/>
    <w:rsid w:val="00A43AE0"/>
    <w:rsid w:val="00A449D5"/>
    <w:rsid w:val="00A44C49"/>
    <w:rsid w:val="00A45A9C"/>
    <w:rsid w:val="00A45FB0"/>
    <w:rsid w:val="00A46063"/>
    <w:rsid w:val="00A461F5"/>
    <w:rsid w:val="00A4627A"/>
    <w:rsid w:val="00A467DA"/>
    <w:rsid w:val="00A46DBF"/>
    <w:rsid w:val="00A46E9A"/>
    <w:rsid w:val="00A475FF"/>
    <w:rsid w:val="00A47867"/>
    <w:rsid w:val="00A47B32"/>
    <w:rsid w:val="00A50830"/>
    <w:rsid w:val="00A510C4"/>
    <w:rsid w:val="00A51439"/>
    <w:rsid w:val="00A546DB"/>
    <w:rsid w:val="00A54999"/>
    <w:rsid w:val="00A5553B"/>
    <w:rsid w:val="00A56DDA"/>
    <w:rsid w:val="00A57214"/>
    <w:rsid w:val="00A60136"/>
    <w:rsid w:val="00A60DDD"/>
    <w:rsid w:val="00A60ED0"/>
    <w:rsid w:val="00A60EED"/>
    <w:rsid w:val="00A618ED"/>
    <w:rsid w:val="00A621E1"/>
    <w:rsid w:val="00A622BA"/>
    <w:rsid w:val="00A633C3"/>
    <w:rsid w:val="00A63E1F"/>
    <w:rsid w:val="00A6492A"/>
    <w:rsid w:val="00A656B6"/>
    <w:rsid w:val="00A65709"/>
    <w:rsid w:val="00A65E65"/>
    <w:rsid w:val="00A661B8"/>
    <w:rsid w:val="00A66BE8"/>
    <w:rsid w:val="00A66D23"/>
    <w:rsid w:val="00A67313"/>
    <w:rsid w:val="00A7092B"/>
    <w:rsid w:val="00A70CF1"/>
    <w:rsid w:val="00A70EB7"/>
    <w:rsid w:val="00A71513"/>
    <w:rsid w:val="00A7179A"/>
    <w:rsid w:val="00A7209C"/>
    <w:rsid w:val="00A72989"/>
    <w:rsid w:val="00A736EF"/>
    <w:rsid w:val="00A74541"/>
    <w:rsid w:val="00A748C6"/>
    <w:rsid w:val="00A74A41"/>
    <w:rsid w:val="00A74DD6"/>
    <w:rsid w:val="00A753E0"/>
    <w:rsid w:val="00A7577C"/>
    <w:rsid w:val="00A7596B"/>
    <w:rsid w:val="00A76987"/>
    <w:rsid w:val="00A77C55"/>
    <w:rsid w:val="00A81695"/>
    <w:rsid w:val="00A8243B"/>
    <w:rsid w:val="00A82DBA"/>
    <w:rsid w:val="00A832ED"/>
    <w:rsid w:val="00A85159"/>
    <w:rsid w:val="00A85F90"/>
    <w:rsid w:val="00A85FCE"/>
    <w:rsid w:val="00A871FF"/>
    <w:rsid w:val="00A87CD5"/>
    <w:rsid w:val="00A90F79"/>
    <w:rsid w:val="00A9210F"/>
    <w:rsid w:val="00A93856"/>
    <w:rsid w:val="00A93DD8"/>
    <w:rsid w:val="00A9561C"/>
    <w:rsid w:val="00A95D2D"/>
    <w:rsid w:val="00A95EAD"/>
    <w:rsid w:val="00A9657C"/>
    <w:rsid w:val="00AA264C"/>
    <w:rsid w:val="00AA3E41"/>
    <w:rsid w:val="00AA592A"/>
    <w:rsid w:val="00AA6B24"/>
    <w:rsid w:val="00AA77D9"/>
    <w:rsid w:val="00AB05FA"/>
    <w:rsid w:val="00AB0C55"/>
    <w:rsid w:val="00AB1781"/>
    <w:rsid w:val="00AB23FE"/>
    <w:rsid w:val="00AB3007"/>
    <w:rsid w:val="00AB47F1"/>
    <w:rsid w:val="00AB62C4"/>
    <w:rsid w:val="00AB75E4"/>
    <w:rsid w:val="00AB7DE9"/>
    <w:rsid w:val="00AC1693"/>
    <w:rsid w:val="00AC1967"/>
    <w:rsid w:val="00AC2673"/>
    <w:rsid w:val="00AC267E"/>
    <w:rsid w:val="00AC2858"/>
    <w:rsid w:val="00AC46D5"/>
    <w:rsid w:val="00AC49EC"/>
    <w:rsid w:val="00AC4AC9"/>
    <w:rsid w:val="00AC562D"/>
    <w:rsid w:val="00AC7472"/>
    <w:rsid w:val="00AC7E35"/>
    <w:rsid w:val="00AC7FEF"/>
    <w:rsid w:val="00AD0735"/>
    <w:rsid w:val="00AD1541"/>
    <w:rsid w:val="00AD1626"/>
    <w:rsid w:val="00AD44A9"/>
    <w:rsid w:val="00AD5724"/>
    <w:rsid w:val="00AD72CE"/>
    <w:rsid w:val="00AD7731"/>
    <w:rsid w:val="00AE03EB"/>
    <w:rsid w:val="00AE2C3D"/>
    <w:rsid w:val="00AE335D"/>
    <w:rsid w:val="00AE56CB"/>
    <w:rsid w:val="00AE67DE"/>
    <w:rsid w:val="00AE6AB5"/>
    <w:rsid w:val="00AF0D13"/>
    <w:rsid w:val="00AF1519"/>
    <w:rsid w:val="00AF211F"/>
    <w:rsid w:val="00AF2317"/>
    <w:rsid w:val="00AF23AB"/>
    <w:rsid w:val="00AF272F"/>
    <w:rsid w:val="00AF29F6"/>
    <w:rsid w:val="00AF4791"/>
    <w:rsid w:val="00AF55E1"/>
    <w:rsid w:val="00AF70BC"/>
    <w:rsid w:val="00AF72BA"/>
    <w:rsid w:val="00AF7477"/>
    <w:rsid w:val="00B01F77"/>
    <w:rsid w:val="00B01FE0"/>
    <w:rsid w:val="00B022BA"/>
    <w:rsid w:val="00B032A0"/>
    <w:rsid w:val="00B04AA1"/>
    <w:rsid w:val="00B05BBC"/>
    <w:rsid w:val="00B0605E"/>
    <w:rsid w:val="00B06991"/>
    <w:rsid w:val="00B06A75"/>
    <w:rsid w:val="00B0761A"/>
    <w:rsid w:val="00B077F3"/>
    <w:rsid w:val="00B07B76"/>
    <w:rsid w:val="00B140D4"/>
    <w:rsid w:val="00B15EA4"/>
    <w:rsid w:val="00B160A9"/>
    <w:rsid w:val="00B17CCD"/>
    <w:rsid w:val="00B20548"/>
    <w:rsid w:val="00B21AA3"/>
    <w:rsid w:val="00B21DCF"/>
    <w:rsid w:val="00B221B2"/>
    <w:rsid w:val="00B22695"/>
    <w:rsid w:val="00B232CB"/>
    <w:rsid w:val="00B233AF"/>
    <w:rsid w:val="00B23B4A"/>
    <w:rsid w:val="00B24DFA"/>
    <w:rsid w:val="00B254D0"/>
    <w:rsid w:val="00B259EC"/>
    <w:rsid w:val="00B25F20"/>
    <w:rsid w:val="00B2696A"/>
    <w:rsid w:val="00B26C0B"/>
    <w:rsid w:val="00B270AC"/>
    <w:rsid w:val="00B3034B"/>
    <w:rsid w:val="00B30B7A"/>
    <w:rsid w:val="00B30F58"/>
    <w:rsid w:val="00B331F5"/>
    <w:rsid w:val="00B33422"/>
    <w:rsid w:val="00B341B9"/>
    <w:rsid w:val="00B36B8D"/>
    <w:rsid w:val="00B40316"/>
    <w:rsid w:val="00B40685"/>
    <w:rsid w:val="00B440DF"/>
    <w:rsid w:val="00B44177"/>
    <w:rsid w:val="00B44276"/>
    <w:rsid w:val="00B4645F"/>
    <w:rsid w:val="00B47208"/>
    <w:rsid w:val="00B5048D"/>
    <w:rsid w:val="00B50C47"/>
    <w:rsid w:val="00B51EEA"/>
    <w:rsid w:val="00B55A7D"/>
    <w:rsid w:val="00B56C85"/>
    <w:rsid w:val="00B56FD4"/>
    <w:rsid w:val="00B57405"/>
    <w:rsid w:val="00B60043"/>
    <w:rsid w:val="00B60066"/>
    <w:rsid w:val="00B6221F"/>
    <w:rsid w:val="00B626C7"/>
    <w:rsid w:val="00B6345E"/>
    <w:rsid w:val="00B635AE"/>
    <w:rsid w:val="00B641C4"/>
    <w:rsid w:val="00B6495A"/>
    <w:rsid w:val="00B64C6F"/>
    <w:rsid w:val="00B64CF3"/>
    <w:rsid w:val="00B657E0"/>
    <w:rsid w:val="00B66226"/>
    <w:rsid w:val="00B672DE"/>
    <w:rsid w:val="00B676D3"/>
    <w:rsid w:val="00B712C5"/>
    <w:rsid w:val="00B71495"/>
    <w:rsid w:val="00B7184D"/>
    <w:rsid w:val="00B732E0"/>
    <w:rsid w:val="00B7381A"/>
    <w:rsid w:val="00B73F4D"/>
    <w:rsid w:val="00B74957"/>
    <w:rsid w:val="00B75185"/>
    <w:rsid w:val="00B75986"/>
    <w:rsid w:val="00B76BE6"/>
    <w:rsid w:val="00B8082B"/>
    <w:rsid w:val="00B81E97"/>
    <w:rsid w:val="00B82DE7"/>
    <w:rsid w:val="00B83303"/>
    <w:rsid w:val="00B84683"/>
    <w:rsid w:val="00B84A9F"/>
    <w:rsid w:val="00B86888"/>
    <w:rsid w:val="00B91AE8"/>
    <w:rsid w:val="00B91B38"/>
    <w:rsid w:val="00B91EB8"/>
    <w:rsid w:val="00B94484"/>
    <w:rsid w:val="00B95863"/>
    <w:rsid w:val="00B95D64"/>
    <w:rsid w:val="00BA0D37"/>
    <w:rsid w:val="00BA10AC"/>
    <w:rsid w:val="00BA132C"/>
    <w:rsid w:val="00BA1C8E"/>
    <w:rsid w:val="00BA2A1B"/>
    <w:rsid w:val="00BA301C"/>
    <w:rsid w:val="00BA4094"/>
    <w:rsid w:val="00BA44C8"/>
    <w:rsid w:val="00BA4992"/>
    <w:rsid w:val="00BA51BA"/>
    <w:rsid w:val="00BA577B"/>
    <w:rsid w:val="00BA5793"/>
    <w:rsid w:val="00BA7030"/>
    <w:rsid w:val="00BA7E00"/>
    <w:rsid w:val="00BB0327"/>
    <w:rsid w:val="00BB13A6"/>
    <w:rsid w:val="00BB1780"/>
    <w:rsid w:val="00BB2403"/>
    <w:rsid w:val="00BB3924"/>
    <w:rsid w:val="00BB4E59"/>
    <w:rsid w:val="00BB67A8"/>
    <w:rsid w:val="00BB7ACB"/>
    <w:rsid w:val="00BB7BE5"/>
    <w:rsid w:val="00BB7DF1"/>
    <w:rsid w:val="00BC02F7"/>
    <w:rsid w:val="00BC0D4A"/>
    <w:rsid w:val="00BC0FFF"/>
    <w:rsid w:val="00BC1204"/>
    <w:rsid w:val="00BC2F98"/>
    <w:rsid w:val="00BC336B"/>
    <w:rsid w:val="00BC46CE"/>
    <w:rsid w:val="00BC478E"/>
    <w:rsid w:val="00BC48DB"/>
    <w:rsid w:val="00BD08F2"/>
    <w:rsid w:val="00BD0E36"/>
    <w:rsid w:val="00BD1B69"/>
    <w:rsid w:val="00BD230E"/>
    <w:rsid w:val="00BD27DE"/>
    <w:rsid w:val="00BD318C"/>
    <w:rsid w:val="00BD35DD"/>
    <w:rsid w:val="00BD37AF"/>
    <w:rsid w:val="00BD3FF4"/>
    <w:rsid w:val="00BD41DC"/>
    <w:rsid w:val="00BD44E7"/>
    <w:rsid w:val="00BD54F6"/>
    <w:rsid w:val="00BD63B8"/>
    <w:rsid w:val="00BD6440"/>
    <w:rsid w:val="00BD78C5"/>
    <w:rsid w:val="00BD7B70"/>
    <w:rsid w:val="00BE00DB"/>
    <w:rsid w:val="00BE0CF0"/>
    <w:rsid w:val="00BE12B8"/>
    <w:rsid w:val="00BE1907"/>
    <w:rsid w:val="00BE2BCA"/>
    <w:rsid w:val="00BE374F"/>
    <w:rsid w:val="00BE47FF"/>
    <w:rsid w:val="00BE487F"/>
    <w:rsid w:val="00BE530A"/>
    <w:rsid w:val="00BE5676"/>
    <w:rsid w:val="00BE5C7D"/>
    <w:rsid w:val="00BE67BF"/>
    <w:rsid w:val="00BE7522"/>
    <w:rsid w:val="00BE7BEA"/>
    <w:rsid w:val="00BF09E9"/>
    <w:rsid w:val="00BF125F"/>
    <w:rsid w:val="00BF2339"/>
    <w:rsid w:val="00BF2488"/>
    <w:rsid w:val="00BF28FA"/>
    <w:rsid w:val="00BF38CA"/>
    <w:rsid w:val="00BF3A9B"/>
    <w:rsid w:val="00BF55FD"/>
    <w:rsid w:val="00BF5DE7"/>
    <w:rsid w:val="00BF67A2"/>
    <w:rsid w:val="00BF6947"/>
    <w:rsid w:val="00BF6CAE"/>
    <w:rsid w:val="00BF7C5C"/>
    <w:rsid w:val="00C00488"/>
    <w:rsid w:val="00C0144F"/>
    <w:rsid w:val="00C0253D"/>
    <w:rsid w:val="00C0304E"/>
    <w:rsid w:val="00C030FA"/>
    <w:rsid w:val="00C03998"/>
    <w:rsid w:val="00C05792"/>
    <w:rsid w:val="00C05BD1"/>
    <w:rsid w:val="00C062FD"/>
    <w:rsid w:val="00C06610"/>
    <w:rsid w:val="00C06804"/>
    <w:rsid w:val="00C0681C"/>
    <w:rsid w:val="00C0720A"/>
    <w:rsid w:val="00C106B2"/>
    <w:rsid w:val="00C106E4"/>
    <w:rsid w:val="00C107A5"/>
    <w:rsid w:val="00C128DF"/>
    <w:rsid w:val="00C13415"/>
    <w:rsid w:val="00C14016"/>
    <w:rsid w:val="00C145D1"/>
    <w:rsid w:val="00C15AAA"/>
    <w:rsid w:val="00C15FEB"/>
    <w:rsid w:val="00C16891"/>
    <w:rsid w:val="00C17A68"/>
    <w:rsid w:val="00C17CF8"/>
    <w:rsid w:val="00C17E28"/>
    <w:rsid w:val="00C20BBA"/>
    <w:rsid w:val="00C22380"/>
    <w:rsid w:val="00C22E8B"/>
    <w:rsid w:val="00C24D77"/>
    <w:rsid w:val="00C252B5"/>
    <w:rsid w:val="00C25F13"/>
    <w:rsid w:val="00C26C36"/>
    <w:rsid w:val="00C26F36"/>
    <w:rsid w:val="00C279F1"/>
    <w:rsid w:val="00C31382"/>
    <w:rsid w:val="00C3149A"/>
    <w:rsid w:val="00C31572"/>
    <w:rsid w:val="00C33329"/>
    <w:rsid w:val="00C33369"/>
    <w:rsid w:val="00C3399F"/>
    <w:rsid w:val="00C341B8"/>
    <w:rsid w:val="00C34353"/>
    <w:rsid w:val="00C35C52"/>
    <w:rsid w:val="00C35E3C"/>
    <w:rsid w:val="00C40BFA"/>
    <w:rsid w:val="00C410E1"/>
    <w:rsid w:val="00C41DF7"/>
    <w:rsid w:val="00C42D65"/>
    <w:rsid w:val="00C42F81"/>
    <w:rsid w:val="00C45B59"/>
    <w:rsid w:val="00C460A7"/>
    <w:rsid w:val="00C46CAC"/>
    <w:rsid w:val="00C47A08"/>
    <w:rsid w:val="00C500D3"/>
    <w:rsid w:val="00C50349"/>
    <w:rsid w:val="00C50465"/>
    <w:rsid w:val="00C50616"/>
    <w:rsid w:val="00C509FA"/>
    <w:rsid w:val="00C50CA3"/>
    <w:rsid w:val="00C5101E"/>
    <w:rsid w:val="00C520BC"/>
    <w:rsid w:val="00C53B36"/>
    <w:rsid w:val="00C54261"/>
    <w:rsid w:val="00C57295"/>
    <w:rsid w:val="00C575D1"/>
    <w:rsid w:val="00C57C66"/>
    <w:rsid w:val="00C60694"/>
    <w:rsid w:val="00C606AB"/>
    <w:rsid w:val="00C61328"/>
    <w:rsid w:val="00C620D4"/>
    <w:rsid w:val="00C6271F"/>
    <w:rsid w:val="00C63CA6"/>
    <w:rsid w:val="00C653D2"/>
    <w:rsid w:val="00C70662"/>
    <w:rsid w:val="00C70FAD"/>
    <w:rsid w:val="00C711FB"/>
    <w:rsid w:val="00C719A4"/>
    <w:rsid w:val="00C72B98"/>
    <w:rsid w:val="00C74023"/>
    <w:rsid w:val="00C746CB"/>
    <w:rsid w:val="00C74C26"/>
    <w:rsid w:val="00C758E7"/>
    <w:rsid w:val="00C762A6"/>
    <w:rsid w:val="00C76540"/>
    <w:rsid w:val="00C778D1"/>
    <w:rsid w:val="00C77FBA"/>
    <w:rsid w:val="00C80ABD"/>
    <w:rsid w:val="00C815B5"/>
    <w:rsid w:val="00C8218E"/>
    <w:rsid w:val="00C823F5"/>
    <w:rsid w:val="00C82F07"/>
    <w:rsid w:val="00C84326"/>
    <w:rsid w:val="00C844B8"/>
    <w:rsid w:val="00C84AA9"/>
    <w:rsid w:val="00C8610C"/>
    <w:rsid w:val="00C87248"/>
    <w:rsid w:val="00C9207F"/>
    <w:rsid w:val="00C92A06"/>
    <w:rsid w:val="00C93150"/>
    <w:rsid w:val="00C93D58"/>
    <w:rsid w:val="00C943F4"/>
    <w:rsid w:val="00C947C9"/>
    <w:rsid w:val="00C95132"/>
    <w:rsid w:val="00C95287"/>
    <w:rsid w:val="00C97A3C"/>
    <w:rsid w:val="00CA0849"/>
    <w:rsid w:val="00CA094D"/>
    <w:rsid w:val="00CA0C66"/>
    <w:rsid w:val="00CA1768"/>
    <w:rsid w:val="00CA326A"/>
    <w:rsid w:val="00CA3FD4"/>
    <w:rsid w:val="00CA43FB"/>
    <w:rsid w:val="00CA582F"/>
    <w:rsid w:val="00CA5A67"/>
    <w:rsid w:val="00CA7785"/>
    <w:rsid w:val="00CA7F77"/>
    <w:rsid w:val="00CB018B"/>
    <w:rsid w:val="00CB066E"/>
    <w:rsid w:val="00CB1ABB"/>
    <w:rsid w:val="00CB3FB6"/>
    <w:rsid w:val="00CB48D3"/>
    <w:rsid w:val="00CB5FE4"/>
    <w:rsid w:val="00CC00F3"/>
    <w:rsid w:val="00CC042C"/>
    <w:rsid w:val="00CC0710"/>
    <w:rsid w:val="00CC0C1F"/>
    <w:rsid w:val="00CC100A"/>
    <w:rsid w:val="00CC29CA"/>
    <w:rsid w:val="00CC2A2C"/>
    <w:rsid w:val="00CC2C96"/>
    <w:rsid w:val="00CC2EAE"/>
    <w:rsid w:val="00CC3400"/>
    <w:rsid w:val="00CC4E51"/>
    <w:rsid w:val="00CC64C5"/>
    <w:rsid w:val="00CD1033"/>
    <w:rsid w:val="00CD1651"/>
    <w:rsid w:val="00CD1DC1"/>
    <w:rsid w:val="00CD1FB7"/>
    <w:rsid w:val="00CD2F21"/>
    <w:rsid w:val="00CD46EE"/>
    <w:rsid w:val="00CD487F"/>
    <w:rsid w:val="00CD4CEA"/>
    <w:rsid w:val="00CD4F21"/>
    <w:rsid w:val="00CD592B"/>
    <w:rsid w:val="00CD6AFF"/>
    <w:rsid w:val="00CD6E41"/>
    <w:rsid w:val="00CD7EA0"/>
    <w:rsid w:val="00CE0076"/>
    <w:rsid w:val="00CE3297"/>
    <w:rsid w:val="00CE405E"/>
    <w:rsid w:val="00CE48B1"/>
    <w:rsid w:val="00CE4ACC"/>
    <w:rsid w:val="00CE4E5B"/>
    <w:rsid w:val="00CE6F7D"/>
    <w:rsid w:val="00CE70CD"/>
    <w:rsid w:val="00CF03F2"/>
    <w:rsid w:val="00CF055F"/>
    <w:rsid w:val="00CF0D25"/>
    <w:rsid w:val="00CF1376"/>
    <w:rsid w:val="00CF1504"/>
    <w:rsid w:val="00CF249B"/>
    <w:rsid w:val="00CF2E96"/>
    <w:rsid w:val="00CF30B3"/>
    <w:rsid w:val="00CF410F"/>
    <w:rsid w:val="00CF4B94"/>
    <w:rsid w:val="00CF57A9"/>
    <w:rsid w:val="00CF59B1"/>
    <w:rsid w:val="00CF6237"/>
    <w:rsid w:val="00CF70FB"/>
    <w:rsid w:val="00CF76F8"/>
    <w:rsid w:val="00D01626"/>
    <w:rsid w:val="00D01B7C"/>
    <w:rsid w:val="00D02F97"/>
    <w:rsid w:val="00D0380F"/>
    <w:rsid w:val="00D052C2"/>
    <w:rsid w:val="00D053DB"/>
    <w:rsid w:val="00D07864"/>
    <w:rsid w:val="00D10335"/>
    <w:rsid w:val="00D10384"/>
    <w:rsid w:val="00D107FD"/>
    <w:rsid w:val="00D11135"/>
    <w:rsid w:val="00D11176"/>
    <w:rsid w:val="00D111ED"/>
    <w:rsid w:val="00D1179E"/>
    <w:rsid w:val="00D12BC2"/>
    <w:rsid w:val="00D13A3D"/>
    <w:rsid w:val="00D13DF0"/>
    <w:rsid w:val="00D1425F"/>
    <w:rsid w:val="00D14A42"/>
    <w:rsid w:val="00D15E08"/>
    <w:rsid w:val="00D15EC7"/>
    <w:rsid w:val="00D16B15"/>
    <w:rsid w:val="00D16E52"/>
    <w:rsid w:val="00D173D7"/>
    <w:rsid w:val="00D209ED"/>
    <w:rsid w:val="00D233A0"/>
    <w:rsid w:val="00D24F32"/>
    <w:rsid w:val="00D25066"/>
    <w:rsid w:val="00D254F6"/>
    <w:rsid w:val="00D26373"/>
    <w:rsid w:val="00D27FAC"/>
    <w:rsid w:val="00D30365"/>
    <w:rsid w:val="00D30FAB"/>
    <w:rsid w:val="00D31503"/>
    <w:rsid w:val="00D318CE"/>
    <w:rsid w:val="00D31FFE"/>
    <w:rsid w:val="00D32DE9"/>
    <w:rsid w:val="00D334BE"/>
    <w:rsid w:val="00D33E12"/>
    <w:rsid w:val="00D35463"/>
    <w:rsid w:val="00D3646F"/>
    <w:rsid w:val="00D364F8"/>
    <w:rsid w:val="00D36CDE"/>
    <w:rsid w:val="00D37915"/>
    <w:rsid w:val="00D406D2"/>
    <w:rsid w:val="00D40953"/>
    <w:rsid w:val="00D40961"/>
    <w:rsid w:val="00D40F7B"/>
    <w:rsid w:val="00D43AD2"/>
    <w:rsid w:val="00D441A2"/>
    <w:rsid w:val="00D447A7"/>
    <w:rsid w:val="00D451E0"/>
    <w:rsid w:val="00D4561F"/>
    <w:rsid w:val="00D45980"/>
    <w:rsid w:val="00D460BA"/>
    <w:rsid w:val="00D46D9F"/>
    <w:rsid w:val="00D47609"/>
    <w:rsid w:val="00D477E0"/>
    <w:rsid w:val="00D47A42"/>
    <w:rsid w:val="00D516A9"/>
    <w:rsid w:val="00D517AE"/>
    <w:rsid w:val="00D52870"/>
    <w:rsid w:val="00D52DFE"/>
    <w:rsid w:val="00D52F36"/>
    <w:rsid w:val="00D536D8"/>
    <w:rsid w:val="00D543E5"/>
    <w:rsid w:val="00D55A6D"/>
    <w:rsid w:val="00D55BA9"/>
    <w:rsid w:val="00D55D27"/>
    <w:rsid w:val="00D60043"/>
    <w:rsid w:val="00D60B2C"/>
    <w:rsid w:val="00D61342"/>
    <w:rsid w:val="00D613DE"/>
    <w:rsid w:val="00D61DB8"/>
    <w:rsid w:val="00D62F9B"/>
    <w:rsid w:val="00D630B3"/>
    <w:rsid w:val="00D64C87"/>
    <w:rsid w:val="00D64E78"/>
    <w:rsid w:val="00D65142"/>
    <w:rsid w:val="00D66774"/>
    <w:rsid w:val="00D6678A"/>
    <w:rsid w:val="00D67486"/>
    <w:rsid w:val="00D675AE"/>
    <w:rsid w:val="00D70852"/>
    <w:rsid w:val="00D70A6E"/>
    <w:rsid w:val="00D70FBF"/>
    <w:rsid w:val="00D726F3"/>
    <w:rsid w:val="00D738A2"/>
    <w:rsid w:val="00D73E4C"/>
    <w:rsid w:val="00D73FB7"/>
    <w:rsid w:val="00D74124"/>
    <w:rsid w:val="00D74496"/>
    <w:rsid w:val="00D74881"/>
    <w:rsid w:val="00D74E29"/>
    <w:rsid w:val="00D750C8"/>
    <w:rsid w:val="00D75469"/>
    <w:rsid w:val="00D75D68"/>
    <w:rsid w:val="00D761E3"/>
    <w:rsid w:val="00D7650A"/>
    <w:rsid w:val="00D76588"/>
    <w:rsid w:val="00D76E62"/>
    <w:rsid w:val="00D77831"/>
    <w:rsid w:val="00D77903"/>
    <w:rsid w:val="00D8130E"/>
    <w:rsid w:val="00D82C13"/>
    <w:rsid w:val="00D83357"/>
    <w:rsid w:val="00D835C0"/>
    <w:rsid w:val="00D84AC8"/>
    <w:rsid w:val="00D84AD3"/>
    <w:rsid w:val="00D8519D"/>
    <w:rsid w:val="00D85489"/>
    <w:rsid w:val="00D855D0"/>
    <w:rsid w:val="00D85791"/>
    <w:rsid w:val="00D861F0"/>
    <w:rsid w:val="00D86CAE"/>
    <w:rsid w:val="00D872CF"/>
    <w:rsid w:val="00D8789B"/>
    <w:rsid w:val="00D879F4"/>
    <w:rsid w:val="00D90D36"/>
    <w:rsid w:val="00D9243B"/>
    <w:rsid w:val="00D92B14"/>
    <w:rsid w:val="00D935A1"/>
    <w:rsid w:val="00D943BE"/>
    <w:rsid w:val="00D96055"/>
    <w:rsid w:val="00D96757"/>
    <w:rsid w:val="00DA10E3"/>
    <w:rsid w:val="00DA184F"/>
    <w:rsid w:val="00DA2974"/>
    <w:rsid w:val="00DA3F3B"/>
    <w:rsid w:val="00DA3FC7"/>
    <w:rsid w:val="00DA433C"/>
    <w:rsid w:val="00DA498B"/>
    <w:rsid w:val="00DA572B"/>
    <w:rsid w:val="00DA70AD"/>
    <w:rsid w:val="00DA7204"/>
    <w:rsid w:val="00DA76AA"/>
    <w:rsid w:val="00DA7B9B"/>
    <w:rsid w:val="00DB0341"/>
    <w:rsid w:val="00DB11D9"/>
    <w:rsid w:val="00DB2D62"/>
    <w:rsid w:val="00DB2E89"/>
    <w:rsid w:val="00DB2F10"/>
    <w:rsid w:val="00DB50D3"/>
    <w:rsid w:val="00DB55B1"/>
    <w:rsid w:val="00DB5952"/>
    <w:rsid w:val="00DB69A4"/>
    <w:rsid w:val="00DC061F"/>
    <w:rsid w:val="00DC0CB4"/>
    <w:rsid w:val="00DC1316"/>
    <w:rsid w:val="00DC1D2D"/>
    <w:rsid w:val="00DC2E6E"/>
    <w:rsid w:val="00DC30C7"/>
    <w:rsid w:val="00DC50C5"/>
    <w:rsid w:val="00DC6106"/>
    <w:rsid w:val="00DC62E4"/>
    <w:rsid w:val="00DC7B7D"/>
    <w:rsid w:val="00DC7E81"/>
    <w:rsid w:val="00DD0092"/>
    <w:rsid w:val="00DD0F0C"/>
    <w:rsid w:val="00DD255C"/>
    <w:rsid w:val="00DD2583"/>
    <w:rsid w:val="00DD29F5"/>
    <w:rsid w:val="00DD313E"/>
    <w:rsid w:val="00DD40EB"/>
    <w:rsid w:val="00DD620E"/>
    <w:rsid w:val="00DD7B2E"/>
    <w:rsid w:val="00DD7F89"/>
    <w:rsid w:val="00DE0E8A"/>
    <w:rsid w:val="00DE0F61"/>
    <w:rsid w:val="00DE17D3"/>
    <w:rsid w:val="00DE2B10"/>
    <w:rsid w:val="00DE3ADD"/>
    <w:rsid w:val="00DE41B3"/>
    <w:rsid w:val="00DE597B"/>
    <w:rsid w:val="00DE5FEE"/>
    <w:rsid w:val="00DE6D5C"/>
    <w:rsid w:val="00DE7188"/>
    <w:rsid w:val="00DE7963"/>
    <w:rsid w:val="00DE7BE1"/>
    <w:rsid w:val="00DF034D"/>
    <w:rsid w:val="00DF0C42"/>
    <w:rsid w:val="00DF14F8"/>
    <w:rsid w:val="00DF1E60"/>
    <w:rsid w:val="00DF2639"/>
    <w:rsid w:val="00DF410A"/>
    <w:rsid w:val="00DF659D"/>
    <w:rsid w:val="00DF6C30"/>
    <w:rsid w:val="00DF76A6"/>
    <w:rsid w:val="00E00A49"/>
    <w:rsid w:val="00E00A9F"/>
    <w:rsid w:val="00E01BA9"/>
    <w:rsid w:val="00E021DC"/>
    <w:rsid w:val="00E0260C"/>
    <w:rsid w:val="00E02E5E"/>
    <w:rsid w:val="00E0334B"/>
    <w:rsid w:val="00E036D1"/>
    <w:rsid w:val="00E03B6A"/>
    <w:rsid w:val="00E04512"/>
    <w:rsid w:val="00E06572"/>
    <w:rsid w:val="00E07216"/>
    <w:rsid w:val="00E07860"/>
    <w:rsid w:val="00E10315"/>
    <w:rsid w:val="00E104DB"/>
    <w:rsid w:val="00E10CE2"/>
    <w:rsid w:val="00E11E43"/>
    <w:rsid w:val="00E1316D"/>
    <w:rsid w:val="00E137EF"/>
    <w:rsid w:val="00E13948"/>
    <w:rsid w:val="00E13D34"/>
    <w:rsid w:val="00E13EAE"/>
    <w:rsid w:val="00E155CE"/>
    <w:rsid w:val="00E15EA0"/>
    <w:rsid w:val="00E21968"/>
    <w:rsid w:val="00E2284C"/>
    <w:rsid w:val="00E22A3D"/>
    <w:rsid w:val="00E22FF7"/>
    <w:rsid w:val="00E23E6C"/>
    <w:rsid w:val="00E24DEA"/>
    <w:rsid w:val="00E25959"/>
    <w:rsid w:val="00E261B0"/>
    <w:rsid w:val="00E2640C"/>
    <w:rsid w:val="00E26811"/>
    <w:rsid w:val="00E26E7D"/>
    <w:rsid w:val="00E308B0"/>
    <w:rsid w:val="00E314EE"/>
    <w:rsid w:val="00E32906"/>
    <w:rsid w:val="00E334F0"/>
    <w:rsid w:val="00E33522"/>
    <w:rsid w:val="00E354D4"/>
    <w:rsid w:val="00E3561F"/>
    <w:rsid w:val="00E35CC2"/>
    <w:rsid w:val="00E36B36"/>
    <w:rsid w:val="00E37038"/>
    <w:rsid w:val="00E40D27"/>
    <w:rsid w:val="00E40E8E"/>
    <w:rsid w:val="00E4183B"/>
    <w:rsid w:val="00E432FA"/>
    <w:rsid w:val="00E436A9"/>
    <w:rsid w:val="00E43708"/>
    <w:rsid w:val="00E438E9"/>
    <w:rsid w:val="00E44A03"/>
    <w:rsid w:val="00E44FFE"/>
    <w:rsid w:val="00E46E9B"/>
    <w:rsid w:val="00E50A8E"/>
    <w:rsid w:val="00E50D1A"/>
    <w:rsid w:val="00E5288B"/>
    <w:rsid w:val="00E53ED8"/>
    <w:rsid w:val="00E54205"/>
    <w:rsid w:val="00E547DA"/>
    <w:rsid w:val="00E54C78"/>
    <w:rsid w:val="00E55FDB"/>
    <w:rsid w:val="00E56E74"/>
    <w:rsid w:val="00E572EB"/>
    <w:rsid w:val="00E5738D"/>
    <w:rsid w:val="00E60E87"/>
    <w:rsid w:val="00E610EA"/>
    <w:rsid w:val="00E61854"/>
    <w:rsid w:val="00E62BDB"/>
    <w:rsid w:val="00E636EB"/>
    <w:rsid w:val="00E63AC1"/>
    <w:rsid w:val="00E64D6B"/>
    <w:rsid w:val="00E67DCD"/>
    <w:rsid w:val="00E67F26"/>
    <w:rsid w:val="00E7084A"/>
    <w:rsid w:val="00E7097B"/>
    <w:rsid w:val="00E7112A"/>
    <w:rsid w:val="00E72D8F"/>
    <w:rsid w:val="00E73E08"/>
    <w:rsid w:val="00E757CD"/>
    <w:rsid w:val="00E76F9F"/>
    <w:rsid w:val="00E80268"/>
    <w:rsid w:val="00E80449"/>
    <w:rsid w:val="00E811E3"/>
    <w:rsid w:val="00E8295C"/>
    <w:rsid w:val="00E82BAC"/>
    <w:rsid w:val="00E83713"/>
    <w:rsid w:val="00E83CE6"/>
    <w:rsid w:val="00E83D7B"/>
    <w:rsid w:val="00E83D80"/>
    <w:rsid w:val="00E8410A"/>
    <w:rsid w:val="00E84281"/>
    <w:rsid w:val="00E85DA8"/>
    <w:rsid w:val="00E85DBE"/>
    <w:rsid w:val="00E85E46"/>
    <w:rsid w:val="00E860AE"/>
    <w:rsid w:val="00E86E83"/>
    <w:rsid w:val="00E87184"/>
    <w:rsid w:val="00E87A9C"/>
    <w:rsid w:val="00E909C9"/>
    <w:rsid w:val="00E923CA"/>
    <w:rsid w:val="00E92506"/>
    <w:rsid w:val="00E92668"/>
    <w:rsid w:val="00E92763"/>
    <w:rsid w:val="00E93162"/>
    <w:rsid w:val="00E94389"/>
    <w:rsid w:val="00E944A5"/>
    <w:rsid w:val="00E94D4E"/>
    <w:rsid w:val="00E957C5"/>
    <w:rsid w:val="00E965F0"/>
    <w:rsid w:val="00E973A4"/>
    <w:rsid w:val="00E9764F"/>
    <w:rsid w:val="00EA2710"/>
    <w:rsid w:val="00EA3623"/>
    <w:rsid w:val="00EA3958"/>
    <w:rsid w:val="00EA45E8"/>
    <w:rsid w:val="00EA5703"/>
    <w:rsid w:val="00EA6640"/>
    <w:rsid w:val="00EA7261"/>
    <w:rsid w:val="00EB1024"/>
    <w:rsid w:val="00EB1A8B"/>
    <w:rsid w:val="00EB1BDC"/>
    <w:rsid w:val="00EB1DFD"/>
    <w:rsid w:val="00EB1FD5"/>
    <w:rsid w:val="00EB4582"/>
    <w:rsid w:val="00EB491F"/>
    <w:rsid w:val="00EB5032"/>
    <w:rsid w:val="00EB5A24"/>
    <w:rsid w:val="00EB5DE3"/>
    <w:rsid w:val="00EB630C"/>
    <w:rsid w:val="00EB7616"/>
    <w:rsid w:val="00EC31CE"/>
    <w:rsid w:val="00EC3801"/>
    <w:rsid w:val="00EC3830"/>
    <w:rsid w:val="00EC3DA6"/>
    <w:rsid w:val="00EC4F17"/>
    <w:rsid w:val="00EC5996"/>
    <w:rsid w:val="00EC5F56"/>
    <w:rsid w:val="00EC629B"/>
    <w:rsid w:val="00EC643A"/>
    <w:rsid w:val="00EC79D8"/>
    <w:rsid w:val="00ED1037"/>
    <w:rsid w:val="00ED20BB"/>
    <w:rsid w:val="00ED25B5"/>
    <w:rsid w:val="00ED29F7"/>
    <w:rsid w:val="00ED2BC3"/>
    <w:rsid w:val="00ED3481"/>
    <w:rsid w:val="00ED3AE1"/>
    <w:rsid w:val="00ED3D59"/>
    <w:rsid w:val="00ED5EB7"/>
    <w:rsid w:val="00ED5F49"/>
    <w:rsid w:val="00ED63FA"/>
    <w:rsid w:val="00ED7AD3"/>
    <w:rsid w:val="00EE09C7"/>
    <w:rsid w:val="00EE1829"/>
    <w:rsid w:val="00EE1927"/>
    <w:rsid w:val="00EE1E61"/>
    <w:rsid w:val="00EE2087"/>
    <w:rsid w:val="00EE36BE"/>
    <w:rsid w:val="00EE3A6B"/>
    <w:rsid w:val="00EE3F6D"/>
    <w:rsid w:val="00EE4E85"/>
    <w:rsid w:val="00EE531D"/>
    <w:rsid w:val="00EE5D03"/>
    <w:rsid w:val="00EE67B7"/>
    <w:rsid w:val="00EF0ABA"/>
    <w:rsid w:val="00EF2056"/>
    <w:rsid w:val="00EF2FC7"/>
    <w:rsid w:val="00EF323D"/>
    <w:rsid w:val="00EF47B6"/>
    <w:rsid w:val="00EF5D46"/>
    <w:rsid w:val="00EF640B"/>
    <w:rsid w:val="00EF7EF9"/>
    <w:rsid w:val="00F004DD"/>
    <w:rsid w:val="00F00DFF"/>
    <w:rsid w:val="00F02543"/>
    <w:rsid w:val="00F02A85"/>
    <w:rsid w:val="00F045B5"/>
    <w:rsid w:val="00F04C7E"/>
    <w:rsid w:val="00F04E90"/>
    <w:rsid w:val="00F066A9"/>
    <w:rsid w:val="00F06F46"/>
    <w:rsid w:val="00F075EB"/>
    <w:rsid w:val="00F07F64"/>
    <w:rsid w:val="00F11032"/>
    <w:rsid w:val="00F115C6"/>
    <w:rsid w:val="00F1163A"/>
    <w:rsid w:val="00F11FB3"/>
    <w:rsid w:val="00F12033"/>
    <w:rsid w:val="00F12839"/>
    <w:rsid w:val="00F1293C"/>
    <w:rsid w:val="00F12B5C"/>
    <w:rsid w:val="00F12F7E"/>
    <w:rsid w:val="00F13067"/>
    <w:rsid w:val="00F1339C"/>
    <w:rsid w:val="00F13580"/>
    <w:rsid w:val="00F13BE3"/>
    <w:rsid w:val="00F13EB9"/>
    <w:rsid w:val="00F14715"/>
    <w:rsid w:val="00F14A67"/>
    <w:rsid w:val="00F2021D"/>
    <w:rsid w:val="00F20ED2"/>
    <w:rsid w:val="00F2220C"/>
    <w:rsid w:val="00F227FD"/>
    <w:rsid w:val="00F23267"/>
    <w:rsid w:val="00F2541A"/>
    <w:rsid w:val="00F25B21"/>
    <w:rsid w:val="00F31149"/>
    <w:rsid w:val="00F33E2B"/>
    <w:rsid w:val="00F348A1"/>
    <w:rsid w:val="00F34A2C"/>
    <w:rsid w:val="00F34B99"/>
    <w:rsid w:val="00F35A5C"/>
    <w:rsid w:val="00F35EB3"/>
    <w:rsid w:val="00F362A5"/>
    <w:rsid w:val="00F40796"/>
    <w:rsid w:val="00F40C15"/>
    <w:rsid w:val="00F40D83"/>
    <w:rsid w:val="00F4130B"/>
    <w:rsid w:val="00F418F5"/>
    <w:rsid w:val="00F4214F"/>
    <w:rsid w:val="00F438FD"/>
    <w:rsid w:val="00F44635"/>
    <w:rsid w:val="00F4518B"/>
    <w:rsid w:val="00F4519E"/>
    <w:rsid w:val="00F4561F"/>
    <w:rsid w:val="00F478C6"/>
    <w:rsid w:val="00F503B8"/>
    <w:rsid w:val="00F505F5"/>
    <w:rsid w:val="00F50FE6"/>
    <w:rsid w:val="00F51FAA"/>
    <w:rsid w:val="00F52F97"/>
    <w:rsid w:val="00F53547"/>
    <w:rsid w:val="00F542AE"/>
    <w:rsid w:val="00F549E9"/>
    <w:rsid w:val="00F55C2A"/>
    <w:rsid w:val="00F56C0B"/>
    <w:rsid w:val="00F56DB1"/>
    <w:rsid w:val="00F575B9"/>
    <w:rsid w:val="00F61112"/>
    <w:rsid w:val="00F612D3"/>
    <w:rsid w:val="00F6148F"/>
    <w:rsid w:val="00F61C2D"/>
    <w:rsid w:val="00F6214E"/>
    <w:rsid w:val="00F63423"/>
    <w:rsid w:val="00F64CDC"/>
    <w:rsid w:val="00F67455"/>
    <w:rsid w:val="00F677FD"/>
    <w:rsid w:val="00F67B6D"/>
    <w:rsid w:val="00F67F7D"/>
    <w:rsid w:val="00F704E6"/>
    <w:rsid w:val="00F705CD"/>
    <w:rsid w:val="00F712B0"/>
    <w:rsid w:val="00F734D5"/>
    <w:rsid w:val="00F75899"/>
    <w:rsid w:val="00F75AF0"/>
    <w:rsid w:val="00F768BA"/>
    <w:rsid w:val="00F774C4"/>
    <w:rsid w:val="00F77D9C"/>
    <w:rsid w:val="00F8024D"/>
    <w:rsid w:val="00F80393"/>
    <w:rsid w:val="00F804B3"/>
    <w:rsid w:val="00F8058D"/>
    <w:rsid w:val="00F81E03"/>
    <w:rsid w:val="00F8299E"/>
    <w:rsid w:val="00F83204"/>
    <w:rsid w:val="00F8361F"/>
    <w:rsid w:val="00F8432C"/>
    <w:rsid w:val="00F85C6B"/>
    <w:rsid w:val="00F85CDC"/>
    <w:rsid w:val="00F85E9A"/>
    <w:rsid w:val="00F87413"/>
    <w:rsid w:val="00F909FA"/>
    <w:rsid w:val="00F92F48"/>
    <w:rsid w:val="00F9314B"/>
    <w:rsid w:val="00F93728"/>
    <w:rsid w:val="00F9430D"/>
    <w:rsid w:val="00F957FD"/>
    <w:rsid w:val="00F95E2E"/>
    <w:rsid w:val="00F96030"/>
    <w:rsid w:val="00F965F1"/>
    <w:rsid w:val="00F97E6E"/>
    <w:rsid w:val="00FA0D4D"/>
    <w:rsid w:val="00FA107F"/>
    <w:rsid w:val="00FA2074"/>
    <w:rsid w:val="00FA2370"/>
    <w:rsid w:val="00FA4A24"/>
    <w:rsid w:val="00FA59A5"/>
    <w:rsid w:val="00FA5DFA"/>
    <w:rsid w:val="00FA6ED7"/>
    <w:rsid w:val="00FB04D7"/>
    <w:rsid w:val="00FB074B"/>
    <w:rsid w:val="00FB096C"/>
    <w:rsid w:val="00FB0F9A"/>
    <w:rsid w:val="00FB15E6"/>
    <w:rsid w:val="00FB16B8"/>
    <w:rsid w:val="00FB1E11"/>
    <w:rsid w:val="00FB3BC9"/>
    <w:rsid w:val="00FB509C"/>
    <w:rsid w:val="00FB5964"/>
    <w:rsid w:val="00FB680D"/>
    <w:rsid w:val="00FB6F2E"/>
    <w:rsid w:val="00FC028C"/>
    <w:rsid w:val="00FC036C"/>
    <w:rsid w:val="00FC0B59"/>
    <w:rsid w:val="00FC0BBD"/>
    <w:rsid w:val="00FC0C2D"/>
    <w:rsid w:val="00FC122C"/>
    <w:rsid w:val="00FC1485"/>
    <w:rsid w:val="00FC20A1"/>
    <w:rsid w:val="00FC291E"/>
    <w:rsid w:val="00FC439F"/>
    <w:rsid w:val="00FC554E"/>
    <w:rsid w:val="00FC5C22"/>
    <w:rsid w:val="00FC6E46"/>
    <w:rsid w:val="00FC7143"/>
    <w:rsid w:val="00FC7931"/>
    <w:rsid w:val="00FD0B30"/>
    <w:rsid w:val="00FD1468"/>
    <w:rsid w:val="00FD1E08"/>
    <w:rsid w:val="00FD229E"/>
    <w:rsid w:val="00FD24C4"/>
    <w:rsid w:val="00FD2D4F"/>
    <w:rsid w:val="00FD307C"/>
    <w:rsid w:val="00FD315D"/>
    <w:rsid w:val="00FD3D22"/>
    <w:rsid w:val="00FD5A16"/>
    <w:rsid w:val="00FD7598"/>
    <w:rsid w:val="00FD7993"/>
    <w:rsid w:val="00FE0BB8"/>
    <w:rsid w:val="00FE0D4D"/>
    <w:rsid w:val="00FE1EA7"/>
    <w:rsid w:val="00FE227E"/>
    <w:rsid w:val="00FE27DF"/>
    <w:rsid w:val="00FE295B"/>
    <w:rsid w:val="00FE2A68"/>
    <w:rsid w:val="00FE2AA2"/>
    <w:rsid w:val="00FE2E75"/>
    <w:rsid w:val="00FE41C5"/>
    <w:rsid w:val="00FE52A6"/>
    <w:rsid w:val="00FE5371"/>
    <w:rsid w:val="00FE5DCF"/>
    <w:rsid w:val="00FE5F56"/>
    <w:rsid w:val="00FE60D1"/>
    <w:rsid w:val="00FE6DA3"/>
    <w:rsid w:val="00FE76FB"/>
    <w:rsid w:val="00FF12B4"/>
    <w:rsid w:val="00FF18E7"/>
    <w:rsid w:val="00FF2286"/>
    <w:rsid w:val="00FF36DA"/>
    <w:rsid w:val="00FF57A3"/>
    <w:rsid w:val="00FF5A44"/>
    <w:rsid w:val="00FF6252"/>
    <w:rsid w:val="00FF67F7"/>
    <w:rsid w:val="00FF7431"/>
    <w:rsid w:val="00FF79C3"/>
    <w:rsid w:val="077040FD"/>
    <w:rsid w:val="17693CB6"/>
    <w:rsid w:val="2F79532F"/>
    <w:rsid w:val="4EA27419"/>
    <w:rsid w:val="4EE81C05"/>
    <w:rsid w:val="7FD255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0BF8BB6E"/>
  <w15:chartTrackingRefBased/>
  <w15:docId w15:val="{3B2FF720-EC3D-411E-A34D-FE6B9F26F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uiPriority="1" w:unhideWhenUsed="1"/>
    <w:lsdException w:name="Body Text" w:uiPriority="0"/>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iPriority="0"/>
    <w:lsdException w:name="Body Text Indent 2" w:semiHidden="1" w:unhideWhenUsed="1"/>
    <w:lsdException w:name="Body Text Indent 3" w:uiPriority="0" w:unhideWhenUsed="1"/>
    <w:lsdException w:name="Block Text" w:semiHidden="1" w:unhideWhenUsed="1"/>
    <w:lsdException w:name="FollowedHyperlink" w:unhideWhenUsed="1"/>
    <w:lsdException w:name="Strong" w:uiPriority="22"/>
    <w:lsdException w:name="Emphasis" w:uiPriority="20"/>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F3996"/>
    <w:pPr>
      <w:suppressAutoHyphens/>
      <w:spacing w:line="276" w:lineRule="auto"/>
      <w:ind w:left="851"/>
      <w:jc w:val="both"/>
    </w:pPr>
    <w:rPr>
      <w:rFonts w:ascii="Arial" w:eastAsia="Cambria" w:hAnsi="Arial" w:cs="Arial"/>
      <w:sz w:val="18"/>
      <w:szCs w:val="21"/>
      <w:lang w:eastAsia="ar-SA"/>
    </w:rPr>
  </w:style>
  <w:style w:type="paragraph" w:styleId="Nagwek1">
    <w:name w:val="heading 1"/>
    <w:basedOn w:val="Normalny"/>
    <w:next w:val="Normalny"/>
    <w:link w:val="Nagwek1Znak"/>
    <w:uiPriority w:val="99"/>
    <w:qFormat/>
    <w:rsid w:val="000B1ED4"/>
    <w:pPr>
      <w:keepNext/>
      <w:keepLines/>
      <w:numPr>
        <w:numId w:val="5"/>
      </w:numPr>
      <w:shd w:val="clear" w:color="auto" w:fill="D9D9D9" w:themeFill="background1" w:themeFillShade="D9"/>
      <w:spacing w:before="240" w:after="240"/>
      <w:outlineLvl w:val="0"/>
    </w:pPr>
    <w:rPr>
      <w:b/>
      <w:bCs/>
      <w:sz w:val="20"/>
      <w:szCs w:val="22"/>
    </w:rPr>
  </w:style>
  <w:style w:type="paragraph" w:styleId="Nagwek2">
    <w:name w:val="heading 2"/>
    <w:basedOn w:val="Normalny"/>
    <w:next w:val="Normalny"/>
    <w:link w:val="Nagwek2Znak"/>
    <w:uiPriority w:val="9"/>
    <w:unhideWhenUsed/>
    <w:qFormat/>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qFormat/>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sid w:val="000B1ED4"/>
    <w:rPr>
      <w:rFonts w:ascii="Arial" w:eastAsia="Cambria" w:hAnsi="Arial" w:cs="Arial"/>
      <w:b/>
      <w:bCs/>
      <w:szCs w:val="22"/>
      <w:shd w:val="clear" w:color="auto" w:fill="D9D9D9" w:themeFill="background1" w:themeFillShade="D9"/>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pPr>
    <w:rPr>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rPr>
      <w:sz w:val="24"/>
      <w:szCs w:val="24"/>
    </w:rPr>
  </w:style>
  <w:style w:type="paragraph" w:styleId="Tekstpodstawowy3">
    <w:name w:val="Body Text 3"/>
    <w:basedOn w:val="Normalny"/>
    <w:semiHidden/>
    <w:rPr>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pPr>
    <w:rPr>
      <w:rFonts w:eastAsia="Calibri"/>
      <w:sz w:val="24"/>
      <w:szCs w:val="22"/>
      <w:lang w:eastAsia="en-GB"/>
    </w:rPr>
  </w:style>
  <w:style w:type="paragraph" w:styleId="Bezodstpw">
    <w:name w:val="No Spacing"/>
    <w:uiPriority w:val="1"/>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Cs w:val="18"/>
      <w:lang w:eastAsia="pl-PL"/>
    </w:rPr>
  </w:style>
  <w:style w:type="paragraph" w:customStyle="1" w:styleId="Point2">
    <w:name w:val="Point 2"/>
    <w:basedOn w:val="Normalny"/>
    <w:pPr>
      <w:suppressAutoHyphens w:val="0"/>
      <w:spacing w:before="120" w:after="120"/>
      <w:ind w:left="1984" w:hanging="567"/>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lang w:eastAsia="pl-PL"/>
    </w:rPr>
  </w:style>
  <w:style w:type="paragraph" w:styleId="Podtytu">
    <w:name w:val="Subtitle"/>
    <w:basedOn w:val="Normalny"/>
    <w:link w:val="PodtytuZnak"/>
    <w:uiPriority w:val="99"/>
    <w:pPr>
      <w:suppressAutoHyphens w:val="0"/>
    </w:pPr>
    <w:rPr>
      <w:rFonts w:eastAsia="Calibri"/>
      <w:lang w:eastAsia="pl-PL"/>
    </w:rPr>
  </w:style>
  <w:style w:type="paragraph" w:styleId="Tytu">
    <w:name w:val="Title"/>
    <w:basedOn w:val="Normalny"/>
    <w:link w:val="TytuZnak"/>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pPr>
    <w:rPr>
      <w:rFonts w:eastAsia="Calibri"/>
      <w:sz w:val="24"/>
      <w:szCs w:val="22"/>
      <w:lang w:eastAsia="en-GB"/>
    </w:rPr>
  </w:style>
  <w:style w:type="paragraph" w:customStyle="1" w:styleId="Nagwek10">
    <w:name w:val="Nagłówek1"/>
    <w:basedOn w:val="Normalny"/>
    <w:next w:val="Tekstpodstawowy"/>
    <w:pPr>
      <w:keepNext/>
      <w:spacing w:before="240" w:after="120"/>
    </w:pPr>
    <w:rPr>
      <w:rFonts w:eastAsia="Arial Unicode MS"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pPr>
    <w:rPr>
      <w:sz w:val="22"/>
      <w:szCs w:val="22"/>
    </w:rPr>
  </w:style>
  <w:style w:type="paragraph" w:customStyle="1" w:styleId="Kolorowalistaakcent11">
    <w:name w:val="Kolorowa lista — akcent 11"/>
    <w:basedOn w:val="Normalny"/>
    <w:uiPriority w:val="34"/>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basedOn w:val="Normalny"/>
    <w:link w:val="AkapitzlistZnak"/>
    <w:uiPriority w:val="34"/>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uiPriority w:val="99"/>
    <w:semiHidden/>
    <w:unhideWhenUsed/>
    <w:rsid w:val="00EB1A8B"/>
    <w:rPr>
      <w:color w:val="605E5C"/>
      <w:shd w:val="clear" w:color="auto" w:fill="E1DFDD"/>
    </w:rPr>
  </w:style>
  <w:style w:type="character" w:styleId="Uwydatnienie">
    <w:name w:val="Emphasis"/>
    <w:uiPriority w:val="20"/>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 w:type="character" w:styleId="Nierozpoznanawzmianka">
    <w:name w:val="Unresolved Mention"/>
    <w:basedOn w:val="Domylnaczcionkaakapitu"/>
    <w:uiPriority w:val="99"/>
    <w:semiHidden/>
    <w:unhideWhenUsed/>
    <w:rsid w:val="00556F93"/>
    <w:rPr>
      <w:color w:val="605E5C"/>
      <w:shd w:val="clear" w:color="auto" w:fill="E1DFDD"/>
    </w:rPr>
  </w:style>
  <w:style w:type="character" w:styleId="Tytuksiki">
    <w:name w:val="Book Title"/>
    <w:basedOn w:val="Domylnaczcionkaakapitu"/>
    <w:uiPriority w:val="33"/>
    <w:rsid w:val="00EB5A24"/>
    <w:rPr>
      <w:rFonts w:ascii="Arial" w:hAnsi="Arial"/>
      <w:b/>
      <w:bCs/>
      <w:spacing w:val="5"/>
      <w:sz w:val="24"/>
      <w:szCs w:val="24"/>
      <w:bdr w:val="single" w:sz="4" w:space="0" w:color="auto"/>
    </w:rPr>
  </w:style>
  <w:style w:type="character" w:styleId="Pogrubienie">
    <w:name w:val="Strong"/>
    <w:basedOn w:val="Domylnaczcionkaakapitu"/>
    <w:uiPriority w:val="22"/>
    <w:rsid w:val="00925904"/>
    <w:rPr>
      <w:rFonts w:ascii="Arial" w:hAnsi="Arial"/>
      <w:b/>
      <w:bCs/>
      <w:sz w:val="24"/>
      <w:bdr w:val="single" w:sz="4" w:space="0" w:color="auto"/>
    </w:rPr>
  </w:style>
  <w:style w:type="paragraph" w:customStyle="1" w:styleId="TYTU1">
    <w:name w:val="TYTUŁ 1"/>
    <w:basedOn w:val="Normalny"/>
    <w:link w:val="TYTU1Znak"/>
    <w:qFormat/>
    <w:rsid w:val="00925904"/>
    <w:pPr>
      <w:pBdr>
        <w:top w:val="single" w:sz="4" w:space="1" w:color="auto"/>
        <w:left w:val="single" w:sz="4" w:space="4" w:color="auto"/>
        <w:bottom w:val="single" w:sz="4" w:space="1" w:color="auto"/>
        <w:right w:val="single" w:sz="4" w:space="4" w:color="auto"/>
      </w:pBdr>
      <w:spacing w:before="240" w:after="240" w:line="240" w:lineRule="auto"/>
      <w:jc w:val="center"/>
    </w:pPr>
    <w:rPr>
      <w:b/>
      <w:sz w:val="24"/>
    </w:rPr>
  </w:style>
  <w:style w:type="paragraph" w:customStyle="1" w:styleId="Styl1">
    <w:name w:val="Styl1"/>
    <w:basedOn w:val="Nagwek1"/>
    <w:link w:val="Styl1Znak"/>
    <w:rsid w:val="00925904"/>
  </w:style>
  <w:style w:type="character" w:customStyle="1" w:styleId="TYTU1Znak">
    <w:name w:val="TYTUŁ 1 Znak"/>
    <w:basedOn w:val="Domylnaczcionkaakapitu"/>
    <w:link w:val="TYTU1"/>
    <w:rsid w:val="00925904"/>
    <w:rPr>
      <w:rFonts w:ascii="Arial" w:eastAsia="Cambria" w:hAnsi="Arial" w:cs="Arial"/>
      <w:b/>
      <w:sz w:val="24"/>
      <w:szCs w:val="21"/>
      <w:lang w:eastAsia="ar-SA"/>
    </w:rPr>
  </w:style>
  <w:style w:type="paragraph" w:customStyle="1" w:styleId="TYTU2">
    <w:name w:val="TYTUŁ 2"/>
    <w:basedOn w:val="Styl1"/>
    <w:link w:val="TYTU2Znak"/>
    <w:rsid w:val="00925904"/>
  </w:style>
  <w:style w:type="character" w:customStyle="1" w:styleId="Styl1Znak">
    <w:name w:val="Styl1 Znak"/>
    <w:basedOn w:val="Nagwek1Znak"/>
    <w:link w:val="Styl1"/>
    <w:rsid w:val="00925904"/>
    <w:rPr>
      <w:rFonts w:ascii="Arial" w:eastAsia="Cambria" w:hAnsi="Arial" w:cs="Arial"/>
      <w:b/>
      <w:bCs/>
      <w:szCs w:val="22"/>
      <w:shd w:val="clear" w:color="auto" w:fill="D9D9D9" w:themeFill="background1" w:themeFillShade="D9"/>
      <w:lang w:eastAsia="ar-SA"/>
    </w:rPr>
  </w:style>
  <w:style w:type="paragraph" w:customStyle="1" w:styleId="TYTU3">
    <w:name w:val="TYTUŁ 3"/>
    <w:basedOn w:val="TYTU2"/>
    <w:link w:val="TYTU3Znak"/>
    <w:qFormat/>
    <w:rsid w:val="00DA70AD"/>
    <w:pPr>
      <w:numPr>
        <w:numId w:val="0"/>
      </w:numPr>
      <w:shd w:val="clear" w:color="auto" w:fill="auto"/>
      <w:jc w:val="center"/>
    </w:pPr>
    <w:rPr>
      <w:bCs w:val="0"/>
      <w:sz w:val="24"/>
    </w:rPr>
  </w:style>
  <w:style w:type="character" w:customStyle="1" w:styleId="TYTU2Znak">
    <w:name w:val="TYTUŁ 2 Znak"/>
    <w:basedOn w:val="Styl1Znak"/>
    <w:link w:val="TYTU2"/>
    <w:rsid w:val="00925904"/>
    <w:rPr>
      <w:rFonts w:ascii="Arial" w:eastAsia="Cambria" w:hAnsi="Arial" w:cs="Arial"/>
      <w:b/>
      <w:bCs/>
      <w:szCs w:val="22"/>
      <w:shd w:val="clear" w:color="auto" w:fill="D9D9D9" w:themeFill="background1" w:themeFillShade="D9"/>
      <w:lang w:eastAsia="ar-SA"/>
    </w:rPr>
  </w:style>
  <w:style w:type="character" w:customStyle="1" w:styleId="TYTU3Znak">
    <w:name w:val="TYTUŁ 3 Znak"/>
    <w:basedOn w:val="TYTU2Znak"/>
    <w:link w:val="TYTU3"/>
    <w:rsid w:val="00DA70AD"/>
    <w:rPr>
      <w:rFonts w:ascii="Arial" w:eastAsia="Cambria" w:hAnsi="Arial" w:cs="Arial"/>
      <w:b/>
      <w:bCs w:val="0"/>
      <w:sz w:val="24"/>
      <w:szCs w:val="22"/>
      <w:shd w:val="clear" w:color="auto" w:fill="D9D9D9" w:themeFill="background1" w:themeFillShade="D9"/>
      <w:lang w:eastAsia="ar-SA"/>
    </w:rPr>
  </w:style>
  <w:style w:type="paragraph" w:styleId="Nagwekspisutreci">
    <w:name w:val="TOC Heading"/>
    <w:basedOn w:val="Nagwek1"/>
    <w:next w:val="Normalny"/>
    <w:uiPriority w:val="39"/>
    <w:unhideWhenUsed/>
    <w:qFormat/>
    <w:rsid w:val="00353E30"/>
    <w:pPr>
      <w:numPr>
        <w:numId w:val="0"/>
      </w:numPr>
      <w:shd w:val="clear" w:color="auto" w:fill="auto"/>
      <w:suppressAutoHyphens w:val="0"/>
      <w:spacing w:after="0" w:line="259" w:lineRule="auto"/>
      <w:jc w:val="left"/>
      <w:outlineLvl w:val="9"/>
    </w:pPr>
    <w:rPr>
      <w:rFonts w:asciiTheme="majorHAnsi" w:eastAsiaTheme="majorEastAsia" w:hAnsiTheme="majorHAnsi" w:cstheme="majorBidi"/>
      <w:b w:val="0"/>
      <w:bCs w:val="0"/>
      <w:color w:val="2F5496" w:themeColor="accent1" w:themeShade="BF"/>
      <w:sz w:val="32"/>
      <w:szCs w:val="32"/>
      <w:lang w:eastAsia="pl-PL"/>
    </w:rPr>
  </w:style>
  <w:style w:type="paragraph" w:styleId="Spistreci1">
    <w:name w:val="toc 1"/>
    <w:basedOn w:val="Normalny"/>
    <w:next w:val="Normalny"/>
    <w:autoRedefine/>
    <w:uiPriority w:val="39"/>
    <w:unhideWhenUsed/>
    <w:rsid w:val="00353E30"/>
    <w:pPr>
      <w:spacing w:after="100"/>
      <w:ind w:left="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884">
      <w:bodyDiv w:val="1"/>
      <w:marLeft w:val="0"/>
      <w:marRight w:val="0"/>
      <w:marTop w:val="0"/>
      <w:marBottom w:val="0"/>
      <w:divBdr>
        <w:top w:val="none" w:sz="0" w:space="0" w:color="auto"/>
        <w:left w:val="none" w:sz="0" w:space="0" w:color="auto"/>
        <w:bottom w:val="none" w:sz="0" w:space="0" w:color="auto"/>
        <w:right w:val="none" w:sz="0" w:space="0" w:color="auto"/>
      </w:divBdr>
    </w:div>
    <w:div w:id="76024477">
      <w:bodyDiv w:val="1"/>
      <w:marLeft w:val="0"/>
      <w:marRight w:val="0"/>
      <w:marTop w:val="0"/>
      <w:marBottom w:val="0"/>
      <w:divBdr>
        <w:top w:val="none" w:sz="0" w:space="0" w:color="auto"/>
        <w:left w:val="none" w:sz="0" w:space="0" w:color="auto"/>
        <w:bottom w:val="none" w:sz="0" w:space="0" w:color="auto"/>
        <w:right w:val="none" w:sz="0" w:space="0" w:color="auto"/>
      </w:divBdr>
    </w:div>
    <w:div w:id="106199405">
      <w:bodyDiv w:val="1"/>
      <w:marLeft w:val="0"/>
      <w:marRight w:val="0"/>
      <w:marTop w:val="0"/>
      <w:marBottom w:val="0"/>
      <w:divBdr>
        <w:top w:val="none" w:sz="0" w:space="0" w:color="auto"/>
        <w:left w:val="none" w:sz="0" w:space="0" w:color="auto"/>
        <w:bottom w:val="none" w:sz="0" w:space="0" w:color="auto"/>
        <w:right w:val="none" w:sz="0" w:space="0" w:color="auto"/>
      </w:divBdr>
      <w:divsChild>
        <w:div w:id="598608540">
          <w:marLeft w:val="360"/>
          <w:marRight w:val="0"/>
          <w:marTop w:val="0"/>
          <w:marBottom w:val="72"/>
          <w:divBdr>
            <w:top w:val="none" w:sz="0" w:space="0" w:color="auto"/>
            <w:left w:val="none" w:sz="0" w:space="0" w:color="auto"/>
            <w:bottom w:val="none" w:sz="0" w:space="0" w:color="auto"/>
            <w:right w:val="none" w:sz="0" w:space="0" w:color="auto"/>
          </w:divBdr>
          <w:divsChild>
            <w:div w:id="166094085">
              <w:marLeft w:val="0"/>
              <w:marRight w:val="0"/>
              <w:marTop w:val="0"/>
              <w:marBottom w:val="0"/>
              <w:divBdr>
                <w:top w:val="none" w:sz="0" w:space="0" w:color="auto"/>
                <w:left w:val="none" w:sz="0" w:space="0" w:color="auto"/>
                <w:bottom w:val="none" w:sz="0" w:space="0" w:color="auto"/>
                <w:right w:val="none" w:sz="0" w:space="0" w:color="auto"/>
              </w:divBdr>
            </w:div>
          </w:divsChild>
        </w:div>
        <w:div w:id="772672428">
          <w:marLeft w:val="360"/>
          <w:marRight w:val="0"/>
          <w:marTop w:val="0"/>
          <w:marBottom w:val="72"/>
          <w:divBdr>
            <w:top w:val="none" w:sz="0" w:space="0" w:color="auto"/>
            <w:left w:val="none" w:sz="0" w:space="0" w:color="auto"/>
            <w:bottom w:val="none" w:sz="0" w:space="0" w:color="auto"/>
            <w:right w:val="none" w:sz="0" w:space="0" w:color="auto"/>
          </w:divBdr>
          <w:divsChild>
            <w:div w:id="417558954">
              <w:marLeft w:val="0"/>
              <w:marRight w:val="0"/>
              <w:marTop w:val="0"/>
              <w:marBottom w:val="0"/>
              <w:divBdr>
                <w:top w:val="none" w:sz="0" w:space="0" w:color="auto"/>
                <w:left w:val="none" w:sz="0" w:space="0" w:color="auto"/>
                <w:bottom w:val="none" w:sz="0" w:space="0" w:color="auto"/>
                <w:right w:val="none" w:sz="0" w:space="0" w:color="auto"/>
              </w:divBdr>
            </w:div>
          </w:divsChild>
        </w:div>
        <w:div w:id="1453480940">
          <w:marLeft w:val="360"/>
          <w:marRight w:val="0"/>
          <w:marTop w:val="0"/>
          <w:marBottom w:val="72"/>
          <w:divBdr>
            <w:top w:val="none" w:sz="0" w:space="0" w:color="auto"/>
            <w:left w:val="none" w:sz="0" w:space="0" w:color="auto"/>
            <w:bottom w:val="none" w:sz="0" w:space="0" w:color="auto"/>
            <w:right w:val="none" w:sz="0" w:space="0" w:color="auto"/>
          </w:divBdr>
          <w:divsChild>
            <w:div w:id="15288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4568">
      <w:bodyDiv w:val="1"/>
      <w:marLeft w:val="0"/>
      <w:marRight w:val="0"/>
      <w:marTop w:val="0"/>
      <w:marBottom w:val="0"/>
      <w:divBdr>
        <w:top w:val="none" w:sz="0" w:space="0" w:color="auto"/>
        <w:left w:val="none" w:sz="0" w:space="0" w:color="auto"/>
        <w:bottom w:val="none" w:sz="0" w:space="0" w:color="auto"/>
        <w:right w:val="none" w:sz="0" w:space="0" w:color="auto"/>
      </w:divBdr>
    </w:div>
    <w:div w:id="155656920">
      <w:bodyDiv w:val="1"/>
      <w:marLeft w:val="0"/>
      <w:marRight w:val="0"/>
      <w:marTop w:val="0"/>
      <w:marBottom w:val="0"/>
      <w:divBdr>
        <w:top w:val="none" w:sz="0" w:space="0" w:color="auto"/>
        <w:left w:val="none" w:sz="0" w:space="0" w:color="auto"/>
        <w:bottom w:val="none" w:sz="0" w:space="0" w:color="auto"/>
        <w:right w:val="none" w:sz="0" w:space="0" w:color="auto"/>
      </w:divBdr>
    </w:div>
    <w:div w:id="229930391">
      <w:bodyDiv w:val="1"/>
      <w:marLeft w:val="0"/>
      <w:marRight w:val="0"/>
      <w:marTop w:val="0"/>
      <w:marBottom w:val="0"/>
      <w:divBdr>
        <w:top w:val="none" w:sz="0" w:space="0" w:color="auto"/>
        <w:left w:val="none" w:sz="0" w:space="0" w:color="auto"/>
        <w:bottom w:val="none" w:sz="0" w:space="0" w:color="auto"/>
        <w:right w:val="none" w:sz="0" w:space="0" w:color="auto"/>
      </w:divBdr>
    </w:div>
    <w:div w:id="258025677">
      <w:bodyDiv w:val="1"/>
      <w:marLeft w:val="0"/>
      <w:marRight w:val="0"/>
      <w:marTop w:val="0"/>
      <w:marBottom w:val="0"/>
      <w:divBdr>
        <w:top w:val="none" w:sz="0" w:space="0" w:color="auto"/>
        <w:left w:val="none" w:sz="0" w:space="0" w:color="auto"/>
        <w:bottom w:val="none" w:sz="0" w:space="0" w:color="auto"/>
        <w:right w:val="none" w:sz="0" w:space="0" w:color="auto"/>
      </w:divBdr>
    </w:div>
    <w:div w:id="268899913">
      <w:bodyDiv w:val="1"/>
      <w:marLeft w:val="0"/>
      <w:marRight w:val="0"/>
      <w:marTop w:val="0"/>
      <w:marBottom w:val="0"/>
      <w:divBdr>
        <w:top w:val="none" w:sz="0" w:space="0" w:color="auto"/>
        <w:left w:val="none" w:sz="0" w:space="0" w:color="auto"/>
        <w:bottom w:val="none" w:sz="0" w:space="0" w:color="auto"/>
        <w:right w:val="none" w:sz="0" w:space="0" w:color="auto"/>
      </w:divBdr>
    </w:div>
    <w:div w:id="360326780">
      <w:bodyDiv w:val="1"/>
      <w:marLeft w:val="0"/>
      <w:marRight w:val="0"/>
      <w:marTop w:val="0"/>
      <w:marBottom w:val="0"/>
      <w:divBdr>
        <w:top w:val="none" w:sz="0" w:space="0" w:color="auto"/>
        <w:left w:val="none" w:sz="0" w:space="0" w:color="auto"/>
        <w:bottom w:val="none" w:sz="0" w:space="0" w:color="auto"/>
        <w:right w:val="none" w:sz="0" w:space="0" w:color="auto"/>
      </w:divBdr>
    </w:div>
    <w:div w:id="457453161">
      <w:bodyDiv w:val="1"/>
      <w:marLeft w:val="0"/>
      <w:marRight w:val="0"/>
      <w:marTop w:val="0"/>
      <w:marBottom w:val="0"/>
      <w:divBdr>
        <w:top w:val="none" w:sz="0" w:space="0" w:color="auto"/>
        <w:left w:val="none" w:sz="0" w:space="0" w:color="auto"/>
        <w:bottom w:val="none" w:sz="0" w:space="0" w:color="auto"/>
        <w:right w:val="none" w:sz="0" w:space="0" w:color="auto"/>
      </w:divBdr>
      <w:divsChild>
        <w:div w:id="885719297">
          <w:marLeft w:val="360"/>
          <w:marRight w:val="0"/>
          <w:marTop w:val="0"/>
          <w:marBottom w:val="72"/>
          <w:divBdr>
            <w:top w:val="none" w:sz="0" w:space="0" w:color="auto"/>
            <w:left w:val="none" w:sz="0" w:space="0" w:color="auto"/>
            <w:bottom w:val="none" w:sz="0" w:space="0" w:color="auto"/>
            <w:right w:val="none" w:sz="0" w:space="0" w:color="auto"/>
          </w:divBdr>
          <w:divsChild>
            <w:div w:id="698746517">
              <w:marLeft w:val="360"/>
              <w:marRight w:val="0"/>
              <w:marTop w:val="0"/>
              <w:marBottom w:val="0"/>
              <w:divBdr>
                <w:top w:val="none" w:sz="0" w:space="0" w:color="auto"/>
                <w:left w:val="none" w:sz="0" w:space="0" w:color="auto"/>
                <w:bottom w:val="none" w:sz="0" w:space="0" w:color="auto"/>
                <w:right w:val="none" w:sz="0" w:space="0" w:color="auto"/>
              </w:divBdr>
              <w:divsChild>
                <w:div w:id="1587569515">
                  <w:marLeft w:val="0"/>
                  <w:marRight w:val="0"/>
                  <w:marTop w:val="0"/>
                  <w:marBottom w:val="0"/>
                  <w:divBdr>
                    <w:top w:val="none" w:sz="0" w:space="0" w:color="auto"/>
                    <w:left w:val="none" w:sz="0" w:space="0" w:color="auto"/>
                    <w:bottom w:val="none" w:sz="0" w:space="0" w:color="auto"/>
                    <w:right w:val="none" w:sz="0" w:space="0" w:color="auto"/>
                  </w:divBdr>
                </w:div>
              </w:divsChild>
            </w:div>
            <w:div w:id="797459456">
              <w:marLeft w:val="360"/>
              <w:marRight w:val="0"/>
              <w:marTop w:val="0"/>
              <w:marBottom w:val="0"/>
              <w:divBdr>
                <w:top w:val="none" w:sz="0" w:space="0" w:color="auto"/>
                <w:left w:val="none" w:sz="0" w:space="0" w:color="auto"/>
                <w:bottom w:val="none" w:sz="0" w:space="0" w:color="auto"/>
                <w:right w:val="none" w:sz="0" w:space="0" w:color="auto"/>
              </w:divBdr>
              <w:divsChild>
                <w:div w:id="1148786387">
                  <w:marLeft w:val="0"/>
                  <w:marRight w:val="0"/>
                  <w:marTop w:val="0"/>
                  <w:marBottom w:val="0"/>
                  <w:divBdr>
                    <w:top w:val="none" w:sz="0" w:space="0" w:color="auto"/>
                    <w:left w:val="none" w:sz="0" w:space="0" w:color="auto"/>
                    <w:bottom w:val="none" w:sz="0" w:space="0" w:color="auto"/>
                    <w:right w:val="none" w:sz="0" w:space="0" w:color="auto"/>
                  </w:divBdr>
                </w:div>
              </w:divsChild>
            </w:div>
            <w:div w:id="1685401988">
              <w:marLeft w:val="360"/>
              <w:marRight w:val="0"/>
              <w:marTop w:val="0"/>
              <w:marBottom w:val="0"/>
              <w:divBdr>
                <w:top w:val="none" w:sz="0" w:space="0" w:color="auto"/>
                <w:left w:val="none" w:sz="0" w:space="0" w:color="auto"/>
                <w:bottom w:val="none" w:sz="0" w:space="0" w:color="auto"/>
                <w:right w:val="none" w:sz="0" w:space="0" w:color="auto"/>
              </w:divBdr>
              <w:divsChild>
                <w:div w:id="338773820">
                  <w:marLeft w:val="0"/>
                  <w:marRight w:val="0"/>
                  <w:marTop w:val="0"/>
                  <w:marBottom w:val="0"/>
                  <w:divBdr>
                    <w:top w:val="none" w:sz="0" w:space="0" w:color="auto"/>
                    <w:left w:val="none" w:sz="0" w:space="0" w:color="auto"/>
                    <w:bottom w:val="none" w:sz="0" w:space="0" w:color="auto"/>
                    <w:right w:val="none" w:sz="0" w:space="0" w:color="auto"/>
                  </w:divBdr>
                </w:div>
              </w:divsChild>
            </w:div>
            <w:div w:id="1774011011">
              <w:marLeft w:val="0"/>
              <w:marRight w:val="0"/>
              <w:marTop w:val="0"/>
              <w:marBottom w:val="0"/>
              <w:divBdr>
                <w:top w:val="none" w:sz="0" w:space="0" w:color="auto"/>
                <w:left w:val="none" w:sz="0" w:space="0" w:color="auto"/>
                <w:bottom w:val="none" w:sz="0" w:space="0" w:color="auto"/>
                <w:right w:val="none" w:sz="0" w:space="0" w:color="auto"/>
              </w:divBdr>
            </w:div>
          </w:divsChild>
        </w:div>
        <w:div w:id="1615869435">
          <w:marLeft w:val="360"/>
          <w:marRight w:val="0"/>
          <w:marTop w:val="72"/>
          <w:marBottom w:val="72"/>
          <w:divBdr>
            <w:top w:val="none" w:sz="0" w:space="0" w:color="auto"/>
            <w:left w:val="none" w:sz="0" w:space="0" w:color="auto"/>
            <w:bottom w:val="none" w:sz="0" w:space="0" w:color="auto"/>
            <w:right w:val="none" w:sz="0" w:space="0" w:color="auto"/>
          </w:divBdr>
        </w:div>
        <w:div w:id="1928659111">
          <w:marLeft w:val="360"/>
          <w:marRight w:val="0"/>
          <w:marTop w:val="0"/>
          <w:marBottom w:val="72"/>
          <w:divBdr>
            <w:top w:val="none" w:sz="0" w:space="0" w:color="auto"/>
            <w:left w:val="none" w:sz="0" w:space="0" w:color="auto"/>
            <w:bottom w:val="none" w:sz="0" w:space="0" w:color="auto"/>
            <w:right w:val="none" w:sz="0" w:space="0" w:color="auto"/>
          </w:divBdr>
          <w:divsChild>
            <w:div w:id="2969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241">
      <w:bodyDiv w:val="1"/>
      <w:marLeft w:val="0"/>
      <w:marRight w:val="0"/>
      <w:marTop w:val="0"/>
      <w:marBottom w:val="0"/>
      <w:divBdr>
        <w:top w:val="none" w:sz="0" w:space="0" w:color="auto"/>
        <w:left w:val="none" w:sz="0" w:space="0" w:color="auto"/>
        <w:bottom w:val="none" w:sz="0" w:space="0" w:color="auto"/>
        <w:right w:val="none" w:sz="0" w:space="0" w:color="auto"/>
      </w:divBdr>
      <w:divsChild>
        <w:div w:id="551888802">
          <w:marLeft w:val="360"/>
          <w:marRight w:val="0"/>
          <w:marTop w:val="72"/>
          <w:marBottom w:val="72"/>
          <w:divBdr>
            <w:top w:val="none" w:sz="0" w:space="0" w:color="auto"/>
            <w:left w:val="none" w:sz="0" w:space="0" w:color="auto"/>
            <w:bottom w:val="none" w:sz="0" w:space="0" w:color="auto"/>
            <w:right w:val="none" w:sz="0" w:space="0" w:color="auto"/>
          </w:divBdr>
          <w:divsChild>
            <w:div w:id="1884363488">
              <w:marLeft w:val="0"/>
              <w:marRight w:val="0"/>
              <w:marTop w:val="0"/>
              <w:marBottom w:val="0"/>
              <w:divBdr>
                <w:top w:val="none" w:sz="0" w:space="0" w:color="auto"/>
                <w:left w:val="none" w:sz="0" w:space="0" w:color="auto"/>
                <w:bottom w:val="none" w:sz="0" w:space="0" w:color="auto"/>
                <w:right w:val="none" w:sz="0" w:space="0" w:color="auto"/>
              </w:divBdr>
            </w:div>
          </w:divsChild>
        </w:div>
        <w:div w:id="701325860">
          <w:marLeft w:val="360"/>
          <w:marRight w:val="0"/>
          <w:marTop w:val="0"/>
          <w:marBottom w:val="72"/>
          <w:divBdr>
            <w:top w:val="none" w:sz="0" w:space="0" w:color="auto"/>
            <w:left w:val="none" w:sz="0" w:space="0" w:color="auto"/>
            <w:bottom w:val="none" w:sz="0" w:space="0" w:color="auto"/>
            <w:right w:val="none" w:sz="0" w:space="0" w:color="auto"/>
          </w:divBdr>
          <w:divsChild>
            <w:div w:id="1995258271">
              <w:marLeft w:val="0"/>
              <w:marRight w:val="0"/>
              <w:marTop w:val="0"/>
              <w:marBottom w:val="0"/>
              <w:divBdr>
                <w:top w:val="none" w:sz="0" w:space="0" w:color="auto"/>
                <w:left w:val="none" w:sz="0" w:space="0" w:color="auto"/>
                <w:bottom w:val="none" w:sz="0" w:space="0" w:color="auto"/>
                <w:right w:val="none" w:sz="0" w:space="0" w:color="auto"/>
              </w:divBdr>
            </w:div>
          </w:divsChild>
        </w:div>
        <w:div w:id="988482610">
          <w:marLeft w:val="360"/>
          <w:marRight w:val="0"/>
          <w:marTop w:val="0"/>
          <w:marBottom w:val="72"/>
          <w:divBdr>
            <w:top w:val="none" w:sz="0" w:space="0" w:color="auto"/>
            <w:left w:val="none" w:sz="0" w:space="0" w:color="auto"/>
            <w:bottom w:val="none" w:sz="0" w:space="0" w:color="auto"/>
            <w:right w:val="none" w:sz="0" w:space="0" w:color="auto"/>
          </w:divBdr>
          <w:divsChild>
            <w:div w:id="2075273687">
              <w:marLeft w:val="0"/>
              <w:marRight w:val="0"/>
              <w:marTop w:val="0"/>
              <w:marBottom w:val="0"/>
              <w:divBdr>
                <w:top w:val="none" w:sz="0" w:space="0" w:color="auto"/>
                <w:left w:val="none" w:sz="0" w:space="0" w:color="auto"/>
                <w:bottom w:val="none" w:sz="0" w:space="0" w:color="auto"/>
                <w:right w:val="none" w:sz="0" w:space="0" w:color="auto"/>
              </w:divBdr>
            </w:div>
          </w:divsChild>
        </w:div>
        <w:div w:id="1261986447">
          <w:marLeft w:val="360"/>
          <w:marRight w:val="0"/>
          <w:marTop w:val="0"/>
          <w:marBottom w:val="72"/>
          <w:divBdr>
            <w:top w:val="none" w:sz="0" w:space="0" w:color="auto"/>
            <w:left w:val="none" w:sz="0" w:space="0" w:color="auto"/>
            <w:bottom w:val="none" w:sz="0" w:space="0" w:color="auto"/>
            <w:right w:val="none" w:sz="0" w:space="0" w:color="auto"/>
          </w:divBdr>
          <w:divsChild>
            <w:div w:id="3029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225247">
      <w:bodyDiv w:val="1"/>
      <w:marLeft w:val="0"/>
      <w:marRight w:val="0"/>
      <w:marTop w:val="0"/>
      <w:marBottom w:val="0"/>
      <w:divBdr>
        <w:top w:val="none" w:sz="0" w:space="0" w:color="auto"/>
        <w:left w:val="none" w:sz="0" w:space="0" w:color="auto"/>
        <w:bottom w:val="none" w:sz="0" w:space="0" w:color="auto"/>
        <w:right w:val="none" w:sz="0" w:space="0" w:color="auto"/>
      </w:divBdr>
    </w:div>
    <w:div w:id="658340849">
      <w:bodyDiv w:val="1"/>
      <w:marLeft w:val="0"/>
      <w:marRight w:val="0"/>
      <w:marTop w:val="0"/>
      <w:marBottom w:val="0"/>
      <w:divBdr>
        <w:top w:val="none" w:sz="0" w:space="0" w:color="auto"/>
        <w:left w:val="none" w:sz="0" w:space="0" w:color="auto"/>
        <w:bottom w:val="none" w:sz="0" w:space="0" w:color="auto"/>
        <w:right w:val="none" w:sz="0" w:space="0" w:color="auto"/>
      </w:divBdr>
    </w:div>
    <w:div w:id="803352942">
      <w:bodyDiv w:val="1"/>
      <w:marLeft w:val="0"/>
      <w:marRight w:val="0"/>
      <w:marTop w:val="0"/>
      <w:marBottom w:val="0"/>
      <w:divBdr>
        <w:top w:val="none" w:sz="0" w:space="0" w:color="auto"/>
        <w:left w:val="none" w:sz="0" w:space="0" w:color="auto"/>
        <w:bottom w:val="none" w:sz="0" w:space="0" w:color="auto"/>
        <w:right w:val="none" w:sz="0" w:space="0" w:color="auto"/>
      </w:divBdr>
    </w:div>
    <w:div w:id="899440373">
      <w:bodyDiv w:val="1"/>
      <w:marLeft w:val="0"/>
      <w:marRight w:val="0"/>
      <w:marTop w:val="0"/>
      <w:marBottom w:val="0"/>
      <w:divBdr>
        <w:top w:val="none" w:sz="0" w:space="0" w:color="auto"/>
        <w:left w:val="none" w:sz="0" w:space="0" w:color="auto"/>
        <w:bottom w:val="none" w:sz="0" w:space="0" w:color="auto"/>
        <w:right w:val="none" w:sz="0" w:space="0" w:color="auto"/>
      </w:divBdr>
    </w:div>
    <w:div w:id="1083143143">
      <w:bodyDiv w:val="1"/>
      <w:marLeft w:val="0"/>
      <w:marRight w:val="0"/>
      <w:marTop w:val="0"/>
      <w:marBottom w:val="0"/>
      <w:divBdr>
        <w:top w:val="none" w:sz="0" w:space="0" w:color="auto"/>
        <w:left w:val="none" w:sz="0" w:space="0" w:color="auto"/>
        <w:bottom w:val="none" w:sz="0" w:space="0" w:color="auto"/>
        <w:right w:val="none" w:sz="0" w:space="0" w:color="auto"/>
      </w:divBdr>
      <w:divsChild>
        <w:div w:id="876157735">
          <w:marLeft w:val="0"/>
          <w:marRight w:val="0"/>
          <w:marTop w:val="72"/>
          <w:marBottom w:val="0"/>
          <w:divBdr>
            <w:top w:val="none" w:sz="0" w:space="0" w:color="auto"/>
            <w:left w:val="none" w:sz="0" w:space="0" w:color="auto"/>
            <w:bottom w:val="none" w:sz="0" w:space="0" w:color="auto"/>
            <w:right w:val="none" w:sz="0" w:space="0" w:color="auto"/>
          </w:divBdr>
          <w:divsChild>
            <w:div w:id="1955554366">
              <w:marLeft w:val="0"/>
              <w:marRight w:val="0"/>
              <w:marTop w:val="0"/>
              <w:marBottom w:val="0"/>
              <w:divBdr>
                <w:top w:val="none" w:sz="0" w:space="0" w:color="auto"/>
                <w:left w:val="none" w:sz="0" w:space="0" w:color="auto"/>
                <w:bottom w:val="none" w:sz="0" w:space="0" w:color="auto"/>
                <w:right w:val="none" w:sz="0" w:space="0" w:color="auto"/>
              </w:divBdr>
            </w:div>
          </w:divsChild>
        </w:div>
        <w:div w:id="1011957182">
          <w:marLeft w:val="0"/>
          <w:marRight w:val="0"/>
          <w:marTop w:val="72"/>
          <w:marBottom w:val="0"/>
          <w:divBdr>
            <w:top w:val="none" w:sz="0" w:space="0" w:color="auto"/>
            <w:left w:val="none" w:sz="0" w:space="0" w:color="auto"/>
            <w:bottom w:val="none" w:sz="0" w:space="0" w:color="auto"/>
            <w:right w:val="none" w:sz="0" w:space="0" w:color="auto"/>
          </w:divBdr>
          <w:divsChild>
            <w:div w:id="10748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44614">
      <w:bodyDiv w:val="1"/>
      <w:marLeft w:val="0"/>
      <w:marRight w:val="0"/>
      <w:marTop w:val="0"/>
      <w:marBottom w:val="0"/>
      <w:divBdr>
        <w:top w:val="none" w:sz="0" w:space="0" w:color="auto"/>
        <w:left w:val="none" w:sz="0" w:space="0" w:color="auto"/>
        <w:bottom w:val="none" w:sz="0" w:space="0" w:color="auto"/>
        <w:right w:val="none" w:sz="0" w:space="0" w:color="auto"/>
      </w:divBdr>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sChild>
        <w:div w:id="397485000">
          <w:marLeft w:val="360"/>
          <w:marRight w:val="0"/>
          <w:marTop w:val="0"/>
          <w:marBottom w:val="72"/>
          <w:divBdr>
            <w:top w:val="none" w:sz="0" w:space="0" w:color="auto"/>
            <w:left w:val="none" w:sz="0" w:space="0" w:color="auto"/>
            <w:bottom w:val="none" w:sz="0" w:space="0" w:color="auto"/>
            <w:right w:val="none" w:sz="0" w:space="0" w:color="auto"/>
          </w:divBdr>
          <w:divsChild>
            <w:div w:id="1226839973">
              <w:marLeft w:val="0"/>
              <w:marRight w:val="0"/>
              <w:marTop w:val="0"/>
              <w:marBottom w:val="0"/>
              <w:divBdr>
                <w:top w:val="none" w:sz="0" w:space="0" w:color="auto"/>
                <w:left w:val="none" w:sz="0" w:space="0" w:color="auto"/>
                <w:bottom w:val="none" w:sz="0" w:space="0" w:color="auto"/>
                <w:right w:val="none" w:sz="0" w:space="0" w:color="auto"/>
              </w:divBdr>
            </w:div>
          </w:divsChild>
        </w:div>
        <w:div w:id="1610047383">
          <w:marLeft w:val="360"/>
          <w:marRight w:val="0"/>
          <w:marTop w:val="0"/>
          <w:marBottom w:val="72"/>
          <w:divBdr>
            <w:top w:val="none" w:sz="0" w:space="0" w:color="auto"/>
            <w:left w:val="none" w:sz="0" w:space="0" w:color="auto"/>
            <w:bottom w:val="none" w:sz="0" w:space="0" w:color="auto"/>
            <w:right w:val="none" w:sz="0" w:space="0" w:color="auto"/>
          </w:divBdr>
          <w:divsChild>
            <w:div w:id="935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449414">
      <w:bodyDiv w:val="1"/>
      <w:marLeft w:val="0"/>
      <w:marRight w:val="0"/>
      <w:marTop w:val="0"/>
      <w:marBottom w:val="0"/>
      <w:divBdr>
        <w:top w:val="none" w:sz="0" w:space="0" w:color="auto"/>
        <w:left w:val="none" w:sz="0" w:space="0" w:color="auto"/>
        <w:bottom w:val="none" w:sz="0" w:space="0" w:color="auto"/>
        <w:right w:val="none" w:sz="0" w:space="0" w:color="auto"/>
      </w:divBdr>
      <w:divsChild>
        <w:div w:id="743573060">
          <w:marLeft w:val="360"/>
          <w:marRight w:val="0"/>
          <w:marTop w:val="0"/>
          <w:marBottom w:val="72"/>
          <w:divBdr>
            <w:top w:val="none" w:sz="0" w:space="0" w:color="auto"/>
            <w:left w:val="none" w:sz="0" w:space="0" w:color="auto"/>
            <w:bottom w:val="none" w:sz="0" w:space="0" w:color="auto"/>
            <w:right w:val="none" w:sz="0" w:space="0" w:color="auto"/>
          </w:divBdr>
          <w:divsChild>
            <w:div w:id="1729107347">
              <w:marLeft w:val="0"/>
              <w:marRight w:val="0"/>
              <w:marTop w:val="0"/>
              <w:marBottom w:val="0"/>
              <w:divBdr>
                <w:top w:val="none" w:sz="0" w:space="0" w:color="auto"/>
                <w:left w:val="none" w:sz="0" w:space="0" w:color="auto"/>
                <w:bottom w:val="none" w:sz="0" w:space="0" w:color="auto"/>
                <w:right w:val="none" w:sz="0" w:space="0" w:color="auto"/>
              </w:divBdr>
            </w:div>
          </w:divsChild>
        </w:div>
        <w:div w:id="1338118225">
          <w:marLeft w:val="360"/>
          <w:marRight w:val="0"/>
          <w:marTop w:val="72"/>
          <w:marBottom w:val="72"/>
          <w:divBdr>
            <w:top w:val="none" w:sz="0" w:space="0" w:color="auto"/>
            <w:left w:val="none" w:sz="0" w:space="0" w:color="auto"/>
            <w:bottom w:val="none" w:sz="0" w:space="0" w:color="auto"/>
            <w:right w:val="none" w:sz="0" w:space="0" w:color="auto"/>
          </w:divBdr>
          <w:divsChild>
            <w:div w:id="1044990529">
              <w:marLeft w:val="0"/>
              <w:marRight w:val="0"/>
              <w:marTop w:val="0"/>
              <w:marBottom w:val="0"/>
              <w:divBdr>
                <w:top w:val="none" w:sz="0" w:space="0" w:color="auto"/>
                <w:left w:val="none" w:sz="0" w:space="0" w:color="auto"/>
                <w:bottom w:val="none" w:sz="0" w:space="0" w:color="auto"/>
                <w:right w:val="none" w:sz="0" w:space="0" w:color="auto"/>
              </w:divBdr>
            </w:div>
          </w:divsChild>
        </w:div>
        <w:div w:id="1854832595">
          <w:marLeft w:val="360"/>
          <w:marRight w:val="0"/>
          <w:marTop w:val="0"/>
          <w:marBottom w:val="72"/>
          <w:divBdr>
            <w:top w:val="none" w:sz="0" w:space="0" w:color="auto"/>
            <w:left w:val="none" w:sz="0" w:space="0" w:color="auto"/>
            <w:bottom w:val="none" w:sz="0" w:space="0" w:color="auto"/>
            <w:right w:val="none" w:sz="0" w:space="0" w:color="auto"/>
          </w:divBdr>
          <w:divsChild>
            <w:div w:id="18839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367920">
      <w:bodyDiv w:val="1"/>
      <w:marLeft w:val="0"/>
      <w:marRight w:val="0"/>
      <w:marTop w:val="0"/>
      <w:marBottom w:val="0"/>
      <w:divBdr>
        <w:top w:val="none" w:sz="0" w:space="0" w:color="auto"/>
        <w:left w:val="none" w:sz="0" w:space="0" w:color="auto"/>
        <w:bottom w:val="none" w:sz="0" w:space="0" w:color="auto"/>
        <w:right w:val="none" w:sz="0" w:space="0" w:color="auto"/>
      </w:divBdr>
      <w:divsChild>
        <w:div w:id="690182453">
          <w:marLeft w:val="0"/>
          <w:marRight w:val="0"/>
          <w:marTop w:val="240"/>
          <w:marBottom w:val="0"/>
          <w:divBdr>
            <w:top w:val="none" w:sz="0" w:space="0" w:color="auto"/>
            <w:left w:val="none" w:sz="0" w:space="0" w:color="auto"/>
            <w:bottom w:val="none" w:sz="0" w:space="0" w:color="auto"/>
            <w:right w:val="none" w:sz="0" w:space="0" w:color="auto"/>
          </w:divBdr>
          <w:divsChild>
            <w:div w:id="897592854">
              <w:marLeft w:val="0"/>
              <w:marRight w:val="0"/>
              <w:marTop w:val="0"/>
              <w:marBottom w:val="240"/>
              <w:divBdr>
                <w:top w:val="none" w:sz="0" w:space="0" w:color="auto"/>
                <w:left w:val="none" w:sz="0" w:space="0" w:color="auto"/>
                <w:bottom w:val="none" w:sz="0" w:space="0" w:color="auto"/>
                <w:right w:val="none" w:sz="0" w:space="0" w:color="auto"/>
              </w:divBdr>
            </w:div>
          </w:divsChild>
        </w:div>
        <w:div w:id="922492099">
          <w:marLeft w:val="0"/>
          <w:marRight w:val="0"/>
          <w:marTop w:val="480"/>
          <w:marBottom w:val="240"/>
          <w:divBdr>
            <w:top w:val="none" w:sz="0" w:space="0" w:color="auto"/>
            <w:left w:val="none" w:sz="0" w:space="0" w:color="auto"/>
            <w:bottom w:val="none" w:sz="0" w:space="0" w:color="auto"/>
            <w:right w:val="none" w:sz="0" w:space="0" w:color="auto"/>
          </w:divBdr>
          <w:divsChild>
            <w:div w:id="18684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859283">
      <w:bodyDiv w:val="1"/>
      <w:marLeft w:val="0"/>
      <w:marRight w:val="0"/>
      <w:marTop w:val="0"/>
      <w:marBottom w:val="0"/>
      <w:divBdr>
        <w:top w:val="none" w:sz="0" w:space="0" w:color="auto"/>
        <w:left w:val="none" w:sz="0" w:space="0" w:color="auto"/>
        <w:bottom w:val="none" w:sz="0" w:space="0" w:color="auto"/>
        <w:right w:val="none" w:sz="0" w:space="0" w:color="auto"/>
      </w:divBdr>
      <w:divsChild>
        <w:div w:id="942036244">
          <w:marLeft w:val="360"/>
          <w:marRight w:val="0"/>
          <w:marTop w:val="0"/>
          <w:marBottom w:val="72"/>
          <w:divBdr>
            <w:top w:val="none" w:sz="0" w:space="0" w:color="auto"/>
            <w:left w:val="none" w:sz="0" w:space="0" w:color="auto"/>
            <w:bottom w:val="none" w:sz="0" w:space="0" w:color="auto"/>
            <w:right w:val="none" w:sz="0" w:space="0" w:color="auto"/>
          </w:divBdr>
          <w:divsChild>
            <w:div w:id="548809522">
              <w:marLeft w:val="0"/>
              <w:marRight w:val="0"/>
              <w:marTop w:val="0"/>
              <w:marBottom w:val="0"/>
              <w:divBdr>
                <w:top w:val="none" w:sz="0" w:space="0" w:color="auto"/>
                <w:left w:val="none" w:sz="0" w:space="0" w:color="auto"/>
                <w:bottom w:val="none" w:sz="0" w:space="0" w:color="auto"/>
                <w:right w:val="none" w:sz="0" w:space="0" w:color="auto"/>
              </w:divBdr>
            </w:div>
          </w:divsChild>
        </w:div>
        <w:div w:id="1186093730">
          <w:marLeft w:val="360"/>
          <w:marRight w:val="0"/>
          <w:marTop w:val="0"/>
          <w:marBottom w:val="72"/>
          <w:divBdr>
            <w:top w:val="none" w:sz="0" w:space="0" w:color="auto"/>
            <w:left w:val="none" w:sz="0" w:space="0" w:color="auto"/>
            <w:bottom w:val="none" w:sz="0" w:space="0" w:color="auto"/>
            <w:right w:val="none" w:sz="0" w:space="0" w:color="auto"/>
          </w:divBdr>
        </w:div>
        <w:div w:id="1867138279">
          <w:marLeft w:val="360"/>
          <w:marRight w:val="0"/>
          <w:marTop w:val="0"/>
          <w:marBottom w:val="72"/>
          <w:divBdr>
            <w:top w:val="none" w:sz="0" w:space="0" w:color="auto"/>
            <w:left w:val="none" w:sz="0" w:space="0" w:color="auto"/>
            <w:bottom w:val="none" w:sz="0" w:space="0" w:color="auto"/>
            <w:right w:val="none" w:sz="0" w:space="0" w:color="auto"/>
          </w:divBdr>
          <w:divsChild>
            <w:div w:id="265815433">
              <w:marLeft w:val="0"/>
              <w:marRight w:val="0"/>
              <w:marTop w:val="0"/>
              <w:marBottom w:val="0"/>
              <w:divBdr>
                <w:top w:val="none" w:sz="0" w:space="0" w:color="auto"/>
                <w:left w:val="none" w:sz="0" w:space="0" w:color="auto"/>
                <w:bottom w:val="none" w:sz="0" w:space="0" w:color="auto"/>
                <w:right w:val="none" w:sz="0" w:space="0" w:color="auto"/>
              </w:divBdr>
            </w:div>
          </w:divsChild>
        </w:div>
        <w:div w:id="2136217145">
          <w:marLeft w:val="360"/>
          <w:marRight w:val="0"/>
          <w:marTop w:val="0"/>
          <w:marBottom w:val="72"/>
          <w:divBdr>
            <w:top w:val="none" w:sz="0" w:space="0" w:color="auto"/>
            <w:left w:val="none" w:sz="0" w:space="0" w:color="auto"/>
            <w:bottom w:val="none" w:sz="0" w:space="0" w:color="auto"/>
            <w:right w:val="none" w:sz="0" w:space="0" w:color="auto"/>
          </w:divBdr>
          <w:divsChild>
            <w:div w:id="2294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0555">
      <w:bodyDiv w:val="1"/>
      <w:marLeft w:val="0"/>
      <w:marRight w:val="0"/>
      <w:marTop w:val="0"/>
      <w:marBottom w:val="0"/>
      <w:divBdr>
        <w:top w:val="none" w:sz="0" w:space="0" w:color="auto"/>
        <w:left w:val="none" w:sz="0" w:space="0" w:color="auto"/>
        <w:bottom w:val="none" w:sz="0" w:space="0" w:color="auto"/>
        <w:right w:val="none" w:sz="0" w:space="0" w:color="auto"/>
      </w:divBdr>
    </w:div>
    <w:div w:id="2089689078">
      <w:bodyDiv w:val="1"/>
      <w:marLeft w:val="0"/>
      <w:marRight w:val="0"/>
      <w:marTop w:val="0"/>
      <w:marBottom w:val="0"/>
      <w:divBdr>
        <w:top w:val="none" w:sz="0" w:space="0" w:color="auto"/>
        <w:left w:val="none" w:sz="0" w:space="0" w:color="auto"/>
        <w:bottom w:val="none" w:sz="0" w:space="0" w:color="auto"/>
        <w:right w:val="none" w:sz="0" w:space="0" w:color="auto"/>
      </w:divBdr>
    </w:div>
    <w:div w:id="2105491145">
      <w:bodyDiv w:val="1"/>
      <w:marLeft w:val="0"/>
      <w:marRight w:val="0"/>
      <w:marTop w:val="0"/>
      <w:marBottom w:val="0"/>
      <w:divBdr>
        <w:top w:val="none" w:sz="0" w:space="0" w:color="auto"/>
        <w:left w:val="none" w:sz="0" w:space="0" w:color="auto"/>
        <w:bottom w:val="none" w:sz="0" w:space="0" w:color="auto"/>
        <w:right w:val="none" w:sz="0" w:space="0" w:color="auto"/>
      </w:divBdr>
      <w:divsChild>
        <w:div w:id="167990948">
          <w:marLeft w:val="0"/>
          <w:marRight w:val="0"/>
          <w:marTop w:val="240"/>
          <w:marBottom w:val="0"/>
          <w:divBdr>
            <w:top w:val="none" w:sz="0" w:space="0" w:color="auto"/>
            <w:left w:val="none" w:sz="0" w:space="0" w:color="auto"/>
            <w:bottom w:val="none" w:sz="0" w:space="0" w:color="auto"/>
            <w:right w:val="none" w:sz="0" w:space="0" w:color="auto"/>
          </w:divBdr>
        </w:div>
        <w:div w:id="1255553091">
          <w:marLeft w:val="0"/>
          <w:marRight w:val="0"/>
          <w:marTop w:val="24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pefc.pl"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szymon.data@klk-legal.p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iniportal.uzp.gov.pl/Postepowania/b6954dad-a97c-4d87-8d9a-f7572e13c623" TargetMode="External"/><Relationship Id="rId5" Type="http://schemas.openxmlformats.org/officeDocument/2006/relationships/webSettings" Target="webSettings.xml"/><Relationship Id="rId15" Type="http://schemas.openxmlformats.org/officeDocument/2006/relationships/hyperlink" Target="mailto:marek.jurkiewicz@katowice.lasy.gov.pl" TargetMode="External"/><Relationship Id="rId10" Type="http://schemas.openxmlformats.org/officeDocument/2006/relationships/hyperlink" Target="https://miniportal.uzp.gov.pl/Postepowania/b6954dad-a97c-4d87-8d9a-f7572e13c623"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proszkow@katowice.lasy.gov.pl" TargetMode="External"/><Relationship Id="rId14" Type="http://schemas.openxmlformats.org/officeDocument/2006/relationships/hyperlink" Target="mailto:proszkow@katowice.lasy.gov.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905D71-EBC4-409F-B1E0-8D5481748B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1</Pages>
  <Words>11135</Words>
  <Characters>66812</Characters>
  <Application>Microsoft Office Word</Application>
  <DocSecurity>0</DocSecurity>
  <Lines>556</Lines>
  <Paragraphs>155</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77792</CharactersWithSpaces>
  <SharedDoc>false</SharedDoc>
  <HLinks>
    <vt:vector size="12" baseType="variant">
      <vt:variant>
        <vt:i4>196695</vt:i4>
      </vt:variant>
      <vt:variant>
        <vt:i4>3</vt:i4>
      </vt:variant>
      <vt:variant>
        <vt:i4>0</vt:i4>
      </vt:variant>
      <vt:variant>
        <vt:i4>5</vt:i4>
      </vt:variant>
      <vt:variant>
        <vt:lpwstr>http://www.nccert.pl/kontakt.htm</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subject/>
  <dc:creator>aneta.malolepsza</dc:creator>
  <cp:keywords/>
  <dc:description/>
  <cp:lastModifiedBy>Marek Jurkiewicz</cp:lastModifiedBy>
  <cp:revision>13</cp:revision>
  <cp:lastPrinted>2022-04-07T06:43:00Z</cp:lastPrinted>
  <dcterms:created xsi:type="dcterms:W3CDTF">2022-04-06T05:57:00Z</dcterms:created>
  <dcterms:modified xsi:type="dcterms:W3CDTF">2022-05-04T05:50:00Z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1045-11.2.0.9747</vt:lpwstr>
  </property>
</Properties>
</file>