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7185"/>
      </w:tblGrid>
      <w:tr w:rsidR="002B077B" w:rsidRPr="002B077B" w14:paraId="289E8BFA" w14:textId="77777777" w:rsidTr="002B07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E9674" w14:textId="77777777" w:rsidR="002B077B" w:rsidRPr="002B077B" w:rsidRDefault="002B077B" w:rsidP="002B077B">
            <w:r w:rsidRPr="002B077B">
              <w:rPr>
                <w:b/>
                <w:bCs/>
              </w:rPr>
              <w:t>Wymagania formalne dotyczące wniosku</w:t>
            </w:r>
          </w:p>
        </w:tc>
      </w:tr>
      <w:tr w:rsidR="002B077B" w:rsidRPr="002B077B" w14:paraId="1625E915" w14:textId="77777777" w:rsidTr="002B077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CB342" w14:textId="77777777" w:rsidR="002B077B" w:rsidRPr="002B077B" w:rsidRDefault="002B077B" w:rsidP="002B077B">
            <w:r w:rsidRPr="002B077B">
              <w:rPr>
                <w:b/>
                <w:bCs/>
              </w:rPr>
              <w:t>Wydział Ochrony Przyrody i Obszarów Natura 2000</w:t>
            </w:r>
          </w:p>
        </w:tc>
      </w:tr>
      <w:tr w:rsidR="002B077B" w:rsidRPr="002B077B" w14:paraId="0737FDD3" w14:textId="77777777" w:rsidTr="002B0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B9901" w14:textId="77777777" w:rsidR="002B077B" w:rsidRPr="002B077B" w:rsidRDefault="002B077B" w:rsidP="002B077B">
            <w:r w:rsidRPr="002B077B"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9950E" w14:textId="77777777" w:rsidR="002B077B" w:rsidRPr="002B077B" w:rsidRDefault="002B077B" w:rsidP="002B077B">
            <w:r w:rsidRPr="002B077B">
              <w:t>Uzgodnienie projektu uchwały rady gminy w sprawie ustanowienia/zniesienia stanowiska dokumentacyjnego.</w:t>
            </w:r>
          </w:p>
        </w:tc>
      </w:tr>
      <w:tr w:rsidR="002B077B" w:rsidRPr="002B077B" w14:paraId="053D5B6B" w14:textId="77777777" w:rsidTr="002B0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142ED" w14:textId="77777777" w:rsidR="002B077B" w:rsidRPr="002B077B" w:rsidRDefault="002B077B" w:rsidP="002B077B">
            <w:r w:rsidRPr="002B077B"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12536" w14:textId="77777777" w:rsidR="002B077B" w:rsidRPr="002B077B" w:rsidRDefault="002B077B" w:rsidP="002B077B">
            <w:r w:rsidRPr="002B077B">
              <w:t>art. 44 ust. 3a ustawy z dnia 16 kwietnia 2004 r. o ochronie przyrody.</w:t>
            </w:r>
          </w:p>
        </w:tc>
      </w:tr>
      <w:tr w:rsidR="002B077B" w:rsidRPr="002B077B" w14:paraId="78490702" w14:textId="77777777" w:rsidTr="002B0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8C056" w14:textId="77777777" w:rsidR="002B077B" w:rsidRPr="002B077B" w:rsidRDefault="002B077B" w:rsidP="002B077B">
            <w:r w:rsidRPr="002B077B">
              <w:t>Wymagane dokumenty potrzebne do rozpatrzenia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75A05" w14:textId="77777777" w:rsidR="002B077B" w:rsidRPr="002B077B" w:rsidRDefault="002B077B" w:rsidP="002B077B">
            <w:r w:rsidRPr="002B077B">
              <w:t>Wniosek o uzgodnienie projektu uchwały rady gminy w sprawie ustanowienia/zniesienia stanowiska dokumentacyjnego</w:t>
            </w:r>
          </w:p>
          <w:p w14:paraId="51B51CD3" w14:textId="77777777" w:rsidR="002B077B" w:rsidRPr="002B077B" w:rsidRDefault="002B077B" w:rsidP="002B077B">
            <w:r w:rsidRPr="002B077B">
              <w:t>W przypadku </w:t>
            </w:r>
            <w:r w:rsidRPr="002B077B">
              <w:rPr>
                <w:b/>
                <w:bCs/>
              </w:rPr>
              <w:t>ustanowienia stanowiska dokumentacyjnego </w:t>
            </w:r>
            <w:r w:rsidRPr="002B077B">
              <w:t>projekt uchwały zawierający w szczególności:</w:t>
            </w:r>
            <w:r w:rsidRPr="002B077B">
              <w:br/>
              <w:t>- rodzaj stanowiska dokumentacyjnego: formacja geologiczna, nagromadzenie skamieniałości, nagromadzenie tworów mineralnych, jaskinia, schronisko podskalne wraz z namuliskami, fragment eksploatowanego lub nieczynnego wyrobiska powierzchniowego, fragment eksploatowanego lub nieczynnego wyrobiska podziemnego, miejsce występowania kopalnych szczątków roślin, miejsce występowania kopalnych szczątków zwierząt;</w:t>
            </w:r>
            <w:r w:rsidRPr="002B077B">
              <w:br/>
              <w:t>- opis przyrodniczo-geologiczny oraz informacje dodatkowe na temat stanowiska dokumentacyjnego;</w:t>
            </w:r>
            <w:r w:rsidRPr="002B077B">
              <w:br/>
              <w:t>- położenie: szczegółowy opis lokalizacji (powiat, gmina, miejscowość, nadleśnictwo, leśnictwo, obręb, oddział/pododdział, działka(-i) ewidencyjna(-e),</w:t>
            </w:r>
            <w:r w:rsidRPr="002B077B">
              <w:br/>
              <w:t>- przebieg granicy stanowiska dokumentacyjnego w formie załącznika mapowego do projektu uchwały,</w:t>
            </w:r>
            <w:r w:rsidRPr="002B077B">
              <w:br/>
              <w:t>- szczególne cele ochrony;</w:t>
            </w:r>
            <w:r w:rsidRPr="002B077B">
              <w:br/>
              <w:t>- ustalenia dotyczące ochrony czynnej stanowiska dokumentacyjnego;</w:t>
            </w:r>
            <w:r w:rsidRPr="002B077B">
              <w:br/>
              <w:t>- zakazy właściwe dla obiektu wybrane spośród zakazów wymienionych w art. 45 ust. 1 ustawy o ochronie przyrody;</w:t>
            </w:r>
            <w:r w:rsidRPr="002B077B">
              <w:br/>
              <w:t>- nazwę sprawującego nadzór;</w:t>
            </w:r>
            <w:r w:rsidRPr="002B077B">
              <w:br/>
              <w:t>- uzasadnienie, ocenę skutków regulacji.</w:t>
            </w:r>
          </w:p>
          <w:p w14:paraId="2C1FAE89" w14:textId="77777777" w:rsidR="002B077B" w:rsidRPr="002B077B" w:rsidRDefault="002B077B" w:rsidP="002B077B">
            <w:r w:rsidRPr="002B077B">
              <w:t>Dokumentacja umożliwiająca ocenę zasadności wniosku o ustanowienie ochrony:</w:t>
            </w:r>
            <w:r w:rsidRPr="002B077B">
              <w:br/>
              <w:t>- ocena przyrodniczo-geologiczna z uwzględnieniem analizy w zakresie dopuszczenia działań mających na celu utrzymanie właściwego stanu stanowiska dokumentacyjnego z zachowaniem przepisów odrębnych i stosownie do przedmiotu ochrony (należy podać wykonawcę oraz termin wykonania dokumentacji);</w:t>
            </w:r>
            <w:r w:rsidRPr="002B077B">
              <w:br/>
              <w:t>- opis przyrodniczo-geologiczny terenu w bezpośrednim sąsiedztwie stanowiska dokumentacyjnego;</w:t>
            </w:r>
            <w:r w:rsidRPr="002B077B">
              <w:br/>
              <w:t>- ocena zagrożeń dla stanowiska dokumentacyjnego (należy podać wykonawcę oraz termin wykonania dokumentacji);</w:t>
            </w:r>
            <w:r w:rsidRPr="002B077B">
              <w:br/>
              <w:t>- dokumentacja fotograficzna stanowiska dokumentacyjnego (zdjęcia kolorowe zapisane na płycie CD/DVD ze wskazaniem terminu wykonania);</w:t>
            </w:r>
            <w:r w:rsidRPr="002B077B">
              <w:br/>
              <w:t>- uzasadnienie merytoryczne wyboru zakazów z katalogu zakazów określonych w ww. art. 45 ust. 1;</w:t>
            </w:r>
            <w:r w:rsidRPr="002B077B">
              <w:br/>
            </w:r>
            <w:r w:rsidRPr="002B077B">
              <w:lastRenderedPageBreak/>
              <w:t>- określenie położenia w stosunku do innych form ochrony przyrody wskazanych w art. 6 ust. 1 ustawy o ochronie przyrody.</w:t>
            </w:r>
          </w:p>
          <w:p w14:paraId="5677761D" w14:textId="77777777" w:rsidR="002B077B" w:rsidRPr="002B077B" w:rsidRDefault="002B077B" w:rsidP="002B077B">
            <w:r w:rsidRPr="002B077B">
              <w:t>W przypadku </w:t>
            </w:r>
            <w:r w:rsidRPr="002B077B">
              <w:rPr>
                <w:b/>
                <w:bCs/>
              </w:rPr>
              <w:t>zniesienia stanowiska dokumentacyjnego</w:t>
            </w:r>
            <w:r w:rsidRPr="002B077B">
              <w:t> projekt uchwały zawierający w szczególności:</w:t>
            </w:r>
            <w:r w:rsidRPr="002B077B">
              <w:br/>
              <w:t>- wskazanie wytracanego aktu prawa miejscowego dla likwidowanego stanowiska dokumentacyjnego;</w:t>
            </w:r>
            <w:r w:rsidRPr="002B077B">
              <w:br/>
              <w:t>- wskazanie przesłanek do zniesienia ochrony z stanowiska dokumentacyjnego,</w:t>
            </w:r>
            <w:r w:rsidRPr="002B077B">
              <w:br/>
              <w:t>- uzasadnienie.</w:t>
            </w:r>
          </w:p>
          <w:p w14:paraId="3FFB2727" w14:textId="77777777" w:rsidR="002B077B" w:rsidRPr="002B077B" w:rsidRDefault="002B077B" w:rsidP="002B077B">
            <w:r w:rsidRPr="002B077B">
              <w:t>W przypadku </w:t>
            </w:r>
            <w:r w:rsidRPr="002B077B">
              <w:rPr>
                <w:b/>
                <w:bCs/>
              </w:rPr>
              <w:t>zniesienia ochrony z części stanowiska dokumentacyjnego</w:t>
            </w:r>
            <w:r w:rsidRPr="002B077B">
              <w:t> projekt uchwały zawierający w szczególności:</w:t>
            </w:r>
            <w:r w:rsidRPr="002B077B">
              <w:br/>
              <w:t>- wskazanie obowiązującego aktu prawa miejscowego dla stanowiska dokumentacyjnego;</w:t>
            </w:r>
            <w:r w:rsidRPr="002B077B">
              <w:br/>
              <w:t>- wskazanie zakresu zmian w obowiązującym akcie prawa miejscowego w szczególności wskazanie nowego brzmienia w zakresie rodzaju i opisu części pozostającej pod ochroną oraz dołączenie do projektu uchwały załącznika mapowego (mapa ewidencyjna) z naniesioną aktualną lokalizacją części pozostającej pod ochroną,</w:t>
            </w:r>
            <w:r w:rsidRPr="002B077B">
              <w:br/>
              <w:t>- wskazanie przesłanek do zniesienia ochrony z części stanowiska dokumentacyjnego,</w:t>
            </w:r>
            <w:r w:rsidRPr="002B077B">
              <w:br/>
              <w:t>- uzasadnienie.</w:t>
            </w:r>
          </w:p>
          <w:p w14:paraId="2119DD3C" w14:textId="77777777" w:rsidR="002B077B" w:rsidRPr="002B077B" w:rsidRDefault="002B077B" w:rsidP="002B077B">
            <w:r w:rsidRPr="002B077B">
              <w:t>Dokumentacja umożliwiająca ocenę zasadności wniosku o zniesienie ochrony:</w:t>
            </w:r>
            <w:r w:rsidRPr="002B077B">
              <w:br/>
              <w:t>- ocena utraty wartości przyrodniczych, ze względu na które ustanowiono stanowisko dokumentacyjne;</w:t>
            </w:r>
            <w:r w:rsidRPr="002B077B">
              <w:br/>
              <w:t>- dokumentacja poświadczająca konieczność realizacji inwestycji celu publicznego i brak rozwiązań alternatywnych lub konieczność zapewnienia bezpieczeństwa powszechnego (należy podać wykonawcę i termin wykonania dokumentacji):</w:t>
            </w:r>
            <w:r w:rsidRPr="002B077B">
              <w:br/>
              <w:t>» ocena przyrodniczo-geologiczna stanowiska dokumentacyjnego z uwzględnieniem analizy w zakresie działań mających na celu przywrócenie właściwego stanu stanowiska dokumentacyjnego z zachowaniem przepisów odrębnych i stosownie do przedmiotu ochrony;</w:t>
            </w:r>
            <w:r w:rsidRPr="002B077B">
              <w:br/>
              <w:t>» ocena zagrożeń (negatywnych zjawisk powodujących zanikanie przedmiotu ochrony) dla stanowiska dokumentacyjnego.</w:t>
            </w:r>
            <w:r w:rsidRPr="002B077B">
              <w:br/>
              <w:t>- dokumentacja fotograficzna stanowiska dokumentacyjnego projektowanego do wyłączenia spod ochrony (zdjęcia kolorowe zapisane na płycie CD/DVD ze wskazaniem terminu wykonania).</w:t>
            </w:r>
          </w:p>
        </w:tc>
      </w:tr>
      <w:tr w:rsidR="002B077B" w:rsidRPr="002B077B" w14:paraId="7380116F" w14:textId="77777777" w:rsidTr="002B0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ECB1E" w14:textId="77777777" w:rsidR="002B077B" w:rsidRPr="002B077B" w:rsidRDefault="002B077B" w:rsidP="002B077B">
            <w:r w:rsidRPr="002B077B">
              <w:lastRenderedPageBreak/>
              <w:t>Forma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30D3F" w14:textId="77777777" w:rsidR="002B077B" w:rsidRPr="002B077B" w:rsidRDefault="002B077B" w:rsidP="002B077B">
            <w:r w:rsidRPr="002B077B">
              <w:t>Uzgodnienie pisemne w trybie art. 106 ustawy z dnia 14 czerwca 1960 r. Kodeks postępowania administracyjnego</w:t>
            </w:r>
          </w:p>
        </w:tc>
      </w:tr>
      <w:tr w:rsidR="002B077B" w:rsidRPr="002B077B" w14:paraId="1D01A6FE" w14:textId="77777777" w:rsidTr="002B0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9D0BA" w14:textId="77777777" w:rsidR="002B077B" w:rsidRPr="002B077B" w:rsidRDefault="002B077B" w:rsidP="002B077B">
            <w:r w:rsidRPr="002B077B">
              <w:t>Miejsce złożenia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3DB8" w14:textId="5792E540" w:rsidR="002B077B" w:rsidRPr="002B077B" w:rsidRDefault="002B077B" w:rsidP="002B077B">
            <w:r w:rsidRPr="002B077B">
              <w:t xml:space="preserve">Regionalna Dyrekcja Ochrony Środowiska </w:t>
            </w:r>
            <w:r>
              <w:t>w Szczecinie</w:t>
            </w:r>
            <w:r w:rsidRPr="002B077B">
              <w:br/>
              <w:t xml:space="preserve">ul. </w:t>
            </w:r>
            <w:r>
              <w:t xml:space="preserve">Teofila </w:t>
            </w:r>
            <w:proofErr w:type="spellStart"/>
            <w:r>
              <w:t>Firlika</w:t>
            </w:r>
            <w:proofErr w:type="spellEnd"/>
            <w:r>
              <w:t xml:space="preserve"> 20</w:t>
            </w:r>
            <w:r w:rsidRPr="002B077B">
              <w:br/>
            </w:r>
            <w:r>
              <w:t>71-637 Szczecin</w:t>
            </w:r>
            <w:r w:rsidRPr="002B077B">
              <w:br/>
            </w:r>
            <w:r>
              <w:t>tel.: 91 43-05-200</w:t>
            </w:r>
            <w:r>
              <w:t xml:space="preserve">, </w:t>
            </w:r>
            <w:r>
              <w:t>fax: 91 43-05-201</w:t>
            </w:r>
            <w:r>
              <w:br/>
            </w:r>
            <w:r>
              <w:t>e-mail: sekretariat@szczecin.rdos.gov.pl</w:t>
            </w:r>
          </w:p>
        </w:tc>
      </w:tr>
      <w:tr w:rsidR="002B077B" w:rsidRPr="002B077B" w14:paraId="313F3EDC" w14:textId="77777777" w:rsidTr="002B0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02E5F" w14:textId="77777777" w:rsidR="002B077B" w:rsidRPr="002B077B" w:rsidRDefault="002B077B" w:rsidP="002B077B">
            <w:r w:rsidRPr="002B077B">
              <w:lastRenderedPageBreak/>
              <w:t>Opłata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FD305" w14:textId="77777777" w:rsidR="002B077B" w:rsidRPr="002B077B" w:rsidRDefault="002B077B" w:rsidP="002B077B">
            <w:r w:rsidRPr="002B077B">
              <w:t>Brak</w:t>
            </w:r>
          </w:p>
        </w:tc>
      </w:tr>
      <w:tr w:rsidR="002B077B" w:rsidRPr="002B077B" w14:paraId="123D3A05" w14:textId="77777777" w:rsidTr="002B0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B41CE" w14:textId="77777777" w:rsidR="002B077B" w:rsidRPr="002B077B" w:rsidRDefault="002B077B" w:rsidP="002B077B">
            <w:r w:rsidRPr="002B077B">
              <w:t>Tryb odwoławczy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86B67" w14:textId="77777777" w:rsidR="002B077B" w:rsidRPr="002B077B" w:rsidRDefault="002B077B" w:rsidP="002B077B">
            <w:r w:rsidRPr="002B077B">
              <w:t>Zażalenie w terminie 7 dni do Generalnego Dyrektora Ochrony Środowiska za pośrednictwem Regionalnego Dyrektora Ochrony Środowiska</w:t>
            </w:r>
          </w:p>
        </w:tc>
      </w:tr>
      <w:tr w:rsidR="002B077B" w:rsidRPr="002B077B" w14:paraId="4CDED4F2" w14:textId="77777777" w:rsidTr="002B0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77EFF" w14:textId="77777777" w:rsidR="002B077B" w:rsidRPr="002B077B" w:rsidRDefault="002B077B" w:rsidP="002B077B">
            <w:r w:rsidRPr="002B077B">
              <w:t>Uwagi / inne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EAC8" w14:textId="77777777" w:rsidR="002B077B" w:rsidRPr="002B077B" w:rsidRDefault="002B077B" w:rsidP="002B077B">
            <w:r w:rsidRPr="002B077B">
              <w:t>Brak</w:t>
            </w:r>
          </w:p>
        </w:tc>
      </w:tr>
      <w:tr w:rsidR="002B077B" w:rsidRPr="002B077B" w14:paraId="19017B4D" w14:textId="77777777" w:rsidTr="002B07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1D09" w14:textId="77777777" w:rsidR="002B077B" w:rsidRPr="002B077B" w:rsidRDefault="002B077B" w:rsidP="002B077B">
            <w:r w:rsidRPr="002B077B">
              <w:t>Wnioski do pobrania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2A2EF" w14:textId="77777777" w:rsidR="002B077B" w:rsidRPr="002B077B" w:rsidRDefault="002B077B" w:rsidP="002B077B">
            <w:r w:rsidRPr="002B077B">
              <w:t>Brak</w:t>
            </w:r>
          </w:p>
        </w:tc>
      </w:tr>
    </w:tbl>
    <w:p w14:paraId="0A2B6DCC" w14:textId="77777777" w:rsidR="008E4E7E" w:rsidRDefault="008E4E7E"/>
    <w:sectPr w:rsidR="008E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7B"/>
    <w:rsid w:val="002B077B"/>
    <w:rsid w:val="008E4E7E"/>
    <w:rsid w:val="0095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16BD"/>
  <w15:chartTrackingRefBased/>
  <w15:docId w15:val="{91760CF8-4A70-4D91-BFDC-85C32A5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7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antoniow</dc:creator>
  <cp:keywords/>
  <dc:description/>
  <cp:lastModifiedBy>agnieszka antoniow</cp:lastModifiedBy>
  <cp:revision>1</cp:revision>
  <dcterms:created xsi:type="dcterms:W3CDTF">2024-06-20T07:38:00Z</dcterms:created>
  <dcterms:modified xsi:type="dcterms:W3CDTF">2024-06-20T07:40:00Z</dcterms:modified>
</cp:coreProperties>
</file>