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1A8" w:rsidRDefault="00C151A8" w:rsidP="00C151A8">
      <w:pPr>
        <w:pStyle w:val="Nagwek2"/>
        <w:jc w:val="center"/>
        <w:rPr>
          <w:sz w:val="22"/>
          <w:u w:val="single"/>
        </w:rPr>
      </w:pPr>
      <w:bookmarkStart w:id="0" w:name="_Toc479762608"/>
      <w:proofErr w:type="spellStart"/>
      <w:r>
        <w:rPr>
          <w:sz w:val="22"/>
          <w:u w:val="single"/>
        </w:rPr>
        <w:t>STWiORB</w:t>
      </w:r>
      <w:proofErr w:type="spellEnd"/>
      <w:r>
        <w:rPr>
          <w:sz w:val="22"/>
          <w:u w:val="single"/>
        </w:rPr>
        <w:t xml:space="preserve"> </w:t>
      </w:r>
      <w:r>
        <w:rPr>
          <w:sz w:val="22"/>
          <w:u w:val="single"/>
        </w:rPr>
        <w:br/>
      </w:r>
      <w:r w:rsidRPr="00C151A8">
        <w:rPr>
          <w:sz w:val="22"/>
          <w:u w:val="single"/>
        </w:rPr>
        <w:t xml:space="preserve">Poprawa BRD, systemu odwodnienia oraz dostępności do pasa drogi krajowej nr 78 na odcinku Kije </w:t>
      </w:r>
      <w:r>
        <w:rPr>
          <w:sz w:val="22"/>
          <w:u w:val="single"/>
        </w:rPr>
        <w:t>–</w:t>
      </w:r>
      <w:r w:rsidRPr="00C151A8">
        <w:rPr>
          <w:sz w:val="22"/>
          <w:u w:val="single"/>
        </w:rPr>
        <w:t xml:space="preserve"> Chmielnik</w:t>
      </w:r>
    </w:p>
    <w:p w:rsidR="00C151A8" w:rsidRDefault="00C151A8" w:rsidP="00C151A8">
      <w:pPr>
        <w:pStyle w:val="Nagwek2"/>
        <w:jc w:val="center"/>
        <w:rPr>
          <w:sz w:val="22"/>
          <w:u w:val="single"/>
        </w:rPr>
      </w:pPr>
    </w:p>
    <w:p w:rsidR="00C151A8" w:rsidRPr="00242B0A" w:rsidRDefault="00C151A8" w:rsidP="00C151A8">
      <w:pPr>
        <w:pStyle w:val="Nagwek2"/>
        <w:jc w:val="center"/>
        <w:rPr>
          <w:sz w:val="22"/>
          <w:u w:val="single"/>
        </w:rPr>
      </w:pPr>
      <w:r w:rsidRPr="00242B0A">
        <w:rPr>
          <w:sz w:val="22"/>
          <w:u w:val="single"/>
        </w:rPr>
        <w:t>D.01.02.02a Zdjęcie warstw</w:t>
      </w:r>
      <w:r>
        <w:rPr>
          <w:sz w:val="22"/>
          <w:u w:val="single"/>
        </w:rPr>
        <w:t>y</w:t>
      </w:r>
      <w:r w:rsidRPr="00242B0A">
        <w:rPr>
          <w:sz w:val="22"/>
          <w:u w:val="single"/>
        </w:rPr>
        <w:t xml:space="preserve"> ziemi urodzajnej</w:t>
      </w:r>
      <w:bookmarkEnd w:id="0"/>
    </w:p>
    <w:p w:rsidR="00C151A8" w:rsidRPr="00242B0A" w:rsidRDefault="00C151A8" w:rsidP="00C151A8">
      <w:pPr>
        <w:tabs>
          <w:tab w:val="left" w:leader="dot" w:pos="9072"/>
        </w:tabs>
        <w:spacing w:after="0" w:line="240" w:lineRule="auto"/>
        <w:jc w:val="both"/>
        <w:rPr>
          <w:rFonts w:ascii="Times New Roman" w:eastAsia="Times New Roman" w:hAnsi="Times New Roman" w:cs="Times New Roman"/>
          <w:lang w:eastAsia="pl-PL"/>
        </w:rPr>
      </w:pPr>
    </w:p>
    <w:p w:rsidR="00C151A8" w:rsidRPr="00242B0A" w:rsidRDefault="00C151A8" w:rsidP="00C151A8">
      <w:pPr>
        <w:keepNext/>
        <w:spacing w:before="240" w:after="60" w:line="240" w:lineRule="auto"/>
        <w:rPr>
          <w:rFonts w:ascii="Times New Roman" w:eastAsia="Times New Roman" w:hAnsi="Times New Roman" w:cs="Times New Roman"/>
          <w:b/>
          <w:caps/>
          <w:kern w:val="28"/>
          <w:lang w:eastAsia="pl-PL"/>
        </w:rPr>
      </w:pPr>
      <w:bookmarkStart w:id="1" w:name="_Toc236626155"/>
      <w:bookmarkStart w:id="2" w:name="_Toc283881720"/>
      <w:bookmarkStart w:id="3" w:name="_Toc479329768"/>
      <w:r w:rsidRPr="00242B0A">
        <w:rPr>
          <w:rFonts w:ascii="Times New Roman" w:eastAsia="Times New Roman" w:hAnsi="Times New Roman" w:cs="Times New Roman"/>
          <w:b/>
          <w:caps/>
          <w:kern w:val="28"/>
          <w:lang w:eastAsia="pl-PL"/>
        </w:rPr>
        <w:t>1. WSTĘP</w:t>
      </w:r>
      <w:bookmarkEnd w:id="1"/>
      <w:bookmarkEnd w:id="2"/>
      <w:bookmarkEnd w:id="3"/>
    </w:p>
    <w:p w:rsidR="00C151A8" w:rsidRPr="00242B0A" w:rsidRDefault="00C151A8" w:rsidP="00C151A8">
      <w:pPr>
        <w:suppressAutoHyphens/>
        <w:spacing w:after="0" w:line="240" w:lineRule="auto"/>
        <w:jc w:val="both"/>
        <w:rPr>
          <w:rFonts w:ascii="Times New Roman" w:eastAsia="Times New Roman" w:hAnsi="Times New Roman" w:cs="Times New Roman"/>
          <w:lang w:eastAsia="pl-PL"/>
        </w:rPr>
      </w:pPr>
      <w:bookmarkStart w:id="4" w:name="_Toc405615032"/>
      <w:bookmarkStart w:id="5" w:name="_Toc407161180"/>
      <w:r w:rsidRPr="00242B0A">
        <w:rPr>
          <w:rFonts w:ascii="Times New Roman" w:eastAsia="Times New Roman" w:hAnsi="Times New Roman" w:cs="Times New Roman"/>
          <w:b/>
          <w:lang w:eastAsia="pl-PL"/>
        </w:rPr>
        <w:t>1.1. Przedmiot Specyfikacji Technicznej Wykonania i Odbioru Robót Budowlanych (</w:t>
      </w:r>
      <w:proofErr w:type="spellStart"/>
      <w:r w:rsidRPr="00242B0A">
        <w:rPr>
          <w:rFonts w:ascii="Times New Roman" w:eastAsia="Times New Roman" w:hAnsi="Times New Roman" w:cs="Times New Roman"/>
          <w:b/>
          <w:lang w:eastAsia="pl-PL"/>
        </w:rPr>
        <w:t>STWiORB</w:t>
      </w:r>
      <w:proofErr w:type="spellEnd"/>
      <w:r w:rsidRPr="00242B0A">
        <w:rPr>
          <w:rFonts w:ascii="Times New Roman" w:eastAsia="Times New Roman" w:hAnsi="Times New Roman" w:cs="Times New Roman"/>
          <w:b/>
          <w:lang w:eastAsia="pl-PL"/>
        </w:rPr>
        <w:t>)</w:t>
      </w:r>
    </w:p>
    <w:p w:rsidR="00C151A8" w:rsidRPr="00242B0A" w:rsidRDefault="00C151A8" w:rsidP="00C151A8">
      <w:pPr>
        <w:tabs>
          <w:tab w:val="left" w:pos="63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Przedmiotem niniejszej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są wymagania szczegółowe dotyczące wykonania i odbioru robót związanych ze zdjęciem warstwy ziemi urodzajnej (humusu) w ramach zadania „</w:t>
      </w:r>
      <w:r w:rsidRPr="00C151A8">
        <w:rPr>
          <w:rFonts w:ascii="Times New Roman" w:eastAsia="Times New Roman" w:hAnsi="Times New Roman" w:cs="Times New Roman"/>
          <w:i/>
          <w:lang w:eastAsia="pl-PL"/>
        </w:rPr>
        <w:t>Poprawa BRD, systemu odwodnienia oraz dostępności do pasa drogi krajowej nr 78 na odcinku Kije – Chmielnik”.</w:t>
      </w:r>
    </w:p>
    <w:p w:rsidR="00C151A8" w:rsidRPr="00242B0A" w:rsidRDefault="00C151A8" w:rsidP="00C151A8">
      <w:pPr>
        <w:tabs>
          <w:tab w:val="left" w:pos="630"/>
        </w:tabs>
        <w:spacing w:after="0" w:line="240" w:lineRule="auto"/>
        <w:jc w:val="both"/>
        <w:rPr>
          <w:rFonts w:ascii="Times New Roman" w:eastAsia="Times New Roman" w:hAnsi="Times New Roman" w:cs="Times New Roman"/>
          <w:lang w:eastAsia="pl-PL"/>
        </w:rPr>
      </w:pPr>
    </w:p>
    <w:p w:rsidR="00C151A8" w:rsidRPr="00242B0A" w:rsidRDefault="00C151A8" w:rsidP="00C151A8">
      <w:pPr>
        <w:suppressAutoHyphens/>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 xml:space="preserve">1.2. Zakres stosowania </w:t>
      </w:r>
      <w:bookmarkEnd w:id="4"/>
      <w:bookmarkEnd w:id="5"/>
      <w:proofErr w:type="spellStart"/>
      <w:r w:rsidRPr="00242B0A">
        <w:rPr>
          <w:rFonts w:ascii="Times New Roman" w:eastAsia="Times New Roman" w:hAnsi="Times New Roman" w:cs="Times New Roman"/>
          <w:b/>
          <w:lang w:eastAsia="pl-PL"/>
        </w:rPr>
        <w:t>STWiORB</w:t>
      </w:r>
      <w:proofErr w:type="spellEnd"/>
    </w:p>
    <w:p w:rsidR="00C151A8" w:rsidRPr="00242B0A" w:rsidRDefault="00C151A8" w:rsidP="00C151A8">
      <w:pPr>
        <w:tabs>
          <w:tab w:val="left" w:pos="630"/>
        </w:tabs>
        <w:spacing w:after="0" w:line="240" w:lineRule="auto"/>
        <w:jc w:val="both"/>
        <w:rPr>
          <w:rFonts w:ascii="Times New Roman" w:eastAsia="Times New Roman" w:hAnsi="Times New Roman" w:cs="Times New Roman"/>
          <w:color w:val="FF00FF"/>
          <w:lang w:eastAsia="pl-PL"/>
        </w:rPr>
      </w:pPr>
      <w:r w:rsidRPr="00242B0A">
        <w:rPr>
          <w:rFonts w:ascii="Times New Roman" w:eastAsia="Times New Roman" w:hAnsi="Times New Roman" w:cs="Times New Roman"/>
          <w:lang w:eastAsia="pl-PL"/>
        </w:rPr>
        <w:tab/>
        <w:t>Specyfikacja Techniczna Wykonania i Odbioru Robót Budowlanych jest stosowana jako dokument przetar</w:t>
      </w:r>
      <w:r w:rsidRPr="00242B0A">
        <w:rPr>
          <w:rFonts w:ascii="Times New Roman" w:eastAsia="Times New Roman" w:hAnsi="Times New Roman" w:cs="Times New Roman"/>
          <w:lang w:eastAsia="pl-PL"/>
        </w:rPr>
        <w:softHyphen/>
        <w:t>gowy i kontraktowy przy zlecaniu i reali</w:t>
      </w:r>
      <w:r w:rsidRPr="00242B0A">
        <w:rPr>
          <w:rFonts w:ascii="Times New Roman" w:eastAsia="Times New Roman" w:hAnsi="Times New Roman" w:cs="Times New Roman"/>
          <w:lang w:eastAsia="pl-PL"/>
        </w:rPr>
        <w:softHyphen/>
        <w:t>zacji robót wymienionych w punkcie 1.1.</w:t>
      </w:r>
    </w:p>
    <w:p w:rsidR="00C151A8" w:rsidRPr="00242B0A" w:rsidRDefault="00C151A8" w:rsidP="00C151A8">
      <w:pPr>
        <w:suppressAutoHyphens/>
        <w:spacing w:after="0" w:line="240" w:lineRule="auto"/>
        <w:jc w:val="both"/>
        <w:rPr>
          <w:rFonts w:ascii="Times New Roman" w:eastAsia="Times New Roman" w:hAnsi="Times New Roman" w:cs="Times New Roman"/>
          <w:b/>
          <w:lang w:eastAsia="pl-PL"/>
        </w:rPr>
      </w:pPr>
      <w:bookmarkStart w:id="6" w:name="_Toc405615033"/>
      <w:bookmarkStart w:id="7" w:name="_Toc407161181"/>
    </w:p>
    <w:p w:rsidR="00C151A8" w:rsidRPr="00242B0A" w:rsidRDefault="00C151A8" w:rsidP="00C151A8">
      <w:pPr>
        <w:suppressAutoHyphens/>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 xml:space="preserve">1.3. Zakres robót objętych </w:t>
      </w:r>
      <w:bookmarkEnd w:id="6"/>
      <w:bookmarkEnd w:id="7"/>
      <w:proofErr w:type="spellStart"/>
      <w:r w:rsidRPr="00242B0A">
        <w:rPr>
          <w:rFonts w:ascii="Times New Roman" w:eastAsia="Times New Roman" w:hAnsi="Times New Roman" w:cs="Times New Roman"/>
          <w:b/>
          <w:lang w:eastAsia="pl-PL"/>
        </w:rPr>
        <w:t>STWiORB</w:t>
      </w:r>
      <w:proofErr w:type="spellEnd"/>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Ustalenia zawarte w niniejszej specyfikacji dotyczą zasad prowadzenia robót związanych </w:t>
      </w:r>
      <w:r w:rsidRPr="00242B0A">
        <w:rPr>
          <w:rFonts w:ascii="Times New Roman" w:eastAsia="Times New Roman" w:hAnsi="Times New Roman" w:cs="Times New Roman"/>
          <w:lang w:eastAsia="pl-PL"/>
        </w:rPr>
        <w:br/>
        <w:t>z wykonaniem i odbiorem ręcznego lub mechanicznego usunięcia ziemi urodzajnej z terenu przewidzianego do wykonania wykopów i nasypów przy budowie dro</w:t>
      </w:r>
      <w:r w:rsidR="00CE2670">
        <w:rPr>
          <w:rFonts w:ascii="Times New Roman" w:eastAsia="Times New Roman" w:hAnsi="Times New Roman" w:cs="Times New Roman"/>
          <w:lang w:eastAsia="pl-PL"/>
        </w:rPr>
        <w:t>gi oraz odmulenia/udrożnienia rowu przydrożnego.</w:t>
      </w:r>
    </w:p>
    <w:p w:rsidR="00C151A8" w:rsidRPr="00242B0A" w:rsidRDefault="00C151A8" w:rsidP="00C151A8">
      <w:pPr>
        <w:keepNext/>
        <w:spacing w:before="240" w:after="60" w:line="240" w:lineRule="auto"/>
        <w:rPr>
          <w:rFonts w:ascii="Times New Roman" w:eastAsia="Times New Roman" w:hAnsi="Times New Roman" w:cs="Times New Roman"/>
          <w:b/>
          <w:lang w:eastAsia="pl-PL"/>
        </w:rPr>
      </w:pPr>
      <w:bookmarkStart w:id="8" w:name="_Toc479329769"/>
      <w:r w:rsidRPr="00242B0A">
        <w:rPr>
          <w:rFonts w:ascii="Times New Roman" w:eastAsia="Times New Roman" w:hAnsi="Times New Roman" w:cs="Times New Roman"/>
          <w:b/>
          <w:lang w:eastAsia="pl-PL"/>
        </w:rPr>
        <w:t>1.4. Określenia podstawowe</w:t>
      </w:r>
      <w:bookmarkEnd w:id="8"/>
    </w:p>
    <w:p w:rsidR="00C151A8" w:rsidRPr="00242B0A" w:rsidRDefault="00C151A8" w:rsidP="00C151A8">
      <w:pPr>
        <w:tabs>
          <w:tab w:val="left" w:pos="567"/>
        </w:tabs>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1.4.1.</w:t>
      </w:r>
      <w:r w:rsidRPr="00242B0A">
        <w:rPr>
          <w:rFonts w:ascii="Times New Roman" w:eastAsia="Times New Roman" w:hAnsi="Times New Roman" w:cs="Times New Roman"/>
          <w:lang w:eastAsia="pl-PL"/>
        </w:rPr>
        <w:tab/>
        <w:t xml:space="preserve">Ziemia urodzajna – powierzchniowa warstwa gruntu grubości 5÷30 cm o zawartości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co najmniej 2% części organicznych.</w:t>
      </w:r>
    </w:p>
    <w:p w:rsidR="00C151A8" w:rsidRPr="00242B0A" w:rsidRDefault="00C151A8" w:rsidP="00C151A8">
      <w:pPr>
        <w:tabs>
          <w:tab w:val="left" w:pos="567"/>
        </w:tabs>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1.4.2.</w:t>
      </w: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Zdjęcie warstwy ziemi urodzajnej – usunięcie powierzchniowej warstwy gruntu urodzajnego, zwykle z terenu przewidzianego do wykonania drogowych robót ziemnych oraz składowanie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jej w celu późniejszego wykorzystania przy umocnieniu skarp, rowów i rekultywacji gruntu przydrożnego.</w:t>
      </w:r>
    </w:p>
    <w:p w:rsidR="00C151A8" w:rsidRPr="00242B0A" w:rsidRDefault="00C151A8" w:rsidP="00C151A8">
      <w:pPr>
        <w:tabs>
          <w:tab w:val="left" w:pos="567"/>
        </w:tabs>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1.4.3.</w:t>
      </w: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Pozostałe określenia podstawowe są zgodne z obowiązującymi, odpowiednimi polskimi normami </w:t>
      </w:r>
      <w:r w:rsidRPr="00242B0A">
        <w:rPr>
          <w:rFonts w:ascii="Times New Roman" w:eastAsia="Times New Roman" w:hAnsi="Times New Roman" w:cs="Times New Roman"/>
          <w:lang w:eastAsia="pl-PL"/>
        </w:rPr>
        <w:br/>
        <w:t xml:space="preserve">i z definicjami podanymi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1.4.</w:t>
      </w:r>
    </w:p>
    <w:p w:rsidR="00C151A8" w:rsidRPr="00242B0A" w:rsidRDefault="00C151A8" w:rsidP="00C151A8">
      <w:pPr>
        <w:keepNext/>
        <w:spacing w:before="240" w:after="60" w:line="240" w:lineRule="auto"/>
        <w:rPr>
          <w:rFonts w:ascii="Times New Roman" w:eastAsia="Times New Roman" w:hAnsi="Times New Roman" w:cs="Times New Roman"/>
          <w:b/>
          <w:lang w:eastAsia="pl-PL"/>
        </w:rPr>
      </w:pPr>
      <w:bookmarkStart w:id="9" w:name="_Toc479329770"/>
      <w:r w:rsidRPr="00242B0A">
        <w:rPr>
          <w:rFonts w:ascii="Times New Roman" w:eastAsia="Times New Roman" w:hAnsi="Times New Roman" w:cs="Times New Roman"/>
          <w:b/>
          <w:lang w:eastAsia="pl-PL"/>
        </w:rPr>
        <w:t>1.5. Ogólne wymagania dotyczące robót</w:t>
      </w:r>
      <w:bookmarkEnd w:id="9"/>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wymagania dotyczące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w:t>
      </w:r>
      <w:r w:rsidRPr="00242B0A">
        <w:rPr>
          <w:rFonts w:ascii="Times New Roman" w:eastAsia="Times New Roman" w:hAnsi="Times New Roman" w:cs="Times New Roman"/>
          <w:lang w:eastAsia="pl-PL"/>
        </w:rPr>
        <w:br/>
        <w:t>pkt 1.5.</w:t>
      </w:r>
    </w:p>
    <w:p w:rsidR="00C151A8" w:rsidRPr="00242B0A" w:rsidRDefault="00C151A8" w:rsidP="00C151A8">
      <w:pPr>
        <w:keepNext/>
        <w:spacing w:before="240" w:after="60" w:line="240" w:lineRule="auto"/>
        <w:jc w:val="both"/>
        <w:rPr>
          <w:rFonts w:ascii="Times New Roman" w:eastAsia="Times New Roman" w:hAnsi="Times New Roman" w:cs="Times New Roman"/>
          <w:b/>
          <w:caps/>
          <w:kern w:val="28"/>
          <w:lang w:eastAsia="pl-PL"/>
        </w:rPr>
      </w:pPr>
      <w:bookmarkStart w:id="10" w:name="_Toc485450211"/>
      <w:bookmarkStart w:id="11" w:name="_Toc485608031"/>
      <w:bookmarkStart w:id="12" w:name="_Toc504453010"/>
      <w:bookmarkStart w:id="13" w:name="_Toc128547951"/>
      <w:bookmarkStart w:id="14" w:name="_Toc275335783"/>
      <w:bookmarkStart w:id="15" w:name="_Toc283881721"/>
      <w:bookmarkStart w:id="16" w:name="_Toc479329771"/>
      <w:r w:rsidRPr="00242B0A">
        <w:rPr>
          <w:rFonts w:ascii="Times New Roman" w:eastAsia="Times New Roman" w:hAnsi="Times New Roman" w:cs="Times New Roman"/>
          <w:b/>
          <w:caps/>
          <w:kern w:val="28"/>
          <w:lang w:eastAsia="pl-PL"/>
        </w:rPr>
        <w:t xml:space="preserve">2. </w:t>
      </w:r>
      <w:bookmarkEnd w:id="10"/>
      <w:bookmarkEnd w:id="11"/>
      <w:bookmarkEnd w:id="12"/>
      <w:bookmarkEnd w:id="13"/>
      <w:bookmarkEnd w:id="14"/>
      <w:bookmarkEnd w:id="15"/>
      <w:r w:rsidRPr="00242B0A">
        <w:rPr>
          <w:rFonts w:ascii="Times New Roman" w:eastAsia="Times New Roman" w:hAnsi="Times New Roman" w:cs="Times New Roman"/>
          <w:b/>
          <w:caps/>
          <w:kern w:val="28"/>
          <w:lang w:eastAsia="pl-PL"/>
        </w:rPr>
        <w:t>MATERIAŁY</w:t>
      </w:r>
      <w:bookmarkEnd w:id="16"/>
    </w:p>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Nie występują.</w:t>
      </w:r>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17" w:name="_Toc485450212"/>
      <w:bookmarkStart w:id="18" w:name="_Toc485608032"/>
      <w:bookmarkStart w:id="19" w:name="_Toc504453011"/>
      <w:bookmarkStart w:id="20" w:name="_Toc128547952"/>
      <w:bookmarkStart w:id="21" w:name="_Toc275335784"/>
      <w:bookmarkStart w:id="22" w:name="_Toc283881722"/>
      <w:bookmarkStart w:id="23" w:name="_Toc479329772"/>
      <w:r w:rsidRPr="00242B0A">
        <w:rPr>
          <w:rFonts w:ascii="Times New Roman" w:eastAsia="Times New Roman" w:hAnsi="Times New Roman" w:cs="Times New Roman"/>
          <w:b/>
          <w:caps/>
          <w:kern w:val="28"/>
          <w:lang w:eastAsia="pl-PL"/>
        </w:rPr>
        <w:t xml:space="preserve">3. </w:t>
      </w:r>
      <w:bookmarkEnd w:id="17"/>
      <w:bookmarkEnd w:id="18"/>
      <w:bookmarkEnd w:id="19"/>
      <w:bookmarkEnd w:id="20"/>
      <w:bookmarkEnd w:id="21"/>
      <w:bookmarkEnd w:id="22"/>
      <w:r w:rsidRPr="00242B0A">
        <w:rPr>
          <w:rFonts w:ascii="Times New Roman" w:eastAsia="Times New Roman" w:hAnsi="Times New Roman" w:cs="Times New Roman"/>
          <w:b/>
          <w:caps/>
          <w:kern w:val="28"/>
          <w:lang w:eastAsia="pl-PL"/>
        </w:rPr>
        <w:t>SPRZĘT</w:t>
      </w:r>
      <w:bookmarkEnd w:id="23"/>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24" w:name="_Toc479329773"/>
      <w:r w:rsidRPr="00242B0A">
        <w:rPr>
          <w:rFonts w:ascii="Times New Roman" w:eastAsia="Times New Roman" w:hAnsi="Times New Roman" w:cs="Times New Roman"/>
          <w:b/>
          <w:caps/>
          <w:kern w:val="28"/>
          <w:lang w:eastAsia="pl-PL"/>
        </w:rPr>
        <w:t xml:space="preserve">3.1. </w:t>
      </w:r>
      <w:r w:rsidRPr="00242B0A">
        <w:rPr>
          <w:rFonts w:ascii="Times New Roman" w:eastAsia="Times New Roman" w:hAnsi="Times New Roman" w:cs="Times New Roman"/>
          <w:b/>
          <w:lang w:eastAsia="pl-PL"/>
        </w:rPr>
        <w:t>Ogólne wymagania dotyczące sprzętu</w:t>
      </w:r>
      <w:bookmarkEnd w:id="24"/>
    </w:p>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wymagania dotyczące sprzętu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w:t>
      </w:r>
      <w:r w:rsidRPr="00242B0A">
        <w:rPr>
          <w:rFonts w:ascii="Times New Roman" w:eastAsia="Times New Roman" w:hAnsi="Times New Roman" w:cs="Times New Roman"/>
          <w:lang w:eastAsia="pl-PL"/>
        </w:rPr>
        <w:br/>
        <w:t>pkt 3.</w:t>
      </w:r>
    </w:p>
    <w:p w:rsidR="00C151A8" w:rsidRPr="00242B0A" w:rsidRDefault="00C151A8" w:rsidP="00C151A8">
      <w:pPr>
        <w:keepNext/>
        <w:spacing w:before="240" w:after="60" w:line="240" w:lineRule="auto"/>
        <w:rPr>
          <w:rFonts w:ascii="Times New Roman" w:eastAsia="Times New Roman" w:hAnsi="Times New Roman" w:cs="Times New Roman"/>
          <w:b/>
          <w:lang w:eastAsia="pl-PL"/>
        </w:rPr>
      </w:pPr>
      <w:bookmarkStart w:id="25" w:name="_Toc479329774"/>
      <w:r w:rsidRPr="00242B0A">
        <w:rPr>
          <w:rFonts w:ascii="Times New Roman" w:eastAsia="Times New Roman" w:hAnsi="Times New Roman" w:cs="Times New Roman"/>
          <w:b/>
          <w:lang w:eastAsia="pl-PL"/>
        </w:rPr>
        <w:t>3.2. Sprzęt stosowany do wykonania robót</w:t>
      </w:r>
      <w:bookmarkEnd w:id="25"/>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Przy wykonywaniu robót Wykonawca, w zależności od potrzeb, powinien wykazać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się możliwością korzystania ze sprzętu dostosowanego do przyjętej metody robót, jak:</w:t>
      </w:r>
    </w:p>
    <w:p w:rsidR="00C151A8" w:rsidRPr="00242B0A" w:rsidRDefault="00C151A8" w:rsidP="00C151A8">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spycharki,</w:t>
      </w:r>
    </w:p>
    <w:p w:rsidR="00C151A8" w:rsidRPr="00242B0A" w:rsidRDefault="00C151A8" w:rsidP="00C151A8">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równiarki,</w:t>
      </w:r>
    </w:p>
    <w:p w:rsidR="00C151A8" w:rsidRPr="00242B0A" w:rsidRDefault="00C151A8" w:rsidP="00C151A8">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zgarniarki,</w:t>
      </w:r>
    </w:p>
    <w:p w:rsidR="00C151A8" w:rsidRPr="00242B0A" w:rsidRDefault="00C151A8" w:rsidP="00C151A8">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koparki,</w:t>
      </w:r>
    </w:p>
    <w:p w:rsidR="00C151A8" w:rsidRPr="00242B0A" w:rsidRDefault="00C151A8" w:rsidP="00C151A8">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sprzęt transportowy, np. samochody wywrotki.</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Przy niewielkim zakresie robót lub w miejscach, gdzie sprzęt mechaniczny ma niekorzystne warunki robót – można stosować ręczne usunięcie ziemi urodzajnej.</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Sprzęt powinien odpowiadać wymaganiom określonym w dokumentacji projektowej, </w:t>
      </w:r>
      <w:r w:rsidRPr="00242B0A">
        <w:rPr>
          <w:rFonts w:ascii="Times New Roman" w:eastAsia="Times New Roman" w:hAnsi="Times New Roman" w:cs="Times New Roman"/>
          <w:lang w:eastAsia="pl-PL"/>
        </w:rPr>
        <w:br/>
        <w:t>ST, instrukcjach producentów lub propozycji Wykonawcy i powinien być zaakceptowany przez Inżyniera.</w:t>
      </w:r>
    </w:p>
    <w:p w:rsidR="00C151A8" w:rsidRPr="00242B0A" w:rsidRDefault="00C151A8" w:rsidP="00C151A8">
      <w:pPr>
        <w:keepNext/>
        <w:numPr>
          <w:ilvl w:val="12"/>
          <w:numId w:val="0"/>
        </w:numPr>
        <w:spacing w:before="240" w:after="0" w:line="240" w:lineRule="auto"/>
        <w:jc w:val="both"/>
        <w:rPr>
          <w:rFonts w:ascii="Times New Roman" w:eastAsia="Times New Roman" w:hAnsi="Times New Roman" w:cs="Times New Roman"/>
          <w:b/>
          <w:caps/>
          <w:kern w:val="28"/>
          <w:lang w:eastAsia="pl-PL"/>
        </w:rPr>
      </w:pPr>
      <w:bookmarkStart w:id="26" w:name="_Toc122409837"/>
      <w:bookmarkStart w:id="27" w:name="_Toc128547953"/>
      <w:bookmarkStart w:id="28" w:name="_Toc275335785"/>
      <w:bookmarkStart w:id="29" w:name="_Toc283881723"/>
      <w:bookmarkStart w:id="30" w:name="_Toc479329775"/>
      <w:r w:rsidRPr="00242B0A">
        <w:rPr>
          <w:rFonts w:ascii="Times New Roman" w:eastAsia="Times New Roman" w:hAnsi="Times New Roman" w:cs="Times New Roman"/>
          <w:b/>
          <w:caps/>
          <w:kern w:val="28"/>
          <w:lang w:eastAsia="pl-PL"/>
        </w:rPr>
        <w:t xml:space="preserve">4. </w:t>
      </w:r>
      <w:bookmarkEnd w:id="26"/>
      <w:bookmarkEnd w:id="27"/>
      <w:bookmarkEnd w:id="28"/>
      <w:bookmarkEnd w:id="29"/>
      <w:r w:rsidRPr="00242B0A">
        <w:rPr>
          <w:rFonts w:ascii="Times New Roman" w:eastAsia="Times New Roman" w:hAnsi="Times New Roman" w:cs="Times New Roman"/>
          <w:b/>
          <w:caps/>
          <w:kern w:val="28"/>
          <w:lang w:eastAsia="pl-PL"/>
        </w:rPr>
        <w:t>TRANSPORT</w:t>
      </w:r>
      <w:bookmarkEnd w:id="30"/>
    </w:p>
    <w:p w:rsidR="00C151A8" w:rsidRPr="00242B0A" w:rsidRDefault="00C151A8" w:rsidP="00C151A8">
      <w:pPr>
        <w:keepNext/>
        <w:numPr>
          <w:ilvl w:val="12"/>
          <w:numId w:val="0"/>
        </w:numPr>
        <w:spacing w:before="240" w:after="0" w:line="240" w:lineRule="auto"/>
        <w:jc w:val="both"/>
        <w:rPr>
          <w:rFonts w:ascii="Times New Roman" w:eastAsia="Times New Roman" w:hAnsi="Times New Roman" w:cs="Times New Roman"/>
          <w:b/>
          <w:lang w:eastAsia="pl-PL"/>
        </w:rPr>
      </w:pPr>
      <w:bookmarkStart w:id="31" w:name="_Toc479329776"/>
      <w:r w:rsidRPr="00242B0A">
        <w:rPr>
          <w:rFonts w:ascii="Times New Roman" w:eastAsia="Times New Roman" w:hAnsi="Times New Roman" w:cs="Times New Roman"/>
          <w:b/>
          <w:lang w:eastAsia="pl-PL"/>
        </w:rPr>
        <w:t>4.1. Ogólne wymagania dotyczące transportu</w:t>
      </w:r>
      <w:bookmarkEnd w:id="31"/>
    </w:p>
    <w:p w:rsidR="00C151A8" w:rsidRPr="00242B0A" w:rsidRDefault="00C151A8" w:rsidP="00C151A8">
      <w:pPr>
        <w:numPr>
          <w:ilvl w:val="12"/>
          <w:numId w:val="0"/>
        </w:num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wymagania dotyczące transportu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4.</w:t>
      </w:r>
      <w:r w:rsidRPr="00242B0A">
        <w:rPr>
          <w:rFonts w:ascii="Times New Roman" w:eastAsia="Times New Roman" w:hAnsi="Times New Roman" w:cs="Times New Roman"/>
          <w:lang w:eastAsia="pl-PL"/>
        </w:rPr>
        <w:tab/>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32" w:name="_Toc479329777"/>
      <w:r w:rsidRPr="00242B0A">
        <w:rPr>
          <w:rFonts w:ascii="Times New Roman" w:eastAsia="Times New Roman" w:hAnsi="Times New Roman" w:cs="Times New Roman"/>
          <w:b/>
          <w:lang w:eastAsia="pl-PL"/>
        </w:rPr>
        <w:t>4.2. Transport materiałów</w:t>
      </w:r>
      <w:bookmarkEnd w:id="32"/>
      <w:r w:rsidRPr="00242B0A">
        <w:rPr>
          <w:rFonts w:ascii="Times New Roman" w:eastAsia="Times New Roman" w:hAnsi="Times New Roman" w:cs="Times New Roman"/>
          <w:b/>
          <w:lang w:eastAsia="pl-PL"/>
        </w:rPr>
        <w:t xml:space="preserve"> </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Ziemię urodzajną należy:</w:t>
      </w:r>
    </w:p>
    <w:p w:rsidR="00C151A8" w:rsidRPr="00242B0A" w:rsidRDefault="00C151A8" w:rsidP="00C151A8">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przemieszczać z zastosowaniem spycharek, równiarek i ew. zgarniarek (przy dużym zakresie robót),</w:t>
      </w:r>
    </w:p>
    <w:p w:rsidR="00C151A8" w:rsidRPr="00242B0A" w:rsidRDefault="00C151A8" w:rsidP="00C151A8">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przewozić transportem samochodowym.</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Wybór środka transportu zależy od odległości, warunków lokalnych i przeznaczenia ziemi urodzajnej.</w:t>
      </w:r>
    </w:p>
    <w:p w:rsidR="00C151A8" w:rsidRPr="00242B0A" w:rsidRDefault="00C151A8" w:rsidP="00C151A8">
      <w:pPr>
        <w:keepNext/>
        <w:numPr>
          <w:ilvl w:val="12"/>
          <w:numId w:val="0"/>
        </w:numPr>
        <w:spacing w:before="240" w:after="0" w:line="240" w:lineRule="auto"/>
        <w:jc w:val="both"/>
        <w:rPr>
          <w:rFonts w:ascii="Times New Roman" w:eastAsia="Times New Roman" w:hAnsi="Times New Roman" w:cs="Times New Roman"/>
          <w:b/>
          <w:caps/>
          <w:kern w:val="28"/>
          <w:lang w:eastAsia="pl-PL"/>
        </w:rPr>
      </w:pPr>
      <w:bookmarkStart w:id="33" w:name="_Toc122409838"/>
      <w:bookmarkStart w:id="34" w:name="_Toc128547954"/>
      <w:bookmarkStart w:id="35" w:name="_Toc275335786"/>
      <w:bookmarkStart w:id="36" w:name="_Toc283881724"/>
      <w:bookmarkStart w:id="37" w:name="_Toc479329778"/>
      <w:r w:rsidRPr="00242B0A">
        <w:rPr>
          <w:rFonts w:ascii="Times New Roman" w:eastAsia="Times New Roman" w:hAnsi="Times New Roman" w:cs="Times New Roman"/>
          <w:b/>
          <w:caps/>
          <w:kern w:val="28"/>
          <w:lang w:eastAsia="pl-PL"/>
        </w:rPr>
        <w:t xml:space="preserve">5. </w:t>
      </w:r>
      <w:bookmarkEnd w:id="33"/>
      <w:bookmarkEnd w:id="34"/>
      <w:bookmarkEnd w:id="35"/>
      <w:bookmarkEnd w:id="36"/>
      <w:r w:rsidRPr="00242B0A">
        <w:rPr>
          <w:rFonts w:ascii="Times New Roman" w:eastAsia="Times New Roman" w:hAnsi="Times New Roman" w:cs="Times New Roman"/>
          <w:b/>
          <w:caps/>
          <w:kern w:val="28"/>
          <w:lang w:eastAsia="pl-PL"/>
        </w:rPr>
        <w:t>WYKONANIE ROBÓT</w:t>
      </w:r>
      <w:bookmarkEnd w:id="37"/>
    </w:p>
    <w:p w:rsidR="00C151A8" w:rsidRPr="00242B0A" w:rsidRDefault="00C151A8" w:rsidP="00C151A8">
      <w:pPr>
        <w:keepNext/>
        <w:numPr>
          <w:ilvl w:val="12"/>
          <w:numId w:val="0"/>
        </w:numPr>
        <w:spacing w:before="240" w:after="0" w:line="240" w:lineRule="auto"/>
        <w:jc w:val="both"/>
        <w:rPr>
          <w:rFonts w:ascii="Times New Roman" w:eastAsia="Times New Roman" w:hAnsi="Times New Roman" w:cs="Times New Roman"/>
          <w:b/>
          <w:lang w:eastAsia="pl-PL"/>
        </w:rPr>
      </w:pPr>
      <w:bookmarkStart w:id="38" w:name="_Toc479329779"/>
      <w:r w:rsidRPr="00242B0A">
        <w:rPr>
          <w:rFonts w:ascii="Times New Roman" w:eastAsia="Times New Roman" w:hAnsi="Times New Roman" w:cs="Times New Roman"/>
          <w:b/>
          <w:lang w:eastAsia="pl-PL"/>
        </w:rPr>
        <w:t>5.1. Ogólne zasady wykonania robót</w:t>
      </w:r>
      <w:bookmarkEnd w:id="38"/>
    </w:p>
    <w:p w:rsidR="00C151A8" w:rsidRPr="00242B0A" w:rsidRDefault="00C151A8" w:rsidP="00C151A8">
      <w:pPr>
        <w:numPr>
          <w:ilvl w:val="12"/>
          <w:numId w:val="0"/>
        </w:num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zasady wykonania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5.</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39" w:name="_Toc479329780"/>
      <w:r w:rsidRPr="00242B0A">
        <w:rPr>
          <w:rFonts w:ascii="Times New Roman" w:eastAsia="Times New Roman" w:hAnsi="Times New Roman" w:cs="Times New Roman"/>
          <w:b/>
          <w:lang w:eastAsia="pl-PL"/>
        </w:rPr>
        <w:t>5.2. Zasady wykonywania robót</w:t>
      </w:r>
      <w:bookmarkEnd w:id="39"/>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Sposób wykonania robót powinien być zgodny z dokumentacją projektową i ST. W przypadku braku wystarczających danych można korzystać z ustaleń podanych w niniejszej specyfikacji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oraz z informacji podanych w załączniku.</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Podstawowe czynności przy wykonywaniu robót obejmują:</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 roboty przygotowawcze,</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2. zdjęcie warstwy ziemi urodzajnej,</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3. składowanie ziemi urodzajnej,</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4. roboty wykończeniowe.</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40" w:name="_Toc479329781"/>
      <w:r w:rsidRPr="00242B0A">
        <w:rPr>
          <w:rFonts w:ascii="Times New Roman" w:eastAsia="Times New Roman" w:hAnsi="Times New Roman" w:cs="Times New Roman"/>
          <w:b/>
          <w:lang w:eastAsia="pl-PL"/>
        </w:rPr>
        <w:t>5.3. Roboty przygotowawcze</w:t>
      </w:r>
      <w:bookmarkEnd w:id="40"/>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Przed przystąpieniem do robót należy, na podstawie dokumentacji projektowej,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ST lub wskazań Inżyniera:</w:t>
      </w:r>
    </w:p>
    <w:p w:rsidR="00C151A8" w:rsidRPr="00242B0A" w:rsidRDefault="00C151A8" w:rsidP="00C151A8">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ustalić lokalizację terenu robót,</w:t>
      </w:r>
    </w:p>
    <w:p w:rsidR="00C151A8" w:rsidRPr="00242B0A" w:rsidRDefault="00C151A8" w:rsidP="00C151A8">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przeprowadzić szczegółowe wytyczenie robót,</w:t>
      </w:r>
    </w:p>
    <w:p w:rsidR="00C151A8" w:rsidRPr="00242B0A" w:rsidRDefault="00C151A8" w:rsidP="00C151A8">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usunąć przeszkody, np. drzewa, krzaki, obiekty, elementy dróg, ogrodzeń itd.,</w:t>
      </w:r>
    </w:p>
    <w:p w:rsidR="00C151A8" w:rsidRPr="00242B0A" w:rsidRDefault="00C151A8" w:rsidP="00C151A8">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ew. usunąć darninę, jeśli znajduje się nad warstwą ziemi urodzajnej.</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41" w:name="_Toc479329782"/>
      <w:r w:rsidRPr="00242B0A">
        <w:rPr>
          <w:rFonts w:ascii="Times New Roman" w:eastAsia="Times New Roman" w:hAnsi="Times New Roman" w:cs="Times New Roman"/>
          <w:b/>
          <w:lang w:eastAsia="pl-PL"/>
        </w:rPr>
        <w:t>5.4. Zdjęcie warstwy ziemi urodzajnej</w:t>
      </w:r>
      <w:bookmarkEnd w:id="41"/>
    </w:p>
    <w:p w:rsidR="00C151A8" w:rsidRPr="00242B0A" w:rsidRDefault="00C151A8" w:rsidP="00C151A8">
      <w:pPr>
        <w:spacing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5.4.1. </w:t>
      </w:r>
      <w:r w:rsidRPr="00242B0A">
        <w:rPr>
          <w:rFonts w:ascii="Times New Roman" w:eastAsia="Times New Roman" w:hAnsi="Times New Roman" w:cs="Times New Roman"/>
          <w:lang w:eastAsia="pl-PL"/>
        </w:rPr>
        <w:t>Wymagania ogólne</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Warstwę ziemi urodzajnej należy zdjąć z powierzchni całego pasa robót ziemnych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oraz w innych miejscach określonych w dokumentacji projektowej lub wskazanych przez Inżyniera.</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ab/>
        <w:t>Podczas usuwania ziemi urodzajnej należy pozostawić powierzchnię gruntu równą bez zagłębień, w których zbierałaby się woda. W tym celu w terenie falistym usuwanie ziemi urodzajnej należy prowadzić od miejsc niższych ku wyższym (pod górę).</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Jeśli nie przewiduje się natychmiastowego wykonywania robót ziemnych, zaleca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się pozostawić na miejscu warstwę ziemi urodzajnej grubości około 20 cm. Jeśli warstwa ziemi urodzajnej</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została</w:t>
      </w:r>
      <w:r>
        <w:rPr>
          <w:rFonts w:ascii="Times New Roman" w:eastAsia="Times New Roman" w:hAnsi="Times New Roman" w:cs="Times New Roman"/>
          <w:lang w:eastAsia="pl-PL"/>
        </w:rPr>
        <w:t xml:space="preserve"> zdjęta </w:t>
      </w:r>
      <w:r w:rsidRPr="00242B0A">
        <w:rPr>
          <w:rFonts w:ascii="Times New Roman" w:eastAsia="Times New Roman" w:hAnsi="Times New Roman" w:cs="Times New Roman"/>
          <w:lang w:eastAsia="pl-PL"/>
        </w:rPr>
        <w:t>na pełną głębokość, a Wykonawca nie przystąpił do wykonywania robót drogowych, to powinien zabezpieczyć powierzchnię odsłoniętego gruntu przed negatywnymi skutkami czynników atmosferycznych. Jeżeli grunt podłoża ulegnie pogorszeniu, to Wykonawca przywróci ten grunt do stanu pierwotnego.</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Grubość zdejmowanej warstwy ziemi urodzajnej (zależna od głębokości jej zalegania, wysokości nasypu, potrzeb jej wykorzystania na budowie itp.) powinna być zgodna z ustaleniami dokumentacji projektowej, ST lub wskazana przez Inżyniera, według faktycznego stanu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jej występowania.</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Nie należy zdejmować ziemi urodzajnej w czasie intensywnych opadów i bezpośrednio</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 xml:space="preserve"> po</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nich, aby uniknąć zanieczyszczenia gliną lub innym gruntem nieorganicznym.</w:t>
      </w:r>
    </w:p>
    <w:p w:rsidR="00C151A8" w:rsidRPr="00242B0A" w:rsidRDefault="00C151A8" w:rsidP="00C151A8">
      <w:pPr>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5.4.2. </w:t>
      </w:r>
      <w:r w:rsidRPr="00242B0A">
        <w:rPr>
          <w:rFonts w:ascii="Times New Roman" w:eastAsia="Times New Roman" w:hAnsi="Times New Roman" w:cs="Times New Roman"/>
          <w:lang w:eastAsia="pl-PL"/>
        </w:rPr>
        <w:t>Usunięcie ziemi urodzajnej</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Ziemię urodzajną należy zdejmować mechanicznie z zastosowaniem spycharek lub równiarek, </w:t>
      </w:r>
      <w:r w:rsidRPr="00242B0A">
        <w:rPr>
          <w:rFonts w:ascii="Times New Roman" w:eastAsia="Times New Roman" w:hAnsi="Times New Roman" w:cs="Times New Roman"/>
          <w:lang w:eastAsia="pl-PL"/>
        </w:rPr>
        <w:br/>
        <w:t xml:space="preserve">a przy dużym zakresie robót również zgarniarek. Maszyną, która najlepiej jest przystosowana do robót </w:t>
      </w:r>
      <w:r w:rsidRPr="00242B0A">
        <w:rPr>
          <w:rFonts w:ascii="Times New Roman" w:eastAsia="Times New Roman" w:hAnsi="Times New Roman" w:cs="Times New Roman"/>
          <w:lang w:eastAsia="pl-PL"/>
        </w:rPr>
        <w:br/>
        <w:t>jest spycharka, bez względu na moc silnika. Przy stosowaniu równiarek uzyskuje się znacznie mniejsze wydajności niż przy użyciu spycharek.</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W przypadku, gdy ziemię urodzajną można składować w pasie drogowym, wzdłuż przyszłych skarp, to spycharka usuwa ziemię urodzajną z jednej połowy pasa robót ziemnych, posuwając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się w kierunku poprzecznym do osi drogi, zbiera ziemię urodzajną i odsuwa poza pas robót ziemnych. Jeżeli ziemi urodzajnej z całej połowy pasa nie da się usunąć przy jednym przejściu, spycharka powraca tym samym śladem po jej resztę. Po usunięciu całej ziemi urodzajnej na danym śladzie roboczym, spycharka powraca ukosem do środka pasa robót ziemnych i zajmuje stanowisko przesunięte w kierunku podłużnym trasy</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 xml:space="preserve">o szerokość lemiesza, po czym cykl pracy powtarza się.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Po usunięciu ziemi urodzajnej z jednej połowy</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na pewnej długości, odsuwa się w ten sam sposób ziemię urodzajną z drugiej połowy.</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W przypadku, gdy nie ma możliwości składowania ziemi urodzajnej w pasie drogowym </w:t>
      </w:r>
      <w:r w:rsidRPr="00242B0A">
        <w:rPr>
          <w:rFonts w:ascii="Times New Roman" w:eastAsia="Times New Roman" w:hAnsi="Times New Roman" w:cs="Times New Roman"/>
          <w:lang w:eastAsia="pl-PL"/>
        </w:rPr>
        <w:br/>
        <w:t xml:space="preserve">lub wykorzystanie jej odbędzie się po dłuższym okresie, należy załadować ją na środki transportowe </w:t>
      </w:r>
      <w:r w:rsidRPr="00242B0A">
        <w:rPr>
          <w:rFonts w:ascii="Times New Roman" w:eastAsia="Times New Roman" w:hAnsi="Times New Roman" w:cs="Times New Roman"/>
          <w:lang w:eastAsia="pl-PL"/>
        </w:rPr>
        <w:br/>
        <w:t xml:space="preserve">i odwieźć na miejsce hałdowania. </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Jeśli powierzchnia zdjęcia ziemi urodzajnej jest niewielka lub nie ma możliwości mechanicznego</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jej usunięcia, to roboty można wykonać ręcznie. Narzędziem do r</w:t>
      </w:r>
      <w:r>
        <w:rPr>
          <w:rFonts w:ascii="Times New Roman" w:eastAsia="Times New Roman" w:hAnsi="Times New Roman" w:cs="Times New Roman"/>
          <w:lang w:eastAsia="pl-PL"/>
        </w:rPr>
        <w:t xml:space="preserve">ęcznego odspojenia </w:t>
      </w:r>
      <w:r>
        <w:rPr>
          <w:rFonts w:ascii="Times New Roman" w:eastAsia="Times New Roman" w:hAnsi="Times New Roman" w:cs="Times New Roman"/>
          <w:lang w:eastAsia="pl-PL"/>
        </w:rPr>
        <w:br/>
        <w:t xml:space="preserve">i odrzucenia </w:t>
      </w:r>
      <w:r w:rsidRPr="00242B0A">
        <w:rPr>
          <w:rFonts w:ascii="Times New Roman" w:eastAsia="Times New Roman" w:hAnsi="Times New Roman" w:cs="Times New Roman"/>
          <w:lang w:eastAsia="pl-PL"/>
        </w:rPr>
        <w:t>lub załadowania ziemi urodzajnej jest szpadel, a środkiem do przewozu są zwykłe taczki. Przy słabym gruncie podłoża pod koło taczek podkłada się tory z płaskownika lub desek.</w:t>
      </w:r>
    </w:p>
    <w:p w:rsidR="00C151A8" w:rsidRPr="00242B0A" w:rsidRDefault="00C151A8" w:rsidP="00C151A8">
      <w:pPr>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5.4.3. </w:t>
      </w:r>
      <w:r w:rsidRPr="00242B0A">
        <w:rPr>
          <w:rFonts w:ascii="Times New Roman" w:eastAsia="Times New Roman" w:hAnsi="Times New Roman" w:cs="Times New Roman"/>
          <w:lang w:eastAsia="pl-PL"/>
        </w:rPr>
        <w:t>Składowanie ziemi urodzajnej</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Miejsce składowania ziemi urodzajnej powinno być przez Wykonawcę tak dobrane,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aby ziemia urodzajna była zabezpieczona przed zanieczyszczeniem, a także najeżdżaniem przez pojazdy. Wykonawca jest odpowiedzialny za znalezienie miejsca składowania, uzyskanie uzgodnień od odpowiednich władz, okres składowania i doprowadzenie terenu składowiska do stanu poprzedniego.</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Na składowisku ziemię urodzajną należy składować w regularnych pryzmach o wysokości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do 2 m</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i obsiać mieszankami traw ochronnych. Zgromadzona w pryzmach ziemia urodzajna nie może zawierać korzeni, kamieni i materiałów nieorganicznych.</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W okresach suchych zaleca się w górnej powierzchni pryzm wyrobić nieckę głębokości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do 40 cm</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na zbieranie wody deszczowej, która zapobiegnie szkodliwym zmianom zgromadzonej ziemi, przesiąkając do wnętrza pryzmy.</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Ziemię urodzajną zaleca się odchwaścić przy zastosowaniu herbicydów.</w:t>
      </w:r>
    </w:p>
    <w:p w:rsidR="00C151A8" w:rsidRPr="00242B0A" w:rsidRDefault="00C151A8" w:rsidP="00C151A8">
      <w:pPr>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5.4.4. </w:t>
      </w:r>
      <w:r w:rsidRPr="00242B0A">
        <w:rPr>
          <w:rFonts w:ascii="Times New Roman" w:eastAsia="Times New Roman" w:hAnsi="Times New Roman" w:cs="Times New Roman"/>
          <w:lang w:eastAsia="pl-PL"/>
        </w:rPr>
        <w:t>Nadmiar ziemi urodzajnej</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Nadmiar ziemi urodzajnej, pozostającej po wykorzystaniu jej przy umocnieniu skarp i innych robotach wykończeniowych należy wykorzystać do rekultywacji terenu po ukopach lub w innych miejscach ustalonych na podstawie decyzji właściwego organu ochrony środowiska.</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ab/>
        <w:t>Lokalizację miejsca odwozu nadmiaru ziemi urodzajnej wraz ze wszystkimi pozwoleniami należy przedstawić Inżynierowi.</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42" w:name="_Toc479329783"/>
      <w:r w:rsidRPr="00242B0A">
        <w:rPr>
          <w:rFonts w:ascii="Times New Roman" w:eastAsia="Times New Roman" w:hAnsi="Times New Roman" w:cs="Times New Roman"/>
          <w:b/>
          <w:lang w:eastAsia="pl-PL"/>
        </w:rPr>
        <w:t>5.5. Roboty wykończeniowe</w:t>
      </w:r>
      <w:bookmarkEnd w:id="42"/>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wykończeniowe powinny być zgodne z dokumentacją projektową i ST. Do robót wykończeniowych należą prace związane z dostosowaniem wykonanych robót do istniejących warunków terenowych, takie jak roboty porządkujące otoczenie terenu robót.</w:t>
      </w:r>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43" w:name="_Toc122409839"/>
      <w:bookmarkStart w:id="44" w:name="_Toc128547955"/>
      <w:bookmarkStart w:id="45" w:name="_Toc275335787"/>
      <w:bookmarkStart w:id="46" w:name="_Toc283881725"/>
      <w:bookmarkStart w:id="47" w:name="_Toc479329784"/>
      <w:r w:rsidRPr="00242B0A">
        <w:rPr>
          <w:rFonts w:ascii="Times New Roman" w:eastAsia="Times New Roman" w:hAnsi="Times New Roman" w:cs="Times New Roman"/>
          <w:b/>
          <w:caps/>
          <w:kern w:val="28"/>
          <w:lang w:eastAsia="pl-PL"/>
        </w:rPr>
        <w:t>6. KONTROLA JAKOŚCI ROBÓT</w:t>
      </w:r>
      <w:bookmarkEnd w:id="43"/>
      <w:bookmarkEnd w:id="44"/>
      <w:bookmarkEnd w:id="45"/>
      <w:bookmarkEnd w:id="46"/>
      <w:bookmarkEnd w:id="47"/>
    </w:p>
    <w:p w:rsidR="00C151A8" w:rsidRPr="00242B0A" w:rsidRDefault="00C151A8" w:rsidP="00C151A8">
      <w:pPr>
        <w:keepNext/>
        <w:spacing w:before="240" w:after="0" w:line="240" w:lineRule="auto"/>
        <w:jc w:val="both"/>
        <w:rPr>
          <w:rFonts w:ascii="Times New Roman" w:eastAsia="Times New Roman" w:hAnsi="Times New Roman" w:cs="Times New Roman"/>
          <w:b/>
          <w:lang w:eastAsia="pl-PL"/>
        </w:rPr>
      </w:pPr>
      <w:bookmarkStart w:id="48" w:name="_Toc479329785"/>
      <w:r w:rsidRPr="00242B0A">
        <w:rPr>
          <w:rFonts w:ascii="Times New Roman" w:eastAsia="Times New Roman" w:hAnsi="Times New Roman" w:cs="Times New Roman"/>
          <w:b/>
          <w:lang w:eastAsia="pl-PL"/>
        </w:rPr>
        <w:t>6.1. Ogólne zasady kontroli jakości robót</w:t>
      </w:r>
      <w:bookmarkEnd w:id="48"/>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zasady kontroli jakości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w:t>
      </w:r>
      <w:r>
        <w:rPr>
          <w:rFonts w:ascii="Times New Roman" w:eastAsia="Times New Roman" w:hAnsi="Times New Roman" w:cs="Times New Roman"/>
          <w:lang w:eastAsia="pl-PL"/>
        </w:rPr>
        <w:t xml:space="preserve">-M-00.00.00 „Wymagania ogólne”, </w:t>
      </w:r>
      <w:r w:rsidRPr="00242B0A">
        <w:rPr>
          <w:rFonts w:ascii="Times New Roman" w:eastAsia="Times New Roman" w:hAnsi="Times New Roman" w:cs="Times New Roman"/>
          <w:lang w:eastAsia="pl-PL"/>
        </w:rPr>
        <w:t>pkt 6.</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49" w:name="_Toc479329786"/>
      <w:r w:rsidRPr="00242B0A">
        <w:rPr>
          <w:rFonts w:ascii="Times New Roman" w:eastAsia="Times New Roman" w:hAnsi="Times New Roman" w:cs="Times New Roman"/>
          <w:b/>
          <w:lang w:eastAsia="pl-PL"/>
        </w:rPr>
        <w:t>6.2. Kontrola usunięcia ziemi urodzajnej</w:t>
      </w:r>
      <w:bookmarkEnd w:id="49"/>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Sprawdzenie jakości robót polega na wizualnej ocenie kompletności i prawidłowości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ich wykonania.</w:t>
      </w:r>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50" w:name="_Toc213468976"/>
      <w:bookmarkStart w:id="51" w:name="_Toc268244572"/>
      <w:bookmarkStart w:id="52" w:name="_Toc275335788"/>
      <w:bookmarkStart w:id="53" w:name="_Toc283881726"/>
      <w:bookmarkStart w:id="54" w:name="_Toc479329787"/>
      <w:r w:rsidRPr="00242B0A">
        <w:rPr>
          <w:rFonts w:ascii="Times New Roman" w:eastAsia="Times New Roman" w:hAnsi="Times New Roman" w:cs="Times New Roman"/>
          <w:b/>
          <w:caps/>
          <w:kern w:val="28"/>
          <w:lang w:eastAsia="pl-PL"/>
        </w:rPr>
        <w:t>7. OBMIAR ROBÓT</w:t>
      </w:r>
      <w:bookmarkEnd w:id="50"/>
      <w:bookmarkEnd w:id="51"/>
      <w:bookmarkEnd w:id="52"/>
      <w:bookmarkEnd w:id="53"/>
      <w:bookmarkEnd w:id="54"/>
    </w:p>
    <w:p w:rsidR="00C151A8" w:rsidRPr="00242B0A" w:rsidRDefault="00C151A8" w:rsidP="00C151A8">
      <w:pPr>
        <w:keepNext/>
        <w:spacing w:before="240" w:after="0" w:line="240" w:lineRule="auto"/>
        <w:jc w:val="both"/>
        <w:rPr>
          <w:rFonts w:ascii="Times New Roman" w:eastAsia="Times New Roman" w:hAnsi="Times New Roman" w:cs="Times New Roman"/>
          <w:b/>
          <w:lang w:eastAsia="pl-PL"/>
        </w:rPr>
      </w:pPr>
      <w:bookmarkStart w:id="55" w:name="_Toc479329788"/>
      <w:r w:rsidRPr="00242B0A">
        <w:rPr>
          <w:rFonts w:ascii="Times New Roman" w:eastAsia="Times New Roman" w:hAnsi="Times New Roman" w:cs="Times New Roman"/>
          <w:b/>
          <w:lang w:eastAsia="pl-PL"/>
        </w:rPr>
        <w:t>7.1. Ogólne zasady obmiaru robót</w:t>
      </w:r>
      <w:bookmarkEnd w:id="55"/>
    </w:p>
    <w:p w:rsidR="00C151A8" w:rsidRPr="00242B0A" w:rsidRDefault="00C151A8" w:rsidP="00C151A8">
      <w:p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zasady obmiaru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pkt 7.</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56" w:name="_Toc479329789"/>
      <w:r w:rsidRPr="00242B0A">
        <w:rPr>
          <w:rFonts w:ascii="Times New Roman" w:eastAsia="Times New Roman" w:hAnsi="Times New Roman" w:cs="Times New Roman"/>
          <w:b/>
          <w:lang w:eastAsia="pl-PL"/>
        </w:rPr>
        <w:t>7.2. Jednostka obmiarowa</w:t>
      </w:r>
      <w:bookmarkEnd w:id="56"/>
    </w:p>
    <w:p w:rsidR="00C151A8" w:rsidRPr="00242B0A" w:rsidRDefault="00C151A8" w:rsidP="00C151A8">
      <w:p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Jednostką obmiarową jest 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(metr kwadratowy) zdjętej warstwy ziemi urodzajnej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o określonej</w:t>
      </w:r>
      <w:r w:rsidR="00CE2670">
        <w:rPr>
          <w:rFonts w:ascii="Times New Roman" w:eastAsia="Times New Roman" w:hAnsi="Times New Roman" w:cs="Times New Roman"/>
          <w:lang w:eastAsia="pl-PL"/>
        </w:rPr>
        <w:t xml:space="preserve"> grubości – dla odmulenia/udrożnienia rowu m (metr bieżący) udrożnionego rowu.</w:t>
      </w:r>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57" w:name="_Toc213468977"/>
      <w:bookmarkStart w:id="58" w:name="_Toc268244573"/>
      <w:bookmarkStart w:id="59" w:name="_Toc275335789"/>
      <w:bookmarkStart w:id="60" w:name="_Toc283881727"/>
      <w:bookmarkStart w:id="61" w:name="_Toc479329790"/>
      <w:r w:rsidRPr="00242B0A">
        <w:rPr>
          <w:rFonts w:ascii="Times New Roman" w:eastAsia="Times New Roman" w:hAnsi="Times New Roman" w:cs="Times New Roman"/>
          <w:b/>
          <w:caps/>
          <w:kern w:val="28"/>
          <w:lang w:eastAsia="pl-PL"/>
        </w:rPr>
        <w:t>8. ODBIÓR ROBÓT</w:t>
      </w:r>
      <w:bookmarkEnd w:id="57"/>
      <w:bookmarkEnd w:id="58"/>
      <w:bookmarkEnd w:id="59"/>
      <w:bookmarkEnd w:id="60"/>
      <w:bookmarkEnd w:id="61"/>
    </w:p>
    <w:p w:rsidR="00C151A8" w:rsidRPr="00242B0A" w:rsidRDefault="00C151A8" w:rsidP="00C151A8">
      <w:pPr>
        <w:keepNext/>
        <w:spacing w:before="240" w:after="0" w:line="240" w:lineRule="auto"/>
        <w:jc w:val="both"/>
        <w:rPr>
          <w:rFonts w:ascii="Times New Roman" w:eastAsia="Times New Roman" w:hAnsi="Times New Roman" w:cs="Times New Roman"/>
          <w:b/>
          <w:lang w:eastAsia="pl-PL"/>
        </w:rPr>
      </w:pPr>
      <w:bookmarkStart w:id="62" w:name="_Toc479329791"/>
      <w:r w:rsidRPr="00242B0A">
        <w:rPr>
          <w:rFonts w:ascii="Times New Roman" w:eastAsia="Times New Roman" w:hAnsi="Times New Roman" w:cs="Times New Roman"/>
          <w:b/>
          <w:lang w:eastAsia="pl-PL"/>
        </w:rPr>
        <w:t>8.1. Ogólne zasady odbioru robót</w:t>
      </w:r>
      <w:bookmarkEnd w:id="62"/>
    </w:p>
    <w:p w:rsidR="00C151A8" w:rsidRPr="00242B0A" w:rsidRDefault="00C151A8" w:rsidP="00C151A8">
      <w:p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zasady odbioru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8.</w:t>
      </w:r>
    </w:p>
    <w:p w:rsidR="00C151A8" w:rsidRPr="00242B0A" w:rsidRDefault="00C151A8" w:rsidP="00C151A8">
      <w:p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Roboty uznaje się za wykonane zgodnie z dokumentacją projektową, ST i wymaganiami Inżyniera, jeżeli ocena prawidłowości i kompletności ich wykonania okazała się pozytywna.</w:t>
      </w:r>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63" w:name="_Toc213468978"/>
      <w:bookmarkStart w:id="64" w:name="_Toc268244574"/>
      <w:bookmarkStart w:id="65" w:name="_Toc275335790"/>
      <w:bookmarkStart w:id="66" w:name="_Toc283881728"/>
      <w:bookmarkStart w:id="67" w:name="_Toc479329792"/>
      <w:r w:rsidRPr="00242B0A">
        <w:rPr>
          <w:rFonts w:ascii="Times New Roman" w:eastAsia="Times New Roman" w:hAnsi="Times New Roman" w:cs="Times New Roman"/>
          <w:b/>
          <w:caps/>
          <w:kern w:val="28"/>
          <w:lang w:eastAsia="pl-PL"/>
        </w:rPr>
        <w:t>9. PODSTAWA PŁATNOŚCI</w:t>
      </w:r>
      <w:bookmarkEnd w:id="63"/>
      <w:bookmarkEnd w:id="64"/>
      <w:bookmarkEnd w:id="65"/>
      <w:bookmarkEnd w:id="66"/>
      <w:bookmarkEnd w:id="67"/>
    </w:p>
    <w:p w:rsidR="00C151A8" w:rsidRPr="00242B0A" w:rsidRDefault="00C151A8" w:rsidP="00C151A8">
      <w:pPr>
        <w:keepNext/>
        <w:spacing w:before="240" w:after="0" w:line="240" w:lineRule="auto"/>
        <w:jc w:val="both"/>
        <w:rPr>
          <w:rFonts w:ascii="Times New Roman" w:eastAsia="Times New Roman" w:hAnsi="Times New Roman" w:cs="Times New Roman"/>
          <w:b/>
          <w:lang w:eastAsia="pl-PL"/>
        </w:rPr>
      </w:pPr>
      <w:bookmarkStart w:id="68" w:name="_Toc479329793"/>
      <w:r w:rsidRPr="00242B0A">
        <w:rPr>
          <w:rFonts w:ascii="Times New Roman" w:eastAsia="Times New Roman" w:hAnsi="Times New Roman" w:cs="Times New Roman"/>
          <w:b/>
          <w:lang w:eastAsia="pl-PL"/>
        </w:rPr>
        <w:t>9.1. Ogólne ustalenia dotyczące podstawy płatności</w:t>
      </w:r>
      <w:bookmarkEnd w:id="68"/>
    </w:p>
    <w:p w:rsidR="00C151A8" w:rsidRPr="00242B0A" w:rsidRDefault="00C151A8" w:rsidP="00C151A8">
      <w:p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ab/>
        <w:t xml:space="preserve"> Ogólne  ustalenia  dotyczące  podstawy  płatności  podano   w </w:t>
      </w:r>
      <w:r w:rsidRPr="00242B0A">
        <w:rPr>
          <w:rFonts w:ascii="Times New Roman" w:eastAsia="Times New Roman" w:hAnsi="Times New Roman" w:cs="Times New Roman"/>
          <w:b/>
          <w:lang w:eastAsia="pl-PL"/>
        </w:rPr>
        <w:t xml:space="preserve">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9.</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69" w:name="_Toc479329794"/>
      <w:r w:rsidRPr="00242B0A">
        <w:rPr>
          <w:rFonts w:ascii="Times New Roman" w:eastAsia="Times New Roman" w:hAnsi="Times New Roman" w:cs="Times New Roman"/>
          <w:b/>
          <w:lang w:eastAsia="pl-PL"/>
        </w:rPr>
        <w:t>9.2. Cena jednostki obmiarowej</w:t>
      </w:r>
      <w:bookmarkEnd w:id="69"/>
    </w:p>
    <w:p w:rsidR="00C151A8" w:rsidRPr="00242B0A" w:rsidRDefault="00C151A8" w:rsidP="00C151A8">
      <w:p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Cena wykonania 1 m</w:t>
      </w:r>
      <w:r w:rsidRPr="00242B0A">
        <w:rPr>
          <w:rFonts w:ascii="Times New Roman" w:eastAsia="Times New Roman" w:hAnsi="Times New Roman" w:cs="Times New Roman"/>
          <w:vertAlign w:val="superscript"/>
          <w:lang w:eastAsia="pl-PL"/>
        </w:rPr>
        <w:t>2</w:t>
      </w:r>
      <w:r w:rsidR="00CE2670">
        <w:rPr>
          <w:rFonts w:ascii="Times New Roman" w:eastAsia="Times New Roman" w:hAnsi="Times New Roman" w:cs="Times New Roman"/>
          <w:lang w:eastAsia="pl-PL"/>
        </w:rPr>
        <w:t xml:space="preserve">/ 1m </w:t>
      </w:r>
      <w:r w:rsidRPr="00242B0A">
        <w:rPr>
          <w:rFonts w:ascii="Times New Roman" w:eastAsia="Times New Roman" w:hAnsi="Times New Roman" w:cs="Times New Roman"/>
          <w:lang w:eastAsia="pl-PL"/>
        </w:rPr>
        <w:t>robót obejmuje:</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prace pomiarowe i roboty przygotowawcze,</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oznakowanie robót,</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dostarczenie sprzętu,</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zdjęcie warstwy ziemi urodzajnej,</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oczyszczenie ziemi urodzajnej z zanieczyszczeń jak korzenie, kamienie, glina itp.,</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przemieszczenie lub transport ziemi roślinnej na składowisko,</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składowanie ziemi urodzajnej wraz z jej zabezpieczeniem,</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odwiezienie sprzętu.</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70" w:name="_Toc479329795"/>
      <w:r w:rsidRPr="00242B0A">
        <w:rPr>
          <w:rFonts w:ascii="Times New Roman" w:eastAsia="Times New Roman" w:hAnsi="Times New Roman" w:cs="Times New Roman"/>
          <w:b/>
          <w:lang w:eastAsia="pl-PL"/>
        </w:rPr>
        <w:t>9.3. Sposób rozliczenia robót tymczasowych i prac towarzyszących</w:t>
      </w:r>
      <w:bookmarkEnd w:id="70"/>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Cena wykonania robót określonych niniejszą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obejmuje: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 xml:space="preserve">roboty tymczasowe, które są potrzebne do wykonania robót podstawowych,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ale nie są przekazywane Zamawiającemu i są usuwane po wykonaniu robót podstawowych,</w:t>
      </w:r>
    </w:p>
    <w:p w:rsidR="00C151A8" w:rsidRPr="00242B0A" w:rsidRDefault="00C151A8" w:rsidP="00C151A8">
      <w:pPr>
        <w:numPr>
          <w:ilvl w:val="0"/>
          <w:numId w:val="1"/>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prace towarzyszące, które są niezbędne do wykonania robót podstawowych, niezaliczane </w:t>
      </w:r>
      <w:r w:rsidRPr="00242B0A">
        <w:rPr>
          <w:rFonts w:ascii="Times New Roman" w:eastAsia="Times New Roman" w:hAnsi="Times New Roman" w:cs="Times New Roman"/>
          <w:lang w:eastAsia="pl-PL"/>
        </w:rPr>
        <w:br/>
        <w:t>do robót tymczasowych, jak geodezyjne wytyczenie robót itd.</w:t>
      </w:r>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71" w:name="_Toc213468979"/>
      <w:bookmarkStart w:id="72" w:name="_Toc268244575"/>
      <w:bookmarkStart w:id="73" w:name="_Toc275335791"/>
      <w:bookmarkStart w:id="74" w:name="_Toc283881729"/>
      <w:bookmarkStart w:id="75" w:name="_Toc479329796"/>
      <w:r w:rsidRPr="00242B0A">
        <w:rPr>
          <w:rFonts w:ascii="Times New Roman" w:eastAsia="Times New Roman" w:hAnsi="Times New Roman" w:cs="Times New Roman"/>
          <w:b/>
          <w:caps/>
          <w:kern w:val="28"/>
          <w:lang w:eastAsia="pl-PL"/>
        </w:rPr>
        <w:t>10. PRZEPISY ZWIĄZANE</w:t>
      </w:r>
      <w:bookmarkEnd w:id="71"/>
      <w:bookmarkEnd w:id="72"/>
      <w:bookmarkEnd w:id="73"/>
      <w:bookmarkEnd w:id="74"/>
      <w:bookmarkEnd w:id="75"/>
    </w:p>
    <w:p w:rsidR="00C151A8" w:rsidRPr="00242B0A" w:rsidRDefault="00C151A8" w:rsidP="00C151A8">
      <w:pPr>
        <w:keepNext/>
        <w:spacing w:before="240" w:after="0" w:line="240" w:lineRule="auto"/>
        <w:jc w:val="both"/>
        <w:rPr>
          <w:rFonts w:ascii="Times New Roman" w:eastAsia="Times New Roman" w:hAnsi="Times New Roman" w:cs="Times New Roman"/>
          <w:b/>
          <w:lang w:eastAsia="pl-PL"/>
        </w:rPr>
      </w:pPr>
      <w:bookmarkStart w:id="76" w:name="_Toc479329797"/>
      <w:r w:rsidRPr="00242B0A">
        <w:rPr>
          <w:rFonts w:ascii="Times New Roman" w:eastAsia="Times New Roman" w:hAnsi="Times New Roman" w:cs="Times New Roman"/>
          <w:b/>
          <w:lang w:eastAsia="pl-PL"/>
        </w:rPr>
        <w:t>Ogólne specyfikacje techniczne (</w:t>
      </w:r>
      <w:proofErr w:type="spellStart"/>
      <w:r w:rsidRPr="00242B0A">
        <w:rPr>
          <w:rFonts w:ascii="Times New Roman" w:eastAsia="Times New Roman" w:hAnsi="Times New Roman" w:cs="Times New Roman"/>
          <w:b/>
          <w:lang w:eastAsia="pl-PL"/>
        </w:rPr>
        <w:t>STWiORB</w:t>
      </w:r>
      <w:proofErr w:type="spellEnd"/>
      <w:r w:rsidRPr="00242B0A">
        <w:rPr>
          <w:rFonts w:ascii="Times New Roman" w:eastAsia="Times New Roman" w:hAnsi="Times New Roman" w:cs="Times New Roman"/>
          <w:b/>
          <w:lang w:eastAsia="pl-PL"/>
        </w:rPr>
        <w:t>)</w:t>
      </w:r>
      <w:bookmarkEnd w:id="76"/>
    </w:p>
    <w:p w:rsidR="00C151A8" w:rsidRPr="00242B0A" w:rsidRDefault="00C151A8" w:rsidP="00C151A8">
      <w:pPr>
        <w:numPr>
          <w:ilvl w:val="0"/>
          <w:numId w:val="6"/>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D-M-00.00.00  Wymagania ogólne</w:t>
      </w:r>
    </w:p>
    <w:p w:rsidR="00C151A8" w:rsidRPr="00242B0A" w:rsidRDefault="00C151A8" w:rsidP="00C151A8">
      <w:pPr>
        <w:suppressAutoHyphens/>
        <w:spacing w:after="0" w:line="240" w:lineRule="auto"/>
        <w:jc w:val="both"/>
        <w:rPr>
          <w:rFonts w:ascii="Times New Roman" w:eastAsia="Times New Roman" w:hAnsi="Times New Roman" w:cs="Times New Roman"/>
          <w:lang w:eastAsia="pl-PL"/>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EC416A" w:rsidRDefault="00C151A8" w:rsidP="00C151A8">
      <w:pPr>
        <w:pStyle w:val="Nagwek1"/>
        <w:jc w:val="center"/>
        <w:rPr>
          <w:rFonts w:ascii="Times New Roman" w:eastAsia="Times New Roman" w:hAnsi="Times New Roman" w:cs="Times New Roman"/>
          <w:caps/>
          <w:color w:val="000000"/>
          <w:kern w:val="28"/>
          <w:sz w:val="22"/>
          <w:szCs w:val="22"/>
          <w:lang w:eastAsia="pl-PL"/>
        </w:rPr>
      </w:pPr>
      <w:bookmarkStart w:id="77" w:name="_Toc479762624"/>
      <w:r w:rsidRPr="00EC416A">
        <w:rPr>
          <w:rFonts w:ascii="Times New Roman" w:eastAsia="Times New Roman" w:hAnsi="Times New Roman" w:cs="Times New Roman"/>
          <w:caps/>
          <w:color w:val="000000"/>
          <w:kern w:val="28"/>
          <w:sz w:val="22"/>
          <w:szCs w:val="22"/>
          <w:lang w:eastAsia="pl-PL"/>
        </w:rPr>
        <w:lastRenderedPageBreak/>
        <w:t>D. 05.00.00  Nawierzchnie</w:t>
      </w:r>
      <w:bookmarkEnd w:id="77"/>
    </w:p>
    <w:p w:rsidR="00C151A8" w:rsidRPr="00EC416A" w:rsidRDefault="00C151A8" w:rsidP="00C151A8">
      <w:pPr>
        <w:pStyle w:val="Nagwek2"/>
        <w:jc w:val="center"/>
        <w:rPr>
          <w:bCs/>
          <w:color w:val="000000"/>
          <w:sz w:val="22"/>
          <w:u w:val="single"/>
        </w:rPr>
      </w:pPr>
      <w:bookmarkStart w:id="78" w:name="_Toc479762625"/>
      <w:r w:rsidRPr="00EC416A">
        <w:rPr>
          <w:bCs/>
          <w:color w:val="000000"/>
          <w:sz w:val="22"/>
          <w:u w:val="single"/>
        </w:rPr>
        <w:t>D.05.01.04a. Nawierzchnia z mieszanki kruszywa niezwiązanego</w:t>
      </w:r>
      <w:bookmarkEnd w:id="78"/>
    </w:p>
    <w:p w:rsidR="00C151A8" w:rsidRPr="00242B0A" w:rsidRDefault="00C151A8" w:rsidP="00C151A8">
      <w:pPr>
        <w:keepNext/>
        <w:spacing w:before="240" w:after="60" w:line="240" w:lineRule="auto"/>
        <w:jc w:val="both"/>
        <w:rPr>
          <w:rFonts w:ascii="Times New Roman" w:eastAsia="Times New Roman" w:hAnsi="Times New Roman" w:cs="Times New Roman"/>
          <w:b/>
          <w:caps/>
          <w:color w:val="000000"/>
          <w:kern w:val="28"/>
          <w:lang w:eastAsia="pl-PL"/>
        </w:rPr>
      </w:pPr>
      <w:bookmarkStart w:id="79" w:name="_Toc479330071"/>
      <w:r w:rsidRPr="00242B0A">
        <w:rPr>
          <w:rFonts w:ascii="Times New Roman" w:eastAsia="Times New Roman" w:hAnsi="Times New Roman" w:cs="Times New Roman"/>
          <w:b/>
          <w:caps/>
          <w:color w:val="000000"/>
          <w:kern w:val="28"/>
          <w:lang w:eastAsia="pl-PL"/>
        </w:rPr>
        <w:t xml:space="preserve">1. </w:t>
      </w:r>
      <w:r w:rsidRPr="00242B0A">
        <w:rPr>
          <w:rFonts w:ascii="Times New Roman" w:eastAsia="Times New Roman" w:hAnsi="Times New Roman" w:cs="Times New Roman"/>
          <w:b/>
          <w:color w:val="000000"/>
          <w:kern w:val="28"/>
          <w:lang w:eastAsia="pl-PL"/>
        </w:rPr>
        <w:t>WSTĘP</w:t>
      </w:r>
      <w:bookmarkEnd w:id="79"/>
    </w:p>
    <w:p w:rsidR="00C151A8" w:rsidRPr="00242B0A" w:rsidRDefault="00C151A8" w:rsidP="00C151A8">
      <w:pPr>
        <w:suppressAutoHyphens/>
        <w:spacing w:after="120" w:line="240" w:lineRule="auto"/>
        <w:jc w:val="both"/>
        <w:rPr>
          <w:rFonts w:ascii="Times New Roman" w:eastAsia="Times New Roman" w:hAnsi="Times New Roman" w:cs="Times New Roman"/>
          <w:color w:val="000000"/>
          <w:spacing w:val="-3"/>
          <w:lang w:eastAsia="pl-PL"/>
        </w:rPr>
      </w:pPr>
      <w:bookmarkStart w:id="80" w:name="_Toc479330072"/>
      <w:r w:rsidRPr="00242B0A">
        <w:rPr>
          <w:rFonts w:ascii="Times New Roman" w:eastAsia="Times New Roman" w:hAnsi="Times New Roman" w:cs="Times New Roman"/>
          <w:b/>
          <w:color w:val="000000"/>
          <w:spacing w:val="-3"/>
          <w:lang w:eastAsia="pl-PL"/>
        </w:rPr>
        <w:t xml:space="preserve">1.1. Przedmiot Specyfikacji Technicznej </w:t>
      </w:r>
      <w:r w:rsidRPr="00242B0A">
        <w:rPr>
          <w:rFonts w:ascii="Times New Roman" w:eastAsia="Times New Roman" w:hAnsi="Times New Roman" w:cs="Times New Roman"/>
          <w:b/>
          <w:color w:val="000000"/>
          <w:lang w:eastAsia="pl-PL"/>
        </w:rPr>
        <w:t>Wykonania i Odbioru Robót Budowlanych (</w:t>
      </w:r>
      <w:proofErr w:type="spellStart"/>
      <w:r w:rsidRPr="00242B0A">
        <w:rPr>
          <w:rFonts w:ascii="Times New Roman" w:eastAsia="Times New Roman" w:hAnsi="Times New Roman" w:cs="Times New Roman"/>
          <w:b/>
          <w:color w:val="000000"/>
          <w:lang w:eastAsia="pl-PL"/>
        </w:rPr>
        <w:t>STWiORB</w:t>
      </w:r>
      <w:proofErr w:type="spellEnd"/>
      <w:r w:rsidRPr="00242B0A">
        <w:rPr>
          <w:rFonts w:ascii="Times New Roman" w:eastAsia="Times New Roman" w:hAnsi="Times New Roman" w:cs="Times New Roman"/>
          <w:b/>
          <w:color w:val="000000"/>
          <w:lang w:eastAsia="pl-PL"/>
        </w:rPr>
        <w:t>)</w:t>
      </w:r>
      <w:bookmarkEnd w:id="80"/>
    </w:p>
    <w:p w:rsidR="00C151A8" w:rsidRPr="00242B0A" w:rsidRDefault="00C151A8" w:rsidP="00C151A8">
      <w:pPr>
        <w:tabs>
          <w:tab w:val="left" w:leader="dot" w:pos="9072"/>
        </w:tabs>
        <w:spacing w:after="0" w:line="240" w:lineRule="auto"/>
        <w:ind w:firstLine="709"/>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Przedmiotem niniejszej </w:t>
      </w:r>
      <w:proofErr w:type="spellStart"/>
      <w:r w:rsidRPr="00242B0A">
        <w:rPr>
          <w:rFonts w:ascii="Times New Roman" w:eastAsia="Times New Roman" w:hAnsi="Times New Roman" w:cs="Times New Roman"/>
          <w:color w:val="000000"/>
          <w:lang w:eastAsia="pl-PL"/>
        </w:rPr>
        <w:t>STWiORB</w:t>
      </w:r>
      <w:proofErr w:type="spellEnd"/>
      <w:r w:rsidRPr="00242B0A">
        <w:rPr>
          <w:rFonts w:ascii="Times New Roman" w:eastAsia="Times New Roman" w:hAnsi="Times New Roman" w:cs="Times New Roman"/>
          <w:color w:val="000000"/>
          <w:lang w:eastAsia="pl-PL"/>
        </w:rPr>
        <w:t xml:space="preserve"> są wymagania dotyczące wykonania i odbioru robót związanych z wykonaniem nawierzchni z mieszanki kruszywa niezwiązanego w ramach  zadania </w:t>
      </w:r>
      <w:r>
        <w:rPr>
          <w:rFonts w:ascii="Times New Roman" w:eastAsia="Times New Roman" w:hAnsi="Times New Roman" w:cs="Times New Roman"/>
          <w:color w:val="000000"/>
          <w:lang w:eastAsia="pl-PL"/>
        </w:rPr>
        <w:t>„</w:t>
      </w:r>
      <w:r w:rsidRPr="00C151A8">
        <w:rPr>
          <w:rFonts w:ascii="Times New Roman" w:eastAsia="Times New Roman" w:hAnsi="Times New Roman" w:cs="Times New Roman"/>
          <w:i/>
          <w:lang w:eastAsia="pl-PL"/>
        </w:rPr>
        <w:t>Poprawa BRD, systemu odwodnienia oraz dostępności do pasa drogi krajowej nr 78 na odcinku Kije – Chmielnik”.</w:t>
      </w:r>
    </w:p>
    <w:p w:rsidR="00C151A8" w:rsidRPr="00242B0A" w:rsidRDefault="00C151A8" w:rsidP="00C151A8">
      <w:pPr>
        <w:tabs>
          <w:tab w:val="left" w:pos="-720"/>
        </w:tabs>
        <w:suppressAutoHyphens/>
        <w:spacing w:before="120" w:after="120" w:line="240" w:lineRule="auto"/>
        <w:jc w:val="both"/>
        <w:rPr>
          <w:rFonts w:ascii="Times New Roman" w:eastAsia="Times New Roman" w:hAnsi="Times New Roman" w:cs="Times New Roman"/>
          <w:color w:val="000000"/>
          <w:spacing w:val="-3"/>
          <w:lang w:eastAsia="pl-PL"/>
        </w:rPr>
      </w:pPr>
      <w:bookmarkStart w:id="81" w:name="_Toc479330073"/>
      <w:r w:rsidRPr="00242B0A">
        <w:rPr>
          <w:rFonts w:ascii="Times New Roman" w:eastAsia="Times New Roman" w:hAnsi="Times New Roman" w:cs="Times New Roman"/>
          <w:b/>
          <w:color w:val="000000"/>
          <w:spacing w:val="-3"/>
          <w:lang w:eastAsia="pl-PL"/>
        </w:rPr>
        <w:t xml:space="preserve">1.2. Zakres stosowania </w:t>
      </w:r>
      <w:proofErr w:type="spellStart"/>
      <w:r w:rsidRPr="00242B0A">
        <w:rPr>
          <w:rFonts w:ascii="Times New Roman" w:eastAsia="Times New Roman" w:hAnsi="Times New Roman" w:cs="Times New Roman"/>
          <w:b/>
          <w:color w:val="000000"/>
          <w:spacing w:val="-3"/>
          <w:lang w:eastAsia="pl-PL"/>
        </w:rPr>
        <w:t>STWiORB</w:t>
      </w:r>
      <w:bookmarkEnd w:id="81"/>
      <w:proofErr w:type="spellEnd"/>
    </w:p>
    <w:p w:rsidR="00C151A8" w:rsidRPr="00242B0A" w:rsidRDefault="00C151A8" w:rsidP="00C151A8">
      <w:pPr>
        <w:tabs>
          <w:tab w:val="left" w:pos="0"/>
        </w:tabs>
        <w:spacing w:after="0" w:line="240" w:lineRule="auto"/>
        <w:ind w:firstLine="709"/>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Specyfikacja Techniczna Wykonania i Odbioru Robót Budowlanych jest stosowana jako dokument przetar</w:t>
      </w:r>
      <w:r w:rsidRPr="00242B0A">
        <w:rPr>
          <w:rFonts w:ascii="Times New Roman" w:eastAsia="Times New Roman" w:hAnsi="Times New Roman" w:cs="Times New Roman"/>
          <w:color w:val="000000"/>
          <w:lang w:eastAsia="pl-PL"/>
        </w:rPr>
        <w:softHyphen/>
        <w:t>gowy i kontraktowy przy zlecaniu i reali</w:t>
      </w:r>
      <w:r w:rsidRPr="00242B0A">
        <w:rPr>
          <w:rFonts w:ascii="Times New Roman" w:eastAsia="Times New Roman" w:hAnsi="Times New Roman" w:cs="Times New Roman"/>
          <w:color w:val="000000"/>
          <w:lang w:eastAsia="pl-PL"/>
        </w:rPr>
        <w:softHyphen/>
        <w:t>zacji robót wymienionych w punkcie 1.1.</w:t>
      </w:r>
    </w:p>
    <w:p w:rsidR="00C151A8" w:rsidRPr="00242B0A" w:rsidRDefault="00C151A8" w:rsidP="00C151A8">
      <w:pPr>
        <w:suppressAutoHyphens/>
        <w:spacing w:before="120" w:after="120" w:line="240" w:lineRule="auto"/>
        <w:jc w:val="both"/>
        <w:rPr>
          <w:rFonts w:ascii="Times New Roman" w:eastAsia="Times New Roman" w:hAnsi="Times New Roman" w:cs="Times New Roman"/>
          <w:color w:val="000000"/>
          <w:spacing w:val="-3"/>
          <w:lang w:eastAsia="pl-PL"/>
        </w:rPr>
      </w:pPr>
      <w:bookmarkStart w:id="82" w:name="_Toc479330074"/>
      <w:r w:rsidRPr="00242B0A">
        <w:rPr>
          <w:rFonts w:ascii="Times New Roman" w:eastAsia="Times New Roman" w:hAnsi="Times New Roman" w:cs="Times New Roman"/>
          <w:b/>
          <w:color w:val="000000"/>
          <w:spacing w:val="-3"/>
          <w:lang w:eastAsia="pl-PL"/>
        </w:rPr>
        <w:t xml:space="preserve">1.3. Zakres robót objętych </w:t>
      </w:r>
      <w:proofErr w:type="spellStart"/>
      <w:r w:rsidRPr="00242B0A">
        <w:rPr>
          <w:rFonts w:ascii="Times New Roman" w:eastAsia="Times New Roman" w:hAnsi="Times New Roman" w:cs="Times New Roman"/>
          <w:b/>
          <w:color w:val="000000"/>
          <w:spacing w:val="-3"/>
          <w:lang w:eastAsia="pl-PL"/>
        </w:rPr>
        <w:t>STWiORB</w:t>
      </w:r>
      <w:bookmarkEnd w:id="82"/>
      <w:proofErr w:type="spellEnd"/>
    </w:p>
    <w:p w:rsidR="00C151A8" w:rsidRPr="00242B0A" w:rsidRDefault="00C151A8" w:rsidP="00C151A8">
      <w:pPr>
        <w:suppressAutoHyphens/>
        <w:spacing w:after="0" w:line="240" w:lineRule="auto"/>
        <w:ind w:firstLine="708"/>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spacing w:val="-3"/>
          <w:lang w:eastAsia="pl-PL"/>
        </w:rPr>
        <w:t xml:space="preserve">Ustalenia zawarte w niniejszej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dotyczą zasad prowadzenia robót związanych </w:t>
      </w:r>
      <w:r>
        <w:rPr>
          <w:rFonts w:ascii="Times New Roman" w:eastAsia="Times New Roman" w:hAnsi="Times New Roman" w:cs="Times New Roman"/>
          <w:color w:val="000000"/>
          <w:spacing w:val="-3"/>
          <w:lang w:eastAsia="pl-PL"/>
        </w:rPr>
        <w:br/>
      </w:r>
      <w:r w:rsidRPr="00242B0A">
        <w:rPr>
          <w:rFonts w:ascii="Times New Roman" w:eastAsia="Times New Roman" w:hAnsi="Times New Roman" w:cs="Times New Roman"/>
          <w:color w:val="000000"/>
          <w:spacing w:val="-3"/>
          <w:lang w:eastAsia="pl-PL"/>
        </w:rPr>
        <w:t xml:space="preserve">z wykonaniem </w:t>
      </w:r>
      <w:r w:rsidRPr="00242B0A">
        <w:rPr>
          <w:rFonts w:ascii="Times New Roman" w:eastAsia="Times New Roman" w:hAnsi="Times New Roman" w:cs="Times New Roman"/>
          <w:color w:val="000000"/>
          <w:lang w:eastAsia="pl-PL"/>
        </w:rPr>
        <w:t xml:space="preserve">i odbiorem nawierzchni (warstwy ścieralnej) z mieszanki kruszywa niezwiązanego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 xml:space="preserve">(tj. ziarnistego materiału o określonym składzie, w procesie technologicznym, polegającym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na odpowiednim zagęszczeniu przy optymalnej wilgotności mieszanki na zjazdach z dróg dojazdowych na pole, grubość warstwy 31cm.</w:t>
      </w:r>
    </w:p>
    <w:p w:rsidR="00C151A8" w:rsidRPr="00242B0A" w:rsidRDefault="00C151A8" w:rsidP="00C151A8">
      <w:pPr>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Mieszanka niezwiązana może być wytworzona z kruszyw naturalnych, sztucznych, kruszyw </w:t>
      </w:r>
      <w:r w:rsidRPr="00242B0A">
        <w:rPr>
          <w:rFonts w:ascii="Times New Roman" w:eastAsia="Times New Roman" w:hAnsi="Times New Roman" w:cs="Times New Roman"/>
          <w:lang w:eastAsia="pl-PL"/>
        </w:rPr>
        <w:br/>
        <w:t>z recyklingu oraz mieszanin tych kruszyw w określonych proporcjach.</w:t>
      </w:r>
    </w:p>
    <w:p w:rsidR="00C151A8" w:rsidRPr="00242B0A" w:rsidRDefault="00C151A8" w:rsidP="00C151A8">
      <w:pPr>
        <w:suppressAutoHyphens/>
        <w:spacing w:before="120" w:after="120" w:line="240" w:lineRule="auto"/>
        <w:jc w:val="both"/>
        <w:rPr>
          <w:rFonts w:ascii="Times New Roman" w:eastAsia="Times New Roman" w:hAnsi="Times New Roman" w:cs="Times New Roman"/>
          <w:b/>
          <w:color w:val="000000"/>
          <w:spacing w:val="-3"/>
          <w:lang w:eastAsia="pl-PL"/>
        </w:rPr>
      </w:pPr>
      <w:bookmarkStart w:id="83" w:name="_Toc479330075"/>
      <w:r w:rsidRPr="00242B0A">
        <w:rPr>
          <w:rFonts w:ascii="Times New Roman" w:eastAsia="Times New Roman" w:hAnsi="Times New Roman" w:cs="Times New Roman"/>
          <w:b/>
          <w:color w:val="000000"/>
          <w:spacing w:val="-3"/>
          <w:lang w:eastAsia="pl-PL"/>
        </w:rPr>
        <w:t>1.4. Określenia podstawowe</w:t>
      </w:r>
      <w:bookmarkEnd w:id="83"/>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b/>
        </w:rPr>
        <w:t>1.4.1.</w:t>
      </w:r>
      <w:r w:rsidRPr="00242B0A">
        <w:rPr>
          <w:rFonts w:ascii="Times New Roman" w:eastAsia="Calibri" w:hAnsi="Times New Roman" w:cs="Times New Roman"/>
        </w:rPr>
        <w:t xml:space="preserve"> Mieszanka niezwiązana – ziarnisty materiał, zazwyczaj o określonym składzie ziarnowym </w:t>
      </w:r>
      <w:r>
        <w:rPr>
          <w:rFonts w:ascii="Times New Roman" w:eastAsia="Calibri" w:hAnsi="Times New Roman" w:cs="Times New Roman"/>
        </w:rPr>
        <w:br/>
      </w:r>
      <w:r w:rsidRPr="00242B0A">
        <w:rPr>
          <w:rFonts w:ascii="Times New Roman" w:eastAsia="Calibri" w:hAnsi="Times New Roman" w:cs="Times New Roman"/>
        </w:rPr>
        <w:t>(od d=0 do D), który jest stosowany do wykonania ulepszonego podłoża gruntowego oraz warstw konstrukcji nawierzchni dróg. Mieszanka niezwiązana może być wytworzona z kruszyw naturalnych, sztucznych, z recyklingu lub mieszaniny tych kruszyw w określonych proporcjach.</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1.4.2.</w:t>
      </w:r>
      <w:r w:rsidRPr="00242B0A">
        <w:rPr>
          <w:rFonts w:ascii="Times New Roman" w:eastAsia="Calibri" w:hAnsi="Times New Roman" w:cs="Times New Roman"/>
        </w:rPr>
        <w:t xml:space="preserve"> Kategoria – charakterystyczny poziom właściwości kruszywa lub mieszanki niezwiązanej, wyrażony, jako przedział wartości lub wartość graniczna. Nie ma zależności pomiędzy kategoriami różnych właściwości.</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1.4.3.</w:t>
      </w:r>
      <w:r w:rsidRPr="00242B0A">
        <w:rPr>
          <w:rFonts w:ascii="Times New Roman" w:eastAsia="Calibri" w:hAnsi="Times New Roman" w:cs="Times New Roman"/>
        </w:rPr>
        <w:t xml:space="preserve"> Kruszywo – materiał ziarnisty stosowany w budownictwie, który może być naturalny, sztuczny lub z recyklingu.</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1.4.4.</w:t>
      </w:r>
      <w:r w:rsidRPr="00242B0A">
        <w:rPr>
          <w:rFonts w:ascii="Times New Roman" w:eastAsia="Calibri" w:hAnsi="Times New Roman" w:cs="Times New Roman"/>
        </w:rPr>
        <w:t xml:space="preserve"> Kruszywo naturalne – kruszywo ze złóż naturalnych pochodzenia mineralnego, które może być poddane wyłącznie obróbce mechanicznej. Kruszywo naturalne jest uzyskiwane z mineralnych surowców naturalnych występujących w przyrodzie, jak żwir, piasek, żwir kruszony, kruszywo </w:t>
      </w:r>
      <w:r>
        <w:rPr>
          <w:rFonts w:ascii="Times New Roman" w:eastAsia="Calibri" w:hAnsi="Times New Roman" w:cs="Times New Roman"/>
        </w:rPr>
        <w:br/>
      </w:r>
      <w:r w:rsidRPr="00242B0A">
        <w:rPr>
          <w:rFonts w:ascii="Times New Roman" w:eastAsia="Calibri" w:hAnsi="Times New Roman" w:cs="Times New Roman"/>
        </w:rPr>
        <w:t>z mechanicznie rozdrobnionych skał, nadziarna żwirowego lub otoczaków.</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1.4.5.</w:t>
      </w:r>
      <w:r w:rsidRPr="00242B0A">
        <w:rPr>
          <w:rFonts w:ascii="Times New Roman" w:eastAsia="Calibri" w:hAnsi="Times New Roman" w:cs="Times New Roman"/>
        </w:rPr>
        <w:t xml:space="preserve"> 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1.4.6.</w:t>
      </w:r>
      <w:r w:rsidRPr="00242B0A">
        <w:rPr>
          <w:rFonts w:ascii="Times New Roman" w:eastAsia="Calibri" w:hAnsi="Times New Roman" w:cs="Times New Roman"/>
        </w:rPr>
        <w:t xml:space="preserve"> Kruszywo z recyklingu – kruszywo powstałe w wyniku przeróbki materiału zastosowanego uprzednio w budownictwie.</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1.4.7.</w:t>
      </w:r>
      <w:r w:rsidRPr="00242B0A">
        <w:rPr>
          <w:rFonts w:ascii="Times New Roman" w:eastAsia="Calibri" w:hAnsi="Times New Roman" w:cs="Times New Roman"/>
        </w:rPr>
        <w:t xml:space="preserve"> Kruszywo kamienne – kruszywo z mineralnych surowców jak żwir kruszony, mechanicznie rozdrobnione skały, nadziarno żwirowe.</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1.4.8.</w:t>
      </w:r>
      <w:r w:rsidRPr="00242B0A">
        <w:rPr>
          <w:rFonts w:ascii="Times New Roman" w:eastAsia="Calibri" w:hAnsi="Times New Roman" w:cs="Times New Roman"/>
        </w:rPr>
        <w:t xml:space="preserve"> 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lastRenderedPageBreak/>
        <w:t>1.4.9.</w:t>
      </w:r>
      <w:r w:rsidRPr="00242B0A">
        <w:rPr>
          <w:rFonts w:ascii="Times New Roman" w:eastAsia="Calibri" w:hAnsi="Times New Roman" w:cs="Times New Roman"/>
        </w:rPr>
        <w:t xml:space="preserve"> Kruszywo żużlowe z żużla stalowniczego – kruszywo składające się głównie </w:t>
      </w:r>
      <w:r>
        <w:rPr>
          <w:rFonts w:ascii="Times New Roman" w:eastAsia="Calibri" w:hAnsi="Times New Roman" w:cs="Times New Roman"/>
        </w:rPr>
        <w:br/>
      </w:r>
      <w:r w:rsidRPr="00242B0A">
        <w:rPr>
          <w:rFonts w:ascii="Times New Roman" w:eastAsia="Calibri" w:hAnsi="Times New Roman" w:cs="Times New Roman"/>
        </w:rPr>
        <w:t xml:space="preserve">ze skrystalizowanego krzemianu wapnia i ferrytu zawierającego </w:t>
      </w:r>
      <w:proofErr w:type="spellStart"/>
      <w:r w:rsidRPr="00242B0A">
        <w:rPr>
          <w:rFonts w:ascii="Times New Roman" w:eastAsia="Calibri" w:hAnsi="Times New Roman" w:cs="Times New Roman"/>
        </w:rPr>
        <w:t>CaO</w:t>
      </w:r>
      <w:proofErr w:type="spellEnd"/>
      <w:r w:rsidRPr="00242B0A">
        <w:rPr>
          <w:rFonts w:ascii="Times New Roman" w:eastAsia="Calibri" w:hAnsi="Times New Roman" w:cs="Times New Roman"/>
        </w:rPr>
        <w:t>, SiO</w:t>
      </w:r>
      <w:r w:rsidRPr="00242B0A">
        <w:rPr>
          <w:rFonts w:ascii="Times New Roman" w:eastAsia="Calibri" w:hAnsi="Times New Roman" w:cs="Times New Roman"/>
          <w:vertAlign w:val="subscript"/>
        </w:rPr>
        <w:t>2</w:t>
      </w:r>
      <w:r w:rsidRPr="00242B0A">
        <w:rPr>
          <w:rFonts w:ascii="Times New Roman" w:eastAsia="Calibri" w:hAnsi="Times New Roman" w:cs="Times New Roman"/>
        </w:rPr>
        <w:t xml:space="preserve">, </w:t>
      </w:r>
      <w:proofErr w:type="spellStart"/>
      <w:r w:rsidRPr="00242B0A">
        <w:rPr>
          <w:rFonts w:ascii="Times New Roman" w:eastAsia="Calibri" w:hAnsi="Times New Roman" w:cs="Times New Roman"/>
        </w:rPr>
        <w:t>MgO</w:t>
      </w:r>
      <w:proofErr w:type="spellEnd"/>
      <w:r w:rsidRPr="00242B0A">
        <w:rPr>
          <w:rFonts w:ascii="Times New Roman" w:eastAsia="Calibri" w:hAnsi="Times New Roman" w:cs="Times New Roman"/>
        </w:rPr>
        <w:t xml:space="preserve"> oraz tlenek żelaza. Kruszywo otrzymuje się przez powolne schładzanie powietrzem ciekłego żużla stalowniczego. Proces chłodzenia może odbywać się przy kontrolowanym dodawaniu wody. </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1.4.10</w:t>
      </w:r>
      <w:r w:rsidRPr="00242B0A">
        <w:rPr>
          <w:rFonts w:ascii="Times New Roman" w:eastAsia="Calibri" w:hAnsi="Times New Roman" w:cs="Times New Roman"/>
        </w:rPr>
        <w:t xml:space="preserve">. Kruszywo grube (wg PN-EN 13242) – oznaczenie kruszywa o wymiarach ziaren </w:t>
      </w:r>
      <w:r w:rsidRPr="00242B0A">
        <w:rPr>
          <w:rFonts w:ascii="Times New Roman" w:eastAsia="Calibri" w:hAnsi="Times New Roman" w:cs="Times New Roman"/>
          <w:i/>
        </w:rPr>
        <w:t xml:space="preserve">d </w:t>
      </w:r>
      <w:r w:rsidRPr="00242B0A">
        <w:rPr>
          <w:rFonts w:ascii="Times New Roman" w:eastAsia="Calibri" w:hAnsi="Times New Roman" w:cs="Times New Roman"/>
        </w:rPr>
        <w:t xml:space="preserve">(dolnego) równym lub większym niż 1 mm oraz </w:t>
      </w:r>
      <w:r w:rsidRPr="00242B0A">
        <w:rPr>
          <w:rFonts w:ascii="Times New Roman" w:eastAsia="Calibri" w:hAnsi="Times New Roman" w:cs="Times New Roman"/>
          <w:i/>
        </w:rPr>
        <w:t xml:space="preserve">D </w:t>
      </w:r>
      <w:r w:rsidRPr="00242B0A">
        <w:rPr>
          <w:rFonts w:ascii="Times New Roman" w:eastAsia="Calibri" w:hAnsi="Times New Roman" w:cs="Times New Roman"/>
        </w:rPr>
        <w:t>(górnego) większym niż 2 mm.</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1.4.11.</w:t>
      </w:r>
      <w:r w:rsidRPr="00242B0A">
        <w:rPr>
          <w:rFonts w:ascii="Times New Roman" w:eastAsia="Calibri" w:hAnsi="Times New Roman" w:cs="Times New Roman"/>
        </w:rPr>
        <w:t xml:space="preserve"> Kruszywo drobne (wg PN-EN 13242) – oznaczenie kruszywa o wymiarach ziaren </w:t>
      </w:r>
      <w:r w:rsidRPr="00242B0A">
        <w:rPr>
          <w:rFonts w:ascii="Times New Roman" w:eastAsia="Calibri" w:hAnsi="Times New Roman" w:cs="Times New Roman"/>
          <w:i/>
        </w:rPr>
        <w:t>d</w:t>
      </w:r>
      <w:r w:rsidRPr="00242B0A">
        <w:rPr>
          <w:rFonts w:ascii="Times New Roman" w:eastAsia="Calibri" w:hAnsi="Times New Roman" w:cs="Times New Roman"/>
        </w:rPr>
        <w:t xml:space="preserve"> równym </w:t>
      </w:r>
      <w:r>
        <w:rPr>
          <w:rFonts w:ascii="Times New Roman" w:eastAsia="Calibri" w:hAnsi="Times New Roman" w:cs="Times New Roman"/>
        </w:rPr>
        <w:br/>
      </w:r>
      <w:r w:rsidRPr="00242B0A">
        <w:rPr>
          <w:rFonts w:ascii="Times New Roman" w:eastAsia="Calibri" w:hAnsi="Times New Roman" w:cs="Times New Roman"/>
        </w:rPr>
        <w:t xml:space="preserve">0 oraz </w:t>
      </w:r>
      <w:r w:rsidRPr="00242B0A">
        <w:rPr>
          <w:rFonts w:ascii="Times New Roman" w:eastAsia="Calibri" w:hAnsi="Times New Roman" w:cs="Times New Roman"/>
          <w:i/>
        </w:rPr>
        <w:t>D</w:t>
      </w:r>
      <w:r w:rsidRPr="00242B0A">
        <w:rPr>
          <w:rFonts w:ascii="Times New Roman" w:eastAsia="Calibri" w:hAnsi="Times New Roman" w:cs="Times New Roman"/>
        </w:rPr>
        <w:t xml:space="preserve"> równym 6,3 mm lub mniejszym. </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1.4.12.</w:t>
      </w:r>
      <w:r w:rsidRPr="00242B0A">
        <w:rPr>
          <w:rFonts w:ascii="Times New Roman" w:eastAsia="Calibri" w:hAnsi="Times New Roman" w:cs="Times New Roman"/>
        </w:rPr>
        <w:t xml:space="preserve"> Kruszywo o ciągłym uziarnieniu (wg PN-EN 13242) – kruszywo stanowiące mieszankę kruszyw grubych i drobnych, w której </w:t>
      </w:r>
      <w:r w:rsidRPr="00242B0A">
        <w:rPr>
          <w:rFonts w:ascii="Times New Roman" w:eastAsia="Calibri" w:hAnsi="Times New Roman" w:cs="Times New Roman"/>
          <w:i/>
        </w:rPr>
        <w:t>D</w:t>
      </w:r>
      <w:r w:rsidRPr="00242B0A">
        <w:rPr>
          <w:rFonts w:ascii="Times New Roman" w:eastAsia="Calibri" w:hAnsi="Times New Roman" w:cs="Times New Roman"/>
        </w:rPr>
        <w:t xml:space="preserve"> jest większe niż 6,3 mm.</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1.4.13.</w:t>
      </w:r>
      <w:r w:rsidRPr="00242B0A">
        <w:rPr>
          <w:rFonts w:ascii="Times New Roman" w:eastAsia="Calibri" w:hAnsi="Times New Roman" w:cs="Times New Roman"/>
        </w:rPr>
        <w:t xml:space="preserve"> Destrukt asfaltowy – materiał drogowy pochodzący z frezowania istniejących warstw </w:t>
      </w:r>
      <w:r>
        <w:rPr>
          <w:rFonts w:ascii="Times New Roman" w:eastAsia="Calibri" w:hAnsi="Times New Roman" w:cs="Times New Roman"/>
        </w:rPr>
        <w:br/>
      </w:r>
      <w:r w:rsidRPr="00242B0A">
        <w:rPr>
          <w:rFonts w:ascii="Times New Roman" w:eastAsia="Calibri" w:hAnsi="Times New Roman" w:cs="Times New Roman"/>
        </w:rPr>
        <w:t>z mieszanek mineralno-asfaltowych (</w:t>
      </w:r>
      <w:proofErr w:type="spellStart"/>
      <w:r w:rsidRPr="00242B0A">
        <w:rPr>
          <w:rFonts w:ascii="Times New Roman" w:eastAsia="Calibri" w:hAnsi="Times New Roman" w:cs="Times New Roman"/>
        </w:rPr>
        <w:t>mma</w:t>
      </w:r>
      <w:proofErr w:type="spellEnd"/>
      <w:r w:rsidRPr="00242B0A">
        <w:rPr>
          <w:rFonts w:ascii="Times New Roman" w:eastAsia="Calibri" w:hAnsi="Times New Roman" w:cs="Times New Roman"/>
        </w:rPr>
        <w:t xml:space="preserve">) lub z </w:t>
      </w:r>
      <w:proofErr w:type="spellStart"/>
      <w:r w:rsidRPr="00242B0A">
        <w:rPr>
          <w:rFonts w:ascii="Times New Roman" w:eastAsia="Calibri" w:hAnsi="Times New Roman" w:cs="Times New Roman"/>
        </w:rPr>
        <w:t>przekruszenia</w:t>
      </w:r>
      <w:proofErr w:type="spellEnd"/>
      <w:r w:rsidRPr="00242B0A">
        <w:rPr>
          <w:rFonts w:ascii="Times New Roman" w:eastAsia="Calibri" w:hAnsi="Times New Roman" w:cs="Times New Roman"/>
        </w:rPr>
        <w:t xml:space="preserve"> kawałków warstw nawierzchni asfaltowych oraz niewbudowanych partii </w:t>
      </w:r>
      <w:proofErr w:type="spellStart"/>
      <w:r w:rsidRPr="00242B0A">
        <w:rPr>
          <w:rFonts w:ascii="Times New Roman" w:eastAsia="Calibri" w:hAnsi="Times New Roman" w:cs="Times New Roman"/>
        </w:rPr>
        <w:t>mma</w:t>
      </w:r>
      <w:proofErr w:type="spellEnd"/>
      <w:r w:rsidRPr="00242B0A">
        <w:rPr>
          <w:rFonts w:ascii="Times New Roman" w:eastAsia="Calibri" w:hAnsi="Times New Roman" w:cs="Times New Roman"/>
        </w:rPr>
        <w:t xml:space="preserve">, który został ujednorodniony pod względem składu oraz co najmniej przesiany, w celu odrzucenia dużych kawałków </w:t>
      </w:r>
      <w:proofErr w:type="spellStart"/>
      <w:r w:rsidRPr="00242B0A">
        <w:rPr>
          <w:rFonts w:ascii="Times New Roman" w:eastAsia="Calibri" w:hAnsi="Times New Roman" w:cs="Times New Roman"/>
        </w:rPr>
        <w:t>mma</w:t>
      </w:r>
      <w:proofErr w:type="spellEnd"/>
      <w:r w:rsidRPr="00242B0A">
        <w:rPr>
          <w:rFonts w:ascii="Times New Roman" w:eastAsia="Calibri" w:hAnsi="Times New Roman" w:cs="Times New Roman"/>
        </w:rPr>
        <w:t xml:space="preserve"> (nadziarno nie większe od 1,4 D mieszanki niezwiązanej).</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1.4.14.</w:t>
      </w:r>
      <w:r w:rsidRPr="00242B0A">
        <w:rPr>
          <w:rFonts w:ascii="Times New Roman" w:eastAsia="Calibri" w:hAnsi="Times New Roman" w:cs="Times New Roman"/>
        </w:rPr>
        <w:t xml:space="preserve"> Kruszywo słabe – kruszywo przewidziane do zastosowania w mieszance przeznaczonej </w:t>
      </w:r>
      <w:r>
        <w:rPr>
          <w:rFonts w:ascii="Times New Roman" w:eastAsia="Calibri" w:hAnsi="Times New Roman" w:cs="Times New Roman"/>
        </w:rPr>
        <w:br/>
      </w:r>
      <w:r w:rsidRPr="00242B0A">
        <w:rPr>
          <w:rFonts w:ascii="Times New Roman" w:eastAsia="Calibri" w:hAnsi="Times New Roman" w:cs="Times New Roman"/>
        </w:rPr>
        <w:t xml:space="preserve">do wykonywania warstw nawierzchni drogowej lub podłoża ulepszonego, które charakteryzuje się różnicami w uziarnieniu przed i po 5-krotnym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 xml:space="preserve">, przekraczającymi ± 8%. Uziarnienie kruszywa należy sprawdzać na sitach przewidzianych do kontroli uziarnienia wg PN-EN 13285 i niniejszej </w:t>
      </w:r>
      <w:proofErr w:type="spellStart"/>
      <w:r w:rsidRPr="00EE6114">
        <w:rPr>
          <w:rFonts w:ascii="Times New Roman" w:eastAsia="Calibri" w:hAnsi="Times New Roman" w:cs="Times New Roman"/>
        </w:rPr>
        <w:t>STWiORB</w:t>
      </w:r>
      <w:proofErr w:type="spellEnd"/>
      <w:r w:rsidRPr="00242B0A">
        <w:rPr>
          <w:rFonts w:ascii="Times New Roman" w:eastAsia="Calibri" w:hAnsi="Times New Roman" w:cs="Times New Roman"/>
        </w:rPr>
        <w:t xml:space="preserve">. O zakwalifikowaniu kruszywa do kruszyw słabych decyduje największa różnica wartości przesiewów na jednym z sit kontrolnych. </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1.4.15.</w:t>
      </w:r>
      <w:r w:rsidRPr="00242B0A">
        <w:rPr>
          <w:rFonts w:ascii="Times New Roman" w:eastAsia="Calibri" w:hAnsi="Times New Roman" w:cs="Times New Roman"/>
        </w:rPr>
        <w:t xml:space="preserve"> Nawierzchnia z kruszywa niezwiązanego – nawierzchnia drogowa, której wierzchnia warstwa, poddawana bezpośredniemu oddziaływaniu ruchu i czynników atmosferycznych, wykonana jest z mieszanki kruszyw niezwiązanych o uziarnieniu ciągłym.</w:t>
      </w:r>
    </w:p>
    <w:p w:rsidR="00C151A8" w:rsidRPr="00242B0A" w:rsidRDefault="00C151A8" w:rsidP="00C151A8">
      <w:pPr>
        <w:spacing w:before="120" w:after="120" w:line="240" w:lineRule="auto"/>
        <w:jc w:val="both"/>
        <w:rPr>
          <w:rFonts w:ascii="Times New Roman" w:eastAsia="Calibri" w:hAnsi="Times New Roman" w:cs="Times New Roman"/>
        </w:rPr>
      </w:pPr>
      <w:r w:rsidRPr="00242B0A">
        <w:rPr>
          <w:rFonts w:ascii="Times New Roman" w:eastAsia="Calibri" w:hAnsi="Times New Roman" w:cs="Times New Roman"/>
          <w:b/>
        </w:rPr>
        <w:t>1.4.16.</w:t>
      </w:r>
      <w:r w:rsidRPr="00242B0A">
        <w:rPr>
          <w:rFonts w:ascii="Times New Roman" w:eastAsia="Calibri" w:hAnsi="Times New Roman" w:cs="Times New Roman"/>
        </w:rPr>
        <w:t xml:space="preserve"> Symbole i skróty dodatkowe</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m/m   procent masy,</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NR         brak konieczności badania danej cechy,</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C</w:t>
      </w:r>
      <w:r>
        <w:rPr>
          <w:rFonts w:ascii="Times New Roman" w:eastAsia="Calibri" w:hAnsi="Times New Roman" w:cs="Times New Roman"/>
        </w:rPr>
        <w:t>BR</w:t>
      </w:r>
      <w:r w:rsidRPr="00242B0A">
        <w:rPr>
          <w:rFonts w:ascii="Times New Roman" w:eastAsia="Calibri" w:hAnsi="Times New Roman" w:cs="Times New Roman"/>
        </w:rPr>
        <w:t xml:space="preserve">       kalifornijski wskaźnik nośności, %</w:t>
      </w:r>
    </w:p>
    <w:p w:rsidR="00C151A8" w:rsidRPr="00242B0A" w:rsidRDefault="00C151A8" w:rsidP="00C151A8">
      <w:pPr>
        <w:spacing w:after="0" w:line="240" w:lineRule="auto"/>
        <w:ind w:left="840" w:hanging="840"/>
        <w:jc w:val="both"/>
        <w:rPr>
          <w:rFonts w:ascii="Times New Roman" w:eastAsia="Calibri" w:hAnsi="Times New Roman" w:cs="Times New Roman"/>
        </w:rPr>
      </w:pPr>
      <w:r w:rsidRPr="00242B0A">
        <w:rPr>
          <w:rFonts w:ascii="Times New Roman" w:eastAsia="Calibri" w:hAnsi="Times New Roman" w:cs="Times New Roman"/>
        </w:rPr>
        <w:t>SDV   obszar  uziarnienia,  w  którym  powinna  się mieścić  krzywa  uziarnienia mieszanki (S)  deklarowana przez dostawcę/producenta,</w:t>
      </w:r>
    </w:p>
    <w:p w:rsidR="00C151A8" w:rsidRPr="00242B0A" w:rsidRDefault="00C151A8" w:rsidP="00C151A8">
      <w:pPr>
        <w:spacing w:after="0" w:line="240" w:lineRule="auto"/>
        <w:ind w:left="840" w:hanging="840"/>
        <w:jc w:val="both"/>
        <w:rPr>
          <w:rFonts w:ascii="Times New Roman" w:eastAsia="Calibri" w:hAnsi="Times New Roman" w:cs="Times New Roman"/>
        </w:rPr>
      </w:pPr>
      <w:r w:rsidRPr="00242B0A">
        <w:rPr>
          <w:rFonts w:ascii="Times New Roman" w:eastAsia="Calibri" w:hAnsi="Times New Roman" w:cs="Times New Roman"/>
        </w:rPr>
        <w:t>ZKP</w:t>
      </w:r>
      <w:r w:rsidRPr="00242B0A">
        <w:rPr>
          <w:rFonts w:ascii="Times New Roman" w:eastAsia="Calibri" w:hAnsi="Times New Roman" w:cs="Times New Roman"/>
        </w:rPr>
        <w:tab/>
        <w:t>zakładowa kontrola produkcji.</w:t>
      </w:r>
    </w:p>
    <w:p w:rsidR="00C151A8" w:rsidRPr="00242B0A" w:rsidRDefault="00C151A8" w:rsidP="00C151A8">
      <w:pPr>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1.4.17. </w:t>
      </w:r>
      <w:r w:rsidRPr="00242B0A">
        <w:rPr>
          <w:rFonts w:ascii="Times New Roman" w:eastAsia="Times New Roman" w:hAnsi="Times New Roman" w:cs="Times New Roman"/>
          <w:lang w:eastAsia="pl-PL"/>
        </w:rPr>
        <w:t xml:space="preserve">Pozostałe określenia podstawowe są zgodne z obowiązującymi, odpowiednimi polskimi normami i z definicjami podanymi w </w:t>
      </w:r>
      <w:proofErr w:type="spellStart"/>
      <w:r w:rsidRPr="00EE6114">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w:t>
      </w:r>
      <w:r>
        <w:rPr>
          <w:rFonts w:ascii="Times New Roman" w:eastAsia="Times New Roman" w:hAnsi="Times New Roman" w:cs="Times New Roman"/>
          <w:lang w:eastAsia="pl-PL"/>
        </w:rPr>
        <w:t>-M-00.00.00 „Wymagania ogólne”</w:t>
      </w:r>
      <w:r w:rsidRPr="00242B0A">
        <w:rPr>
          <w:rFonts w:ascii="Times New Roman" w:eastAsia="Times New Roman" w:hAnsi="Times New Roman" w:cs="Times New Roman"/>
          <w:lang w:eastAsia="pl-PL"/>
        </w:rPr>
        <w:t>, pkt 1.4.</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84" w:name="_Toc479330076"/>
      <w:r w:rsidRPr="00242B0A">
        <w:rPr>
          <w:rFonts w:ascii="Times New Roman" w:eastAsia="Times New Roman" w:hAnsi="Times New Roman" w:cs="Times New Roman"/>
          <w:b/>
          <w:lang w:eastAsia="pl-PL"/>
        </w:rPr>
        <w:t>1.5. Ogólne wymagania dotyczące robót</w:t>
      </w:r>
      <w:bookmarkEnd w:id="84"/>
    </w:p>
    <w:p w:rsidR="00C151A8" w:rsidRPr="00242B0A" w:rsidRDefault="00C151A8" w:rsidP="00C151A8">
      <w:pPr>
        <w:suppressAutoHyphens/>
        <w:spacing w:after="0" w:line="240" w:lineRule="auto"/>
        <w:ind w:firstLine="708"/>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spacing w:val="-3"/>
          <w:lang w:eastAsia="pl-PL"/>
        </w:rPr>
        <w:t xml:space="preserve">Ogólne wymagania dotyczące robót podano w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D-M.00.00.00. "Wymagania ogólne" </w:t>
      </w:r>
      <w:r w:rsidRPr="00242B0A">
        <w:rPr>
          <w:rFonts w:ascii="Times New Roman" w:eastAsia="Times New Roman" w:hAnsi="Times New Roman" w:cs="Times New Roman"/>
          <w:color w:val="000000"/>
          <w:spacing w:val="-3"/>
          <w:lang w:eastAsia="pl-PL"/>
        </w:rPr>
        <w:br/>
        <w:t>pkt. 1.5.</w:t>
      </w:r>
    </w:p>
    <w:p w:rsidR="00C151A8" w:rsidRPr="00242B0A" w:rsidRDefault="00C151A8" w:rsidP="00C151A8">
      <w:pPr>
        <w:keepNext/>
        <w:spacing w:before="120" w:after="120" w:line="240" w:lineRule="auto"/>
        <w:jc w:val="both"/>
        <w:rPr>
          <w:rFonts w:ascii="Times New Roman" w:eastAsia="Times New Roman" w:hAnsi="Times New Roman" w:cs="Times New Roman"/>
          <w:b/>
          <w:color w:val="000000"/>
          <w:kern w:val="28"/>
          <w:lang w:eastAsia="pl-PL"/>
        </w:rPr>
      </w:pPr>
      <w:bookmarkStart w:id="85" w:name="_Toc479330077"/>
      <w:r w:rsidRPr="00242B0A">
        <w:rPr>
          <w:rFonts w:ascii="Times New Roman" w:eastAsia="Times New Roman" w:hAnsi="Times New Roman" w:cs="Times New Roman"/>
          <w:b/>
          <w:caps/>
          <w:color w:val="000000"/>
          <w:kern w:val="28"/>
          <w:lang w:eastAsia="pl-PL"/>
        </w:rPr>
        <w:t>2.</w:t>
      </w:r>
      <w:r w:rsidRPr="00242B0A">
        <w:rPr>
          <w:rFonts w:ascii="Times New Roman" w:eastAsia="Times New Roman" w:hAnsi="Times New Roman" w:cs="Times New Roman"/>
          <w:b/>
          <w:color w:val="000000"/>
          <w:kern w:val="28"/>
          <w:lang w:eastAsia="pl-PL"/>
        </w:rPr>
        <w:t xml:space="preserve"> MATERIAŁY</w:t>
      </w:r>
      <w:bookmarkEnd w:id="85"/>
    </w:p>
    <w:p w:rsidR="00C151A8" w:rsidRPr="00242B0A" w:rsidRDefault="00C151A8" w:rsidP="00C151A8">
      <w:pPr>
        <w:keepNext/>
        <w:spacing w:after="120" w:line="240" w:lineRule="auto"/>
        <w:rPr>
          <w:rFonts w:ascii="Times New Roman" w:eastAsia="Times New Roman" w:hAnsi="Times New Roman" w:cs="Times New Roman"/>
          <w:b/>
          <w:lang w:eastAsia="pl-PL"/>
        </w:rPr>
      </w:pPr>
      <w:bookmarkStart w:id="86" w:name="_Toc479330078"/>
      <w:r w:rsidRPr="00242B0A">
        <w:rPr>
          <w:rFonts w:ascii="Times New Roman" w:eastAsia="Times New Roman" w:hAnsi="Times New Roman" w:cs="Times New Roman"/>
          <w:b/>
          <w:lang w:eastAsia="pl-PL"/>
        </w:rPr>
        <w:t>2.1. Ogólne wymagania dotyczące materiałów</w:t>
      </w:r>
      <w:bookmarkEnd w:id="86"/>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Ogólne wymagania dotyczące materiałów, ich pozyskiwania i składowania, podano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w</w:t>
      </w:r>
      <w:r w:rsidRPr="00242B0A">
        <w:rPr>
          <w:rFonts w:ascii="Times New Roman" w:eastAsia="Times New Roman" w:hAnsi="Times New Roman" w:cs="Times New Roman"/>
          <w:color w:val="000000"/>
          <w:spacing w:val="-3"/>
          <w:lang w:eastAsia="pl-PL"/>
        </w:rPr>
        <w:t xml:space="preserve">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lang w:eastAsia="pl-PL"/>
        </w:rPr>
        <w:t xml:space="preserve"> D-M-00.00.00 „Wymagania ogólne” pkt 2.</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87" w:name="_Toc479330079"/>
      <w:r w:rsidRPr="00242B0A">
        <w:rPr>
          <w:rFonts w:ascii="Times New Roman" w:eastAsia="Times New Roman" w:hAnsi="Times New Roman" w:cs="Times New Roman"/>
          <w:b/>
          <w:lang w:eastAsia="pl-PL"/>
        </w:rPr>
        <w:t>2.2. Materiały do wykonania robót</w:t>
      </w:r>
      <w:bookmarkEnd w:id="87"/>
    </w:p>
    <w:p w:rsidR="00C151A8" w:rsidRPr="00242B0A" w:rsidRDefault="00C151A8" w:rsidP="00C151A8">
      <w:pPr>
        <w:spacing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2.2.2. </w:t>
      </w:r>
      <w:r w:rsidRPr="00242B0A">
        <w:rPr>
          <w:rFonts w:ascii="Times New Roman" w:eastAsia="Times New Roman" w:hAnsi="Times New Roman" w:cs="Times New Roman"/>
          <w:lang w:eastAsia="pl-PL"/>
        </w:rPr>
        <w:t>Materiały wchodzące w skład mieszanki</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Materiałami stosowanymi do wytwarzania mieszanek z kruszywa niezwiązanego są:</w:t>
      </w:r>
    </w:p>
    <w:p w:rsidR="00C151A8" w:rsidRPr="00242B0A" w:rsidRDefault="00C151A8" w:rsidP="00C151A8">
      <w:pPr>
        <w:numPr>
          <w:ilvl w:val="0"/>
          <w:numId w:val="10"/>
        </w:num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kruszywo,</w:t>
      </w:r>
    </w:p>
    <w:p w:rsidR="00C151A8" w:rsidRPr="00242B0A" w:rsidRDefault="00C151A8" w:rsidP="00C151A8">
      <w:pPr>
        <w:numPr>
          <w:ilvl w:val="0"/>
          <w:numId w:val="10"/>
        </w:numPr>
        <w:spacing w:after="0" w:line="240" w:lineRule="auto"/>
        <w:jc w:val="both"/>
        <w:rPr>
          <w:rFonts w:ascii="Times New Roman" w:eastAsia="Calibri" w:hAnsi="Times New Roman" w:cs="Times New Roman"/>
        </w:rPr>
      </w:pPr>
      <w:r w:rsidRPr="00242B0A">
        <w:rPr>
          <w:rFonts w:ascii="Times New Roman" w:eastAsia="Calibri" w:hAnsi="Times New Roman" w:cs="Times New Roman"/>
        </w:rPr>
        <w:t>woda do zraszania kruszywa.</w:t>
      </w:r>
    </w:p>
    <w:p w:rsidR="00C151A8" w:rsidRPr="00242B0A" w:rsidRDefault="00C151A8" w:rsidP="00C151A8">
      <w:pPr>
        <w:spacing w:before="120" w:after="120" w:line="240" w:lineRule="auto"/>
        <w:jc w:val="both"/>
        <w:rPr>
          <w:rFonts w:ascii="Times New Roman" w:eastAsia="Calibri" w:hAnsi="Times New Roman" w:cs="Times New Roman"/>
          <w:b/>
        </w:rPr>
      </w:pPr>
    </w:p>
    <w:p w:rsidR="00C151A8" w:rsidRPr="00242B0A" w:rsidRDefault="00C151A8" w:rsidP="00C151A8">
      <w:pPr>
        <w:spacing w:before="120" w:after="120" w:line="240" w:lineRule="auto"/>
        <w:jc w:val="both"/>
        <w:rPr>
          <w:rFonts w:ascii="Times New Roman" w:eastAsia="Calibri" w:hAnsi="Times New Roman" w:cs="Times New Roman"/>
          <w:b/>
        </w:rPr>
      </w:pPr>
    </w:p>
    <w:p w:rsidR="00C151A8" w:rsidRPr="00242B0A" w:rsidRDefault="00C151A8" w:rsidP="00C151A8">
      <w:pPr>
        <w:spacing w:before="120" w:after="120" w:line="240" w:lineRule="auto"/>
        <w:jc w:val="both"/>
        <w:rPr>
          <w:rFonts w:ascii="Times New Roman" w:eastAsia="Calibri" w:hAnsi="Times New Roman" w:cs="Times New Roman"/>
        </w:rPr>
      </w:pPr>
      <w:r w:rsidRPr="00242B0A">
        <w:rPr>
          <w:rFonts w:ascii="Times New Roman" w:eastAsia="Calibri" w:hAnsi="Times New Roman" w:cs="Times New Roman"/>
          <w:b/>
        </w:rPr>
        <w:t>2.2.3</w:t>
      </w:r>
      <w:r w:rsidRPr="00242B0A">
        <w:rPr>
          <w:rFonts w:ascii="Times New Roman" w:eastAsia="Calibri" w:hAnsi="Times New Roman" w:cs="Times New Roman"/>
        </w:rPr>
        <w:t>. Kruszywa</w:t>
      </w:r>
    </w:p>
    <w:p w:rsidR="00C151A8" w:rsidRPr="00242B0A" w:rsidRDefault="00C151A8" w:rsidP="00C151A8">
      <w:pPr>
        <w:tabs>
          <w:tab w:val="left" w:pos="60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 mieszanek można stosować następujące rodzaje kruszyw:</w:t>
      </w:r>
    </w:p>
    <w:p w:rsidR="00C151A8" w:rsidRPr="00242B0A" w:rsidRDefault="00C151A8" w:rsidP="00C151A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kruszywo naturalne lub sztuczne,</w:t>
      </w:r>
    </w:p>
    <w:p w:rsidR="00C151A8" w:rsidRPr="00242B0A" w:rsidRDefault="00C151A8" w:rsidP="00C151A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kruszywo z recyklingu,</w:t>
      </w:r>
    </w:p>
    <w:p w:rsidR="00C151A8" w:rsidRPr="00242B0A" w:rsidRDefault="00C151A8" w:rsidP="00C151A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połączenie kruszyw wymienionych w punktach a) i b) z określeniem proporcji kruszyw z a) i b)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z dokładnością ± 5% m/m.</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Wymagania wobec kruszywa do warstwy nawierzchni przedstawia tablica 1.</w:t>
      </w:r>
    </w:p>
    <w:p w:rsidR="00C151A8" w:rsidRPr="00242B0A" w:rsidRDefault="00C151A8" w:rsidP="00C151A8">
      <w:pPr>
        <w:spacing w:after="0" w:line="240" w:lineRule="auto"/>
        <w:rPr>
          <w:rFonts w:ascii="Times New Roman" w:eastAsia="Times New Roman" w:hAnsi="Times New Roman" w:cs="Times New Roman"/>
          <w:lang w:eastAsia="pl-PL"/>
        </w:rPr>
      </w:pPr>
    </w:p>
    <w:p w:rsidR="00C151A8" w:rsidRPr="00242B0A" w:rsidRDefault="00C151A8" w:rsidP="00C151A8">
      <w:pPr>
        <w:tabs>
          <w:tab w:val="left" w:pos="1200"/>
        </w:tabs>
        <w:spacing w:after="0" w:line="240" w:lineRule="auto"/>
        <w:ind w:left="1200" w:hanging="1200"/>
        <w:jc w:val="both"/>
        <w:rPr>
          <w:rFonts w:ascii="Times New Roman" w:eastAsia="Calibri" w:hAnsi="Times New Roman" w:cs="Times New Roman"/>
        </w:rPr>
      </w:pPr>
      <w:r w:rsidRPr="00242B0A">
        <w:rPr>
          <w:rFonts w:ascii="Times New Roman" w:eastAsia="Calibri" w:hAnsi="Times New Roman" w:cs="Times New Roman"/>
        </w:rPr>
        <w:t>Tablica 1.</w:t>
      </w:r>
      <w:r w:rsidRPr="00242B0A">
        <w:rPr>
          <w:rFonts w:ascii="Times New Roman" w:eastAsia="Calibri" w:hAnsi="Times New Roman" w:cs="Times New Roman"/>
        </w:rPr>
        <w:tab/>
        <w:t xml:space="preserve">Wymagania </w:t>
      </w:r>
      <w:r>
        <w:rPr>
          <w:rFonts w:ascii="Times New Roman" w:eastAsia="Calibri" w:hAnsi="Times New Roman" w:cs="Times New Roman"/>
        </w:rPr>
        <w:t xml:space="preserve">według WT-4 i PN-EN 13242 </w:t>
      </w:r>
      <w:r w:rsidRPr="00242B0A">
        <w:rPr>
          <w:rFonts w:ascii="Times New Roman" w:eastAsia="Calibri" w:hAnsi="Times New Roman" w:cs="Times New Roman"/>
        </w:rPr>
        <w:t xml:space="preserve">wobec kruszyw do mieszanek niezwiązanych w warstwie nawierzchni (warstwie ścieralnej) </w:t>
      </w:r>
    </w:p>
    <w:p w:rsidR="00C151A8" w:rsidRPr="00242B0A" w:rsidRDefault="00C151A8" w:rsidP="00C151A8">
      <w:pPr>
        <w:spacing w:before="120" w:after="0" w:line="240" w:lineRule="auto"/>
        <w:ind w:left="2517" w:hanging="2517"/>
        <w:jc w:val="center"/>
        <w:rPr>
          <w:rFonts w:ascii="Times New Roman" w:eastAsia="Calibri" w:hAnsi="Times New Roman" w:cs="Times New Roman"/>
        </w:rPr>
      </w:pPr>
      <w:r w:rsidRPr="00242B0A">
        <w:rPr>
          <w:rFonts w:ascii="Times New Roman" w:eastAsia="Calibri" w:hAnsi="Times New Roman" w:cs="Times New Roman"/>
        </w:rPr>
        <w:t xml:space="preserve">Skróty użyte w tablicy: Kat. – kategoria właściwości,  </w:t>
      </w:r>
      <w:proofErr w:type="spellStart"/>
      <w:r w:rsidRPr="00242B0A">
        <w:rPr>
          <w:rFonts w:ascii="Times New Roman" w:eastAsia="Calibri" w:hAnsi="Times New Roman" w:cs="Times New Roman"/>
        </w:rPr>
        <w:t>Dekl</w:t>
      </w:r>
      <w:proofErr w:type="spellEnd"/>
      <w:r w:rsidRPr="00242B0A">
        <w:rPr>
          <w:rFonts w:ascii="Times New Roman" w:eastAsia="Calibri" w:hAnsi="Times New Roman" w:cs="Times New Roman"/>
        </w:rPr>
        <w:t xml:space="preserve"> – deklarowana,</w:t>
      </w:r>
    </w:p>
    <w:p w:rsidR="00C151A8" w:rsidRPr="00242B0A" w:rsidRDefault="00C151A8" w:rsidP="00C151A8">
      <w:pPr>
        <w:spacing w:after="0" w:line="240" w:lineRule="auto"/>
        <w:ind w:left="2517" w:hanging="2517"/>
        <w:jc w:val="center"/>
        <w:rPr>
          <w:rFonts w:ascii="Times New Roman" w:eastAsia="Calibri" w:hAnsi="Times New Roman" w:cs="Times New Roman"/>
        </w:rPr>
      </w:pPr>
      <w:proofErr w:type="spellStart"/>
      <w:r w:rsidRPr="00242B0A">
        <w:rPr>
          <w:rFonts w:ascii="Times New Roman" w:eastAsia="Calibri" w:hAnsi="Times New Roman" w:cs="Times New Roman"/>
        </w:rPr>
        <w:t>wsk</w:t>
      </w:r>
      <w:proofErr w:type="spellEnd"/>
      <w:r w:rsidRPr="00242B0A">
        <w:rPr>
          <w:rFonts w:ascii="Times New Roman" w:eastAsia="Calibri" w:hAnsi="Times New Roman" w:cs="Times New Roman"/>
        </w:rPr>
        <w:t xml:space="preserve">. – wskaźnik, </w:t>
      </w:r>
      <w:proofErr w:type="spellStart"/>
      <w:r w:rsidRPr="00242B0A">
        <w:rPr>
          <w:rFonts w:ascii="Times New Roman" w:eastAsia="Calibri" w:hAnsi="Times New Roman" w:cs="Times New Roman"/>
        </w:rPr>
        <w:t>wsp</w:t>
      </w:r>
      <w:proofErr w:type="spellEnd"/>
      <w:r w:rsidRPr="00242B0A">
        <w:rPr>
          <w:rFonts w:ascii="Times New Roman" w:eastAsia="Calibri" w:hAnsi="Times New Roman" w:cs="Times New Roman"/>
        </w:rPr>
        <w:t xml:space="preserve">. – współczynnik, </w:t>
      </w:r>
      <w:proofErr w:type="spellStart"/>
      <w:r w:rsidRPr="00242B0A">
        <w:rPr>
          <w:rFonts w:ascii="Times New Roman" w:eastAsia="Calibri" w:hAnsi="Times New Roman" w:cs="Times New Roman"/>
        </w:rPr>
        <w:t>roz</w:t>
      </w:r>
      <w:proofErr w:type="spellEnd"/>
      <w:r w:rsidRPr="00242B0A">
        <w:rPr>
          <w:rFonts w:ascii="Times New Roman" w:eastAsia="Calibri" w:hAnsi="Times New Roman" w:cs="Times New Roman"/>
        </w:rPr>
        <w:t>. -rozdział</w:t>
      </w:r>
    </w:p>
    <w:p w:rsidR="00C151A8" w:rsidRPr="00242B0A" w:rsidRDefault="00C151A8" w:rsidP="00C151A8">
      <w:pPr>
        <w:spacing w:after="0" w:line="240" w:lineRule="auto"/>
        <w:ind w:firstLine="697"/>
        <w:jc w:val="both"/>
        <w:rPr>
          <w:rFonts w:ascii="Times New Roman" w:eastAsia="Calibri" w:hAnsi="Times New Roman" w:cs="Times New Roman"/>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275"/>
        <w:gridCol w:w="851"/>
        <w:gridCol w:w="3969"/>
      </w:tblGrid>
      <w:tr w:rsidR="00C151A8" w:rsidRPr="00242B0A" w:rsidTr="00C151A8">
        <w:trPr>
          <w:jc w:val="center"/>
        </w:trPr>
        <w:tc>
          <w:tcPr>
            <w:tcW w:w="2802" w:type="dxa"/>
            <w:vMerge w:val="restart"/>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Właściwość</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kruszywa</w:t>
            </w:r>
          </w:p>
        </w:tc>
        <w:tc>
          <w:tcPr>
            <w:tcW w:w="1275" w:type="dxa"/>
            <w:vMerge w:val="restart"/>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Metoda</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badania</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wg</w:t>
            </w:r>
          </w:p>
        </w:tc>
        <w:tc>
          <w:tcPr>
            <w:tcW w:w="4820" w:type="dxa"/>
            <w:gridSpan w:val="2"/>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Wymagania wobec kruszywa do mieszanek niezwiązanych, przeznaczonych do zastosowania w warstwie  nawierzchni drogi obciążonej ruchem  kategorii KR1 ÷ KR</w:t>
            </w:r>
            <w:r>
              <w:rPr>
                <w:rFonts w:ascii="Times New Roman" w:eastAsia="Calibri" w:hAnsi="Times New Roman" w:cs="Times New Roman"/>
              </w:rPr>
              <w:t>7</w:t>
            </w:r>
          </w:p>
        </w:tc>
      </w:tr>
      <w:tr w:rsidR="00C151A8" w:rsidRPr="00242B0A" w:rsidTr="00C151A8">
        <w:trPr>
          <w:trHeight w:val="476"/>
          <w:jc w:val="center"/>
        </w:trPr>
        <w:tc>
          <w:tcPr>
            <w:tcW w:w="2802" w:type="dxa"/>
            <w:vMerge/>
          </w:tcPr>
          <w:p w:rsidR="00C151A8" w:rsidRPr="00242B0A" w:rsidRDefault="00C151A8" w:rsidP="00C151A8">
            <w:pPr>
              <w:spacing w:after="0" w:line="240" w:lineRule="auto"/>
              <w:jc w:val="both"/>
              <w:rPr>
                <w:rFonts w:ascii="Times New Roman" w:eastAsia="Calibri" w:hAnsi="Times New Roman" w:cs="Times New Roman"/>
              </w:rPr>
            </w:pPr>
          </w:p>
        </w:tc>
        <w:tc>
          <w:tcPr>
            <w:tcW w:w="1275" w:type="dxa"/>
            <w:vMerge/>
          </w:tcPr>
          <w:p w:rsidR="00C151A8" w:rsidRPr="00242B0A" w:rsidRDefault="00C151A8" w:rsidP="00C151A8">
            <w:pPr>
              <w:spacing w:after="0" w:line="240" w:lineRule="auto"/>
              <w:jc w:val="both"/>
              <w:rPr>
                <w:rFonts w:ascii="Times New Roman" w:eastAsia="Calibri" w:hAnsi="Times New Roman" w:cs="Times New Roman"/>
              </w:rPr>
            </w:pPr>
          </w:p>
        </w:tc>
        <w:tc>
          <w:tcPr>
            <w:tcW w:w="851" w:type="dxa"/>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Punkt</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13242</w:t>
            </w:r>
          </w:p>
        </w:tc>
        <w:tc>
          <w:tcPr>
            <w:tcW w:w="3969" w:type="dxa"/>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Wymagania</w:t>
            </w:r>
          </w:p>
          <w:p w:rsidR="00C151A8" w:rsidRPr="00242B0A" w:rsidRDefault="00C151A8" w:rsidP="00C151A8">
            <w:pPr>
              <w:spacing w:after="0" w:line="240" w:lineRule="auto"/>
              <w:jc w:val="center"/>
              <w:rPr>
                <w:rFonts w:ascii="Times New Roman" w:eastAsia="Calibri" w:hAnsi="Times New Roman" w:cs="Times New Roman"/>
              </w:rPr>
            </w:pPr>
          </w:p>
        </w:tc>
      </w:tr>
      <w:tr w:rsidR="00C151A8" w:rsidRPr="00242B0A" w:rsidTr="00C151A8">
        <w:trPr>
          <w:trHeight w:val="1132"/>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Zestaw sit #</w:t>
            </w:r>
          </w:p>
        </w:tc>
        <w:tc>
          <w:tcPr>
            <w:tcW w:w="1275" w:type="dxa"/>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4.1-4.2</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0,063; 0,5; 1; 2; 4; 5,6; 8; 11,2; 16; 22,4; 31,5; 45; 63 i 90 mm (zestaw podstawowy plus zestaw 1) </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 Wszystkie frakcje dozwolone</w:t>
            </w:r>
          </w:p>
        </w:tc>
      </w:tr>
      <w:tr w:rsidR="00C151A8" w:rsidRPr="00242B0A" w:rsidTr="00C151A8">
        <w:trPr>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Uziarnienie</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933-1</w:t>
            </w:r>
          </w:p>
          <w:p w:rsidR="00C151A8" w:rsidRPr="00242B0A" w:rsidRDefault="00C151A8" w:rsidP="00C151A8">
            <w:pPr>
              <w:spacing w:after="0" w:line="240" w:lineRule="auto"/>
              <w:jc w:val="both"/>
              <w:rPr>
                <w:rFonts w:ascii="Times New Roman" w:eastAsia="Calibri" w:hAnsi="Times New Roman" w:cs="Times New Roman"/>
              </w:rPr>
            </w:pP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4.3.1</w:t>
            </w:r>
          </w:p>
        </w:tc>
        <w:tc>
          <w:tcPr>
            <w:tcW w:w="39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Kruszywo grube: kat. G</w:t>
            </w:r>
            <w:r w:rsidRPr="00242B0A">
              <w:rPr>
                <w:rFonts w:ascii="Times New Roman" w:eastAsia="Calibri" w:hAnsi="Times New Roman" w:cs="Times New Roman"/>
                <w:vertAlign w:val="subscript"/>
              </w:rPr>
              <w:t>C</w:t>
            </w:r>
            <w:r w:rsidRPr="00242B0A">
              <w:rPr>
                <w:rFonts w:ascii="Times New Roman" w:eastAsia="Calibri" w:hAnsi="Times New Roman" w:cs="Times New Roman"/>
              </w:rPr>
              <w:t>80/20,   kruszywo drobne: kat. G</w:t>
            </w:r>
            <w:r w:rsidRPr="00242B0A">
              <w:rPr>
                <w:rFonts w:ascii="Times New Roman" w:eastAsia="Calibri" w:hAnsi="Times New Roman" w:cs="Times New Roman"/>
                <w:vertAlign w:val="subscript"/>
              </w:rPr>
              <w:t>F</w:t>
            </w:r>
            <w:r w:rsidRPr="00242B0A">
              <w:rPr>
                <w:rFonts w:ascii="Times New Roman" w:eastAsia="Calibri" w:hAnsi="Times New Roman" w:cs="Times New Roman"/>
              </w:rPr>
              <w:t>80,   kruszywo o ciągłym uziarnieniu: kat. G</w:t>
            </w:r>
            <w:r w:rsidRPr="00242B0A">
              <w:rPr>
                <w:rFonts w:ascii="Times New Roman" w:eastAsia="Calibri" w:hAnsi="Times New Roman" w:cs="Times New Roman"/>
                <w:vertAlign w:val="subscript"/>
              </w:rPr>
              <w:t>A</w:t>
            </w:r>
            <w:r w:rsidRPr="00242B0A">
              <w:rPr>
                <w:rFonts w:ascii="Times New Roman" w:eastAsia="Calibri" w:hAnsi="Times New Roman" w:cs="Times New Roman"/>
              </w:rPr>
              <w:t xml:space="preserve">75.   </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Uziarnienie mieszanek kruszywa wg rysunku 1</w:t>
            </w:r>
          </w:p>
        </w:tc>
      </w:tr>
      <w:tr w:rsidR="00C151A8" w:rsidRPr="00242B0A" w:rsidTr="00C151A8">
        <w:trPr>
          <w:trHeight w:val="433"/>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Ogólne granice i tolerancje uziarnienia kruszywa grubego na sitach pośrednich</w:t>
            </w:r>
          </w:p>
          <w:p w:rsidR="00C151A8" w:rsidRPr="00242B0A" w:rsidRDefault="00C151A8" w:rsidP="00C151A8">
            <w:pPr>
              <w:spacing w:after="0" w:line="240" w:lineRule="auto"/>
              <w:jc w:val="both"/>
              <w:rPr>
                <w:rFonts w:ascii="Times New Roman" w:eastAsia="Calibri" w:hAnsi="Times New Roman" w:cs="Times New Roman"/>
              </w:rPr>
            </w:pP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933-1 </w:t>
            </w:r>
          </w:p>
          <w:p w:rsidR="00C151A8" w:rsidRPr="00242B0A" w:rsidRDefault="00C151A8" w:rsidP="00C151A8">
            <w:pPr>
              <w:spacing w:after="0" w:line="240" w:lineRule="auto"/>
              <w:jc w:val="both"/>
              <w:rPr>
                <w:rFonts w:ascii="Times New Roman" w:eastAsia="Calibri" w:hAnsi="Times New Roman" w:cs="Times New Roman"/>
              </w:rPr>
            </w:pP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4.3.2</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GT</w:t>
            </w:r>
            <w:r w:rsidRPr="00242B0A">
              <w:rPr>
                <w:rFonts w:ascii="Times New Roman" w:eastAsia="Calibri" w:hAnsi="Times New Roman" w:cs="Times New Roman"/>
                <w:vertAlign w:val="subscript"/>
              </w:rPr>
              <w:t>C</w:t>
            </w:r>
            <w:r w:rsidRPr="00242B0A">
              <w:rPr>
                <w:rFonts w:ascii="Times New Roman" w:eastAsia="Calibri" w:hAnsi="Times New Roman" w:cs="Times New Roman"/>
              </w:rPr>
              <w:t>20/15 (tj. dla stosunku D/d ≥2 i sita o pośrednich wymiarach D/1,4 ogólne granice wynoszą 20-70% przechodzącej masy i graniczne odchylenia od typowego uziarnienia deklarowanego przez producenta wynoszą ±15%)</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Tolerancje typowego uziarnienia kruszywa drobnego i kruszywa o ciągłym uziarnieniu</w:t>
            </w:r>
            <w:r w:rsidRPr="00242B0A">
              <w:rPr>
                <w:rFonts w:ascii="Times New Roman" w:eastAsia="Calibri" w:hAnsi="Times New Roman" w:cs="Times New Roman"/>
              </w:rPr>
              <w:br/>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933-1 </w:t>
            </w:r>
          </w:p>
          <w:p w:rsidR="00C151A8" w:rsidRPr="00242B0A" w:rsidRDefault="00C151A8" w:rsidP="00C151A8">
            <w:pPr>
              <w:spacing w:after="0" w:line="240" w:lineRule="auto"/>
              <w:jc w:val="both"/>
              <w:rPr>
                <w:rFonts w:ascii="Times New Roman" w:eastAsia="Calibri" w:hAnsi="Times New Roman" w:cs="Times New Roman"/>
              </w:rPr>
            </w:pP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4.3.3</w:t>
            </w:r>
          </w:p>
        </w:tc>
        <w:tc>
          <w:tcPr>
            <w:tcW w:w="39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Kruszywo drobne: kat. GT</w:t>
            </w:r>
            <w:r w:rsidRPr="00242B0A">
              <w:rPr>
                <w:rFonts w:ascii="Times New Roman" w:eastAsia="Calibri" w:hAnsi="Times New Roman" w:cs="Times New Roman"/>
                <w:vertAlign w:val="subscript"/>
              </w:rPr>
              <w:t>F</w:t>
            </w:r>
            <w:r w:rsidRPr="00242B0A">
              <w:rPr>
                <w:rFonts w:ascii="Times New Roman" w:eastAsia="Calibri" w:hAnsi="Times New Roman" w:cs="Times New Roman"/>
              </w:rPr>
              <w:t>10 (tj. procent masy przechodzącej przez sito górne D: ±5%, sito D/2: ±10%, sito 0,063 mm: ±3%). Kruszywo o ciągłym uziarnieniu: kat. GT</w:t>
            </w:r>
            <w:r w:rsidRPr="00242B0A">
              <w:rPr>
                <w:rFonts w:ascii="Times New Roman" w:eastAsia="Calibri" w:hAnsi="Times New Roman" w:cs="Times New Roman"/>
                <w:vertAlign w:val="subscript"/>
              </w:rPr>
              <w:t>A</w:t>
            </w:r>
            <w:r w:rsidRPr="00242B0A">
              <w:rPr>
                <w:rFonts w:ascii="Times New Roman" w:eastAsia="Calibri" w:hAnsi="Times New Roman" w:cs="Times New Roman"/>
              </w:rPr>
              <w:t>20 (tj. procent masy przechodzącej przez sito górne D: ±5%, sito D/2: ±20%, sito 0,063 mm: ±4%)</w:t>
            </w:r>
          </w:p>
        </w:tc>
      </w:tr>
      <w:tr w:rsidR="00C151A8" w:rsidRPr="00242B0A" w:rsidTr="00C151A8">
        <w:trPr>
          <w:trHeight w:val="1073"/>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Kształt kruszywa grubego – maksymalne wartości wskaź</w:t>
            </w:r>
            <w:r w:rsidRPr="00242B0A">
              <w:rPr>
                <w:rFonts w:ascii="Times New Roman" w:eastAsia="Calibri" w:hAnsi="Times New Roman" w:cs="Times New Roman"/>
              </w:rPr>
              <w:softHyphen/>
              <w:t>nika płaskości</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vertAlign w:val="superscript"/>
              </w:rPr>
            </w:pPr>
            <w:r>
              <w:rPr>
                <w:rFonts w:ascii="Times New Roman" w:eastAsia="Calibri" w:hAnsi="Times New Roman" w:cs="Times New Roman"/>
              </w:rPr>
              <w:t xml:space="preserve">933-3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4.4</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FI</w:t>
            </w:r>
            <w:r w:rsidRPr="00242B0A">
              <w:rPr>
                <w:rFonts w:ascii="Times New Roman" w:eastAsia="Calibri" w:hAnsi="Times New Roman" w:cs="Times New Roman"/>
                <w:vertAlign w:val="subscript"/>
              </w:rPr>
              <w:t xml:space="preserve">50 </w:t>
            </w:r>
            <w:r w:rsidRPr="00242B0A">
              <w:rPr>
                <w:rFonts w:ascii="Times New Roman" w:eastAsia="Calibri" w:hAnsi="Times New Roman" w:cs="Times New Roman"/>
              </w:rPr>
              <w:t xml:space="preserve">(tj. maksymalna wartość wskaźnika płaskości wynosi ≤ 50) </w:t>
            </w:r>
          </w:p>
        </w:tc>
      </w:tr>
      <w:tr w:rsidR="00C151A8" w:rsidRPr="00242B0A" w:rsidTr="00C151A8">
        <w:trPr>
          <w:trHeight w:val="1015"/>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Kształt kruszywa grubego – maksymalne wartości wskaźnika kształtu</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933-4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4.4</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SI</w:t>
            </w:r>
            <w:r w:rsidRPr="00242B0A">
              <w:rPr>
                <w:rFonts w:ascii="Times New Roman" w:eastAsia="Calibri" w:hAnsi="Times New Roman" w:cs="Times New Roman"/>
                <w:vertAlign w:val="subscript"/>
              </w:rPr>
              <w:t xml:space="preserve">55 </w:t>
            </w:r>
            <w:r w:rsidRPr="00242B0A">
              <w:rPr>
                <w:rFonts w:ascii="Times New Roman" w:eastAsia="Calibri" w:hAnsi="Times New Roman" w:cs="Times New Roman"/>
              </w:rPr>
              <w:t>(tj. maksymalna wartość wskaźnika kształtu wynosi ≤ 55)</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lastRenderedPageBreak/>
              <w:t xml:space="preserve">Kategorie procentowych zawartości ziaren o powierzchni </w:t>
            </w:r>
            <w:proofErr w:type="spellStart"/>
            <w:r w:rsidRPr="00242B0A">
              <w:rPr>
                <w:rFonts w:ascii="Times New Roman" w:eastAsia="Calibri" w:hAnsi="Times New Roman" w:cs="Times New Roman"/>
              </w:rPr>
              <w:t>przekruszonej</w:t>
            </w:r>
            <w:proofErr w:type="spellEnd"/>
            <w:r w:rsidRPr="00242B0A">
              <w:rPr>
                <w:rFonts w:ascii="Times New Roman" w:eastAsia="Calibri" w:hAnsi="Times New Roman" w:cs="Times New Roman"/>
              </w:rPr>
              <w:t xml:space="preserve"> lub łamanych oraz ziaren całkowicie za</w:t>
            </w:r>
            <w:r w:rsidRPr="00242B0A">
              <w:rPr>
                <w:rFonts w:ascii="Times New Roman" w:eastAsia="Calibri" w:hAnsi="Times New Roman" w:cs="Times New Roman"/>
              </w:rPr>
              <w:softHyphen/>
              <w:t>okrąglonych w kruszywie grubym</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933-5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4.5</w:t>
            </w:r>
          </w:p>
        </w:tc>
        <w:tc>
          <w:tcPr>
            <w:tcW w:w="39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Kat. C</w:t>
            </w:r>
            <w:r w:rsidRPr="00242B0A">
              <w:rPr>
                <w:rFonts w:ascii="Times New Roman" w:eastAsia="Calibri" w:hAnsi="Times New Roman" w:cs="Times New Roman"/>
                <w:vertAlign w:val="subscript"/>
              </w:rPr>
              <w:t>90/3</w:t>
            </w:r>
            <w:r w:rsidRPr="00242B0A">
              <w:rPr>
                <w:rFonts w:ascii="Times New Roman" w:eastAsia="Calibri" w:hAnsi="Times New Roman" w:cs="Times New Roman"/>
              </w:rPr>
              <w:t xml:space="preserve"> (tj. masa </w:t>
            </w:r>
            <w:proofErr w:type="spellStart"/>
            <w:r w:rsidRPr="00242B0A">
              <w:rPr>
                <w:rFonts w:ascii="Times New Roman" w:eastAsia="Calibri" w:hAnsi="Times New Roman" w:cs="Times New Roman"/>
              </w:rPr>
              <w:t>ziarn</w:t>
            </w:r>
            <w:proofErr w:type="spellEnd"/>
            <w:r w:rsidRPr="00242B0A">
              <w:rPr>
                <w:rFonts w:ascii="Times New Roman" w:eastAsia="Calibri" w:hAnsi="Times New Roman" w:cs="Times New Roman"/>
              </w:rPr>
              <w:t xml:space="preserve"> </w:t>
            </w:r>
            <w:proofErr w:type="spellStart"/>
            <w:r w:rsidRPr="00242B0A">
              <w:rPr>
                <w:rFonts w:ascii="Times New Roman" w:eastAsia="Calibri" w:hAnsi="Times New Roman" w:cs="Times New Roman"/>
              </w:rPr>
              <w:t>przekruszonych</w:t>
            </w:r>
            <w:proofErr w:type="spellEnd"/>
            <w:r w:rsidRPr="00242B0A">
              <w:rPr>
                <w:rFonts w:ascii="Times New Roman" w:eastAsia="Calibri" w:hAnsi="Times New Roman" w:cs="Times New Roman"/>
              </w:rPr>
              <w:t xml:space="preserve"> lub łamanych wynosi 90 do 100 %, a masa </w:t>
            </w:r>
            <w:proofErr w:type="spellStart"/>
            <w:r w:rsidRPr="00242B0A">
              <w:rPr>
                <w:rFonts w:ascii="Times New Roman" w:eastAsia="Calibri" w:hAnsi="Times New Roman" w:cs="Times New Roman"/>
              </w:rPr>
              <w:t>ziarn</w:t>
            </w:r>
            <w:proofErr w:type="spellEnd"/>
            <w:r w:rsidRPr="00242B0A">
              <w:rPr>
                <w:rFonts w:ascii="Times New Roman" w:eastAsia="Calibri" w:hAnsi="Times New Roman" w:cs="Times New Roman"/>
              </w:rPr>
              <w:t xml:space="preserve"> całkowicie zaokrąglonych wynosi 0 do 3 %)</w:t>
            </w:r>
          </w:p>
        </w:tc>
      </w:tr>
      <w:tr w:rsidR="00C151A8" w:rsidRPr="00242B0A" w:rsidTr="00C151A8">
        <w:trPr>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vertAlign w:val="superscript"/>
              </w:rPr>
            </w:pPr>
            <w:r w:rsidRPr="00242B0A">
              <w:rPr>
                <w:rFonts w:ascii="Times New Roman" w:eastAsia="Calibri" w:hAnsi="Times New Roman" w:cs="Times New Roman"/>
              </w:rPr>
              <w:t>Zawartość pyłów w kruszywie grubym</w:t>
            </w:r>
            <w:r w:rsidRPr="00242B0A">
              <w:rPr>
                <w:rFonts w:ascii="Times New Roman" w:eastAsia="Calibri" w:hAnsi="Times New Roman" w:cs="Times New Roman"/>
                <w:vertAlign w:val="superscript"/>
              </w:rPr>
              <w:t>*)</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933-1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4.6</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Kat. </w:t>
            </w:r>
            <w:proofErr w:type="spellStart"/>
            <w:r w:rsidRPr="00242B0A">
              <w:rPr>
                <w:rFonts w:ascii="Times New Roman" w:eastAsia="Calibri" w:hAnsi="Times New Roman" w:cs="Times New Roman"/>
              </w:rPr>
              <w:t>f</w:t>
            </w:r>
            <w:r w:rsidRPr="00242B0A">
              <w:rPr>
                <w:rFonts w:ascii="Times New Roman" w:eastAsia="Calibri" w:hAnsi="Times New Roman" w:cs="Times New Roman"/>
                <w:vertAlign w:val="subscript"/>
              </w:rPr>
              <w:t>Dekl</w:t>
            </w:r>
            <w:proofErr w:type="spellEnd"/>
            <w:r w:rsidRPr="00242B0A">
              <w:rPr>
                <w:rFonts w:ascii="Times New Roman" w:eastAsia="Calibri" w:hAnsi="Times New Roman" w:cs="Times New Roman"/>
              </w:rPr>
              <w:t xml:space="preserve">  (tj. masa frakcji przechodzącej przez sito 0,063 mm jest &gt; 4)</w:t>
            </w:r>
          </w:p>
        </w:tc>
      </w:tr>
      <w:tr w:rsidR="00C151A8" w:rsidRPr="00242B0A" w:rsidTr="00C151A8">
        <w:trPr>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vertAlign w:val="superscript"/>
              </w:rPr>
            </w:pPr>
            <w:r w:rsidRPr="00242B0A">
              <w:rPr>
                <w:rFonts w:ascii="Times New Roman" w:eastAsia="Calibri" w:hAnsi="Times New Roman" w:cs="Times New Roman"/>
              </w:rPr>
              <w:t>Zawartość pyłów</w:t>
            </w:r>
            <w:r w:rsidRPr="00242B0A">
              <w:rPr>
                <w:rFonts w:ascii="Times New Roman" w:eastAsia="Calibri" w:hAnsi="Times New Roman" w:cs="Times New Roman"/>
                <w:vertAlign w:val="superscript"/>
              </w:rPr>
              <w:t xml:space="preserve">  </w:t>
            </w:r>
            <w:r w:rsidRPr="00242B0A">
              <w:rPr>
                <w:rFonts w:ascii="Times New Roman" w:eastAsia="Calibri" w:hAnsi="Times New Roman" w:cs="Times New Roman"/>
              </w:rPr>
              <w:t xml:space="preserve"> w  kruszywie drob</w:t>
            </w:r>
            <w:r w:rsidRPr="00242B0A">
              <w:rPr>
                <w:rFonts w:ascii="Times New Roman" w:eastAsia="Calibri" w:hAnsi="Times New Roman" w:cs="Times New Roman"/>
              </w:rPr>
              <w:softHyphen/>
              <w:t>nym</w:t>
            </w:r>
            <w:r w:rsidRPr="00242B0A">
              <w:rPr>
                <w:rFonts w:ascii="Times New Roman" w:eastAsia="Calibri" w:hAnsi="Times New Roman" w:cs="Times New Roman"/>
                <w:vertAlign w:val="superscript"/>
              </w:rPr>
              <w:t>*)</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PN-EN   </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933-1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4.6</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Kat. </w:t>
            </w:r>
            <w:proofErr w:type="spellStart"/>
            <w:r w:rsidRPr="00242B0A">
              <w:rPr>
                <w:rFonts w:ascii="Times New Roman" w:eastAsia="Calibri" w:hAnsi="Times New Roman" w:cs="Times New Roman"/>
              </w:rPr>
              <w:t>f</w:t>
            </w:r>
            <w:r w:rsidRPr="00242B0A">
              <w:rPr>
                <w:rFonts w:ascii="Times New Roman" w:eastAsia="Calibri" w:hAnsi="Times New Roman" w:cs="Times New Roman"/>
                <w:vertAlign w:val="subscript"/>
              </w:rPr>
              <w:t>Dekl</w:t>
            </w:r>
            <w:proofErr w:type="spellEnd"/>
            <w:r w:rsidRPr="00242B0A">
              <w:rPr>
                <w:rFonts w:ascii="Times New Roman" w:eastAsia="Calibri" w:hAnsi="Times New Roman" w:cs="Times New Roman"/>
              </w:rPr>
              <w:t xml:space="preserve">  (tj. masa frakcji przechodzącej przez sito 0,063 mm jest &gt; 22)</w:t>
            </w:r>
          </w:p>
        </w:tc>
      </w:tr>
      <w:tr w:rsidR="00C151A8" w:rsidRPr="00242B0A" w:rsidTr="00C151A8">
        <w:trPr>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Jakość pyłów</w:t>
            </w:r>
          </w:p>
        </w:tc>
        <w:tc>
          <w:tcPr>
            <w:tcW w:w="1275" w:type="dxa"/>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4.7</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Właściwość niebadana na pojedynczych frakcjach, a tylko w mieszankach wg wymagań dla mieszanek</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Odporność na rozdrabnianie kruszywa grubego</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PN-EN </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1097-2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5.2</w:t>
            </w:r>
          </w:p>
        </w:tc>
        <w:tc>
          <w:tcPr>
            <w:tcW w:w="39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Kat. LA</w:t>
            </w:r>
            <w:r w:rsidRPr="00242B0A">
              <w:rPr>
                <w:rFonts w:ascii="Times New Roman" w:eastAsia="Calibri" w:hAnsi="Times New Roman" w:cs="Times New Roman"/>
                <w:vertAlign w:val="subscript"/>
              </w:rPr>
              <w:t>40</w:t>
            </w:r>
            <w:r w:rsidRPr="00242B0A">
              <w:rPr>
                <w:rFonts w:ascii="Times New Roman" w:eastAsia="Calibri" w:hAnsi="Times New Roman" w:cs="Times New Roman"/>
              </w:rPr>
              <w:t xml:space="preserve"> (tj. maksymalna wartość współczynnika Los Angeles ≤ 40 )</w:t>
            </w:r>
          </w:p>
        </w:tc>
      </w:tr>
    </w:tbl>
    <w:p w:rsidR="00C151A8" w:rsidRPr="00242B0A" w:rsidRDefault="00C151A8" w:rsidP="00C151A8">
      <w:pPr>
        <w:spacing w:after="0" w:line="240" w:lineRule="auto"/>
        <w:rPr>
          <w:rFonts w:ascii="Times New Roman" w:eastAsia="Times New Roman" w:hAnsi="Times New Roman" w:cs="Times New Roman"/>
          <w:vanish/>
          <w:lang w:eastAsia="pl-PL"/>
        </w:rPr>
      </w:pPr>
    </w:p>
    <w:tbl>
      <w:tblPr>
        <w:tblpPr w:leftFromText="141" w:rightFromText="141" w:vertAnchor="text" w:horzAnchor="margin" w:tblpXSpec="center" w:tblpY="1"/>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275"/>
        <w:gridCol w:w="851"/>
        <w:gridCol w:w="3969"/>
      </w:tblGrid>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Odporność na ścieranie kruszywa grubego</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PN-EN  </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1097-1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5.3</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Kat. </w:t>
            </w:r>
            <w:proofErr w:type="spellStart"/>
            <w:r w:rsidRPr="00242B0A">
              <w:rPr>
                <w:rFonts w:ascii="Times New Roman" w:eastAsia="Calibri" w:hAnsi="Times New Roman" w:cs="Times New Roman"/>
              </w:rPr>
              <w:t>M</w:t>
            </w:r>
            <w:r w:rsidRPr="00242B0A">
              <w:rPr>
                <w:rFonts w:ascii="Times New Roman" w:eastAsia="Calibri" w:hAnsi="Times New Roman" w:cs="Times New Roman"/>
                <w:vertAlign w:val="subscript"/>
              </w:rPr>
              <w:t>DE</w:t>
            </w:r>
            <w:r w:rsidRPr="00242B0A">
              <w:rPr>
                <w:rFonts w:ascii="Times New Roman" w:eastAsia="Calibri" w:hAnsi="Times New Roman" w:cs="Times New Roman"/>
              </w:rPr>
              <w:t>Deklarowana</w:t>
            </w:r>
            <w:proofErr w:type="spellEnd"/>
            <w:r w:rsidRPr="00242B0A">
              <w:rPr>
                <w:rFonts w:ascii="Times New Roman" w:eastAsia="Calibri" w:hAnsi="Times New Roman" w:cs="Times New Roman"/>
              </w:rPr>
              <w:t xml:space="preserve"> (tj. współczynnik mikro-</w:t>
            </w:r>
            <w:proofErr w:type="spellStart"/>
            <w:r w:rsidRPr="00242B0A">
              <w:rPr>
                <w:rFonts w:ascii="Times New Roman" w:eastAsia="Calibri" w:hAnsi="Times New Roman" w:cs="Times New Roman"/>
              </w:rPr>
              <w:t>Devala</w:t>
            </w:r>
            <w:proofErr w:type="spellEnd"/>
            <w:r w:rsidRPr="00242B0A">
              <w:rPr>
                <w:rFonts w:ascii="Times New Roman" w:eastAsia="Calibri" w:hAnsi="Times New Roman" w:cs="Times New Roman"/>
              </w:rPr>
              <w:t xml:space="preserve"> &gt;50))</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Gęstość ziaren</w:t>
            </w:r>
          </w:p>
        </w:tc>
        <w:tc>
          <w:tcPr>
            <w:tcW w:w="1275" w:type="dxa"/>
          </w:tcPr>
          <w:p w:rsidR="00C151A8" w:rsidRPr="00242B0A" w:rsidRDefault="00C151A8" w:rsidP="00C151A8">
            <w:pPr>
              <w:spacing w:after="0" w:line="240" w:lineRule="auto"/>
              <w:rPr>
                <w:rFonts w:ascii="Times New Roman" w:eastAsia="Calibri" w:hAnsi="Times New Roman" w:cs="Times New Roman"/>
              </w:rPr>
            </w:pPr>
            <w:r>
              <w:rPr>
                <w:rFonts w:ascii="Times New Roman" w:eastAsia="Calibri" w:hAnsi="Times New Roman" w:cs="Times New Roman"/>
              </w:rPr>
              <w:t xml:space="preserve">PN-EN 1097-6, </w:t>
            </w:r>
            <w:proofErr w:type="spellStart"/>
            <w:r>
              <w:rPr>
                <w:rFonts w:ascii="Times New Roman" w:eastAsia="Calibri" w:hAnsi="Times New Roman" w:cs="Times New Roman"/>
              </w:rPr>
              <w:t>roz</w:t>
            </w:r>
            <w:proofErr w:type="spellEnd"/>
            <w:r>
              <w:rPr>
                <w:rFonts w:ascii="Times New Roman" w:eastAsia="Calibri" w:hAnsi="Times New Roman" w:cs="Times New Roman"/>
              </w:rPr>
              <w:t xml:space="preserve">. 7, 8 i 9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5.4</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Deklarowana</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Nasiąkliwość</w:t>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PN-EN 1097-6, </w:t>
            </w:r>
            <w:proofErr w:type="spellStart"/>
            <w:r w:rsidRPr="00242B0A">
              <w:rPr>
                <w:rFonts w:ascii="Times New Roman" w:eastAsia="Calibri" w:hAnsi="Times New Roman" w:cs="Times New Roman"/>
              </w:rPr>
              <w:t>roz</w:t>
            </w:r>
            <w:proofErr w:type="spellEnd"/>
            <w:r w:rsidRPr="00242B0A">
              <w:rPr>
                <w:rFonts w:ascii="Times New Roman" w:eastAsia="Calibri" w:hAnsi="Times New Roman" w:cs="Times New Roman"/>
              </w:rPr>
              <w:t xml:space="preserve">. 7, 8 i 9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5.5 i</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7.3.2</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Kat. </w:t>
            </w:r>
            <w:proofErr w:type="spellStart"/>
            <w:r w:rsidRPr="00242B0A">
              <w:rPr>
                <w:rFonts w:ascii="Times New Roman" w:eastAsia="Calibri" w:hAnsi="Times New Roman" w:cs="Times New Roman"/>
              </w:rPr>
              <w:t>W</w:t>
            </w:r>
            <w:r w:rsidRPr="00242B0A">
              <w:rPr>
                <w:rFonts w:ascii="Times New Roman" w:eastAsia="Calibri" w:hAnsi="Times New Roman" w:cs="Times New Roman"/>
                <w:vertAlign w:val="subscript"/>
              </w:rPr>
              <w:t>cm</w:t>
            </w:r>
            <w:r w:rsidRPr="00242B0A">
              <w:rPr>
                <w:rFonts w:ascii="Times New Roman" w:eastAsia="Calibri" w:hAnsi="Times New Roman" w:cs="Times New Roman"/>
              </w:rPr>
              <w:t>NR</w:t>
            </w:r>
            <w:proofErr w:type="spellEnd"/>
            <w:r w:rsidRPr="00242B0A">
              <w:rPr>
                <w:rFonts w:ascii="Times New Roman" w:eastAsia="Calibri" w:hAnsi="Times New Roman" w:cs="Times New Roman"/>
              </w:rPr>
              <w:t xml:space="preserve"> (tj. brak wymagania)</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WA</w:t>
            </w:r>
            <w:r w:rsidRPr="00242B0A">
              <w:rPr>
                <w:rFonts w:ascii="Times New Roman" w:eastAsia="Calibri" w:hAnsi="Times New Roman" w:cs="Times New Roman"/>
                <w:vertAlign w:val="subscript"/>
              </w:rPr>
              <w:t>24</w:t>
            </w:r>
            <w:r w:rsidRPr="00242B0A">
              <w:rPr>
                <w:rFonts w:ascii="Times New Roman" w:eastAsia="Calibri" w:hAnsi="Times New Roman" w:cs="Times New Roman"/>
              </w:rPr>
              <w:t>2</w:t>
            </w:r>
            <w:r w:rsidRPr="00242B0A">
              <w:rPr>
                <w:rFonts w:ascii="Times New Roman" w:eastAsia="Calibri" w:hAnsi="Times New Roman" w:cs="Times New Roman"/>
                <w:vertAlign w:val="superscript"/>
              </w:rPr>
              <w:t xml:space="preserve">**) </w:t>
            </w:r>
            <w:r w:rsidRPr="00242B0A">
              <w:rPr>
                <w:rFonts w:ascii="Times New Roman" w:eastAsia="Calibri" w:hAnsi="Times New Roman" w:cs="Times New Roman"/>
              </w:rPr>
              <w:t xml:space="preserve"> (tj. maksymalna wartość nasiąkliwości  ≤2% masy)</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Siarczany rozpuszczalne w kwasie</w:t>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1744-1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6.2</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AS</w:t>
            </w:r>
            <w:r w:rsidRPr="00242B0A">
              <w:rPr>
                <w:rFonts w:ascii="Times New Roman" w:eastAsia="Calibri" w:hAnsi="Times New Roman" w:cs="Times New Roman"/>
                <w:vertAlign w:val="subscript"/>
              </w:rPr>
              <w:t xml:space="preserve">NR   </w:t>
            </w:r>
            <w:r w:rsidRPr="00242B0A">
              <w:rPr>
                <w:rFonts w:ascii="Times New Roman" w:eastAsia="Calibri" w:hAnsi="Times New Roman" w:cs="Times New Roman"/>
              </w:rPr>
              <w:t>(tj. brak wymagania)</w:t>
            </w:r>
          </w:p>
          <w:p w:rsidR="00C151A8" w:rsidRPr="00242B0A" w:rsidRDefault="00C151A8" w:rsidP="00C151A8">
            <w:pPr>
              <w:spacing w:after="0" w:line="240" w:lineRule="auto"/>
              <w:jc w:val="both"/>
              <w:rPr>
                <w:rFonts w:ascii="Times New Roman" w:eastAsia="Calibri" w:hAnsi="Times New Roman" w:cs="Times New Roman"/>
              </w:rPr>
            </w:pP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Całkowita zawartość siarki</w:t>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PN-EN </w:t>
            </w:r>
          </w:p>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1744-1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6.3</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S</w:t>
            </w:r>
            <w:r w:rsidRPr="00242B0A">
              <w:rPr>
                <w:rFonts w:ascii="Times New Roman" w:eastAsia="Calibri" w:hAnsi="Times New Roman" w:cs="Times New Roman"/>
                <w:vertAlign w:val="subscript"/>
              </w:rPr>
              <w:t>NR</w:t>
            </w:r>
            <w:r w:rsidRPr="00242B0A">
              <w:rPr>
                <w:rFonts w:ascii="Times New Roman" w:eastAsia="Calibri" w:hAnsi="Times New Roman" w:cs="Times New Roman"/>
              </w:rPr>
              <w:t xml:space="preserve"> (tj. brak wymagania)</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Stałość objętości żużla stalowniczego</w:t>
            </w:r>
            <w:r w:rsidRPr="00242B0A">
              <w:rPr>
                <w:rFonts w:ascii="Times New Roman" w:eastAsia="Calibri" w:hAnsi="Times New Roman" w:cs="Times New Roman"/>
              </w:rPr>
              <w:br/>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PN-EN 1744-1, </w:t>
            </w:r>
            <w:proofErr w:type="spellStart"/>
            <w:r w:rsidRPr="00242B0A">
              <w:rPr>
                <w:rFonts w:ascii="Times New Roman" w:eastAsia="Calibri" w:hAnsi="Times New Roman" w:cs="Times New Roman"/>
              </w:rPr>
              <w:t>roz</w:t>
            </w:r>
            <w:proofErr w:type="spellEnd"/>
            <w:r w:rsidRPr="00242B0A">
              <w:rPr>
                <w:rFonts w:ascii="Times New Roman" w:eastAsia="Calibri" w:hAnsi="Times New Roman" w:cs="Times New Roman"/>
              </w:rPr>
              <w:t xml:space="preserve">. 19.3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6.4.2.1</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V</w:t>
            </w:r>
            <w:r w:rsidRPr="00242B0A">
              <w:rPr>
                <w:rFonts w:ascii="Times New Roman" w:eastAsia="Calibri" w:hAnsi="Times New Roman" w:cs="Times New Roman"/>
                <w:vertAlign w:val="subscript"/>
              </w:rPr>
              <w:t>5</w:t>
            </w:r>
            <w:r w:rsidRPr="00242B0A">
              <w:rPr>
                <w:rFonts w:ascii="Times New Roman" w:eastAsia="Calibri" w:hAnsi="Times New Roman" w:cs="Times New Roman"/>
              </w:rPr>
              <w:t xml:space="preserve"> (tj. pęcznienie ≤ 5 % objętości). Dotyczy żużla z klasycznego pieca tlenowego i elektrycznego pieca łukowego</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Rozpad krzemianowy w żużlu wielko- piecowym kawałkowym</w:t>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PN-EN 1744-1, p. 19.1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6.4.2.2</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rozpadu</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Rozpad żelazawy w żużlu wielkopiecowym kawałkowym</w:t>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PN-EN 1744-1, p.19.2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6.4.2.3</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rozpadu</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Składniki rozpuszczalne w wodzie</w:t>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PN-EN 1744-3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6.4.3</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substancji szkodliwych w stosunku do środowiska wg odrębnych przepisów</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Zanieczyszczenia</w:t>
            </w:r>
          </w:p>
        </w:tc>
        <w:tc>
          <w:tcPr>
            <w:tcW w:w="1275" w:type="dxa"/>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6.4.4</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ciał obcych takich jak drewno, szkło i plastik, mogących pogorszyć wyrób końcowy</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Zgorzel słoneczna bazaltu</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 1367-3</w:t>
            </w:r>
            <w:r>
              <w:rPr>
                <w:rFonts w:ascii="Times New Roman" w:eastAsia="Calibri" w:hAnsi="Times New Roman" w:cs="Times New Roman"/>
              </w:rPr>
              <w:t xml:space="preserve"> </w:t>
            </w:r>
            <w:r>
              <w:rPr>
                <w:rFonts w:ascii="Times New Roman" w:eastAsia="Calibri" w:hAnsi="Times New Roman" w:cs="Times New Roman"/>
              </w:rPr>
              <w:br/>
              <w:t>i PN-EN 1097-2</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7.2</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SB</w:t>
            </w:r>
            <w:r w:rsidRPr="00242B0A">
              <w:rPr>
                <w:rFonts w:ascii="Times New Roman" w:eastAsia="Calibri" w:hAnsi="Times New Roman" w:cs="Times New Roman"/>
                <w:vertAlign w:val="subscript"/>
              </w:rPr>
              <w:t>LA Deklarowana</w:t>
            </w:r>
            <w:r w:rsidRPr="00242B0A">
              <w:rPr>
                <w:rFonts w:ascii="Times New Roman" w:eastAsia="Calibri" w:hAnsi="Times New Roman" w:cs="Times New Roman"/>
              </w:rPr>
              <w:t xml:space="preserve"> (tj. wzrost współczynnika Los Angeles po gotowaniu &gt; 8%)</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Mrozoodporność na frakcji kruszywa  8/16 mm  </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PN-EN 1367-1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7.3.3</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F</w:t>
            </w:r>
            <w:r w:rsidRPr="00242B0A">
              <w:rPr>
                <w:rFonts w:ascii="Times New Roman" w:eastAsia="Calibri" w:hAnsi="Times New Roman" w:cs="Times New Roman"/>
                <w:vertAlign w:val="subscript"/>
              </w:rPr>
              <w:t>4</w:t>
            </w:r>
            <w:r w:rsidRPr="00242B0A">
              <w:rPr>
                <w:rFonts w:ascii="Times New Roman" w:eastAsia="Calibri" w:hAnsi="Times New Roman" w:cs="Times New Roman"/>
              </w:rPr>
              <w:t xml:space="preserve"> (tj. zamrażanie-rozmrażanie ≤ 4% masy)</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Skład materiałowy</w:t>
            </w:r>
          </w:p>
        </w:tc>
        <w:tc>
          <w:tcPr>
            <w:tcW w:w="1275" w:type="dxa"/>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Zał. C</w:t>
            </w:r>
          </w:p>
          <w:p w:rsidR="00C151A8" w:rsidRPr="00242B0A" w:rsidRDefault="00C151A8" w:rsidP="00C151A8">
            <w:pPr>
              <w:spacing w:after="0" w:line="240" w:lineRule="auto"/>
              <w:jc w:val="both"/>
              <w:rPr>
                <w:rFonts w:ascii="Times New Roman" w:eastAsia="Calibri" w:hAnsi="Times New Roman" w:cs="Times New Roman"/>
              </w:rPr>
            </w:pP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Deklarowany</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Istotne cechy środowiskowe</w:t>
            </w:r>
          </w:p>
        </w:tc>
        <w:tc>
          <w:tcPr>
            <w:tcW w:w="1275" w:type="dxa"/>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Zał. C</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pkt</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C.3.4</w:t>
            </w:r>
          </w:p>
        </w:tc>
        <w:tc>
          <w:tcPr>
            <w:tcW w:w="39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Większość substancji niebezpiecznych określonych w dyrektywie Rady 76/769/EWG zazwyczaj nie występuje w źródłach kruszywa pochodzenia mineralnego. Jednak w odniesieniu do </w:t>
            </w:r>
            <w:r w:rsidRPr="00242B0A">
              <w:rPr>
                <w:rFonts w:ascii="Times New Roman" w:eastAsia="Calibri" w:hAnsi="Times New Roman" w:cs="Times New Roman"/>
              </w:rPr>
              <w:lastRenderedPageBreak/>
              <w:t>kruszyw sztucznych i odpadowych należy badać czy zawartość substancji niebezpiecznych nie przekracza wartości dopuszczalnych wg odrębnych przepisów</w:t>
            </w:r>
          </w:p>
        </w:tc>
      </w:tr>
      <w:tr w:rsidR="00C151A8" w:rsidRPr="00242B0A" w:rsidTr="00C151A8">
        <w:trPr>
          <w:jc w:val="center"/>
        </w:trPr>
        <w:tc>
          <w:tcPr>
            <w:tcW w:w="8897" w:type="dxa"/>
            <w:gridSpan w:val="4"/>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lastRenderedPageBreak/>
              <w:t xml:space="preserve">*)       Łączna zawartość pyłów w mieszance powinna się mieścić w wybranych krzywych granicznych </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W przypadku, gdy wymaganie nie jest spełnione , należy sprawdzić mrozoodporność</w:t>
            </w:r>
          </w:p>
        </w:tc>
      </w:tr>
    </w:tbl>
    <w:p w:rsidR="00C151A8" w:rsidRPr="00242B0A" w:rsidRDefault="00C151A8" w:rsidP="00C151A8">
      <w:pPr>
        <w:spacing w:before="240" w:after="120" w:line="240" w:lineRule="auto"/>
        <w:jc w:val="both"/>
        <w:rPr>
          <w:rFonts w:ascii="Times New Roman" w:eastAsia="Calibri" w:hAnsi="Times New Roman" w:cs="Times New Roman"/>
        </w:rPr>
      </w:pPr>
      <w:r w:rsidRPr="00242B0A">
        <w:rPr>
          <w:rFonts w:ascii="Times New Roman" w:eastAsia="Calibri" w:hAnsi="Times New Roman" w:cs="Times New Roman"/>
          <w:b/>
        </w:rPr>
        <w:t xml:space="preserve">2.2.4. </w:t>
      </w:r>
      <w:r w:rsidRPr="00242B0A">
        <w:rPr>
          <w:rFonts w:ascii="Times New Roman" w:eastAsia="Calibri" w:hAnsi="Times New Roman" w:cs="Times New Roman"/>
        </w:rPr>
        <w:t>Woda do zraszania kruszywa</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ab/>
        <w:t>Do zraszania kruszywa należy stosować wodę nie zawierającą składników wpływających szkodliwie na mieszankę kruszywa, ale umożliwiającą właściwe zagęszczenie mieszanki niezwiązanej.</w:t>
      </w:r>
    </w:p>
    <w:p w:rsidR="00C151A8" w:rsidRPr="00242B0A" w:rsidRDefault="00C151A8" w:rsidP="00C151A8">
      <w:pPr>
        <w:keepNext/>
        <w:spacing w:before="120" w:after="0" w:line="240" w:lineRule="auto"/>
        <w:jc w:val="both"/>
        <w:rPr>
          <w:rFonts w:ascii="Times New Roman" w:eastAsia="Times New Roman" w:hAnsi="Times New Roman" w:cs="Times New Roman"/>
          <w:b/>
          <w:caps/>
          <w:kern w:val="28"/>
          <w:lang w:eastAsia="pl-PL"/>
        </w:rPr>
      </w:pPr>
      <w:bookmarkStart w:id="88" w:name="_Toc479330080"/>
      <w:r w:rsidRPr="00242B0A">
        <w:rPr>
          <w:rFonts w:ascii="Times New Roman" w:eastAsia="Times New Roman" w:hAnsi="Times New Roman" w:cs="Times New Roman"/>
          <w:b/>
          <w:caps/>
          <w:kern w:val="28"/>
          <w:lang w:eastAsia="pl-PL"/>
        </w:rPr>
        <w:t>3. Sprzęt</w:t>
      </w:r>
      <w:bookmarkEnd w:id="88"/>
    </w:p>
    <w:p w:rsidR="00C151A8" w:rsidRPr="00242B0A" w:rsidRDefault="00C151A8" w:rsidP="00C151A8">
      <w:pPr>
        <w:keepNext/>
        <w:numPr>
          <w:ilvl w:val="12"/>
          <w:numId w:val="0"/>
        </w:numPr>
        <w:spacing w:before="120" w:after="120" w:line="240" w:lineRule="auto"/>
        <w:jc w:val="both"/>
        <w:rPr>
          <w:rFonts w:ascii="Times New Roman" w:eastAsia="Times New Roman" w:hAnsi="Times New Roman" w:cs="Times New Roman"/>
          <w:b/>
          <w:lang w:eastAsia="pl-PL"/>
        </w:rPr>
      </w:pPr>
      <w:bookmarkStart w:id="89" w:name="_Toc479330081"/>
      <w:r w:rsidRPr="00242B0A">
        <w:rPr>
          <w:rFonts w:ascii="Times New Roman" w:eastAsia="Times New Roman" w:hAnsi="Times New Roman" w:cs="Times New Roman"/>
          <w:b/>
          <w:lang w:eastAsia="pl-PL"/>
        </w:rPr>
        <w:t>3.1. Ogólne wymagania dotyczące sprzętu</w:t>
      </w:r>
      <w:bookmarkEnd w:id="89"/>
      <w:r w:rsidRPr="00242B0A">
        <w:rPr>
          <w:rFonts w:ascii="Times New Roman" w:eastAsia="Times New Roman" w:hAnsi="Times New Roman" w:cs="Times New Roman"/>
          <w:b/>
          <w:color w:val="FF0000"/>
          <w:lang w:eastAsia="pl-PL"/>
        </w:rPr>
        <w:t> </w:t>
      </w:r>
    </w:p>
    <w:p w:rsidR="00C151A8" w:rsidRPr="00242B0A" w:rsidRDefault="00C151A8" w:rsidP="00C151A8">
      <w:pPr>
        <w:suppressAutoHyphens/>
        <w:spacing w:after="0" w:line="240" w:lineRule="auto"/>
        <w:ind w:left="510" w:hanging="510"/>
        <w:jc w:val="both"/>
        <w:rPr>
          <w:rFonts w:ascii="Times New Roman" w:eastAsia="Times New Roman" w:hAnsi="Times New Roman" w:cs="Times New Roman"/>
          <w:color w:val="000000"/>
          <w:spacing w:val="-3"/>
          <w:lang w:eastAsia="pl-PL"/>
        </w:rPr>
      </w:pPr>
      <w:bookmarkStart w:id="90" w:name="_3._sprzęt_1"/>
      <w:bookmarkEnd w:id="90"/>
      <w:r w:rsidRPr="00242B0A">
        <w:rPr>
          <w:rFonts w:ascii="Times New Roman" w:eastAsia="Times New Roman" w:hAnsi="Times New Roman" w:cs="Times New Roman"/>
          <w:color w:val="000000"/>
          <w:lang w:eastAsia="pl-PL"/>
        </w:rPr>
        <w:tab/>
      </w:r>
      <w:r w:rsidRPr="00242B0A">
        <w:rPr>
          <w:rFonts w:ascii="Times New Roman" w:eastAsia="Times New Roman" w:hAnsi="Times New Roman" w:cs="Times New Roman"/>
          <w:color w:val="000000"/>
          <w:spacing w:val="-3"/>
          <w:lang w:eastAsia="pl-PL"/>
        </w:rPr>
        <w:t xml:space="preserve">Ogólne wymagania dotyczące sprzętu podano w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D-M.00.00.00. "Wymagania ogólne" pkt. 3.</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91" w:name="_Toc479330082"/>
      <w:r w:rsidRPr="00242B0A">
        <w:rPr>
          <w:rFonts w:ascii="Times New Roman" w:eastAsia="Times New Roman" w:hAnsi="Times New Roman" w:cs="Times New Roman"/>
          <w:b/>
          <w:lang w:eastAsia="pl-PL"/>
        </w:rPr>
        <w:t>3.2. Sprzęt stosowany do wykonania robót</w:t>
      </w:r>
      <w:bookmarkEnd w:id="91"/>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Przy wykonywaniu robót Wykonawca w zależności od potrzeb, powinien wykazać się możliwością korzystania ze sprzętu dostosowanego do przyjętej metody robót, jak:</w:t>
      </w:r>
    </w:p>
    <w:p w:rsidR="00C151A8" w:rsidRPr="00242B0A" w:rsidRDefault="00C151A8" w:rsidP="00C151A8">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mieszarki do wytwarzania mieszanki kruszywa, wyposażone w urządzenia dozujące wodę, które powinny zapewnić wytworzenie jednorodnej mieszanki o wilgotności optymalnej,</w:t>
      </w:r>
    </w:p>
    <w:p w:rsidR="00C151A8" w:rsidRPr="00242B0A" w:rsidRDefault="00C151A8" w:rsidP="00C151A8">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zagęszczarki płytowe, ubijaki mechaniczne lub małe walce wibracyjne, do stosowania w miejscach trudno dostępnych.</w:t>
      </w:r>
    </w:p>
    <w:p w:rsidR="00C151A8" w:rsidRPr="00242B0A" w:rsidRDefault="00C151A8" w:rsidP="00C151A8">
      <w:pPr>
        <w:keepNext/>
        <w:spacing w:before="120" w:after="120" w:line="240" w:lineRule="auto"/>
        <w:jc w:val="both"/>
        <w:rPr>
          <w:rFonts w:ascii="Times New Roman" w:eastAsia="Times New Roman" w:hAnsi="Times New Roman" w:cs="Times New Roman"/>
          <w:b/>
          <w:color w:val="000000"/>
          <w:kern w:val="28"/>
          <w:lang w:eastAsia="pl-PL"/>
        </w:rPr>
      </w:pPr>
      <w:bookmarkStart w:id="92" w:name="_Toc479330083"/>
      <w:r w:rsidRPr="00242B0A">
        <w:rPr>
          <w:rFonts w:ascii="Times New Roman" w:eastAsia="Times New Roman" w:hAnsi="Times New Roman" w:cs="Times New Roman"/>
          <w:b/>
          <w:caps/>
          <w:color w:val="000000"/>
          <w:kern w:val="28"/>
          <w:lang w:eastAsia="pl-PL"/>
        </w:rPr>
        <w:t xml:space="preserve">4. </w:t>
      </w:r>
      <w:r w:rsidRPr="00242B0A">
        <w:rPr>
          <w:rFonts w:ascii="Times New Roman" w:eastAsia="Times New Roman" w:hAnsi="Times New Roman" w:cs="Times New Roman"/>
          <w:b/>
          <w:color w:val="000000"/>
          <w:kern w:val="28"/>
          <w:lang w:eastAsia="pl-PL"/>
        </w:rPr>
        <w:t>TRANSPORT</w:t>
      </w:r>
      <w:bookmarkEnd w:id="92"/>
    </w:p>
    <w:p w:rsidR="00C151A8" w:rsidRPr="00242B0A" w:rsidRDefault="00C151A8" w:rsidP="00C151A8">
      <w:pPr>
        <w:keepNext/>
        <w:spacing w:after="120" w:line="240" w:lineRule="auto"/>
        <w:jc w:val="both"/>
        <w:rPr>
          <w:rFonts w:ascii="Times New Roman" w:eastAsia="Times New Roman" w:hAnsi="Times New Roman" w:cs="Times New Roman"/>
          <w:b/>
          <w:lang w:eastAsia="pl-PL"/>
        </w:rPr>
      </w:pPr>
      <w:bookmarkStart w:id="93" w:name="_Toc479330084"/>
      <w:r w:rsidRPr="00242B0A">
        <w:rPr>
          <w:rFonts w:ascii="Times New Roman" w:eastAsia="Times New Roman" w:hAnsi="Times New Roman" w:cs="Times New Roman"/>
          <w:b/>
          <w:lang w:eastAsia="pl-PL"/>
        </w:rPr>
        <w:t>4.1. Ogólne wymagania dotyczące transportu</w:t>
      </w:r>
      <w:bookmarkEnd w:id="93"/>
      <w:r w:rsidRPr="00242B0A">
        <w:rPr>
          <w:rFonts w:ascii="Times New Roman" w:eastAsia="Times New Roman" w:hAnsi="Times New Roman" w:cs="Times New Roman"/>
          <w:b/>
          <w:lang w:eastAsia="pl-PL"/>
        </w:rPr>
        <w:t xml:space="preserve"> </w:t>
      </w:r>
    </w:p>
    <w:p w:rsidR="00C151A8" w:rsidRPr="00242B0A" w:rsidRDefault="00C151A8" w:rsidP="00C151A8">
      <w:pPr>
        <w:suppressAutoHyphens/>
        <w:spacing w:after="0" w:line="240" w:lineRule="auto"/>
        <w:ind w:firstLine="708"/>
        <w:jc w:val="both"/>
        <w:rPr>
          <w:rFonts w:ascii="Times New Roman" w:eastAsia="Times New Roman" w:hAnsi="Times New Roman" w:cs="Times New Roman"/>
          <w:color w:val="FF0000"/>
          <w:spacing w:val="-3"/>
          <w:lang w:eastAsia="pl-PL"/>
        </w:rPr>
      </w:pPr>
      <w:bookmarkStart w:id="94" w:name="_Toc479330085"/>
      <w:r w:rsidRPr="00242B0A">
        <w:rPr>
          <w:rFonts w:ascii="Times New Roman" w:eastAsia="Times New Roman" w:hAnsi="Times New Roman" w:cs="Times New Roman"/>
          <w:color w:val="000000"/>
          <w:lang w:eastAsia="pl-PL"/>
        </w:rPr>
        <w:t xml:space="preserve">Ogólne wymagania dotyczące transportu podano w </w:t>
      </w:r>
      <w:proofErr w:type="spellStart"/>
      <w:r w:rsidRPr="00242B0A">
        <w:rPr>
          <w:rFonts w:ascii="Times New Roman" w:eastAsia="Times New Roman" w:hAnsi="Times New Roman" w:cs="Times New Roman"/>
          <w:color w:val="000000"/>
          <w:lang w:eastAsia="pl-PL"/>
        </w:rPr>
        <w:t>STWiORB</w:t>
      </w:r>
      <w:proofErr w:type="spellEnd"/>
      <w:r w:rsidRPr="00242B0A">
        <w:rPr>
          <w:rFonts w:ascii="Times New Roman" w:eastAsia="Times New Roman" w:hAnsi="Times New Roman" w:cs="Times New Roman"/>
          <w:color w:val="000000"/>
          <w:lang w:eastAsia="pl-PL"/>
        </w:rPr>
        <w:t xml:space="preserve"> D-M-00.00.00 „Wymagania ogólne” pkt 4.</w:t>
      </w:r>
      <w:bookmarkEnd w:id="94"/>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95" w:name="_Toc479330086"/>
      <w:r w:rsidRPr="00242B0A">
        <w:rPr>
          <w:rFonts w:ascii="Times New Roman" w:eastAsia="Times New Roman" w:hAnsi="Times New Roman" w:cs="Times New Roman"/>
          <w:b/>
          <w:lang w:eastAsia="pl-PL"/>
        </w:rPr>
        <w:t>4.2. Transport materiałów</w:t>
      </w:r>
      <w:bookmarkEnd w:id="95"/>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Materiały sypkie (kruszywa) można przewozić dowolnymi środkami transportu, w warunkach zabezpieczających je przed  zanieczyszczeniem, zmieszaniem z innymi materiałami i nadmiernym zawilgoceniem.</w:t>
      </w:r>
    </w:p>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Woda może być dostarczana wodociągiem lub przewoźnymi zbiornikami wody.</w:t>
      </w:r>
    </w:p>
    <w:p w:rsidR="00C151A8" w:rsidRPr="00242B0A" w:rsidRDefault="00C151A8" w:rsidP="00C151A8">
      <w:pPr>
        <w:keepNext/>
        <w:spacing w:before="120" w:after="120" w:line="240" w:lineRule="auto"/>
        <w:jc w:val="both"/>
        <w:rPr>
          <w:rFonts w:ascii="Times New Roman" w:eastAsia="Times New Roman" w:hAnsi="Times New Roman" w:cs="Times New Roman"/>
          <w:b/>
          <w:caps/>
          <w:color w:val="000000"/>
          <w:kern w:val="28"/>
          <w:lang w:eastAsia="pl-PL"/>
        </w:rPr>
      </w:pPr>
      <w:bookmarkStart w:id="96" w:name="_Toc479330087"/>
      <w:r w:rsidRPr="00242B0A">
        <w:rPr>
          <w:rFonts w:ascii="Times New Roman" w:eastAsia="Times New Roman" w:hAnsi="Times New Roman" w:cs="Times New Roman"/>
          <w:b/>
          <w:caps/>
          <w:color w:val="000000"/>
          <w:kern w:val="28"/>
          <w:lang w:eastAsia="pl-PL"/>
        </w:rPr>
        <w:t xml:space="preserve">5. </w:t>
      </w:r>
      <w:r w:rsidRPr="00242B0A">
        <w:rPr>
          <w:rFonts w:ascii="Times New Roman" w:eastAsia="Times New Roman" w:hAnsi="Times New Roman" w:cs="Times New Roman"/>
          <w:b/>
          <w:color w:val="000000"/>
          <w:kern w:val="28"/>
          <w:lang w:eastAsia="pl-PL"/>
        </w:rPr>
        <w:t>WYKONANIE ROBÓT</w:t>
      </w:r>
      <w:bookmarkEnd w:id="96"/>
    </w:p>
    <w:p w:rsidR="00C151A8" w:rsidRPr="00242B0A" w:rsidRDefault="00C151A8" w:rsidP="00C151A8">
      <w:pPr>
        <w:keepNext/>
        <w:widowControl w:val="0"/>
        <w:tabs>
          <w:tab w:val="num" w:pos="0"/>
          <w:tab w:val="center" w:pos="4703"/>
        </w:tabs>
        <w:suppressAutoHyphens/>
        <w:spacing w:after="120" w:line="312" w:lineRule="auto"/>
        <w:jc w:val="both"/>
        <w:rPr>
          <w:rFonts w:ascii="Times New Roman" w:eastAsia="Times New Roman" w:hAnsi="Times New Roman" w:cs="Times New Roman"/>
          <w:b/>
          <w:caps/>
          <w:color w:val="000000"/>
          <w:kern w:val="28"/>
          <w:lang w:eastAsia="pl-PL"/>
        </w:rPr>
      </w:pPr>
      <w:bookmarkStart w:id="97" w:name="_Toc479330088"/>
      <w:r w:rsidRPr="00242B0A">
        <w:rPr>
          <w:rFonts w:ascii="Times New Roman" w:eastAsia="Times New Roman" w:hAnsi="Times New Roman" w:cs="Times New Roman"/>
          <w:b/>
          <w:caps/>
          <w:color w:val="000000"/>
          <w:kern w:val="28"/>
          <w:lang w:eastAsia="pl-PL"/>
        </w:rPr>
        <w:t>5.1. O</w:t>
      </w:r>
      <w:r w:rsidRPr="00242B0A">
        <w:rPr>
          <w:rFonts w:ascii="Times New Roman" w:eastAsia="Times New Roman" w:hAnsi="Times New Roman" w:cs="Times New Roman"/>
          <w:b/>
          <w:color w:val="000000"/>
          <w:kern w:val="28"/>
          <w:lang w:eastAsia="pl-PL"/>
        </w:rPr>
        <w:t>gólne zasady wykonania robót</w:t>
      </w:r>
      <w:bookmarkEnd w:id="97"/>
    </w:p>
    <w:p w:rsidR="00C151A8" w:rsidRPr="00242B0A" w:rsidRDefault="00C151A8" w:rsidP="00C151A8">
      <w:pPr>
        <w:suppressAutoHyphens/>
        <w:spacing w:after="0" w:line="240" w:lineRule="auto"/>
        <w:ind w:firstLine="708"/>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spacing w:val="-3"/>
          <w:lang w:eastAsia="pl-PL"/>
        </w:rPr>
        <w:t xml:space="preserve">Ogólne zasady wykonywania robót podano w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D-M.00.00.00. „Wymagania ogólne” pkt. 5.</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98" w:name="_Toc479330089"/>
      <w:r w:rsidRPr="00242B0A">
        <w:rPr>
          <w:rFonts w:ascii="Times New Roman" w:eastAsia="Times New Roman" w:hAnsi="Times New Roman" w:cs="Times New Roman"/>
          <w:b/>
          <w:lang w:eastAsia="pl-PL"/>
        </w:rPr>
        <w:t>5.2. Zasady wykonywania robót</w:t>
      </w:r>
      <w:bookmarkEnd w:id="98"/>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Podstawowe czynności przy wykonaniu robót obejmują:</w:t>
      </w:r>
    </w:p>
    <w:p w:rsidR="00C151A8" w:rsidRPr="00242B0A" w:rsidRDefault="00C151A8" w:rsidP="00C151A8">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roboty przygotowawcze, </w:t>
      </w:r>
    </w:p>
    <w:p w:rsidR="00C151A8" w:rsidRPr="00242B0A" w:rsidRDefault="00C151A8" w:rsidP="00C151A8">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projektowanie mieszanki,</w:t>
      </w:r>
    </w:p>
    <w:p w:rsidR="00C151A8" w:rsidRPr="00242B0A" w:rsidRDefault="00C151A8" w:rsidP="00C151A8">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wbudowanie mieszanki,</w:t>
      </w:r>
    </w:p>
    <w:p w:rsidR="00C151A8" w:rsidRDefault="00C151A8" w:rsidP="00C151A8">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wykończeniowe.</w:t>
      </w:r>
    </w:p>
    <w:p w:rsidR="00C151A8" w:rsidRPr="00242B0A" w:rsidRDefault="00C151A8" w:rsidP="00C151A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lang w:eastAsia="pl-PL"/>
        </w:rPr>
      </w:pP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99" w:name="_Toc479330090"/>
      <w:r w:rsidRPr="00242B0A">
        <w:rPr>
          <w:rFonts w:ascii="Times New Roman" w:eastAsia="Times New Roman" w:hAnsi="Times New Roman" w:cs="Times New Roman"/>
          <w:b/>
          <w:lang w:eastAsia="pl-PL"/>
        </w:rPr>
        <w:t>5.3. Roboty przygotowawcze</w:t>
      </w:r>
      <w:bookmarkEnd w:id="99"/>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Przed przystąpieniem do robót należy, na podstawie dokumentacji projektowej,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ST lub wskazań Inżyniera:</w:t>
      </w:r>
    </w:p>
    <w:p w:rsidR="00C151A8" w:rsidRPr="00242B0A" w:rsidRDefault="00C151A8" w:rsidP="00C151A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ustalić lokalizację robót,</w:t>
      </w:r>
    </w:p>
    <w:p w:rsidR="00C151A8" w:rsidRPr="00242B0A" w:rsidRDefault="00C151A8" w:rsidP="00C151A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przeprowadzić obliczenia i pomiary niezbędne do szczegółowego wytyczenia robót oraz ustalenia danych wysokościowych,</w:t>
      </w:r>
    </w:p>
    <w:p w:rsidR="00C151A8" w:rsidRPr="00242B0A" w:rsidRDefault="00C151A8" w:rsidP="00C151A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usunąć przeszkody utrudniające wykonanie robót,</w:t>
      </w:r>
    </w:p>
    <w:p w:rsidR="00C151A8" w:rsidRPr="00242B0A" w:rsidRDefault="00C151A8" w:rsidP="00C151A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wprowadzić oznakowanie drogi na okres robót,</w:t>
      </w:r>
    </w:p>
    <w:p w:rsidR="00C151A8" w:rsidRPr="00242B0A" w:rsidRDefault="00C151A8" w:rsidP="00C151A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zgromadzić materiały i sprzęt potrzebne do rozpoczęcia robót.</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00" w:name="_Toc479330091"/>
      <w:r w:rsidRPr="00242B0A">
        <w:rPr>
          <w:rFonts w:ascii="Times New Roman" w:eastAsia="Times New Roman" w:hAnsi="Times New Roman" w:cs="Times New Roman"/>
          <w:b/>
          <w:lang w:eastAsia="pl-PL"/>
        </w:rPr>
        <w:t>5.4. Projektowanie mieszanki kruszywa niezwiązanego</w:t>
      </w:r>
      <w:bookmarkEnd w:id="100"/>
    </w:p>
    <w:p w:rsidR="00C151A8" w:rsidRPr="00242B0A" w:rsidRDefault="00C151A8" w:rsidP="00C151A8">
      <w:pPr>
        <w:spacing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5.4.1. </w:t>
      </w:r>
      <w:r w:rsidRPr="00242B0A">
        <w:rPr>
          <w:rFonts w:ascii="Times New Roman" w:eastAsia="Times New Roman" w:hAnsi="Times New Roman" w:cs="Times New Roman"/>
          <w:lang w:eastAsia="pl-PL"/>
        </w:rPr>
        <w:t xml:space="preserve">Postanowienia ogólne </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Przed przystąpieniem do robót, w terminie uzgodnionym z Inżynierem, Wykonawca dostarczy Inżynierowi do akceptacji projekt składu mieszanki kruszywa niezwiązanego oraz wyniki badań laboratoryjnych poszczególnych składników i próbki materiałów pobrane w obecności Inżyniera do wykonania badań kontrolnych przez Inżyniera.</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Projektowanie mieszanki polega na doborze kruszywa do mieszanki oraz ilości wody. Procedura projektowa powinna być oparta na próbach laboratoryjnych i/lub polowych przeprowadzonych na tych samych składnikach, z tych samych źródeł i o takich samych właściwościach, jak te które będą stosowane do wykonania nawierzchni.</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Skład mieszanki projektuje się zgodnie z wymaganiami wobec mieszanek niezwiązanych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 xml:space="preserve">do nawierzchni, określonych w tablicy 2. Wartości graniczne i tolerancje zawierają rozrzut wynikający z pobierania i dzielenia próbki, przedział ufności (precyzja w porównywalnych warunkach)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oraz nierównomierności warunków wykonawczych.</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Mieszanki kruszyw powinny być tak produkowane i składowane, aby wykazywały zachowanie jednakowych właściwości, spełniając wymagania z tablicy 2. Mieszanki kruszyw powinny być jednorodnie wymieszane i powinny charakteryzować się równomierną wilgotnością. Kruszywa powinny odpowiadać wymaganiom tablicy 1, przy czym w mieszankach wyprodukowanych z różnych kruszyw, każdy ze składników musi spełniać wymagania tablicy 1.</w:t>
      </w:r>
    </w:p>
    <w:p w:rsidR="00C151A8" w:rsidRPr="00242B0A" w:rsidRDefault="00C151A8" w:rsidP="00C151A8">
      <w:pPr>
        <w:tabs>
          <w:tab w:val="left" w:pos="3904"/>
        </w:tabs>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5.4.2. </w:t>
      </w:r>
      <w:r w:rsidRPr="00242B0A">
        <w:rPr>
          <w:rFonts w:ascii="Times New Roman" w:eastAsia="Times New Roman" w:hAnsi="Times New Roman" w:cs="Times New Roman"/>
          <w:lang w:eastAsia="pl-PL"/>
        </w:rPr>
        <w:t>Wymagania wobec mieszanek</w:t>
      </w:r>
      <w:r w:rsidRPr="00242B0A">
        <w:rPr>
          <w:rFonts w:ascii="Times New Roman" w:eastAsia="Times New Roman" w:hAnsi="Times New Roman" w:cs="Times New Roman"/>
          <w:lang w:eastAsia="pl-PL"/>
        </w:rPr>
        <w:tab/>
      </w:r>
    </w:p>
    <w:p w:rsidR="00C151A8" w:rsidRPr="00242B0A" w:rsidRDefault="00C151A8" w:rsidP="00C151A8">
      <w:pPr>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warstwach nawierzchni można stosować mieszankę kruszyw 0/31,5 mm.</w:t>
      </w:r>
    </w:p>
    <w:p w:rsidR="00C151A8" w:rsidRPr="00242B0A" w:rsidRDefault="00C151A8" w:rsidP="00C151A8">
      <w:pPr>
        <w:tabs>
          <w:tab w:val="num" w:pos="480"/>
        </w:tabs>
        <w:spacing w:after="0" w:line="240" w:lineRule="auto"/>
        <w:ind w:firstLine="709"/>
        <w:jc w:val="both"/>
        <w:rPr>
          <w:rFonts w:ascii="Times New Roman" w:eastAsia="Calibri" w:hAnsi="Times New Roman" w:cs="Times New Roman"/>
        </w:rPr>
      </w:pPr>
      <w:r w:rsidRPr="00242B0A">
        <w:rPr>
          <w:rFonts w:ascii="Times New Roman" w:eastAsia="Calibri" w:hAnsi="Times New Roman" w:cs="Times New Roman"/>
        </w:rPr>
        <w:t>Zawartość pyłów w mieszankach kruszyw do warstwy nawie</w:t>
      </w:r>
      <w:r>
        <w:rPr>
          <w:rFonts w:ascii="Times New Roman" w:eastAsia="Calibri" w:hAnsi="Times New Roman" w:cs="Times New Roman"/>
        </w:rPr>
        <w:t>rzchni</w:t>
      </w:r>
      <w:r w:rsidRPr="00242B0A">
        <w:rPr>
          <w:rFonts w:ascii="Times New Roman" w:eastAsia="Calibri" w:hAnsi="Times New Roman" w:cs="Times New Roman"/>
        </w:rPr>
        <w:t xml:space="preserve">, określana wg PN-EN 933-1, powinna być zgodna z wymaganiami tablicy 2. W przypadku słabych kruszyw, zawartość pyłów w mieszance kruszyw należy również badać i deklarować, po pięciokrotnym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 xml:space="preserve">. Zawartość pyłów w takiej mieszance po pięciokrotnym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 xml:space="preserve"> powinna również spełniać wymagania podane w tablicy 2. </w:t>
      </w:r>
    </w:p>
    <w:p w:rsidR="00C151A8" w:rsidRPr="00242B0A" w:rsidRDefault="00C151A8" w:rsidP="00C151A8">
      <w:pPr>
        <w:spacing w:after="0" w:line="240" w:lineRule="auto"/>
        <w:ind w:firstLine="709"/>
        <w:jc w:val="both"/>
        <w:rPr>
          <w:rFonts w:ascii="Times New Roman" w:eastAsia="Calibri" w:hAnsi="Times New Roman" w:cs="Times New Roman"/>
        </w:rPr>
      </w:pPr>
      <w:r w:rsidRPr="00242B0A">
        <w:rPr>
          <w:rFonts w:ascii="Times New Roman" w:eastAsia="Calibri" w:hAnsi="Times New Roman" w:cs="Times New Roman"/>
        </w:rPr>
        <w:t xml:space="preserve">Zawartość nadziarna w mieszankach kruszyw, określona według PN-EN 933-1 powinna spełniać wymagania podane w tablicy 2. W przypadku słabych kruszyw decyduje zawartość nadziarna w mieszance kruszyw po pięciokrotnym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w:t>
      </w:r>
    </w:p>
    <w:p w:rsidR="00C151A8" w:rsidRPr="00242B0A" w:rsidRDefault="00C151A8" w:rsidP="00C151A8">
      <w:pPr>
        <w:spacing w:after="0" w:line="240" w:lineRule="auto"/>
        <w:ind w:firstLine="709"/>
        <w:jc w:val="both"/>
        <w:rPr>
          <w:rFonts w:ascii="Times New Roman" w:eastAsia="Calibri" w:hAnsi="Times New Roman" w:cs="Times New Roman"/>
        </w:rPr>
      </w:pPr>
      <w:r w:rsidRPr="00242B0A">
        <w:rPr>
          <w:rFonts w:ascii="Times New Roman" w:eastAsia="Calibri" w:hAnsi="Times New Roman" w:cs="Times New Roman"/>
        </w:rPr>
        <w:t xml:space="preserve">Uziarnienie mieszanek kruszyw o wymiarach ziaren D od 0 do 63 mm należy określić według PN-EN 933-1. Krzywe uziarnienia mieszanki kruszyw powinny zawierać się w obszarze między krzywymi granicznymi uziarnienia przedstawionymi na rysunku 1, odpowiednio dla każdego rodzaju mieszanki. W przypadku słabych kruszyw uziarnienie mieszanki kruszyw należy również badać </w:t>
      </w:r>
      <w:r>
        <w:rPr>
          <w:rFonts w:ascii="Times New Roman" w:eastAsia="Calibri" w:hAnsi="Times New Roman" w:cs="Times New Roman"/>
        </w:rPr>
        <w:br/>
      </w:r>
      <w:r w:rsidRPr="00242B0A">
        <w:rPr>
          <w:rFonts w:ascii="Times New Roman" w:eastAsia="Calibri" w:hAnsi="Times New Roman" w:cs="Times New Roman"/>
        </w:rPr>
        <w:t xml:space="preserve">i deklarować po pięciokrotnym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 xml:space="preserve">. Kryterium przydatności takiej mieszanki, pod względem uziarnienia, jest spełnione, jeżeli uziarnienie mieszanki po pięciokrotnym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 xml:space="preserve"> mieści się w krzywych granicznych podanych na odpowiednich rysunku 1.  </w:t>
      </w:r>
    </w:p>
    <w:p w:rsidR="00C151A8" w:rsidRPr="00242B0A" w:rsidRDefault="00C151A8" w:rsidP="00C151A8">
      <w:pPr>
        <w:suppressAutoHyphens/>
        <w:spacing w:after="0" w:line="240" w:lineRule="auto"/>
        <w:jc w:val="center"/>
        <w:rPr>
          <w:rFonts w:ascii="Times New Roman" w:eastAsia="Times New Roman" w:hAnsi="Times New Roman" w:cs="Times New Roman"/>
          <w:color w:val="FF0000"/>
          <w:spacing w:val="-3"/>
          <w:lang w:eastAsia="pl-PL"/>
        </w:rPr>
      </w:pPr>
      <w:r w:rsidRPr="00242B0A">
        <w:rPr>
          <w:rFonts w:ascii="Times New Roman" w:eastAsia="Times New Roman" w:hAnsi="Times New Roman" w:cs="Times New Roman"/>
          <w:noProof/>
          <w:lang w:eastAsia="pl-PL"/>
        </w:rPr>
        <w:lastRenderedPageBreak/>
        <w:drawing>
          <wp:inline distT="0" distB="0" distL="0" distR="0" wp14:anchorId="25DA74B2" wp14:editId="48BB8D95">
            <wp:extent cx="5029200" cy="2838450"/>
            <wp:effectExtent l="0" t="0" r="0" b="0"/>
            <wp:docPr id="26" name="Obraz 26" descr="d050104a_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050104a_r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2838450"/>
                    </a:xfrm>
                    <a:prstGeom prst="rect">
                      <a:avLst/>
                    </a:prstGeom>
                    <a:noFill/>
                    <a:ln>
                      <a:noFill/>
                    </a:ln>
                  </pic:spPr>
                </pic:pic>
              </a:graphicData>
            </a:graphic>
          </wp:inline>
        </w:drawing>
      </w:r>
    </w:p>
    <w:p w:rsidR="00C151A8" w:rsidRPr="00242B0A" w:rsidRDefault="00C151A8" w:rsidP="00C151A8">
      <w:pPr>
        <w:spacing w:after="120" w:line="240" w:lineRule="auto"/>
        <w:ind w:left="839" w:hanging="839"/>
        <w:jc w:val="both"/>
        <w:rPr>
          <w:rFonts w:ascii="Times New Roman" w:eastAsia="Calibri" w:hAnsi="Times New Roman" w:cs="Times New Roman"/>
        </w:rPr>
      </w:pPr>
      <w:r w:rsidRPr="00242B0A">
        <w:rPr>
          <w:rFonts w:ascii="Times New Roman" w:eastAsia="Calibri" w:hAnsi="Times New Roman" w:cs="Times New Roman"/>
        </w:rPr>
        <w:t>Rys. 1. Krzywe graniczne uziarnienia mieszanki kruszywa niezwiązanego 0/31,5 mm do nawierzchni</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Mieszanki kruszyw niezwiązanych stosowane do nawierzchni z kruszywa niezwiązanego powinny spełniać wymagania wg tablicy 2. Wymagania wobec wrażliwości na mróz, mieszanek przeznaczonych do nawierzchni, dotyczą badania materiału po pięciokrotnym zagęszczeniu metod</w:t>
      </w:r>
      <w:r>
        <w:rPr>
          <w:rFonts w:ascii="Times New Roman" w:eastAsia="Times New Roman" w:hAnsi="Times New Roman" w:cs="Times New Roman"/>
          <w:lang w:eastAsia="pl-PL"/>
        </w:rPr>
        <w:t xml:space="preserve">ą </w:t>
      </w:r>
      <w:proofErr w:type="spellStart"/>
      <w:r>
        <w:rPr>
          <w:rFonts w:ascii="Times New Roman" w:eastAsia="Times New Roman" w:hAnsi="Times New Roman" w:cs="Times New Roman"/>
          <w:lang w:eastAsia="pl-PL"/>
        </w:rPr>
        <w:t>Proctora</w:t>
      </w:r>
      <w:proofErr w:type="spellEnd"/>
      <w:r>
        <w:rPr>
          <w:rFonts w:ascii="Times New Roman" w:eastAsia="Times New Roman" w:hAnsi="Times New Roman" w:cs="Times New Roman"/>
          <w:lang w:eastAsia="pl-PL"/>
        </w:rPr>
        <w:t xml:space="preserve"> według PN-EN 13286-2</w:t>
      </w:r>
      <w:r w:rsidRPr="00242B0A">
        <w:rPr>
          <w:rFonts w:ascii="Times New Roman" w:eastAsia="Times New Roman" w:hAnsi="Times New Roman" w:cs="Times New Roman"/>
          <w:lang w:eastAsia="pl-PL"/>
        </w:rPr>
        <w:t>. Nie stawia się wymagań wobec wodoprzepuszczalności zagęszczonej mieszanki niezwiązanej do nawierzchni z kruszywa niezwiązanego, o ile szczegółowe rozwiązania tego nie przewidują.</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Zawartość wody w mieszankach kruszyw i gruntach powinna odpowiadać wymaganej zawartości wody w trakcie wbudowywania i zagęszczania określonej według  PN-EN 13286-2,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w granicach podanych w tablicy 2.</w:t>
      </w:r>
    </w:p>
    <w:p w:rsidR="00C151A8" w:rsidRDefault="00C151A8" w:rsidP="00C151A8">
      <w:pPr>
        <w:spacing w:before="120" w:after="120" w:line="240" w:lineRule="auto"/>
        <w:rPr>
          <w:rFonts w:ascii="Times New Roman" w:eastAsia="Times New Roman" w:hAnsi="Times New Roman" w:cs="Times New Roman"/>
          <w:b/>
          <w:lang w:eastAsia="pl-PL"/>
        </w:rPr>
      </w:pPr>
    </w:p>
    <w:p w:rsidR="00C151A8" w:rsidRPr="00242B0A" w:rsidRDefault="00C151A8" w:rsidP="00C151A8">
      <w:pPr>
        <w:spacing w:before="120" w:after="120" w:line="240" w:lineRule="auto"/>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Istotne cechy środowiskowe</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Zgodnie z dotychczasowymi doświadczeniami, dotyczącymi stosowania w drogownictwie mieszanek z kruszyw naturalnych oraz gruntów, można je zaliczyć do wyrobów budowlanych,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które nie oddziaływają szkodliwie na środowisko. Większość substancji niebezpiecznych określonych w dyrektywie Rady 76/769/EWG zazwyczaj nie występuje w takich mieszankach. W przypadku stosowania</w:t>
      </w:r>
      <w:r w:rsidRPr="00242B0A">
        <w:rPr>
          <w:rFonts w:ascii="Times New Roman" w:eastAsia="Times New Roman" w:hAnsi="Times New Roman" w:cs="Times New Roman"/>
          <w:lang w:eastAsia="pl-PL"/>
        </w:rPr>
        <w:br/>
        <w:t xml:space="preserve"> w mieszankach kruszyw w stosunku do których brak jest jeszcze ustalonych zasad, np. kruszywa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 xml:space="preserve">z recyklingu i kruszywa z pewnych odpadów przemysłowych, zaleca się zachowanie ostrożności. Przydatność takich kruszyw, jeśli jest to wymagane, może być oceniona zgodnie z wymaganiami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 xml:space="preserve">w miejscu ich stosowania. W przypadkach wątpliwych należy uzyskać ocenę ekologiczną takiej mieszanki przez właściwe jednostki. </w:t>
      </w:r>
    </w:p>
    <w:p w:rsidR="00C151A8" w:rsidRDefault="00C151A8" w:rsidP="00C151A8">
      <w:pPr>
        <w:spacing w:before="120" w:after="0" w:line="240" w:lineRule="auto"/>
        <w:rPr>
          <w:rFonts w:ascii="Times New Roman" w:eastAsia="Times New Roman" w:hAnsi="Times New Roman" w:cs="Times New Roman"/>
          <w:lang w:eastAsia="pl-PL"/>
        </w:rPr>
      </w:pPr>
    </w:p>
    <w:p w:rsidR="00C151A8" w:rsidRPr="00242B0A" w:rsidRDefault="00C151A8" w:rsidP="00C151A8">
      <w:pPr>
        <w:spacing w:before="120"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Wymagania wobec mieszanek</w:t>
      </w:r>
    </w:p>
    <w:p w:rsidR="00C151A8" w:rsidRPr="00242B0A" w:rsidRDefault="00C151A8" w:rsidP="00C151A8">
      <w:pPr>
        <w:spacing w:before="120" w:after="120" w:line="240" w:lineRule="auto"/>
        <w:jc w:val="both"/>
        <w:rPr>
          <w:rFonts w:ascii="Times New Roman" w:eastAsia="Calibri" w:hAnsi="Times New Roman" w:cs="Times New Roman"/>
        </w:rPr>
      </w:pPr>
      <w:r w:rsidRPr="00242B0A">
        <w:rPr>
          <w:rFonts w:ascii="Times New Roman" w:eastAsia="Calibri" w:hAnsi="Times New Roman" w:cs="Times New Roman"/>
        </w:rPr>
        <w:tab/>
        <w:t>W tablicy 2 przedstawia się zbiorcze zestawienie wymagań wobec mieszanek kruszywa niezwiązanego w warstwie nawierzchni</w:t>
      </w:r>
      <w:r>
        <w:rPr>
          <w:rFonts w:ascii="Times New Roman" w:eastAsia="Calibri" w:hAnsi="Times New Roman" w:cs="Times New Roman"/>
        </w:rPr>
        <w:t>.</w:t>
      </w:r>
    </w:p>
    <w:p w:rsidR="00C151A8" w:rsidRDefault="00C151A8" w:rsidP="00C151A8">
      <w:pPr>
        <w:spacing w:before="120" w:after="120" w:line="240" w:lineRule="auto"/>
        <w:jc w:val="both"/>
        <w:rPr>
          <w:rFonts w:ascii="Times New Roman" w:eastAsia="Calibri" w:hAnsi="Times New Roman" w:cs="Times New Roman"/>
        </w:rPr>
      </w:pPr>
    </w:p>
    <w:p w:rsidR="00C151A8" w:rsidRDefault="00C151A8" w:rsidP="00C151A8">
      <w:pPr>
        <w:spacing w:before="120" w:after="120" w:line="240" w:lineRule="auto"/>
        <w:jc w:val="both"/>
        <w:rPr>
          <w:rFonts w:ascii="Times New Roman" w:eastAsia="Calibri" w:hAnsi="Times New Roman" w:cs="Times New Roman"/>
        </w:rPr>
      </w:pPr>
    </w:p>
    <w:p w:rsidR="00C151A8" w:rsidRDefault="00C151A8" w:rsidP="00C151A8">
      <w:pPr>
        <w:spacing w:before="120" w:after="120" w:line="240" w:lineRule="auto"/>
        <w:jc w:val="both"/>
        <w:rPr>
          <w:rFonts w:ascii="Times New Roman" w:eastAsia="Calibri" w:hAnsi="Times New Roman" w:cs="Times New Roman"/>
        </w:rPr>
      </w:pPr>
    </w:p>
    <w:p w:rsidR="00C151A8" w:rsidRDefault="00C151A8" w:rsidP="00C151A8">
      <w:pPr>
        <w:spacing w:before="120" w:after="120" w:line="240" w:lineRule="auto"/>
        <w:jc w:val="both"/>
        <w:rPr>
          <w:rFonts w:ascii="Times New Roman" w:eastAsia="Calibri" w:hAnsi="Times New Roman" w:cs="Times New Roman"/>
        </w:rPr>
      </w:pPr>
    </w:p>
    <w:p w:rsidR="00C151A8" w:rsidRDefault="00C151A8" w:rsidP="00C151A8">
      <w:pPr>
        <w:spacing w:before="120" w:after="120" w:line="240" w:lineRule="auto"/>
        <w:jc w:val="both"/>
        <w:rPr>
          <w:rFonts w:ascii="Times New Roman" w:eastAsia="Calibri" w:hAnsi="Times New Roman" w:cs="Times New Roman"/>
        </w:rPr>
      </w:pPr>
    </w:p>
    <w:p w:rsidR="00C151A8" w:rsidRPr="00242B0A" w:rsidRDefault="00C151A8" w:rsidP="00C151A8">
      <w:pPr>
        <w:spacing w:before="120" w:after="120" w:line="240" w:lineRule="auto"/>
        <w:jc w:val="both"/>
        <w:rPr>
          <w:rFonts w:ascii="Times New Roman" w:eastAsia="Calibri" w:hAnsi="Times New Roman" w:cs="Times New Roman"/>
        </w:rPr>
      </w:pPr>
      <w:r w:rsidRPr="00242B0A">
        <w:rPr>
          <w:rFonts w:ascii="Times New Roman" w:eastAsia="Calibri" w:hAnsi="Times New Roman" w:cs="Times New Roman"/>
        </w:rPr>
        <w:lastRenderedPageBreak/>
        <w:t>Tablica 2.</w:t>
      </w:r>
      <w:r w:rsidRPr="00242B0A">
        <w:rPr>
          <w:rFonts w:ascii="Times New Roman" w:eastAsia="Calibri" w:hAnsi="Times New Roman" w:cs="Times New Roman"/>
        </w:rPr>
        <w:tab/>
        <w:t>Wymagania wobec mieszanek kruszywa niezwiązanego w warstwie n</w:t>
      </w:r>
      <w:r>
        <w:rPr>
          <w:rFonts w:ascii="Times New Roman" w:eastAsia="Calibri" w:hAnsi="Times New Roman" w:cs="Times New Roman"/>
        </w:rPr>
        <w:t>awierzchni.</w:t>
      </w:r>
    </w:p>
    <w:p w:rsidR="00C151A8" w:rsidRPr="00242B0A" w:rsidRDefault="00C151A8" w:rsidP="00C151A8">
      <w:pPr>
        <w:keepNext/>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Skróty użyte w tablicy: Kat. – kategoria właściwości,   </w:t>
      </w:r>
      <w:proofErr w:type="spellStart"/>
      <w:r w:rsidRPr="00242B0A">
        <w:rPr>
          <w:rFonts w:ascii="Times New Roman" w:eastAsia="Calibri" w:hAnsi="Times New Roman" w:cs="Times New Roman"/>
        </w:rPr>
        <w:t>wsk</w:t>
      </w:r>
      <w:proofErr w:type="spellEnd"/>
      <w:r w:rsidRPr="00242B0A">
        <w:rPr>
          <w:rFonts w:ascii="Times New Roman" w:eastAsia="Calibri" w:hAnsi="Times New Roman" w:cs="Times New Roman"/>
        </w:rPr>
        <w:t xml:space="preserve">. – wskaźnik, </w:t>
      </w:r>
      <w:proofErr w:type="spellStart"/>
      <w:r w:rsidRPr="00242B0A">
        <w:rPr>
          <w:rFonts w:ascii="Times New Roman" w:eastAsia="Calibri" w:hAnsi="Times New Roman" w:cs="Times New Roman"/>
        </w:rPr>
        <w:t>wsp</w:t>
      </w:r>
      <w:proofErr w:type="spellEnd"/>
      <w:r w:rsidRPr="00242B0A">
        <w:rPr>
          <w:rFonts w:ascii="Times New Roman" w:eastAsia="Calibri" w:hAnsi="Times New Roman" w:cs="Times New Roman"/>
        </w:rPr>
        <w:t>. – współczynnik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850"/>
        <w:gridCol w:w="4678"/>
      </w:tblGrid>
      <w:tr w:rsidR="00C151A8" w:rsidRPr="00242B0A" w:rsidTr="00C151A8">
        <w:trPr>
          <w:jc w:val="center"/>
        </w:trPr>
        <w:tc>
          <w:tcPr>
            <w:tcW w:w="3369" w:type="dxa"/>
            <w:vMerge w:val="restart"/>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Właściwość</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kruszywa</w:t>
            </w:r>
          </w:p>
        </w:tc>
        <w:tc>
          <w:tcPr>
            <w:tcW w:w="5528" w:type="dxa"/>
            <w:gridSpan w:val="2"/>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Wymagania wobec  mieszanek kruszywa niezwiązanego w warstwie nawierzchni drogi obciążonej ruchem  kategorii KR1 ÷ KR6</w:t>
            </w:r>
          </w:p>
        </w:tc>
      </w:tr>
      <w:tr w:rsidR="00C151A8" w:rsidRPr="00242B0A" w:rsidTr="00C151A8">
        <w:trPr>
          <w:trHeight w:val="476"/>
          <w:jc w:val="center"/>
        </w:trPr>
        <w:tc>
          <w:tcPr>
            <w:tcW w:w="3369" w:type="dxa"/>
            <w:vMerge/>
          </w:tcPr>
          <w:p w:rsidR="00C151A8" w:rsidRPr="00242B0A" w:rsidRDefault="00C151A8" w:rsidP="00C151A8">
            <w:pPr>
              <w:spacing w:after="0" w:line="240" w:lineRule="auto"/>
              <w:jc w:val="both"/>
              <w:rPr>
                <w:rFonts w:ascii="Times New Roman" w:eastAsia="Calibri" w:hAnsi="Times New Roman" w:cs="Times New Roman"/>
              </w:rPr>
            </w:pPr>
          </w:p>
        </w:tc>
        <w:tc>
          <w:tcPr>
            <w:tcW w:w="850" w:type="dxa"/>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Punkt</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13285</w:t>
            </w:r>
          </w:p>
        </w:tc>
        <w:tc>
          <w:tcPr>
            <w:tcW w:w="4678" w:type="dxa"/>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Wymagania</w:t>
            </w:r>
          </w:p>
          <w:p w:rsidR="00C151A8" w:rsidRPr="00242B0A" w:rsidRDefault="00C151A8" w:rsidP="00C151A8">
            <w:pPr>
              <w:spacing w:after="0" w:line="240" w:lineRule="auto"/>
              <w:jc w:val="center"/>
              <w:rPr>
                <w:rFonts w:ascii="Times New Roman" w:eastAsia="Calibri" w:hAnsi="Times New Roman" w:cs="Times New Roman"/>
              </w:rPr>
            </w:pPr>
          </w:p>
        </w:tc>
      </w:tr>
      <w:tr w:rsidR="00C151A8" w:rsidRPr="00242B0A" w:rsidTr="00C151A8">
        <w:trPr>
          <w:jc w:val="center"/>
        </w:trPr>
        <w:tc>
          <w:tcPr>
            <w:tcW w:w="33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Uziarnienie mieszanki</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4.3.1</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 0/31,5</w:t>
            </w:r>
          </w:p>
        </w:tc>
      </w:tr>
      <w:tr w:rsidR="00C151A8" w:rsidRPr="00242B0A" w:rsidTr="00C151A8">
        <w:trPr>
          <w:trHeight w:val="433"/>
          <w:jc w:val="center"/>
        </w:trPr>
        <w:tc>
          <w:tcPr>
            <w:tcW w:w="33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Maksymalna zawartość pyłów:</w:t>
            </w:r>
          </w:p>
          <w:p w:rsidR="00C151A8" w:rsidRPr="00242B0A" w:rsidRDefault="00C151A8" w:rsidP="00C151A8">
            <w:pPr>
              <w:spacing w:after="0" w:line="240" w:lineRule="auto"/>
              <w:jc w:val="both"/>
              <w:rPr>
                <w:rFonts w:ascii="Times New Roman" w:eastAsia="Calibri" w:hAnsi="Times New Roman" w:cs="Times New Roman"/>
              </w:rPr>
            </w:pPr>
            <w:proofErr w:type="spellStart"/>
            <w:r w:rsidRPr="00242B0A">
              <w:rPr>
                <w:rFonts w:ascii="Times New Roman" w:eastAsia="Calibri" w:hAnsi="Times New Roman" w:cs="Times New Roman"/>
              </w:rPr>
              <w:t>Kat.UF</w:t>
            </w:r>
            <w:proofErr w:type="spellEnd"/>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4.3.2</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UF</w:t>
            </w:r>
            <w:r w:rsidRPr="00242B0A">
              <w:rPr>
                <w:rFonts w:ascii="Times New Roman" w:eastAsia="Calibri" w:hAnsi="Times New Roman" w:cs="Times New Roman"/>
                <w:vertAlign w:val="subscript"/>
              </w:rPr>
              <w:t>15</w:t>
            </w:r>
            <w:r w:rsidRPr="00242B0A">
              <w:rPr>
                <w:rFonts w:ascii="Times New Roman" w:eastAsia="Calibri" w:hAnsi="Times New Roman" w:cs="Times New Roman"/>
              </w:rPr>
              <w:t xml:space="preserve">  (tj. masa frakcji przechodzącej przez sito 0,063 mm powinna być ≤ 15%)</w:t>
            </w:r>
          </w:p>
        </w:tc>
      </w:tr>
      <w:tr w:rsidR="00C151A8" w:rsidRPr="00242B0A" w:rsidTr="00C151A8">
        <w:trPr>
          <w:jc w:val="center"/>
        </w:trPr>
        <w:tc>
          <w:tcPr>
            <w:tcW w:w="33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Minimalna zawartość pyłów:</w:t>
            </w:r>
          </w:p>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Kat. LF </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4.3.2</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LF</w:t>
            </w:r>
            <w:r w:rsidRPr="00242B0A">
              <w:rPr>
                <w:rFonts w:ascii="Times New Roman" w:eastAsia="Calibri" w:hAnsi="Times New Roman" w:cs="Times New Roman"/>
                <w:vertAlign w:val="subscript"/>
              </w:rPr>
              <w:t xml:space="preserve">8  </w:t>
            </w:r>
            <w:r w:rsidRPr="00242B0A">
              <w:rPr>
                <w:rFonts w:ascii="Times New Roman" w:eastAsia="Calibri" w:hAnsi="Times New Roman" w:cs="Times New Roman"/>
              </w:rPr>
              <w:t>(tj. masa frakcji przechodzącej przez sito 0,063 mm powinna być ≥ 8%)</w:t>
            </w:r>
          </w:p>
        </w:tc>
      </w:tr>
      <w:tr w:rsidR="00C151A8" w:rsidRPr="00242B0A" w:rsidTr="00C151A8">
        <w:trPr>
          <w:trHeight w:val="671"/>
          <w:jc w:val="center"/>
        </w:trPr>
        <w:tc>
          <w:tcPr>
            <w:tcW w:w="33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Zawartość nadziarna:</w:t>
            </w:r>
          </w:p>
          <w:p w:rsidR="00C151A8" w:rsidRPr="00242B0A" w:rsidRDefault="00C151A8" w:rsidP="00C151A8">
            <w:pPr>
              <w:spacing w:after="0" w:line="240" w:lineRule="auto"/>
              <w:jc w:val="both"/>
              <w:rPr>
                <w:rFonts w:ascii="Times New Roman" w:eastAsia="Calibri" w:hAnsi="Times New Roman" w:cs="Times New Roman"/>
              </w:rPr>
            </w:pPr>
            <w:proofErr w:type="spellStart"/>
            <w:r w:rsidRPr="00242B0A">
              <w:rPr>
                <w:rFonts w:ascii="Times New Roman" w:eastAsia="Calibri" w:hAnsi="Times New Roman" w:cs="Times New Roman"/>
              </w:rPr>
              <w:t>Kat.OC</w:t>
            </w:r>
            <w:proofErr w:type="spellEnd"/>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4.3.3</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OC</w:t>
            </w:r>
            <w:r w:rsidRPr="00242B0A">
              <w:rPr>
                <w:rFonts w:ascii="Times New Roman" w:eastAsia="Calibri" w:hAnsi="Times New Roman" w:cs="Times New Roman"/>
                <w:vertAlign w:val="subscript"/>
              </w:rPr>
              <w:t>90</w:t>
            </w:r>
            <w:r w:rsidRPr="00242B0A">
              <w:rPr>
                <w:rFonts w:ascii="Times New Roman" w:eastAsia="Calibri" w:hAnsi="Times New Roman" w:cs="Times New Roman"/>
              </w:rPr>
              <w:t xml:space="preserve"> (tj. procent przechodzącej masy przez sito 1,4D</w:t>
            </w:r>
            <w:r w:rsidRPr="00242B0A">
              <w:rPr>
                <w:rFonts w:ascii="Times New Roman" w:eastAsia="Calibri" w:hAnsi="Times New Roman" w:cs="Times New Roman"/>
                <w:vertAlign w:val="superscript"/>
              </w:rPr>
              <w:t>**)</w:t>
            </w:r>
            <w:r w:rsidRPr="00242B0A">
              <w:rPr>
                <w:rFonts w:ascii="Times New Roman" w:eastAsia="Calibri" w:hAnsi="Times New Roman" w:cs="Times New Roman"/>
              </w:rPr>
              <w:t xml:space="preserve"> powinien wynosić 100%, </w:t>
            </w:r>
            <w:r>
              <w:rPr>
                <w:rFonts w:ascii="Times New Roman" w:eastAsia="Calibri" w:hAnsi="Times New Roman" w:cs="Times New Roman"/>
              </w:rPr>
              <w:br/>
            </w:r>
            <w:r w:rsidRPr="00242B0A">
              <w:rPr>
                <w:rFonts w:ascii="Times New Roman" w:eastAsia="Calibri" w:hAnsi="Times New Roman" w:cs="Times New Roman"/>
              </w:rPr>
              <w:t>a przechodzącej przez sito D</w:t>
            </w:r>
            <w:r w:rsidRPr="00242B0A">
              <w:rPr>
                <w:rFonts w:ascii="Times New Roman" w:eastAsia="Calibri" w:hAnsi="Times New Roman" w:cs="Times New Roman"/>
                <w:vertAlign w:val="superscript"/>
              </w:rPr>
              <w:t>***)</w:t>
            </w:r>
            <w:r w:rsidRPr="00242B0A">
              <w:rPr>
                <w:rFonts w:ascii="Times New Roman" w:eastAsia="Calibri" w:hAnsi="Times New Roman" w:cs="Times New Roman"/>
              </w:rPr>
              <w:t xml:space="preserve"> powinien wynosić 90-99%)</w:t>
            </w:r>
          </w:p>
        </w:tc>
      </w:tr>
      <w:tr w:rsidR="00C151A8" w:rsidRPr="00242B0A" w:rsidTr="00C151A8">
        <w:trPr>
          <w:jc w:val="center"/>
        </w:trPr>
        <w:tc>
          <w:tcPr>
            <w:tcW w:w="33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Wymagania wobec uziarnienia</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4.4.1</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Krzywe graniczne uziarnienia według rys. 1</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Wymagania wobec jednorodności uziarnienia poszczególnych partii – porównanie z deklarowaną przez producenta wartością (S)</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4.4.2</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wymagań</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Wymagania wobec jednorodności uziarnienia na sitach kontrolnych – różnice w przesiewach</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4.4.2</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wymagań</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Wrażliwość na mróz; wskaźnik piaskowy SE</w:t>
            </w:r>
            <w:r w:rsidRPr="00242B0A">
              <w:rPr>
                <w:rFonts w:ascii="Times New Roman" w:eastAsia="Calibri" w:hAnsi="Times New Roman" w:cs="Times New Roman"/>
                <w:vertAlign w:val="superscript"/>
              </w:rPr>
              <w:t>****)</w:t>
            </w:r>
            <w:r w:rsidRPr="00242B0A">
              <w:rPr>
                <w:rFonts w:ascii="Times New Roman" w:eastAsia="Calibri" w:hAnsi="Times New Roman" w:cs="Times New Roman"/>
              </w:rPr>
              <w:t>, co najmniej</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4.5</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35</w:t>
            </w:r>
          </w:p>
        </w:tc>
      </w:tr>
      <w:tr w:rsidR="00C151A8" w:rsidRPr="00242B0A" w:rsidTr="00C151A8">
        <w:trPr>
          <w:jc w:val="center"/>
        </w:trPr>
        <w:tc>
          <w:tcPr>
            <w:tcW w:w="33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Odporność na rozdrabnianie (dotyczy frakcji 10/14 mm odsianej z mieszanki) wg PN-EN 1097-1 [9], kat. nie wyższa niż</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LA</w:t>
            </w:r>
            <w:r w:rsidRPr="00242B0A">
              <w:rPr>
                <w:rFonts w:ascii="Times New Roman" w:eastAsia="Calibri" w:hAnsi="Times New Roman" w:cs="Times New Roman"/>
                <w:vertAlign w:val="subscript"/>
              </w:rPr>
              <w:t>40</w:t>
            </w:r>
            <w:r w:rsidRPr="00242B0A">
              <w:rPr>
                <w:rFonts w:ascii="Times New Roman" w:eastAsia="Calibri" w:hAnsi="Times New Roman" w:cs="Times New Roman"/>
              </w:rPr>
              <w:t xml:space="preserve">  (tj. współczynnik Los Angeles ≤ 40)</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vertAlign w:val="subscript"/>
              </w:rPr>
            </w:pPr>
            <w:r w:rsidRPr="00242B0A">
              <w:rPr>
                <w:rFonts w:ascii="Times New Roman" w:eastAsia="Calibri" w:hAnsi="Times New Roman" w:cs="Times New Roman"/>
              </w:rPr>
              <w:t>Odporność na ścieranie (dotyczy frakcji 10/14 mm odsianej z mieszanki) wg PN-EN 1097-1, kat. M</w:t>
            </w:r>
            <w:r w:rsidRPr="00242B0A">
              <w:rPr>
                <w:rFonts w:ascii="Times New Roman" w:eastAsia="Calibri" w:hAnsi="Times New Roman" w:cs="Times New Roman"/>
                <w:vertAlign w:val="subscript"/>
              </w:rPr>
              <w:t>DE</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Deklarowana</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Mrozoodporność (dotyczy frakcji kruszywa 8/16 mm odsianej z mieszanki) wg PN-EN 1367-1 </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F4  (tj. zamrażanie-rozmrażanie, procent masy ≤ 4)</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Wartość CBR po zagęszczeniu do wskaźnika zagęszczenia I</w:t>
            </w:r>
            <w:r w:rsidRPr="00242B0A">
              <w:rPr>
                <w:rFonts w:ascii="Times New Roman" w:eastAsia="Calibri" w:hAnsi="Times New Roman" w:cs="Times New Roman"/>
                <w:vertAlign w:val="subscript"/>
              </w:rPr>
              <w:t>S</w:t>
            </w:r>
            <w:r w:rsidRPr="00242B0A">
              <w:rPr>
                <w:rFonts w:ascii="Times New Roman" w:eastAsia="Calibri" w:hAnsi="Times New Roman" w:cs="Times New Roman"/>
              </w:rPr>
              <w:t>=1,0 i moczeniu w wodzie 96 h, co najmniej</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wymagań</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Wodoprzepuszczalność mieszanki w warstwie odsączającej po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 xml:space="preserve"> do wskaźnika zagęszczenia I</w:t>
            </w:r>
            <w:r w:rsidRPr="00242B0A">
              <w:rPr>
                <w:rFonts w:ascii="Times New Roman" w:eastAsia="Calibri" w:hAnsi="Times New Roman" w:cs="Times New Roman"/>
                <w:vertAlign w:val="subscript"/>
              </w:rPr>
              <w:t>S</w:t>
            </w:r>
            <w:r w:rsidRPr="00242B0A">
              <w:rPr>
                <w:rFonts w:ascii="Times New Roman" w:eastAsia="Calibri" w:hAnsi="Times New Roman" w:cs="Times New Roman"/>
              </w:rPr>
              <w:t xml:space="preserve">=1,0; </w:t>
            </w:r>
            <w:proofErr w:type="spellStart"/>
            <w:r w:rsidRPr="00242B0A">
              <w:rPr>
                <w:rFonts w:ascii="Times New Roman" w:eastAsia="Calibri" w:hAnsi="Times New Roman" w:cs="Times New Roman"/>
              </w:rPr>
              <w:t>wsp</w:t>
            </w:r>
            <w:proofErr w:type="spellEnd"/>
            <w:r w:rsidRPr="00242B0A">
              <w:rPr>
                <w:rFonts w:ascii="Times New Roman" w:eastAsia="Calibri" w:hAnsi="Times New Roman" w:cs="Times New Roman"/>
              </w:rPr>
              <w:t>. filtracji ”k”, co najmniej cm/s</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4.5</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wymagań</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Zawartość wody w mieszance zagęszczanej; % (m/m) wilgotności optymalnej wg metody </w:t>
            </w:r>
            <w:proofErr w:type="spellStart"/>
            <w:r w:rsidRPr="00242B0A">
              <w:rPr>
                <w:rFonts w:ascii="Times New Roman" w:eastAsia="Calibri" w:hAnsi="Times New Roman" w:cs="Times New Roman"/>
              </w:rPr>
              <w:t>Proctora</w:t>
            </w:r>
            <w:proofErr w:type="spellEnd"/>
          </w:p>
        </w:tc>
        <w:tc>
          <w:tcPr>
            <w:tcW w:w="850" w:type="dxa"/>
          </w:tcPr>
          <w:p w:rsidR="00C151A8" w:rsidRPr="00242B0A" w:rsidRDefault="00C151A8" w:rsidP="00C151A8">
            <w:pPr>
              <w:spacing w:after="0" w:line="240" w:lineRule="auto"/>
              <w:jc w:val="both"/>
              <w:rPr>
                <w:rFonts w:ascii="Times New Roman" w:eastAsia="Calibri" w:hAnsi="Times New Roman" w:cs="Times New Roman"/>
              </w:rPr>
            </w:pP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80-100</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Inne cechy środowiskowe</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4.5</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Większość substancji niebezpiecznych określonych w dyrektywie Rady 76/769/EWG zazwyczaj nie występuje w źródłach kruszywa </w:t>
            </w:r>
            <w:r w:rsidRPr="00242B0A">
              <w:rPr>
                <w:rFonts w:ascii="Times New Roman" w:eastAsia="Calibri" w:hAnsi="Times New Roman" w:cs="Times New Roman"/>
              </w:rPr>
              <w:lastRenderedPageBreak/>
              <w:t>pochodzenia mineralnego. Jednak w odniesieniu do kruszyw sztucznych i odpadowych należy badać czy zawartość substancji niebezpiecznych nie przekracza wartości dopuszczalnych wg odrębnych przepisów</w:t>
            </w:r>
          </w:p>
        </w:tc>
      </w:tr>
    </w:tbl>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vertAlign w:val="superscript"/>
          <w:lang w:eastAsia="pl-PL"/>
        </w:rPr>
        <w:lastRenderedPageBreak/>
        <w:t>**)</w:t>
      </w:r>
      <w:r w:rsidRPr="00242B0A">
        <w:rPr>
          <w:rFonts w:ascii="Times New Roman" w:eastAsia="Times New Roman" w:hAnsi="Times New Roman" w:cs="Times New Roman"/>
          <w:lang w:eastAsia="pl-PL"/>
        </w:rPr>
        <w:t xml:space="preserve"> Gdy wartości obliczone z 1,4D oraz d/2 nie są dokładnymi wymiarami sit serii ISO 565/R20, należy przyjąć następny niższy wymiar sita. </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vertAlign w:val="superscript"/>
          <w:lang w:eastAsia="pl-PL"/>
        </w:rPr>
        <w:t>***)</w:t>
      </w:r>
      <w:r w:rsidRPr="00242B0A">
        <w:rPr>
          <w:rFonts w:ascii="Times New Roman" w:eastAsia="Times New Roman" w:hAnsi="Times New Roman" w:cs="Times New Roman"/>
          <w:lang w:eastAsia="pl-PL"/>
        </w:rPr>
        <w:t xml:space="preserve"> Procentowa zawartość ziaren przechodzących przez sito D może być większa niż 99% masy,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ale w takich przypadkach dostawca powinien zadeklarować typowe uziarnienie.</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vertAlign w:val="superscript"/>
          <w:lang w:eastAsia="pl-PL"/>
        </w:rPr>
        <w:t xml:space="preserve">****) </w:t>
      </w:r>
      <w:r w:rsidRPr="00242B0A">
        <w:rPr>
          <w:rFonts w:ascii="Times New Roman" w:eastAsia="Times New Roman" w:hAnsi="Times New Roman" w:cs="Times New Roman"/>
          <w:lang w:eastAsia="pl-PL"/>
        </w:rPr>
        <w:t xml:space="preserve">Badanie wskaźnika piaskowego SE należy wykonać na mieszance po pięciokrotnym zagęszczeniu metodą </w:t>
      </w:r>
      <w:proofErr w:type="spellStart"/>
      <w:r w:rsidRPr="00242B0A">
        <w:rPr>
          <w:rFonts w:ascii="Times New Roman" w:eastAsia="Times New Roman" w:hAnsi="Times New Roman" w:cs="Times New Roman"/>
          <w:lang w:eastAsia="pl-PL"/>
        </w:rPr>
        <w:t>Proctora</w:t>
      </w:r>
      <w:proofErr w:type="spellEnd"/>
      <w:r w:rsidRPr="00242B0A">
        <w:rPr>
          <w:rFonts w:ascii="Times New Roman" w:eastAsia="Times New Roman" w:hAnsi="Times New Roman" w:cs="Times New Roman"/>
          <w:lang w:eastAsia="pl-PL"/>
        </w:rPr>
        <w:t xml:space="preserve"> wg PN-EN 13286-2.</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01" w:name="_Toc479330092"/>
      <w:r w:rsidRPr="00242B0A">
        <w:rPr>
          <w:rFonts w:ascii="Times New Roman" w:eastAsia="Times New Roman" w:hAnsi="Times New Roman" w:cs="Times New Roman"/>
          <w:b/>
          <w:lang w:eastAsia="pl-PL"/>
        </w:rPr>
        <w:t>5.5. Podłoże pod warstwę ścieralną nawierzchni</w:t>
      </w:r>
      <w:bookmarkEnd w:id="101"/>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Podłożem pod warstwę ścieralną nawierzchni jest podbudowa z mieszanki związanej spoiwem hydraulicznym C</w:t>
      </w:r>
      <w:r w:rsidRPr="00242B0A">
        <w:rPr>
          <w:rFonts w:ascii="Times New Roman" w:eastAsia="Times New Roman" w:hAnsi="Times New Roman" w:cs="Times New Roman"/>
          <w:vertAlign w:val="subscript"/>
          <w:lang w:eastAsia="pl-PL"/>
        </w:rPr>
        <w:t>5/6</w:t>
      </w:r>
      <w:r w:rsidRPr="00242B0A">
        <w:rPr>
          <w:rFonts w:ascii="Times New Roman" w:eastAsia="Times New Roman" w:hAnsi="Times New Roman" w:cs="Times New Roman"/>
          <w:lang w:eastAsia="pl-PL"/>
        </w:rPr>
        <w:t xml:space="preserve"> ≤ 10,0 </w:t>
      </w:r>
      <w:proofErr w:type="spellStart"/>
      <w:r w:rsidRPr="00242B0A">
        <w:rPr>
          <w:rFonts w:ascii="Times New Roman" w:eastAsia="Times New Roman" w:hAnsi="Times New Roman" w:cs="Times New Roman"/>
          <w:lang w:eastAsia="pl-PL"/>
        </w:rPr>
        <w:t>MPa</w:t>
      </w:r>
      <w:proofErr w:type="spellEnd"/>
      <w:r w:rsidRPr="00242B0A">
        <w:rPr>
          <w:rFonts w:ascii="Times New Roman" w:eastAsia="Times New Roman" w:hAnsi="Times New Roman" w:cs="Times New Roman"/>
          <w:lang w:eastAsia="pl-PL"/>
        </w:rPr>
        <w:t xml:space="preserve"> o grubości 15 cm.</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02" w:name="_Toc479330093"/>
      <w:r w:rsidRPr="00242B0A">
        <w:rPr>
          <w:rFonts w:ascii="Times New Roman" w:eastAsia="Times New Roman" w:hAnsi="Times New Roman" w:cs="Times New Roman"/>
          <w:b/>
          <w:lang w:eastAsia="pl-PL"/>
        </w:rPr>
        <w:t>5.6. Wytwarzanie mieszanki kruszywa na warstwę ścieralną nawierzchni</w:t>
      </w:r>
      <w:bookmarkEnd w:id="102"/>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Mieszankę kruszywa o ściśle określonym uziarnieniu i wilgotności optymalnej należy wytwarzać w mieszarkach, gwarantujących otrzymanie jednorodnej mieszanki. Mieszarki (wytwórnie mieszanek kruszywa) stacjonarne lub mobilne powinny zapewnić ciągłość produkcji zgodną z receptą laboratoryjną.</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Ze względu na konieczność zapewnienia mieszance jednorodności nie zaleca się wytwarzania mieszanki przez mieszanie poszczególnych frakcji kruszywa na drodze.</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Przy produkcji mieszanki kruszywa należy prowadzić zakładową kontrolę produkcji mieszanek niezwiązanych, zgodnie z  WT-4 załącznik C, a przy dostarczaniu mieszanki przez producenta/dostawcę należy stosować się do zasad deklarowania w odniesieniu do zakresu uziarnienia podanych w WT-4 załącznik B.</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03" w:name="_Toc479330094"/>
      <w:r w:rsidRPr="00242B0A">
        <w:rPr>
          <w:rFonts w:ascii="Times New Roman" w:eastAsia="Times New Roman" w:hAnsi="Times New Roman" w:cs="Times New Roman"/>
          <w:b/>
          <w:lang w:eastAsia="pl-PL"/>
        </w:rPr>
        <w:t>5.7. Wbudowanie mieszanki kruszywa</w:t>
      </w:r>
      <w:bookmarkEnd w:id="103"/>
      <w:r w:rsidRPr="00242B0A">
        <w:rPr>
          <w:rFonts w:ascii="Times New Roman" w:eastAsia="Times New Roman" w:hAnsi="Times New Roman" w:cs="Times New Roman"/>
          <w:b/>
          <w:lang w:eastAsia="pl-PL"/>
        </w:rPr>
        <w:t xml:space="preserve"> </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z zachowaniem wymaganych spadków i rzędnych wysokościowych. Rozpoczęcie budowy każdej następnej warstwy może nastąpić po odbiorze poprzedniej warstwy przez Inżyniera.</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Wilgotność mieszanki kruszywa podczas zagęszczania powinna odpowiadać wilgotności optymalnej, określonej według próby </w:t>
      </w:r>
      <w:proofErr w:type="spellStart"/>
      <w:r w:rsidRPr="00242B0A">
        <w:rPr>
          <w:rFonts w:ascii="Times New Roman" w:eastAsia="Times New Roman" w:hAnsi="Times New Roman" w:cs="Times New Roman"/>
          <w:lang w:eastAsia="pl-PL"/>
        </w:rPr>
        <w:t>Proctora</w:t>
      </w:r>
      <w:proofErr w:type="spellEnd"/>
      <w:r w:rsidRPr="00242B0A">
        <w:rPr>
          <w:rFonts w:ascii="Times New Roman" w:eastAsia="Times New Roman" w:hAnsi="Times New Roman" w:cs="Times New Roman"/>
          <w:lang w:eastAsia="pl-PL"/>
        </w:rPr>
        <w:t xml:space="preserve">.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W przypadku, gdy wilgotność mieszanki kruszywa jest wyższa od optymalnej o 10% jej wartości, mieszankę należy osuszyć.</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04" w:name="_Toc479330095"/>
      <w:r w:rsidRPr="00242B0A">
        <w:rPr>
          <w:rFonts w:ascii="Times New Roman" w:eastAsia="Times New Roman" w:hAnsi="Times New Roman" w:cs="Times New Roman"/>
          <w:b/>
          <w:lang w:eastAsia="pl-PL"/>
        </w:rPr>
        <w:t>5.8. Zagęszczanie mieszanki kruszywa</w:t>
      </w:r>
      <w:bookmarkEnd w:id="104"/>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 wyprofilowaniu mieszanki kruszywa należy rozpocząć jej zagęszczanie.</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Warstwę kruszywa niezwiązanego należy zagęszczać płytą wibracyjną, a w trudno dostępnym miejscu stopą wibracyjną. Zagęszczenie powinno być równomierne na całej szerokości warstwy.</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05" w:name="_Toc479330096"/>
      <w:r w:rsidRPr="00242B0A">
        <w:rPr>
          <w:rFonts w:ascii="Times New Roman" w:eastAsia="Times New Roman" w:hAnsi="Times New Roman" w:cs="Times New Roman"/>
          <w:b/>
          <w:lang w:eastAsia="pl-PL"/>
        </w:rPr>
        <w:t>5.9. Roboty wykończeniowe</w:t>
      </w:r>
      <w:bookmarkEnd w:id="105"/>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Roboty wykończeniowe dotyczą prac związanych z dostosowaniem wykonanych  robót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do istniejących warunków terenowych, takie jak:</w:t>
      </w:r>
    </w:p>
    <w:p w:rsidR="00C151A8" w:rsidRPr="00242B0A" w:rsidRDefault="00C151A8" w:rsidP="00C151A8">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odtworzenie przeszkód czasowo usuniętych,</w:t>
      </w:r>
    </w:p>
    <w:p w:rsidR="00C151A8" w:rsidRPr="00242B0A" w:rsidRDefault="00C151A8" w:rsidP="00C151A8">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uzupełnienie zniszczonych w czasie robót istniejących elementów drogowych lub terenowych,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porządkujące otoczenie terenu robót,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usunięcie oznakowania drogi wprowadzonego na okres robót.</w:t>
      </w:r>
    </w:p>
    <w:p w:rsidR="00C151A8" w:rsidRPr="00242B0A" w:rsidRDefault="00C151A8" w:rsidP="00C151A8">
      <w:pPr>
        <w:keepNext/>
        <w:spacing w:before="120" w:after="120" w:line="240" w:lineRule="auto"/>
        <w:jc w:val="both"/>
        <w:rPr>
          <w:rFonts w:ascii="Times New Roman" w:eastAsia="Times New Roman" w:hAnsi="Times New Roman" w:cs="Times New Roman"/>
          <w:b/>
          <w:caps/>
          <w:color w:val="000000"/>
          <w:kern w:val="28"/>
          <w:lang w:eastAsia="pl-PL"/>
        </w:rPr>
      </w:pPr>
      <w:bookmarkStart w:id="106" w:name="_Toc479330097"/>
      <w:r w:rsidRPr="00242B0A">
        <w:rPr>
          <w:rFonts w:ascii="Times New Roman" w:eastAsia="Times New Roman" w:hAnsi="Times New Roman" w:cs="Times New Roman"/>
          <w:b/>
          <w:caps/>
          <w:color w:val="000000"/>
          <w:kern w:val="28"/>
          <w:lang w:eastAsia="pl-PL"/>
        </w:rPr>
        <w:lastRenderedPageBreak/>
        <w:t xml:space="preserve">6. </w:t>
      </w:r>
      <w:r w:rsidRPr="00242B0A">
        <w:rPr>
          <w:rFonts w:ascii="Times New Roman" w:eastAsia="Times New Roman" w:hAnsi="Times New Roman" w:cs="Times New Roman"/>
          <w:b/>
          <w:color w:val="000000"/>
          <w:kern w:val="28"/>
          <w:lang w:eastAsia="pl-PL"/>
        </w:rPr>
        <w:t>KONTROLA JAKOŚCI ROBÓT</w:t>
      </w:r>
      <w:bookmarkEnd w:id="106"/>
    </w:p>
    <w:p w:rsidR="00C151A8" w:rsidRPr="00242B0A" w:rsidRDefault="00C151A8" w:rsidP="00C151A8">
      <w:pPr>
        <w:keepNext/>
        <w:widowControl w:val="0"/>
        <w:tabs>
          <w:tab w:val="num" w:pos="0"/>
          <w:tab w:val="center" w:pos="4703"/>
        </w:tabs>
        <w:suppressAutoHyphens/>
        <w:spacing w:after="120" w:line="312" w:lineRule="auto"/>
        <w:jc w:val="both"/>
        <w:rPr>
          <w:rFonts w:ascii="Times New Roman" w:eastAsia="Times New Roman" w:hAnsi="Times New Roman" w:cs="Times New Roman"/>
          <w:b/>
          <w:caps/>
          <w:color w:val="000000"/>
          <w:kern w:val="28"/>
          <w:lang w:eastAsia="pl-PL"/>
        </w:rPr>
      </w:pPr>
      <w:bookmarkStart w:id="107" w:name="_Toc479330098"/>
      <w:r w:rsidRPr="00242B0A">
        <w:rPr>
          <w:rFonts w:ascii="Times New Roman" w:eastAsia="Times New Roman" w:hAnsi="Times New Roman" w:cs="Times New Roman"/>
          <w:b/>
          <w:caps/>
          <w:color w:val="000000"/>
          <w:kern w:val="28"/>
          <w:lang w:eastAsia="pl-PL"/>
        </w:rPr>
        <w:t>6.1. O</w:t>
      </w:r>
      <w:r w:rsidRPr="00242B0A">
        <w:rPr>
          <w:rFonts w:ascii="Times New Roman" w:eastAsia="Times New Roman" w:hAnsi="Times New Roman" w:cs="Times New Roman"/>
          <w:b/>
          <w:color w:val="000000"/>
          <w:kern w:val="28"/>
          <w:lang w:eastAsia="pl-PL"/>
        </w:rPr>
        <w:t>gólne zasady kontroli jakości robót</w:t>
      </w:r>
      <w:bookmarkEnd w:id="107"/>
    </w:p>
    <w:p w:rsidR="00C151A8" w:rsidRPr="00242B0A" w:rsidRDefault="00C151A8" w:rsidP="00C151A8">
      <w:pPr>
        <w:suppressAutoHyphens/>
        <w:spacing w:after="0" w:line="240" w:lineRule="auto"/>
        <w:ind w:left="510"/>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spacing w:val="-3"/>
          <w:lang w:eastAsia="pl-PL"/>
        </w:rPr>
        <w:t xml:space="preserve">Ogólne zasady kontroli jakości robót podano w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D-M.00.00.00. "Wymagania ogólne" pkt. 6.</w:t>
      </w:r>
    </w:p>
    <w:p w:rsidR="00C151A8" w:rsidRPr="00242B0A" w:rsidRDefault="00C151A8" w:rsidP="00C151A8">
      <w:pPr>
        <w:keepNext/>
        <w:numPr>
          <w:ilvl w:val="12"/>
          <w:numId w:val="0"/>
        </w:numPr>
        <w:spacing w:before="240" w:after="60" w:line="240" w:lineRule="auto"/>
        <w:rPr>
          <w:rFonts w:ascii="Times New Roman" w:eastAsia="Times New Roman" w:hAnsi="Times New Roman" w:cs="Times New Roman"/>
          <w:b/>
          <w:lang w:eastAsia="pl-PL"/>
        </w:rPr>
      </w:pPr>
      <w:bookmarkStart w:id="108" w:name="_Toc479330099"/>
      <w:r w:rsidRPr="00242B0A">
        <w:rPr>
          <w:rFonts w:ascii="Times New Roman" w:eastAsia="Times New Roman" w:hAnsi="Times New Roman" w:cs="Times New Roman"/>
          <w:b/>
          <w:lang w:eastAsia="pl-PL"/>
        </w:rPr>
        <w:t>6.2. Badania przed przystąpieniem do robót</w:t>
      </w:r>
      <w:bookmarkEnd w:id="108"/>
    </w:p>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Przed przystąpieniem do robót Wykonawca powinien:</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wykonać badania kruszyw przeznaczonych do wykonania robót, obejmujące wszystkie właściwości określone w tablicy 1 niniejszej </w:t>
      </w:r>
      <w:proofErr w:type="spellStart"/>
      <w:r w:rsidRPr="00EE6114">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w:t>
      </w:r>
    </w:p>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Wszystkie dokumenty oraz wyniki badań Wykonawca przedstawia Inżynierowi do akceptacji.</w:t>
      </w:r>
    </w:p>
    <w:p w:rsidR="00C151A8" w:rsidRPr="00242B0A" w:rsidRDefault="00C151A8" w:rsidP="00C151A8">
      <w:pPr>
        <w:keepNext/>
        <w:numPr>
          <w:ilvl w:val="12"/>
          <w:numId w:val="0"/>
        </w:numPr>
        <w:spacing w:before="120" w:after="120" w:line="240" w:lineRule="auto"/>
        <w:rPr>
          <w:rFonts w:ascii="Times New Roman" w:eastAsia="Times New Roman" w:hAnsi="Times New Roman" w:cs="Times New Roman"/>
          <w:b/>
          <w:lang w:eastAsia="pl-PL"/>
        </w:rPr>
      </w:pPr>
      <w:bookmarkStart w:id="109" w:name="_Toc479330100"/>
      <w:r w:rsidRPr="00242B0A">
        <w:rPr>
          <w:rFonts w:ascii="Times New Roman" w:eastAsia="Times New Roman" w:hAnsi="Times New Roman" w:cs="Times New Roman"/>
          <w:b/>
          <w:lang w:eastAsia="pl-PL"/>
        </w:rPr>
        <w:t>6.3. Badania w czasie robót</w:t>
      </w:r>
      <w:bookmarkEnd w:id="109"/>
    </w:p>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Częstotliwość oraz zakres badań i pomiarów, które należy wykonać w czasie robót podaje tablica 3. </w:t>
      </w:r>
    </w:p>
    <w:p w:rsidR="00C151A8" w:rsidRPr="00242B0A" w:rsidRDefault="00C151A8" w:rsidP="00C151A8">
      <w:pPr>
        <w:numPr>
          <w:ilvl w:val="12"/>
          <w:numId w:val="0"/>
        </w:numPr>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Tablica 3. Częstotliwość oraz zakres badań i pomiarów w czasie robót</w:t>
      </w:r>
    </w:p>
    <w:tbl>
      <w:tblPr>
        <w:tblW w:w="89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34"/>
        <w:gridCol w:w="2204"/>
        <w:gridCol w:w="2693"/>
      </w:tblGrid>
      <w:tr w:rsidR="00C151A8" w:rsidRPr="00242B0A" w:rsidTr="00C151A8">
        <w:trPr>
          <w:jc w:val="center"/>
        </w:trPr>
        <w:tc>
          <w:tcPr>
            <w:tcW w:w="496" w:type="dxa"/>
            <w:tcBorders>
              <w:bottom w:val="single" w:sz="4" w:space="0" w:color="auto"/>
            </w:tcBorders>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Lp.</w:t>
            </w:r>
          </w:p>
        </w:tc>
        <w:tc>
          <w:tcPr>
            <w:tcW w:w="3534" w:type="dxa"/>
            <w:tcBorders>
              <w:bottom w:val="single" w:sz="4" w:space="0" w:color="auto"/>
            </w:tcBorders>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Wyszczególnienie robót</w:t>
            </w:r>
          </w:p>
        </w:tc>
        <w:tc>
          <w:tcPr>
            <w:tcW w:w="2204" w:type="dxa"/>
            <w:tcBorders>
              <w:bottom w:val="single" w:sz="4" w:space="0" w:color="auto"/>
            </w:tcBorders>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Częstotliwość badań</w:t>
            </w:r>
          </w:p>
        </w:tc>
        <w:tc>
          <w:tcPr>
            <w:tcW w:w="2693" w:type="dxa"/>
            <w:tcBorders>
              <w:bottom w:val="single" w:sz="4" w:space="0" w:color="auto"/>
            </w:tcBorders>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Wartości dopuszczalne</w:t>
            </w:r>
          </w:p>
        </w:tc>
      </w:tr>
      <w:tr w:rsidR="00C151A8" w:rsidRPr="00242B0A" w:rsidTr="00C151A8">
        <w:trPr>
          <w:jc w:val="center"/>
        </w:trPr>
        <w:tc>
          <w:tcPr>
            <w:tcW w:w="496" w:type="dxa"/>
            <w:tcBorders>
              <w:top w:val="single" w:sz="4" w:space="0" w:color="auto"/>
            </w:tcBorders>
            <w:vAlign w:val="center"/>
          </w:tcPr>
          <w:p w:rsidR="00C151A8" w:rsidRPr="00242B0A" w:rsidRDefault="00C151A8" w:rsidP="00C151A8">
            <w:pPr>
              <w:numPr>
                <w:ilvl w:val="12"/>
                <w:numId w:val="0"/>
              </w:num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w:t>
            </w:r>
          </w:p>
        </w:tc>
        <w:tc>
          <w:tcPr>
            <w:tcW w:w="3534" w:type="dxa"/>
            <w:tcBorders>
              <w:top w:val="single" w:sz="4" w:space="0" w:color="auto"/>
            </w:tcBorders>
            <w:vAlign w:val="center"/>
          </w:tcPr>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Lokalizacja i zgodność granic terenu robót z dokumentacją projektową</w:t>
            </w:r>
          </w:p>
        </w:tc>
        <w:tc>
          <w:tcPr>
            <w:tcW w:w="2204" w:type="dxa"/>
            <w:tcBorders>
              <w:top w:val="single" w:sz="4" w:space="0" w:color="auto"/>
            </w:tcBorders>
            <w:vAlign w:val="center"/>
          </w:tcPr>
          <w:p w:rsidR="00C151A8" w:rsidRPr="00242B0A" w:rsidRDefault="00C151A8" w:rsidP="00C151A8">
            <w:pPr>
              <w:numPr>
                <w:ilvl w:val="12"/>
                <w:numId w:val="0"/>
              </w:num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 raz</w:t>
            </w:r>
          </w:p>
        </w:tc>
        <w:tc>
          <w:tcPr>
            <w:tcW w:w="2693" w:type="dxa"/>
            <w:tcBorders>
              <w:top w:val="single" w:sz="4" w:space="0" w:color="auto"/>
            </w:tcBorders>
            <w:vAlign w:val="center"/>
          </w:tcPr>
          <w:p w:rsidR="00C151A8" w:rsidRPr="00242B0A" w:rsidRDefault="00C151A8" w:rsidP="00C151A8">
            <w:pPr>
              <w:numPr>
                <w:ilvl w:val="12"/>
                <w:numId w:val="0"/>
              </w:num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proofErr w:type="spellStart"/>
            <w:r w:rsidRPr="00242B0A">
              <w:rPr>
                <w:rFonts w:ascii="Times New Roman" w:eastAsia="Times New Roman" w:hAnsi="Times New Roman" w:cs="Times New Roman"/>
                <w:lang w:eastAsia="pl-PL"/>
              </w:rPr>
              <w:t>pktu</w:t>
            </w:r>
            <w:proofErr w:type="spellEnd"/>
            <w:r w:rsidRPr="00242B0A">
              <w:rPr>
                <w:rFonts w:ascii="Times New Roman" w:eastAsia="Times New Roman" w:hAnsi="Times New Roman" w:cs="Times New Roman"/>
                <w:lang w:eastAsia="pl-PL"/>
              </w:rPr>
              <w:t xml:space="preserve"> 5 </w:t>
            </w:r>
          </w:p>
          <w:p w:rsidR="00C151A8" w:rsidRPr="00242B0A" w:rsidRDefault="00C151A8" w:rsidP="00C151A8">
            <w:pPr>
              <w:numPr>
                <w:ilvl w:val="12"/>
                <w:numId w:val="0"/>
              </w:num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i dokumentacji projektowej </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2</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przygotowawcze</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Ocena ciągła</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proofErr w:type="spellStart"/>
            <w:r w:rsidRPr="00242B0A">
              <w:rPr>
                <w:rFonts w:ascii="Times New Roman" w:eastAsia="Times New Roman" w:hAnsi="Times New Roman" w:cs="Times New Roman"/>
                <w:lang w:eastAsia="pl-PL"/>
              </w:rPr>
              <w:t>pktu</w:t>
            </w:r>
            <w:proofErr w:type="spellEnd"/>
            <w:r w:rsidRPr="00242B0A">
              <w:rPr>
                <w:rFonts w:ascii="Times New Roman" w:eastAsia="Times New Roman" w:hAnsi="Times New Roman" w:cs="Times New Roman"/>
                <w:lang w:eastAsia="pl-PL"/>
              </w:rPr>
              <w:t xml:space="preserve"> 5.3</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3</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Właściwości kruszywa</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Dla każdej partii kruszywa  i przy każdej zmianie kruszywa</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Wg tablicy 1</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4</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Uziarnienie mieszanki</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 razy na dziennej działce roboczej  </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Wg tablicy 2</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5</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Wilgotność mieszanki</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6</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Zawartość pyłów w mieszance</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7</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Zawartość nadziarna w mieszance</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8</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Wrażliwość mieszanki na mróz, wskaźnik piaskowy</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9</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Zawartość wody w mieszance</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10</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Wartość CBR po zagęszczeniu mieszanki</w:t>
            </w:r>
          </w:p>
        </w:tc>
        <w:tc>
          <w:tcPr>
            <w:tcW w:w="2204" w:type="dxa"/>
            <w:vAlign w:val="center"/>
          </w:tcPr>
          <w:p w:rsidR="00C151A8" w:rsidRPr="00242B0A" w:rsidRDefault="00C151A8" w:rsidP="00C151A8">
            <w:pPr>
              <w:numPr>
                <w:ilvl w:val="12"/>
                <w:numId w:val="0"/>
              </w:numPr>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10 próbek </w:t>
            </w:r>
          </w:p>
          <w:p w:rsidR="00C151A8" w:rsidRPr="00242B0A" w:rsidRDefault="00C151A8" w:rsidP="00C151A8">
            <w:pPr>
              <w:numPr>
                <w:ilvl w:val="12"/>
                <w:numId w:val="0"/>
              </w:numPr>
              <w:spacing w:after="0" w:line="240" w:lineRule="auto"/>
              <w:jc w:val="center"/>
              <w:rPr>
                <w:rFonts w:ascii="Times New Roman" w:eastAsia="Times New Roman" w:hAnsi="Times New Roman" w:cs="Times New Roman"/>
                <w:vertAlign w:val="superscript"/>
                <w:lang w:eastAsia="pl-PL"/>
              </w:rPr>
            </w:pPr>
            <w:r w:rsidRPr="00242B0A">
              <w:rPr>
                <w:rFonts w:ascii="Times New Roman" w:eastAsia="Times New Roman" w:hAnsi="Times New Roman" w:cs="Times New Roman"/>
                <w:lang w:eastAsia="pl-PL"/>
              </w:rPr>
              <w:t>na 10 000 m</w:t>
            </w:r>
            <w:r w:rsidRPr="00242B0A">
              <w:rPr>
                <w:rFonts w:ascii="Times New Roman" w:eastAsia="Times New Roman" w:hAnsi="Times New Roman" w:cs="Times New Roman"/>
                <w:vertAlign w:val="superscript"/>
                <w:lang w:eastAsia="pl-PL"/>
              </w:rPr>
              <w:t>2</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11</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Inne właściwości mieszanki</w:t>
            </w:r>
          </w:p>
        </w:tc>
        <w:tc>
          <w:tcPr>
            <w:tcW w:w="2204" w:type="dxa"/>
            <w:vAlign w:val="center"/>
          </w:tcPr>
          <w:p w:rsidR="00C151A8" w:rsidRPr="00242B0A" w:rsidRDefault="00C151A8" w:rsidP="00C151A8">
            <w:pPr>
              <w:numPr>
                <w:ilvl w:val="12"/>
                <w:numId w:val="0"/>
              </w:numPr>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Wg ustalenia Inżyniera</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12</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Cechy środowiskowe</w:t>
            </w:r>
          </w:p>
        </w:tc>
        <w:tc>
          <w:tcPr>
            <w:tcW w:w="2204" w:type="dxa"/>
            <w:vAlign w:val="center"/>
          </w:tcPr>
          <w:p w:rsidR="00C151A8" w:rsidRPr="00242B0A" w:rsidRDefault="00C151A8" w:rsidP="00C151A8">
            <w:pPr>
              <w:numPr>
                <w:ilvl w:val="12"/>
                <w:numId w:val="0"/>
              </w:numPr>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Wg ustalenia Inżyniera</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13</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wykończeniowe</w:t>
            </w:r>
          </w:p>
        </w:tc>
        <w:tc>
          <w:tcPr>
            <w:tcW w:w="2204" w:type="dxa"/>
            <w:vAlign w:val="center"/>
          </w:tcPr>
          <w:p w:rsidR="00C151A8" w:rsidRPr="00242B0A" w:rsidRDefault="00C151A8" w:rsidP="00C151A8">
            <w:pPr>
              <w:numPr>
                <w:ilvl w:val="12"/>
                <w:numId w:val="0"/>
              </w:numPr>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Ocena ciągła</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proofErr w:type="spellStart"/>
            <w:r w:rsidRPr="00242B0A">
              <w:rPr>
                <w:rFonts w:ascii="Times New Roman" w:eastAsia="Times New Roman" w:hAnsi="Times New Roman" w:cs="Times New Roman"/>
                <w:lang w:eastAsia="pl-PL"/>
              </w:rPr>
              <w:t>pktu</w:t>
            </w:r>
            <w:proofErr w:type="spellEnd"/>
            <w:r w:rsidRPr="00242B0A">
              <w:rPr>
                <w:rFonts w:ascii="Times New Roman" w:eastAsia="Times New Roman" w:hAnsi="Times New Roman" w:cs="Times New Roman"/>
                <w:lang w:eastAsia="pl-PL"/>
              </w:rPr>
              <w:t xml:space="preserve"> 5.12</w:t>
            </w:r>
          </w:p>
        </w:tc>
      </w:tr>
    </w:tbl>
    <w:p w:rsidR="00C151A8" w:rsidRDefault="00C151A8" w:rsidP="00C151A8">
      <w:pPr>
        <w:keepNext/>
        <w:spacing w:before="120" w:after="120" w:line="240" w:lineRule="auto"/>
        <w:jc w:val="both"/>
        <w:rPr>
          <w:rFonts w:ascii="Times New Roman" w:eastAsia="Times New Roman" w:hAnsi="Times New Roman" w:cs="Times New Roman"/>
          <w:b/>
          <w:lang w:eastAsia="pl-PL"/>
        </w:rPr>
      </w:pPr>
      <w:bookmarkStart w:id="110" w:name="_Toc479330101"/>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6.4. Wymagania dotyczące cech geometrycznych nawierzchni</w:t>
      </w:r>
      <w:bookmarkEnd w:id="110"/>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Częstotliwość oraz zakres badań i pomiarów dotyczących cech geometrycznych warstwy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z mieszanki niezwiązanej podaje tablica 4.</w:t>
      </w:r>
    </w:p>
    <w:p w:rsidR="00C151A8" w:rsidRPr="00242B0A" w:rsidRDefault="00C151A8" w:rsidP="00C151A8">
      <w:pPr>
        <w:keepNext/>
        <w:spacing w:before="6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Tablica 4. Częstotliwość oraz zakres badań i pomiarów dotyczących cech geometrycznych</w:t>
      </w:r>
    </w:p>
    <w:tbl>
      <w:tblPr>
        <w:tblW w:w="89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271"/>
        <w:gridCol w:w="2423"/>
        <w:gridCol w:w="2760"/>
      </w:tblGrid>
      <w:tr w:rsidR="00C151A8" w:rsidRPr="00242B0A" w:rsidTr="00C151A8">
        <w:trPr>
          <w:jc w:val="center"/>
        </w:trPr>
        <w:tc>
          <w:tcPr>
            <w:tcW w:w="496" w:type="dxa"/>
            <w:tcBorders>
              <w:top w:val="single" w:sz="4" w:space="0" w:color="auto"/>
              <w:left w:val="single" w:sz="4" w:space="0" w:color="auto"/>
              <w:bottom w:val="single" w:sz="4" w:space="0" w:color="auto"/>
            </w:tcBorders>
          </w:tcPr>
          <w:p w:rsidR="00C151A8" w:rsidRPr="00242B0A" w:rsidRDefault="00C151A8" w:rsidP="00C151A8">
            <w:pPr>
              <w:spacing w:after="0" w:line="240" w:lineRule="auto"/>
              <w:jc w:val="both"/>
              <w:rPr>
                <w:rFonts w:ascii="Times New Roman" w:eastAsia="Times New Roman" w:hAnsi="Times New Roman" w:cs="Times New Roman"/>
                <w:lang w:eastAsia="pl-PL"/>
              </w:rPr>
            </w:pP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Lp.</w:t>
            </w:r>
          </w:p>
        </w:tc>
        <w:tc>
          <w:tcPr>
            <w:tcW w:w="3271" w:type="dxa"/>
            <w:tcBorders>
              <w:top w:val="single" w:sz="4" w:space="0" w:color="auto"/>
              <w:bottom w:val="single" w:sz="4" w:space="0" w:color="auto"/>
              <w:right w:val="single" w:sz="4" w:space="0" w:color="auto"/>
            </w:tcBorders>
          </w:tcPr>
          <w:p w:rsidR="00C151A8" w:rsidRPr="00242B0A" w:rsidRDefault="00C151A8" w:rsidP="00C151A8">
            <w:pPr>
              <w:spacing w:before="120" w:after="0" w:line="240" w:lineRule="auto"/>
              <w:ind w:left="215" w:right="312"/>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Wyszczególnienie badań i pomiarów</w:t>
            </w:r>
          </w:p>
        </w:tc>
        <w:tc>
          <w:tcPr>
            <w:tcW w:w="2423" w:type="dxa"/>
            <w:tcBorders>
              <w:left w:val="single" w:sz="4" w:space="0" w:color="auto"/>
            </w:tcBorders>
            <w:shd w:val="clear" w:color="auto" w:fill="auto"/>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Minimalna częstotliwość badań i pomiarów</w:t>
            </w:r>
          </w:p>
        </w:tc>
        <w:tc>
          <w:tcPr>
            <w:tcW w:w="2760" w:type="dxa"/>
            <w:shd w:val="clear" w:color="auto" w:fill="auto"/>
          </w:tcPr>
          <w:p w:rsidR="00C151A8" w:rsidRPr="00242B0A" w:rsidRDefault="00C151A8" w:rsidP="00C151A8">
            <w:pPr>
              <w:spacing w:after="0" w:line="240" w:lineRule="auto"/>
              <w:jc w:val="both"/>
              <w:rPr>
                <w:rFonts w:ascii="Times New Roman" w:eastAsia="Times New Roman" w:hAnsi="Times New Roman" w:cs="Times New Roman"/>
                <w:lang w:eastAsia="pl-PL"/>
              </w:rPr>
            </w:pP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Dopuszczalne odchyłki</w:t>
            </w:r>
          </w:p>
        </w:tc>
      </w:tr>
      <w:tr w:rsidR="00C151A8" w:rsidRPr="00242B0A" w:rsidTr="00C151A8">
        <w:trPr>
          <w:jc w:val="center"/>
        </w:trPr>
        <w:tc>
          <w:tcPr>
            <w:tcW w:w="496" w:type="dxa"/>
            <w:tcBorders>
              <w:top w:val="single" w:sz="4" w:space="0" w:color="auto"/>
            </w:tcBorders>
          </w:tcPr>
          <w:p w:rsidR="00C151A8" w:rsidRPr="00242B0A" w:rsidRDefault="00C151A8" w:rsidP="00C151A8">
            <w:pPr>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w:t>
            </w:r>
          </w:p>
        </w:tc>
        <w:tc>
          <w:tcPr>
            <w:tcW w:w="3271" w:type="dxa"/>
            <w:tcBorders>
              <w:top w:val="single" w:sz="4" w:space="0" w:color="auto"/>
            </w:tcBorders>
            <w:vAlign w:val="center"/>
          </w:tcPr>
          <w:p w:rsidR="00C151A8" w:rsidRPr="00242B0A" w:rsidRDefault="00C151A8" w:rsidP="00C151A8">
            <w:pPr>
              <w:spacing w:before="120"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Szerokość warstwy</w:t>
            </w:r>
          </w:p>
        </w:tc>
        <w:tc>
          <w:tcPr>
            <w:tcW w:w="2423" w:type="dxa"/>
            <w:shd w:val="clear" w:color="auto" w:fill="auto"/>
            <w:vAlign w:val="center"/>
          </w:tcPr>
          <w:p w:rsidR="00C151A8" w:rsidRPr="00242B0A" w:rsidRDefault="00C151A8" w:rsidP="00C151A8">
            <w:pPr>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10 razy na 1 km</w:t>
            </w:r>
          </w:p>
        </w:tc>
        <w:tc>
          <w:tcPr>
            <w:tcW w:w="2760" w:type="dxa"/>
            <w:shd w:val="clear" w:color="auto" w:fill="auto"/>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+10 cm, -5 cm (różnice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od szerokości projektowej)</w:t>
            </w:r>
          </w:p>
        </w:tc>
      </w:tr>
      <w:tr w:rsidR="00C151A8" w:rsidRPr="00242B0A" w:rsidTr="00C151A8">
        <w:trPr>
          <w:jc w:val="center"/>
        </w:trPr>
        <w:tc>
          <w:tcPr>
            <w:tcW w:w="496" w:type="dxa"/>
          </w:tcPr>
          <w:p w:rsidR="00C151A8" w:rsidRPr="00242B0A" w:rsidRDefault="00C151A8" w:rsidP="00C151A8">
            <w:p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2</w:t>
            </w:r>
          </w:p>
        </w:tc>
        <w:tc>
          <w:tcPr>
            <w:tcW w:w="3271" w:type="dxa"/>
            <w:vAlign w:val="center"/>
          </w:tcPr>
          <w:p w:rsidR="00C151A8" w:rsidRPr="00242B0A" w:rsidRDefault="00C151A8" w:rsidP="00C151A8">
            <w:p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Równość podłużna</w:t>
            </w:r>
          </w:p>
        </w:tc>
        <w:tc>
          <w:tcPr>
            <w:tcW w:w="2423" w:type="dxa"/>
            <w:shd w:val="clear" w:color="auto" w:fill="auto"/>
            <w:vAlign w:val="center"/>
          </w:tcPr>
          <w:p w:rsidR="00C151A8" w:rsidRPr="00242B0A" w:rsidRDefault="00C151A8" w:rsidP="00C151A8">
            <w:pPr>
              <w:spacing w:before="60" w:after="6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r w:rsidRPr="00FB0634">
              <w:rPr>
                <w:rFonts w:ascii="Times New Roman" w:eastAsia="Times New Roman" w:hAnsi="Times New Roman" w:cs="Times New Roman"/>
                <w:lang w:eastAsia="pl-PL"/>
              </w:rPr>
              <w:t>Dz.U. nr 43, poz. 430</w:t>
            </w:r>
          </w:p>
        </w:tc>
        <w:tc>
          <w:tcPr>
            <w:tcW w:w="2760" w:type="dxa"/>
            <w:shd w:val="clear" w:color="auto" w:fill="auto"/>
            <w:vAlign w:val="center"/>
          </w:tcPr>
          <w:p w:rsidR="00C151A8" w:rsidRPr="00242B0A" w:rsidRDefault="00C151A8" w:rsidP="00C151A8">
            <w:pPr>
              <w:spacing w:before="60" w:after="6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r w:rsidRPr="00FB0634">
              <w:rPr>
                <w:rFonts w:ascii="Times New Roman" w:eastAsia="Times New Roman" w:hAnsi="Times New Roman" w:cs="Times New Roman"/>
                <w:lang w:eastAsia="pl-PL"/>
              </w:rPr>
              <w:t>Dz.U. nr 43, poz. 430</w:t>
            </w:r>
          </w:p>
        </w:tc>
      </w:tr>
      <w:tr w:rsidR="00C151A8" w:rsidRPr="00242B0A" w:rsidTr="00C151A8">
        <w:trPr>
          <w:jc w:val="center"/>
        </w:trPr>
        <w:tc>
          <w:tcPr>
            <w:tcW w:w="496" w:type="dxa"/>
          </w:tcPr>
          <w:p w:rsidR="00C151A8" w:rsidRPr="00242B0A" w:rsidRDefault="00C151A8" w:rsidP="00C151A8">
            <w:p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3</w:t>
            </w:r>
          </w:p>
        </w:tc>
        <w:tc>
          <w:tcPr>
            <w:tcW w:w="3271" w:type="dxa"/>
            <w:vAlign w:val="center"/>
          </w:tcPr>
          <w:p w:rsidR="00C151A8" w:rsidRPr="00242B0A" w:rsidRDefault="00C151A8" w:rsidP="00C151A8">
            <w:p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Równość poprzeczna</w:t>
            </w:r>
          </w:p>
        </w:tc>
        <w:tc>
          <w:tcPr>
            <w:tcW w:w="2423" w:type="dxa"/>
            <w:shd w:val="clear" w:color="auto" w:fill="auto"/>
            <w:vAlign w:val="center"/>
          </w:tcPr>
          <w:p w:rsidR="00C151A8" w:rsidRPr="00242B0A" w:rsidRDefault="00C151A8" w:rsidP="00C151A8">
            <w:pPr>
              <w:spacing w:before="60" w:after="6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r w:rsidRPr="00FB0634">
              <w:rPr>
                <w:rFonts w:ascii="Times New Roman" w:eastAsia="Times New Roman" w:hAnsi="Times New Roman" w:cs="Times New Roman"/>
                <w:lang w:eastAsia="pl-PL"/>
              </w:rPr>
              <w:t>Dz.U. nr 43, poz. 430</w:t>
            </w:r>
          </w:p>
        </w:tc>
        <w:tc>
          <w:tcPr>
            <w:tcW w:w="2760" w:type="dxa"/>
            <w:shd w:val="clear" w:color="auto" w:fill="auto"/>
            <w:vAlign w:val="center"/>
          </w:tcPr>
          <w:p w:rsidR="00C151A8" w:rsidRPr="00242B0A" w:rsidRDefault="00C151A8" w:rsidP="00C151A8">
            <w:pPr>
              <w:spacing w:before="60" w:after="6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r w:rsidRPr="00FB0634">
              <w:rPr>
                <w:rFonts w:ascii="Times New Roman" w:eastAsia="Times New Roman" w:hAnsi="Times New Roman" w:cs="Times New Roman"/>
                <w:lang w:eastAsia="pl-PL"/>
              </w:rPr>
              <w:t>Dz.U. nr 43, poz. 430</w:t>
            </w:r>
          </w:p>
        </w:tc>
      </w:tr>
      <w:tr w:rsidR="00C151A8" w:rsidRPr="00242B0A" w:rsidTr="00C151A8">
        <w:trPr>
          <w:jc w:val="center"/>
        </w:trPr>
        <w:tc>
          <w:tcPr>
            <w:tcW w:w="496"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p>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4</w:t>
            </w:r>
          </w:p>
        </w:tc>
        <w:tc>
          <w:tcPr>
            <w:tcW w:w="3271" w:type="dxa"/>
            <w:vAlign w:val="center"/>
          </w:tcPr>
          <w:p w:rsidR="00C151A8" w:rsidRPr="00242B0A" w:rsidRDefault="00C151A8" w:rsidP="00C151A8">
            <w:pPr>
              <w:spacing w:after="0" w:line="240" w:lineRule="auto"/>
              <w:rPr>
                <w:rFonts w:ascii="Times New Roman" w:eastAsia="Times New Roman" w:hAnsi="Times New Roman" w:cs="Times New Roman"/>
                <w:lang w:eastAsia="pl-PL"/>
              </w:rPr>
            </w:pPr>
          </w:p>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Spadki poprzeczne </w:t>
            </w:r>
            <w:r w:rsidRPr="00242B0A">
              <w:rPr>
                <w:rFonts w:ascii="Times New Roman" w:eastAsia="Times New Roman" w:hAnsi="Times New Roman" w:cs="Times New Roman"/>
                <w:vertAlign w:val="superscript"/>
                <w:lang w:eastAsia="pl-PL"/>
              </w:rPr>
              <w:t>*)</w:t>
            </w:r>
          </w:p>
        </w:tc>
        <w:tc>
          <w:tcPr>
            <w:tcW w:w="2423" w:type="dxa"/>
            <w:shd w:val="clear" w:color="auto" w:fill="auto"/>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10 razy na 1 km</w:t>
            </w:r>
          </w:p>
        </w:tc>
        <w:tc>
          <w:tcPr>
            <w:tcW w:w="2760" w:type="dxa"/>
            <w:shd w:val="clear" w:color="auto" w:fill="auto"/>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0,5% (dopuszczalna tolerancja od spadków projektowych)</w:t>
            </w:r>
          </w:p>
        </w:tc>
      </w:tr>
      <w:tr w:rsidR="00C151A8" w:rsidRPr="00242B0A" w:rsidTr="00C151A8">
        <w:trPr>
          <w:jc w:val="center"/>
        </w:trPr>
        <w:tc>
          <w:tcPr>
            <w:tcW w:w="496" w:type="dxa"/>
          </w:tcPr>
          <w:p w:rsidR="00C151A8" w:rsidRPr="00242B0A" w:rsidRDefault="00C151A8" w:rsidP="00C151A8">
            <w:p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5</w:t>
            </w:r>
          </w:p>
        </w:tc>
        <w:tc>
          <w:tcPr>
            <w:tcW w:w="3271" w:type="dxa"/>
            <w:vAlign w:val="center"/>
          </w:tcPr>
          <w:p w:rsidR="00C151A8" w:rsidRPr="00242B0A" w:rsidRDefault="00C151A8" w:rsidP="00C151A8">
            <w:p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Rzędne wysokościowe</w:t>
            </w:r>
          </w:p>
        </w:tc>
        <w:tc>
          <w:tcPr>
            <w:tcW w:w="2423" w:type="dxa"/>
            <w:shd w:val="clear" w:color="auto" w:fill="auto"/>
            <w:vAlign w:val="center"/>
          </w:tcPr>
          <w:p w:rsidR="00C151A8" w:rsidRPr="00242B0A" w:rsidRDefault="00C151A8" w:rsidP="00C151A8">
            <w:pPr>
              <w:spacing w:before="60" w:after="6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r w:rsidRPr="00FB0634">
              <w:rPr>
                <w:rFonts w:ascii="Times New Roman" w:eastAsia="Times New Roman" w:hAnsi="Times New Roman" w:cs="Times New Roman"/>
                <w:lang w:eastAsia="pl-PL"/>
              </w:rPr>
              <w:t>Dz.U. nr 43, poz. 430</w:t>
            </w:r>
          </w:p>
        </w:tc>
        <w:tc>
          <w:tcPr>
            <w:tcW w:w="2760" w:type="dxa"/>
            <w:shd w:val="clear" w:color="auto" w:fill="auto"/>
            <w:vAlign w:val="center"/>
          </w:tcPr>
          <w:p w:rsidR="00C151A8" w:rsidRPr="00242B0A" w:rsidRDefault="00C151A8" w:rsidP="00C151A8">
            <w:pPr>
              <w:spacing w:before="60" w:after="6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r w:rsidRPr="00FB0634">
              <w:rPr>
                <w:rFonts w:ascii="Times New Roman" w:eastAsia="Times New Roman" w:hAnsi="Times New Roman" w:cs="Times New Roman"/>
                <w:lang w:eastAsia="pl-PL"/>
              </w:rPr>
              <w:t>Dz.U. nr 43, poz. 430</w:t>
            </w:r>
          </w:p>
        </w:tc>
      </w:tr>
      <w:tr w:rsidR="00C151A8" w:rsidRPr="00242B0A" w:rsidTr="00C151A8">
        <w:trPr>
          <w:jc w:val="center"/>
        </w:trPr>
        <w:tc>
          <w:tcPr>
            <w:tcW w:w="496" w:type="dxa"/>
          </w:tcPr>
          <w:p w:rsidR="00C151A8" w:rsidRPr="00242B0A" w:rsidRDefault="00C151A8" w:rsidP="00C151A8">
            <w:pPr>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6</w:t>
            </w:r>
          </w:p>
        </w:tc>
        <w:tc>
          <w:tcPr>
            <w:tcW w:w="3271" w:type="dxa"/>
            <w:vAlign w:val="center"/>
          </w:tcPr>
          <w:p w:rsidR="00C151A8" w:rsidRPr="00242B0A" w:rsidRDefault="00C151A8" w:rsidP="00C151A8">
            <w:pPr>
              <w:spacing w:before="120"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Ukształtowanie osi w planie </w:t>
            </w:r>
            <w:r w:rsidRPr="00242B0A">
              <w:rPr>
                <w:rFonts w:ascii="Times New Roman" w:eastAsia="Times New Roman" w:hAnsi="Times New Roman" w:cs="Times New Roman"/>
                <w:vertAlign w:val="superscript"/>
                <w:lang w:eastAsia="pl-PL"/>
              </w:rPr>
              <w:t>*)</w:t>
            </w:r>
          </w:p>
        </w:tc>
        <w:tc>
          <w:tcPr>
            <w:tcW w:w="2423" w:type="dxa"/>
            <w:shd w:val="clear" w:color="auto" w:fill="auto"/>
            <w:vAlign w:val="center"/>
          </w:tcPr>
          <w:p w:rsidR="00C151A8" w:rsidRPr="00242B0A" w:rsidRDefault="00C151A8" w:rsidP="00C151A8">
            <w:pPr>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Co 100 m</w:t>
            </w:r>
          </w:p>
        </w:tc>
        <w:tc>
          <w:tcPr>
            <w:tcW w:w="2760" w:type="dxa"/>
            <w:shd w:val="clear" w:color="auto" w:fill="auto"/>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Przesunięcie od osi projektowanej ± 5 cm</w:t>
            </w:r>
          </w:p>
        </w:tc>
      </w:tr>
      <w:tr w:rsidR="00C151A8" w:rsidRPr="00242B0A" w:rsidTr="00C151A8">
        <w:trPr>
          <w:jc w:val="center"/>
        </w:trPr>
        <w:tc>
          <w:tcPr>
            <w:tcW w:w="496"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p>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7</w:t>
            </w:r>
          </w:p>
        </w:tc>
        <w:tc>
          <w:tcPr>
            <w:tcW w:w="3271" w:type="dxa"/>
            <w:vAlign w:val="center"/>
          </w:tcPr>
          <w:p w:rsidR="00C151A8" w:rsidRPr="00242B0A" w:rsidRDefault="00C151A8" w:rsidP="00C151A8">
            <w:pPr>
              <w:spacing w:after="0" w:line="240" w:lineRule="auto"/>
              <w:rPr>
                <w:rFonts w:ascii="Times New Roman" w:eastAsia="Times New Roman" w:hAnsi="Times New Roman" w:cs="Times New Roman"/>
                <w:lang w:eastAsia="pl-PL"/>
              </w:rPr>
            </w:pPr>
          </w:p>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Grubość warstwy</w:t>
            </w:r>
          </w:p>
        </w:tc>
        <w:tc>
          <w:tcPr>
            <w:tcW w:w="2423" w:type="dxa"/>
            <w:shd w:val="clear" w:color="auto" w:fill="auto"/>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3 punktach na działce roboczej, lecz nie rzadziej niż raz na 2000 m</w:t>
            </w:r>
            <w:r w:rsidRPr="00242B0A">
              <w:rPr>
                <w:rFonts w:ascii="Times New Roman" w:eastAsia="Times New Roman" w:hAnsi="Times New Roman" w:cs="Times New Roman"/>
                <w:vertAlign w:val="superscript"/>
                <w:lang w:eastAsia="pl-PL"/>
              </w:rPr>
              <w:t>2</w:t>
            </w:r>
          </w:p>
        </w:tc>
        <w:tc>
          <w:tcPr>
            <w:tcW w:w="2760" w:type="dxa"/>
            <w:shd w:val="clear" w:color="auto" w:fill="auto"/>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Różnice od grubości projektowanej ±10%           </w:t>
            </w:r>
          </w:p>
          <w:p w:rsidR="00C151A8" w:rsidRPr="00242B0A" w:rsidRDefault="00C151A8" w:rsidP="00C151A8">
            <w:pPr>
              <w:spacing w:after="0" w:line="240" w:lineRule="auto"/>
              <w:jc w:val="both"/>
              <w:rPr>
                <w:rFonts w:ascii="Times New Roman" w:eastAsia="Times New Roman" w:hAnsi="Times New Roman" w:cs="Times New Roman"/>
                <w:lang w:eastAsia="pl-PL"/>
              </w:rPr>
            </w:pPr>
          </w:p>
        </w:tc>
      </w:tr>
    </w:tbl>
    <w:p w:rsidR="00C151A8" w:rsidRPr="00242B0A" w:rsidRDefault="00C151A8" w:rsidP="00C151A8">
      <w:pPr>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Dodatkowe pomiary spadków poprzecznych i ukształtowania osi w planie należy wykonać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w punktach głównych łuków poziomych.</w:t>
      </w:r>
    </w:p>
    <w:p w:rsidR="00C151A8" w:rsidRPr="00242B0A" w:rsidRDefault="00C151A8" w:rsidP="00C151A8">
      <w:pPr>
        <w:keepNext/>
        <w:spacing w:before="120" w:after="120" w:line="240" w:lineRule="auto"/>
        <w:rPr>
          <w:rFonts w:ascii="Times New Roman" w:eastAsia="Times New Roman" w:hAnsi="Times New Roman" w:cs="Times New Roman"/>
          <w:b/>
          <w:caps/>
          <w:kern w:val="28"/>
          <w:lang w:eastAsia="pl-PL"/>
        </w:rPr>
      </w:pPr>
      <w:bookmarkStart w:id="111" w:name="_Toc479330102"/>
      <w:r w:rsidRPr="00242B0A">
        <w:rPr>
          <w:rFonts w:ascii="Times New Roman" w:eastAsia="Times New Roman" w:hAnsi="Times New Roman" w:cs="Times New Roman"/>
          <w:b/>
          <w:caps/>
          <w:kern w:val="28"/>
          <w:lang w:eastAsia="pl-PL"/>
        </w:rPr>
        <w:t>7. Obmiar robót</w:t>
      </w:r>
      <w:bookmarkEnd w:id="111"/>
    </w:p>
    <w:p w:rsidR="00C151A8" w:rsidRPr="00242B0A" w:rsidRDefault="00C151A8" w:rsidP="00C151A8">
      <w:pPr>
        <w:keepNext/>
        <w:widowControl w:val="0"/>
        <w:tabs>
          <w:tab w:val="num" w:pos="0"/>
          <w:tab w:val="center" w:pos="4703"/>
        </w:tabs>
        <w:suppressAutoHyphens/>
        <w:spacing w:after="120" w:line="312" w:lineRule="auto"/>
        <w:jc w:val="both"/>
        <w:rPr>
          <w:rFonts w:ascii="Times New Roman" w:eastAsia="Times New Roman" w:hAnsi="Times New Roman" w:cs="Times New Roman"/>
          <w:b/>
          <w:caps/>
          <w:color w:val="000000"/>
          <w:kern w:val="28"/>
          <w:lang w:eastAsia="pl-PL"/>
        </w:rPr>
      </w:pPr>
      <w:bookmarkStart w:id="112" w:name="_Toc479330103"/>
      <w:r w:rsidRPr="00242B0A">
        <w:rPr>
          <w:rFonts w:ascii="Times New Roman" w:eastAsia="Times New Roman" w:hAnsi="Times New Roman" w:cs="Times New Roman"/>
          <w:b/>
          <w:caps/>
          <w:color w:val="000000"/>
          <w:kern w:val="28"/>
          <w:lang w:eastAsia="pl-PL"/>
        </w:rPr>
        <w:t>7.1. O</w:t>
      </w:r>
      <w:r w:rsidRPr="00242B0A">
        <w:rPr>
          <w:rFonts w:ascii="Times New Roman" w:eastAsia="Times New Roman" w:hAnsi="Times New Roman" w:cs="Times New Roman"/>
          <w:b/>
          <w:color w:val="000000"/>
          <w:kern w:val="28"/>
          <w:lang w:eastAsia="pl-PL"/>
        </w:rPr>
        <w:t>gólne zasady obmiaru robót</w:t>
      </w:r>
      <w:bookmarkEnd w:id="112"/>
    </w:p>
    <w:p w:rsidR="00C151A8" w:rsidRPr="00242B0A" w:rsidRDefault="00C151A8" w:rsidP="00C151A8">
      <w:pPr>
        <w:suppressAutoHyphens/>
        <w:spacing w:after="0" w:line="240" w:lineRule="auto"/>
        <w:ind w:left="510"/>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spacing w:val="-3"/>
          <w:lang w:eastAsia="pl-PL"/>
        </w:rPr>
        <w:t xml:space="preserve">Ogólne zasady obmiaru robót podano w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D-M.00.00.00. "Wymagania ogólne" pkt. 7.</w:t>
      </w:r>
    </w:p>
    <w:p w:rsidR="00C151A8" w:rsidRPr="00242B0A" w:rsidRDefault="00C151A8" w:rsidP="00C151A8">
      <w:pPr>
        <w:keepNext/>
        <w:widowControl w:val="0"/>
        <w:tabs>
          <w:tab w:val="num" w:pos="0"/>
          <w:tab w:val="center" w:pos="4703"/>
        </w:tabs>
        <w:suppressAutoHyphens/>
        <w:spacing w:before="120" w:after="120" w:line="312" w:lineRule="auto"/>
        <w:jc w:val="both"/>
        <w:rPr>
          <w:rFonts w:ascii="Times New Roman" w:eastAsia="Times New Roman" w:hAnsi="Times New Roman" w:cs="Times New Roman"/>
          <w:b/>
          <w:caps/>
          <w:color w:val="000000"/>
          <w:kern w:val="28"/>
          <w:lang w:eastAsia="pl-PL"/>
        </w:rPr>
      </w:pPr>
      <w:bookmarkStart w:id="113" w:name="_Toc479330104"/>
      <w:r w:rsidRPr="00242B0A">
        <w:rPr>
          <w:rFonts w:ascii="Times New Roman" w:eastAsia="Times New Roman" w:hAnsi="Times New Roman" w:cs="Times New Roman"/>
          <w:b/>
          <w:caps/>
          <w:color w:val="000000"/>
          <w:kern w:val="28"/>
          <w:lang w:eastAsia="pl-PL"/>
        </w:rPr>
        <w:t>7.2. J</w:t>
      </w:r>
      <w:r w:rsidRPr="00242B0A">
        <w:rPr>
          <w:rFonts w:ascii="Times New Roman" w:eastAsia="Times New Roman" w:hAnsi="Times New Roman" w:cs="Times New Roman"/>
          <w:b/>
          <w:color w:val="000000"/>
          <w:kern w:val="28"/>
          <w:lang w:eastAsia="pl-PL"/>
        </w:rPr>
        <w:t>ednostka obmiarowa</w:t>
      </w:r>
      <w:bookmarkEnd w:id="113"/>
    </w:p>
    <w:p w:rsidR="00C151A8" w:rsidRPr="00242B0A" w:rsidRDefault="00C151A8" w:rsidP="00C151A8">
      <w:pPr>
        <w:spacing w:after="120" w:line="240" w:lineRule="auto"/>
        <w:ind w:firstLine="708"/>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Jednostką obmiarową jest m</w:t>
      </w:r>
      <w:r w:rsidRPr="00242B0A">
        <w:rPr>
          <w:rFonts w:ascii="Times New Roman" w:eastAsia="Times New Roman" w:hAnsi="Times New Roman" w:cs="Times New Roman"/>
          <w:color w:val="000000"/>
          <w:vertAlign w:val="superscript"/>
          <w:lang w:eastAsia="pl-PL"/>
        </w:rPr>
        <w:t>2</w:t>
      </w:r>
      <w:r w:rsidRPr="00242B0A">
        <w:rPr>
          <w:rFonts w:ascii="Times New Roman" w:eastAsia="Times New Roman" w:hAnsi="Times New Roman" w:cs="Times New Roman"/>
          <w:color w:val="000000"/>
          <w:lang w:eastAsia="pl-PL"/>
        </w:rPr>
        <w:t xml:space="preserve"> (metr kwadratowy) wykonanej warstwy.</w:t>
      </w:r>
    </w:p>
    <w:p w:rsidR="00C151A8" w:rsidRPr="00242B0A" w:rsidRDefault="00C151A8" w:rsidP="00C151A8">
      <w:pPr>
        <w:keepNext/>
        <w:spacing w:after="120" w:line="240" w:lineRule="auto"/>
        <w:jc w:val="both"/>
        <w:rPr>
          <w:rFonts w:ascii="Times New Roman" w:eastAsia="Times New Roman" w:hAnsi="Times New Roman" w:cs="Times New Roman"/>
          <w:b/>
          <w:caps/>
          <w:color w:val="000000"/>
          <w:kern w:val="28"/>
          <w:lang w:eastAsia="pl-PL"/>
        </w:rPr>
      </w:pPr>
      <w:bookmarkStart w:id="114" w:name="_Toc479330105"/>
      <w:r w:rsidRPr="00242B0A">
        <w:rPr>
          <w:rFonts w:ascii="Times New Roman" w:eastAsia="Times New Roman" w:hAnsi="Times New Roman" w:cs="Times New Roman"/>
          <w:b/>
          <w:caps/>
          <w:color w:val="000000"/>
          <w:kern w:val="28"/>
          <w:lang w:eastAsia="pl-PL"/>
        </w:rPr>
        <w:t>8.</w:t>
      </w:r>
      <w:r w:rsidRPr="00242B0A">
        <w:rPr>
          <w:rFonts w:ascii="Times New Roman" w:eastAsia="Times New Roman" w:hAnsi="Times New Roman" w:cs="Times New Roman"/>
          <w:b/>
          <w:color w:val="000000"/>
          <w:kern w:val="28"/>
          <w:lang w:eastAsia="pl-PL"/>
        </w:rPr>
        <w:t xml:space="preserve"> ODBIÓR ROBÓT</w:t>
      </w:r>
      <w:bookmarkEnd w:id="114"/>
    </w:p>
    <w:p w:rsidR="00C151A8" w:rsidRPr="00242B0A" w:rsidRDefault="00C151A8" w:rsidP="00C151A8">
      <w:pPr>
        <w:keepNext/>
        <w:spacing w:after="0" w:line="240" w:lineRule="auto"/>
        <w:ind w:firstLine="709"/>
        <w:jc w:val="both"/>
        <w:rPr>
          <w:rFonts w:ascii="Times New Roman" w:eastAsia="Times New Roman" w:hAnsi="Times New Roman" w:cs="Times New Roman"/>
          <w:color w:val="000000"/>
          <w:spacing w:val="-3"/>
          <w:kern w:val="28"/>
          <w:lang w:eastAsia="pl-PL"/>
        </w:rPr>
      </w:pPr>
      <w:bookmarkStart w:id="115" w:name="_Toc479330106"/>
      <w:r w:rsidRPr="00242B0A">
        <w:rPr>
          <w:rFonts w:ascii="Times New Roman" w:eastAsia="Times New Roman" w:hAnsi="Times New Roman" w:cs="Times New Roman"/>
          <w:caps/>
          <w:color w:val="000000"/>
          <w:spacing w:val="-3"/>
          <w:kern w:val="28"/>
          <w:lang w:eastAsia="pl-PL"/>
        </w:rPr>
        <w:t>O</w:t>
      </w:r>
      <w:r w:rsidRPr="00242B0A">
        <w:rPr>
          <w:rFonts w:ascii="Times New Roman" w:eastAsia="Times New Roman" w:hAnsi="Times New Roman" w:cs="Times New Roman"/>
          <w:color w:val="000000"/>
          <w:spacing w:val="-3"/>
          <w:kern w:val="28"/>
          <w:lang w:eastAsia="pl-PL"/>
        </w:rPr>
        <w:t xml:space="preserve">gólne zasady obmiaru robót podano w </w:t>
      </w:r>
      <w:r w:rsidRPr="00242B0A">
        <w:rPr>
          <w:rFonts w:ascii="Times New Roman" w:eastAsia="Times New Roman" w:hAnsi="Times New Roman" w:cs="Times New Roman"/>
          <w:caps/>
          <w:color w:val="000000"/>
          <w:spacing w:val="-3"/>
          <w:kern w:val="28"/>
          <w:lang w:eastAsia="pl-PL"/>
        </w:rPr>
        <w:t>STWiORB D-M.00.00.00</w:t>
      </w:r>
      <w:r w:rsidRPr="00242B0A">
        <w:rPr>
          <w:rFonts w:ascii="Times New Roman" w:eastAsia="Times New Roman" w:hAnsi="Times New Roman" w:cs="Times New Roman"/>
          <w:color w:val="000000"/>
          <w:spacing w:val="-3"/>
          <w:kern w:val="28"/>
          <w:lang w:eastAsia="pl-PL"/>
        </w:rPr>
        <w:t>"wymagania ogólne" pkt. 8</w:t>
      </w:r>
      <w:bookmarkEnd w:id="115"/>
    </w:p>
    <w:p w:rsidR="00C151A8" w:rsidRPr="00242B0A" w:rsidRDefault="00C151A8" w:rsidP="00C151A8">
      <w:pPr>
        <w:tabs>
          <w:tab w:val="left" w:pos="567"/>
        </w:tabs>
        <w:suppressAutoHyphens/>
        <w:spacing w:after="0" w:line="240" w:lineRule="auto"/>
        <w:ind w:firstLine="709"/>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spacing w:val="-3"/>
          <w:lang w:eastAsia="pl-PL"/>
        </w:rPr>
        <w:t xml:space="preserve">Roboty uznaje się za wykonane zgodnie z Dokumentacją Projektową i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w:t>
      </w:r>
      <w:r>
        <w:rPr>
          <w:rFonts w:ascii="Times New Roman" w:eastAsia="Times New Roman" w:hAnsi="Times New Roman" w:cs="Times New Roman"/>
          <w:color w:val="000000"/>
          <w:spacing w:val="-3"/>
          <w:lang w:eastAsia="pl-PL"/>
        </w:rPr>
        <w:br/>
      </w:r>
      <w:r w:rsidRPr="00242B0A">
        <w:rPr>
          <w:rFonts w:ascii="Times New Roman" w:eastAsia="Times New Roman" w:hAnsi="Times New Roman" w:cs="Times New Roman"/>
          <w:color w:val="000000"/>
          <w:spacing w:val="-3"/>
          <w:lang w:eastAsia="pl-PL"/>
        </w:rPr>
        <w:t>jeżeli wszystkie badania i pomiary wg pkt. 6 z uwzględnieniem tolerancji dały wyniki pozytywne.</w:t>
      </w:r>
    </w:p>
    <w:p w:rsidR="00C151A8" w:rsidRPr="00242B0A" w:rsidRDefault="00C151A8" w:rsidP="00C151A8">
      <w:pPr>
        <w:keepNext/>
        <w:spacing w:before="120" w:after="120" w:line="240" w:lineRule="auto"/>
        <w:jc w:val="both"/>
        <w:rPr>
          <w:rFonts w:ascii="Times New Roman" w:eastAsia="Times New Roman" w:hAnsi="Times New Roman" w:cs="Times New Roman"/>
          <w:b/>
          <w:caps/>
          <w:color w:val="000000"/>
          <w:kern w:val="28"/>
          <w:lang w:eastAsia="pl-PL"/>
        </w:rPr>
      </w:pPr>
      <w:bookmarkStart w:id="116" w:name="_Toc479330107"/>
      <w:r w:rsidRPr="00242B0A">
        <w:rPr>
          <w:rFonts w:ascii="Times New Roman" w:eastAsia="Times New Roman" w:hAnsi="Times New Roman" w:cs="Times New Roman"/>
          <w:b/>
          <w:caps/>
          <w:color w:val="000000"/>
          <w:kern w:val="28"/>
          <w:lang w:eastAsia="pl-PL"/>
        </w:rPr>
        <w:t xml:space="preserve">9. </w:t>
      </w:r>
      <w:r w:rsidRPr="00242B0A">
        <w:rPr>
          <w:rFonts w:ascii="Times New Roman" w:eastAsia="Times New Roman" w:hAnsi="Times New Roman" w:cs="Times New Roman"/>
          <w:b/>
          <w:color w:val="000000"/>
          <w:kern w:val="28"/>
          <w:lang w:eastAsia="pl-PL"/>
        </w:rPr>
        <w:t>PODSTAWA PŁATNOŚCI</w:t>
      </w:r>
      <w:bookmarkEnd w:id="116"/>
    </w:p>
    <w:p w:rsidR="00C151A8" w:rsidRPr="00242B0A" w:rsidRDefault="00C151A8" w:rsidP="00C151A8">
      <w:pPr>
        <w:keepNext/>
        <w:widowControl w:val="0"/>
        <w:tabs>
          <w:tab w:val="num" w:pos="0"/>
          <w:tab w:val="center" w:pos="4703"/>
        </w:tabs>
        <w:suppressAutoHyphens/>
        <w:spacing w:after="120" w:line="312" w:lineRule="auto"/>
        <w:jc w:val="both"/>
        <w:rPr>
          <w:rFonts w:ascii="Times New Roman" w:eastAsia="Times New Roman" w:hAnsi="Times New Roman" w:cs="Times New Roman"/>
          <w:b/>
          <w:caps/>
          <w:color w:val="000000"/>
          <w:kern w:val="28"/>
          <w:lang w:eastAsia="pl-PL"/>
        </w:rPr>
      </w:pPr>
      <w:bookmarkStart w:id="117" w:name="_Toc479330108"/>
      <w:r w:rsidRPr="00242B0A">
        <w:rPr>
          <w:rFonts w:ascii="Times New Roman" w:eastAsia="Times New Roman" w:hAnsi="Times New Roman" w:cs="Times New Roman"/>
          <w:b/>
          <w:caps/>
          <w:color w:val="000000"/>
          <w:kern w:val="28"/>
          <w:lang w:eastAsia="pl-PL"/>
        </w:rPr>
        <w:t>9.1. O</w:t>
      </w:r>
      <w:r w:rsidRPr="00242B0A">
        <w:rPr>
          <w:rFonts w:ascii="Times New Roman" w:eastAsia="Times New Roman" w:hAnsi="Times New Roman" w:cs="Times New Roman"/>
          <w:b/>
          <w:color w:val="000000"/>
          <w:kern w:val="28"/>
          <w:lang w:eastAsia="pl-PL"/>
        </w:rPr>
        <w:t>gólne ustalenia dotyczące podstawy płatności</w:t>
      </w:r>
      <w:bookmarkEnd w:id="117"/>
    </w:p>
    <w:p w:rsidR="00C151A8" w:rsidRPr="00242B0A" w:rsidRDefault="00C151A8" w:rsidP="00C151A8">
      <w:pPr>
        <w:suppressAutoHyphens/>
        <w:spacing w:after="0" w:line="240" w:lineRule="auto"/>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lang w:eastAsia="pl-PL"/>
        </w:rPr>
        <w:tab/>
      </w:r>
      <w:r w:rsidRPr="00242B0A">
        <w:rPr>
          <w:rFonts w:ascii="Times New Roman" w:eastAsia="Times New Roman" w:hAnsi="Times New Roman" w:cs="Times New Roman"/>
          <w:color w:val="000000"/>
          <w:spacing w:val="-3"/>
          <w:lang w:eastAsia="pl-PL"/>
        </w:rPr>
        <w:t xml:space="preserve">Ogólne ustalenia dotyczące podstawy płatności podano w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D-M.00.00.00. "Wymagania ogólne" pkt. 9.</w:t>
      </w:r>
    </w:p>
    <w:p w:rsidR="00C151A8" w:rsidRPr="00242B0A" w:rsidRDefault="00C151A8" w:rsidP="00C151A8">
      <w:pPr>
        <w:keepNext/>
        <w:widowControl w:val="0"/>
        <w:tabs>
          <w:tab w:val="num" w:pos="0"/>
          <w:tab w:val="center" w:pos="4703"/>
        </w:tabs>
        <w:suppressAutoHyphens/>
        <w:spacing w:before="120" w:after="120" w:line="312" w:lineRule="auto"/>
        <w:jc w:val="both"/>
        <w:rPr>
          <w:rFonts w:ascii="Times New Roman" w:eastAsia="Times New Roman" w:hAnsi="Times New Roman" w:cs="Times New Roman"/>
          <w:b/>
          <w:caps/>
          <w:color w:val="000000"/>
          <w:kern w:val="28"/>
          <w:lang w:eastAsia="pl-PL"/>
        </w:rPr>
      </w:pPr>
      <w:bookmarkStart w:id="118" w:name="_Toc479330109"/>
      <w:r w:rsidRPr="00242B0A">
        <w:rPr>
          <w:rFonts w:ascii="Times New Roman" w:eastAsia="Times New Roman" w:hAnsi="Times New Roman" w:cs="Times New Roman"/>
          <w:b/>
          <w:caps/>
          <w:color w:val="000000"/>
          <w:kern w:val="28"/>
          <w:lang w:eastAsia="pl-PL"/>
        </w:rPr>
        <w:t>9.2. C</w:t>
      </w:r>
      <w:r w:rsidRPr="00242B0A">
        <w:rPr>
          <w:rFonts w:ascii="Times New Roman" w:eastAsia="Times New Roman" w:hAnsi="Times New Roman" w:cs="Times New Roman"/>
          <w:b/>
          <w:color w:val="000000"/>
          <w:kern w:val="28"/>
          <w:lang w:eastAsia="pl-PL"/>
        </w:rPr>
        <w:t>ena jednostki obmiarowej</w:t>
      </w:r>
      <w:bookmarkEnd w:id="118"/>
    </w:p>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color w:val="FF0000"/>
          <w:lang w:eastAsia="pl-PL"/>
        </w:rPr>
        <w:tab/>
      </w:r>
      <w:r w:rsidRPr="00242B0A">
        <w:rPr>
          <w:rFonts w:ascii="Times New Roman" w:eastAsia="Times New Roman" w:hAnsi="Times New Roman" w:cs="Times New Roman"/>
          <w:lang w:eastAsia="pl-PL"/>
        </w:rPr>
        <w:t>Cena wykonania  jednostki obmiarowej (1 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obejmuje: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prace pomiarowe i roboty przygotowawcze,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oznakowanie robót,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dostarczenie materiałów i sprzętu,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przygotowanie mieszanki z kruszywa, zgodnie z receptą,</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dostarczenie mieszanki na miejsce wbudowania,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rozłożenie mieszanki,</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zagęszczenie mieszanki,</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utrzymanie warstwy w czasie robót, ew. impregnacja warstwy,</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przeprowadzenie wymaganych  pomiarów i badań,</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uporządkowanie terenu robót i jego otoczenia,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wykończeniowe,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lastRenderedPageBreak/>
        <w:t>odwiezienie sprzętu.</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19" w:name="_Toc479330110"/>
      <w:r w:rsidRPr="00242B0A">
        <w:rPr>
          <w:rFonts w:ascii="Times New Roman" w:eastAsia="Times New Roman" w:hAnsi="Times New Roman" w:cs="Times New Roman"/>
          <w:b/>
          <w:lang w:eastAsia="pl-PL"/>
        </w:rPr>
        <w:t>9.3. Sposób rozliczenia robót tymczasowych i prac towarzyszących</w:t>
      </w:r>
      <w:bookmarkEnd w:id="119"/>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Cena wykonania robót określonych niniejszą </w:t>
      </w:r>
      <w:proofErr w:type="spellStart"/>
      <w:r w:rsidRPr="00EE6114">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obejmuje: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roboty tymczasowe, które są potrzebne do wykonania robót podstawowych,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ale nie są przekazywane Zamawiającemu i są usuwane po wykonaniu robót podstawowych,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prace towarzyszące, które są niezbędne do wykonania robót podstawowych, niezaliczane do robót tymczasowych, jak geodezyjne wytyczenie robót itd.</w:t>
      </w:r>
    </w:p>
    <w:p w:rsidR="00C151A8" w:rsidRPr="00242B0A" w:rsidRDefault="00C151A8" w:rsidP="00C151A8">
      <w:pPr>
        <w:keepNext/>
        <w:spacing w:before="120" w:after="120" w:line="240" w:lineRule="auto"/>
        <w:jc w:val="both"/>
        <w:rPr>
          <w:rFonts w:ascii="Times New Roman" w:eastAsia="Times New Roman" w:hAnsi="Times New Roman" w:cs="Times New Roman"/>
          <w:b/>
          <w:caps/>
          <w:kern w:val="28"/>
          <w:lang w:eastAsia="pl-PL"/>
        </w:rPr>
      </w:pPr>
      <w:bookmarkStart w:id="120" w:name="_Toc479330111"/>
      <w:r w:rsidRPr="00242B0A">
        <w:rPr>
          <w:rFonts w:ascii="Times New Roman" w:eastAsia="Times New Roman" w:hAnsi="Times New Roman" w:cs="Times New Roman"/>
          <w:b/>
          <w:caps/>
          <w:kern w:val="28"/>
          <w:lang w:eastAsia="pl-PL"/>
        </w:rPr>
        <w:t>10. Przepisy związane</w:t>
      </w:r>
      <w:bookmarkEnd w:id="120"/>
    </w:p>
    <w:p w:rsidR="00C151A8" w:rsidRPr="00242B0A" w:rsidRDefault="00C151A8" w:rsidP="00C151A8">
      <w:pPr>
        <w:keepNext/>
        <w:spacing w:after="120" w:line="240" w:lineRule="auto"/>
        <w:rPr>
          <w:rFonts w:ascii="Times New Roman" w:eastAsia="Times New Roman" w:hAnsi="Times New Roman" w:cs="Times New Roman"/>
          <w:b/>
          <w:lang w:eastAsia="pl-PL"/>
        </w:rPr>
      </w:pPr>
      <w:bookmarkStart w:id="121" w:name="_Toc479330112"/>
      <w:r w:rsidRPr="00242B0A">
        <w:rPr>
          <w:rFonts w:ascii="Times New Roman" w:eastAsia="Times New Roman" w:hAnsi="Times New Roman" w:cs="Times New Roman"/>
          <w:b/>
          <w:lang w:eastAsia="pl-PL"/>
        </w:rPr>
        <w:t xml:space="preserve">10.1. </w:t>
      </w:r>
      <w:r>
        <w:rPr>
          <w:rFonts w:ascii="Times New Roman" w:eastAsia="Times New Roman" w:hAnsi="Times New Roman" w:cs="Times New Roman"/>
          <w:b/>
          <w:lang w:eastAsia="pl-PL"/>
        </w:rPr>
        <w:t>S</w:t>
      </w:r>
      <w:r w:rsidRPr="00242B0A">
        <w:rPr>
          <w:rFonts w:ascii="Times New Roman" w:eastAsia="Times New Roman" w:hAnsi="Times New Roman" w:cs="Times New Roman"/>
          <w:b/>
          <w:lang w:eastAsia="pl-PL"/>
        </w:rPr>
        <w:t>pecyfikacje techniczne (</w:t>
      </w:r>
      <w:proofErr w:type="spellStart"/>
      <w:r w:rsidRPr="00EE6114">
        <w:rPr>
          <w:rFonts w:ascii="Times New Roman" w:eastAsia="Times New Roman" w:hAnsi="Times New Roman" w:cs="Times New Roman"/>
          <w:b/>
          <w:lang w:eastAsia="pl-PL"/>
        </w:rPr>
        <w:t>STWiORB</w:t>
      </w:r>
      <w:proofErr w:type="spellEnd"/>
      <w:r w:rsidRPr="00242B0A">
        <w:rPr>
          <w:rFonts w:ascii="Times New Roman" w:eastAsia="Times New Roman" w:hAnsi="Times New Roman" w:cs="Times New Roman"/>
          <w:b/>
          <w:lang w:eastAsia="pl-PL"/>
        </w:rPr>
        <w:t>)</w:t>
      </w:r>
      <w:bookmarkEnd w:id="121"/>
    </w:p>
    <w:tbl>
      <w:tblPr>
        <w:tblW w:w="9202" w:type="dxa"/>
        <w:tblLayout w:type="fixed"/>
        <w:tblCellMar>
          <w:left w:w="70" w:type="dxa"/>
          <w:right w:w="70" w:type="dxa"/>
        </w:tblCellMar>
        <w:tblLook w:val="0000" w:firstRow="0" w:lastRow="0" w:firstColumn="0" w:lastColumn="0" w:noHBand="0" w:noVBand="0"/>
      </w:tblPr>
      <w:tblGrid>
        <w:gridCol w:w="637"/>
        <w:gridCol w:w="2073"/>
        <w:gridCol w:w="6492"/>
      </w:tblGrid>
      <w:tr w:rsidR="00C151A8" w:rsidRPr="00242B0A" w:rsidTr="00C151A8">
        <w:tc>
          <w:tcPr>
            <w:tcW w:w="637"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D-M-00.00.00</w:t>
            </w:r>
          </w:p>
        </w:tc>
        <w:tc>
          <w:tcPr>
            <w:tcW w:w="6492"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Wymagania ogólne</w:t>
            </w:r>
          </w:p>
        </w:tc>
      </w:tr>
      <w:tr w:rsidR="00C151A8" w:rsidRPr="00242B0A" w:rsidTr="00C151A8">
        <w:tc>
          <w:tcPr>
            <w:tcW w:w="637"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2.</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D-01.00.00</w:t>
            </w:r>
          </w:p>
        </w:tc>
        <w:tc>
          <w:tcPr>
            <w:tcW w:w="6492"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przygotowawcze</w:t>
            </w:r>
          </w:p>
        </w:tc>
      </w:tr>
      <w:tr w:rsidR="00C151A8" w:rsidRPr="00242B0A" w:rsidTr="00C151A8">
        <w:tc>
          <w:tcPr>
            <w:tcW w:w="637"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3.</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D-02.00.00</w:t>
            </w:r>
          </w:p>
        </w:tc>
        <w:tc>
          <w:tcPr>
            <w:tcW w:w="6492"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ziemne</w:t>
            </w:r>
          </w:p>
        </w:tc>
      </w:tr>
      <w:tr w:rsidR="00C151A8" w:rsidRPr="00242B0A" w:rsidTr="00C151A8">
        <w:tc>
          <w:tcPr>
            <w:tcW w:w="637"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4.</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D-04.04.02b</w:t>
            </w:r>
          </w:p>
        </w:tc>
        <w:tc>
          <w:tcPr>
            <w:tcW w:w="6492"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Podbudowa zasadnicza z mieszanki kruszywa niezwiązanego</w:t>
            </w:r>
          </w:p>
        </w:tc>
      </w:tr>
    </w:tbl>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22" w:name="_Toc479330113"/>
      <w:r w:rsidRPr="00242B0A">
        <w:rPr>
          <w:rFonts w:ascii="Times New Roman" w:eastAsia="Times New Roman" w:hAnsi="Times New Roman" w:cs="Times New Roman"/>
          <w:b/>
          <w:lang w:eastAsia="pl-PL"/>
        </w:rPr>
        <w:t>10.2. Normy</w:t>
      </w:r>
      <w:bookmarkEnd w:id="122"/>
    </w:p>
    <w:tbl>
      <w:tblPr>
        <w:tblW w:w="9889" w:type="dxa"/>
        <w:tblLook w:val="01E0" w:firstRow="1" w:lastRow="1" w:firstColumn="1" w:lastColumn="1" w:noHBand="0" w:noVBand="0"/>
      </w:tblPr>
      <w:tblGrid>
        <w:gridCol w:w="675"/>
        <w:gridCol w:w="2073"/>
        <w:gridCol w:w="7141"/>
      </w:tblGrid>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5.</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933-1</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geometrycznych właściwości kruszyw – Oznaczanie składu ziarnowego – Metoda przesiewania</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6.</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933-3</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geometrycznych właściwości kruszyw – Oznaczanie kształtu ziaren za pomocą wskaźnika płaskości</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7.</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933-4</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geometrycznych właściwości kruszyw – Oznaczanie kształtu ziaren – Wskaźnik kształtu</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8.</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933-5</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Badania geometrycznych właściwości kruszyw – Oznaczanie procentowej zawartości </w:t>
            </w:r>
            <w:proofErr w:type="spellStart"/>
            <w:r w:rsidRPr="00242B0A">
              <w:rPr>
                <w:rFonts w:ascii="Times New Roman" w:eastAsia="Times New Roman" w:hAnsi="Times New Roman" w:cs="Times New Roman"/>
                <w:lang w:eastAsia="pl-PL"/>
              </w:rPr>
              <w:t>ziarn</w:t>
            </w:r>
            <w:proofErr w:type="spellEnd"/>
            <w:r w:rsidRPr="00242B0A">
              <w:rPr>
                <w:rFonts w:ascii="Times New Roman" w:eastAsia="Times New Roman" w:hAnsi="Times New Roman" w:cs="Times New Roman"/>
                <w:lang w:eastAsia="pl-PL"/>
              </w:rPr>
              <w:t xml:space="preserve"> o powierzchniach powstałych w wyniku </w:t>
            </w:r>
            <w:proofErr w:type="spellStart"/>
            <w:r w:rsidRPr="00242B0A">
              <w:rPr>
                <w:rFonts w:ascii="Times New Roman" w:eastAsia="Times New Roman" w:hAnsi="Times New Roman" w:cs="Times New Roman"/>
                <w:lang w:eastAsia="pl-PL"/>
              </w:rPr>
              <w:t>przekruszenia</w:t>
            </w:r>
            <w:proofErr w:type="spellEnd"/>
            <w:r w:rsidRPr="00242B0A">
              <w:rPr>
                <w:rFonts w:ascii="Times New Roman" w:eastAsia="Times New Roman" w:hAnsi="Times New Roman" w:cs="Times New Roman"/>
                <w:lang w:eastAsia="pl-PL"/>
              </w:rPr>
              <w:t xml:space="preserve"> lub łamania kruszyw grubych</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9.</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1097-1</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mechanicznych i fizycznych właściwości kruszyw – Oznaczanie odporności na ścieranie (mikro-</w:t>
            </w:r>
            <w:proofErr w:type="spellStart"/>
            <w:r w:rsidRPr="00242B0A">
              <w:rPr>
                <w:rFonts w:ascii="Times New Roman" w:eastAsia="Times New Roman" w:hAnsi="Times New Roman" w:cs="Times New Roman"/>
                <w:lang w:eastAsia="pl-PL"/>
              </w:rPr>
              <w:t>Deval</w:t>
            </w:r>
            <w:proofErr w:type="spellEnd"/>
            <w:r w:rsidRPr="00242B0A">
              <w:rPr>
                <w:rFonts w:ascii="Times New Roman" w:eastAsia="Times New Roman" w:hAnsi="Times New Roman" w:cs="Times New Roman"/>
                <w:lang w:eastAsia="pl-PL"/>
              </w:rPr>
              <w:t>)</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10.</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1097-2</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mechanicznych i fizycznych właściwości kruszyw – Metody oznaczania odporności na rozdrabnianie</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11.</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1097-6</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Badania mechanicznych i fizycznych właściwości kruszyw – Część 6: Oznaczanie gęstości </w:t>
            </w:r>
            <w:proofErr w:type="spellStart"/>
            <w:r w:rsidRPr="00242B0A">
              <w:rPr>
                <w:rFonts w:ascii="Times New Roman" w:eastAsia="Times New Roman" w:hAnsi="Times New Roman" w:cs="Times New Roman"/>
                <w:lang w:eastAsia="pl-PL"/>
              </w:rPr>
              <w:t>ziarn</w:t>
            </w:r>
            <w:proofErr w:type="spellEnd"/>
            <w:r w:rsidRPr="00242B0A">
              <w:rPr>
                <w:rFonts w:ascii="Times New Roman" w:eastAsia="Times New Roman" w:hAnsi="Times New Roman" w:cs="Times New Roman"/>
                <w:lang w:eastAsia="pl-PL"/>
              </w:rPr>
              <w:t xml:space="preserve"> i nasiąkliwości</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12.</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1367-1</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właściwości cieplnych i odporności kruszyw na działanie czynników atmosferycznych – Część 1: Oznaczanie mrozoodporności</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13.</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1367-3</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właściwości cieplnych i odporności kruszyw na działanie czynników atmosferycznych – Część 3: Badanie bazaltowej zgorzeli słonecznej metodą gotowania</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14.</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1744-1</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chemicznych właściwości kruszyw – Analiza chemiczna</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15.</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1744-3</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chemicznych właściwości kruszyw – Część 3: Przygotowanie wyciągów przez wymywanie kruszyw</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16.</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13242</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Kruszywa do niezwiązanych i związanych hydraulicznie materiałów stosowanych w obiektach budowlanych i budownictwie drogowym</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17.</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13285</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Mieszanki niezwiązane – Wymagania </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18.</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13286-2</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Mieszanki niezwiązane i związane spoiwem hydraulicznym – Część 2: Metody określania gęstości i zawartości wody – Zagęszczanie metodą </w:t>
            </w:r>
            <w:proofErr w:type="spellStart"/>
            <w:r w:rsidRPr="00242B0A">
              <w:rPr>
                <w:rFonts w:ascii="Times New Roman" w:eastAsia="Times New Roman" w:hAnsi="Times New Roman" w:cs="Times New Roman"/>
                <w:lang w:eastAsia="pl-PL"/>
              </w:rPr>
              <w:t>Proctora</w:t>
            </w:r>
            <w:proofErr w:type="spellEnd"/>
          </w:p>
        </w:tc>
      </w:tr>
    </w:tbl>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23" w:name="_Toc479330114"/>
      <w:r w:rsidRPr="00242B0A">
        <w:rPr>
          <w:rFonts w:ascii="Times New Roman" w:eastAsia="Times New Roman" w:hAnsi="Times New Roman" w:cs="Times New Roman"/>
          <w:b/>
          <w:lang w:eastAsia="pl-PL"/>
        </w:rPr>
        <w:t>10.3. Inne dokumenty</w:t>
      </w:r>
      <w:bookmarkEnd w:id="123"/>
    </w:p>
    <w:p w:rsidR="00C151A8" w:rsidRPr="00242B0A" w:rsidRDefault="00C151A8" w:rsidP="00C151A8">
      <w:pPr>
        <w:numPr>
          <w:ilvl w:val="0"/>
          <w:numId w:val="13"/>
        </w:numPr>
        <w:tabs>
          <w:tab w:val="num" w:pos="426"/>
        </w:tabs>
        <w:overflowPunct w:val="0"/>
        <w:autoSpaceDE w:val="0"/>
        <w:autoSpaceDN w:val="0"/>
        <w:adjustRightInd w:val="0"/>
        <w:spacing w:after="0" w:line="240" w:lineRule="auto"/>
        <w:ind w:left="426" w:hanging="369"/>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Mieszanki niezwiązane do dróg krajowych. WT-4 2010. Wymagania techniczne (zalecone do stosowania w specyfikacji technicznej na roboty budowlane na drogach krajowych wg zarządzenia nr 102 GDDKiA z dnia 19.11.2010 r.)</w:t>
      </w:r>
    </w:p>
    <w:p w:rsidR="00C151A8" w:rsidRPr="00242B0A" w:rsidRDefault="00C151A8" w:rsidP="00C151A8">
      <w:pPr>
        <w:numPr>
          <w:ilvl w:val="0"/>
          <w:numId w:val="13"/>
        </w:numPr>
        <w:tabs>
          <w:tab w:val="num" w:pos="426"/>
        </w:tabs>
        <w:overflowPunct w:val="0"/>
        <w:autoSpaceDE w:val="0"/>
        <w:autoSpaceDN w:val="0"/>
        <w:adjustRightInd w:val="0"/>
        <w:spacing w:after="0" w:line="240" w:lineRule="auto"/>
        <w:ind w:left="426" w:hanging="369"/>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Rozporządzenie Ministra Transportu i Gospodarki Morskiej z dnia 2 marca 1999 r. w sprawie warunków technicznych, jakim powinny odpowiadać drogi publiczne i ich usytuowanie (Dz.U. nr 43, poz. 430)</w:t>
      </w: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Pr="00953EB4" w:rsidRDefault="00C151A8" w:rsidP="00C151A8">
      <w:pPr>
        <w:pStyle w:val="Nagwek1"/>
        <w:jc w:val="center"/>
        <w:rPr>
          <w:rFonts w:ascii="Times New Roman" w:eastAsia="Times New Roman" w:hAnsi="Times New Roman" w:cs="Times New Roman"/>
          <w:caps/>
          <w:color w:val="auto"/>
          <w:kern w:val="28"/>
          <w:sz w:val="22"/>
          <w:szCs w:val="22"/>
          <w:lang w:eastAsia="pl-PL"/>
        </w:rPr>
      </w:pPr>
      <w:bookmarkStart w:id="124" w:name="_Toc479330283"/>
      <w:bookmarkStart w:id="125" w:name="_Toc479762631"/>
      <w:r w:rsidRPr="00304968">
        <w:rPr>
          <w:rFonts w:ascii="Times New Roman" w:eastAsia="Times New Roman" w:hAnsi="Times New Roman" w:cs="Times New Roman"/>
          <w:caps/>
          <w:color w:val="auto"/>
          <w:kern w:val="28"/>
          <w:sz w:val="22"/>
          <w:szCs w:val="22"/>
          <w:lang w:eastAsia="pl-PL"/>
        </w:rPr>
        <w:t>D-06.00.00. ROBOTY WYKOŃCZENIOWE</w:t>
      </w:r>
      <w:bookmarkEnd w:id="124"/>
      <w:bookmarkEnd w:id="125"/>
    </w:p>
    <w:p w:rsidR="00C151A8" w:rsidRPr="00304968" w:rsidRDefault="00C151A8" w:rsidP="00C151A8">
      <w:pPr>
        <w:pStyle w:val="Nagwek2"/>
        <w:jc w:val="center"/>
        <w:rPr>
          <w:sz w:val="22"/>
          <w:u w:val="single"/>
        </w:rPr>
      </w:pPr>
      <w:bookmarkStart w:id="126" w:name="_Toc479330284"/>
      <w:bookmarkStart w:id="127" w:name="_Toc479762632"/>
      <w:r w:rsidRPr="00304968">
        <w:rPr>
          <w:sz w:val="22"/>
          <w:u w:val="single"/>
        </w:rPr>
        <w:t>D.06.01.01. Umocnienie powierzchniowe skarp, rowów</w:t>
      </w:r>
      <w:bookmarkEnd w:id="126"/>
      <w:bookmarkEnd w:id="127"/>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 Wstęp</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1.1. Przedmiot STWIORB</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r w:rsidRPr="00242B0A">
        <w:rPr>
          <w:rFonts w:ascii="Times New Roman" w:eastAsia="Times New Roman" w:hAnsi="Times New Roman" w:cs="Times New Roman"/>
          <w:lang w:eastAsia="pl-PL"/>
        </w:rPr>
        <w:t>Przedmiotem niniejszej szczegółowej specyfikacji technicznej (STWIORB) są wymagania dotyczące wykonania i odbioru robót związanych z przeciwerozyjnym umocnieniem powierzchniowym skarp humusem przy zadaniu</w:t>
      </w:r>
      <w:r w:rsidRPr="00242B0A">
        <w:rPr>
          <w:rFonts w:ascii="Times New Roman" w:eastAsia="Times New Roman" w:hAnsi="Times New Roman" w:cs="Times New Roman"/>
          <w:color w:val="FF0000"/>
          <w:lang w:eastAsia="pl-PL"/>
        </w:rPr>
        <w:t xml:space="preserve"> </w:t>
      </w:r>
      <w:r>
        <w:rPr>
          <w:rFonts w:ascii="Times New Roman" w:eastAsia="Times New Roman" w:hAnsi="Times New Roman" w:cs="Times New Roman"/>
          <w:color w:val="FF0000"/>
          <w:lang w:eastAsia="pl-PL"/>
        </w:rPr>
        <w:t>„</w:t>
      </w:r>
      <w:r w:rsidRPr="00C151A8">
        <w:rPr>
          <w:rFonts w:ascii="Times New Roman" w:eastAsia="Times New Roman" w:hAnsi="Times New Roman" w:cs="Times New Roman"/>
          <w:i/>
          <w:lang w:eastAsia="pl-PL"/>
        </w:rPr>
        <w:t>Poprawa BRD, systemu odwodnienia oraz dostępności do pasa drogi krajowej nr 78 na odcinku Kije – Chmielnik”.</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1.2. Zakres stosowania STWIORB</w:t>
      </w:r>
    </w:p>
    <w:p w:rsidR="00C151A8" w:rsidRPr="00242B0A" w:rsidRDefault="00C151A8" w:rsidP="00C151A8">
      <w:pPr>
        <w:tabs>
          <w:tab w:val="left" w:pos="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Szczegółowa specyfikacja techniczna (STWIORB) jest stosowana jako dokument przetargowy </w:t>
      </w:r>
      <w:r w:rsidRPr="00242B0A">
        <w:rPr>
          <w:rFonts w:ascii="Times New Roman" w:eastAsia="Times New Roman" w:hAnsi="Times New Roman" w:cs="Times New Roman"/>
          <w:lang w:eastAsia="pl-PL"/>
        </w:rPr>
        <w:br/>
        <w:t>i kontraktowy przy zlecaniu i realizacji robót wymienionych w pkt. 1.1.</w:t>
      </w: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r w:rsidRPr="00242B0A">
        <w:rPr>
          <w:rFonts w:ascii="Times New Roman" w:eastAsia="Times New Roman" w:hAnsi="Times New Roman" w:cs="Times New Roman"/>
          <w:b/>
          <w:color w:val="000000"/>
          <w:lang w:eastAsia="pl-PL"/>
        </w:rPr>
        <w:t>1.3. Zakres robót objętych STWIORB</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Ustalenia zawarte w niniejszej specyfikacji dotyczą zasad prowadzenia robót związanych z trwałym powierzchniowym umocnieniem skarp, rowów i ścieków następującymi sposobami:</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humusowaniem, obsianiem, darniowaniem;</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brukowaniem;</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zastosowaniem elementów prefabrykowanych;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 xml:space="preserve">umocnieniem </w:t>
      </w:r>
      <w:proofErr w:type="spellStart"/>
      <w:r w:rsidRPr="00242B0A">
        <w:rPr>
          <w:rFonts w:ascii="Times New Roman" w:eastAsia="Times New Roman" w:hAnsi="Times New Roman" w:cs="Times New Roman"/>
          <w:lang w:eastAsia="pl-PL"/>
        </w:rPr>
        <w:t>biowłókniną</w:t>
      </w:r>
      <w:proofErr w:type="spellEnd"/>
      <w:r w:rsidRPr="00242B0A">
        <w:rPr>
          <w:rFonts w:ascii="Times New Roman" w:eastAsia="Times New Roman" w:hAnsi="Times New Roman" w:cs="Times New Roman"/>
          <w:lang w:eastAsia="pl-PL"/>
        </w:rPr>
        <w: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 xml:space="preserve">umocnieniem  </w:t>
      </w:r>
      <w:proofErr w:type="spellStart"/>
      <w:r w:rsidRPr="00242B0A">
        <w:rPr>
          <w:rFonts w:ascii="Times New Roman" w:eastAsia="Times New Roman" w:hAnsi="Times New Roman" w:cs="Times New Roman"/>
          <w:lang w:eastAsia="pl-PL"/>
        </w:rPr>
        <w:t>geosyntetykami</w:t>
      </w:r>
      <w:proofErr w:type="spellEnd"/>
      <w:r w:rsidRPr="00242B0A">
        <w:rPr>
          <w:rFonts w:ascii="Times New Roman" w:eastAsia="Times New Roman" w:hAnsi="Times New Roman" w:cs="Times New Roman"/>
          <w:lang w:eastAsia="pl-PL"/>
        </w:rPr>
        <w: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 xml:space="preserve">wykonaniem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Ustalenia  nie dotyczą umocnienia zboczy skalnych (z ochroną przed obwałami kamieni), skarp wymagających zbrojenia lub obudowy oraz skarp okresowo lub trwale omywanych wodą.</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1.4. Określenia podstawowe</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1.4.1. Rów</w:t>
      </w:r>
      <w:r w:rsidRPr="00242B0A">
        <w:rPr>
          <w:rFonts w:ascii="Times New Roman" w:eastAsia="Times New Roman" w:hAnsi="Times New Roman" w:cs="Times New Roman"/>
          <w:lang w:eastAsia="pl-PL"/>
        </w:rPr>
        <w:t xml:space="preserve"> - otwarty wykop, który zbiera i odprowadza wodę.</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1.4.2. Darnina</w:t>
      </w:r>
      <w:r w:rsidRPr="00242B0A">
        <w:rPr>
          <w:rFonts w:ascii="Times New Roman" w:eastAsia="Times New Roman" w:hAnsi="Times New Roman" w:cs="Times New Roman"/>
          <w:lang w:eastAsia="pl-PL"/>
        </w:rPr>
        <w:t xml:space="preserve"> - płat lub pasmo wierzchniej warstwy gleby, przerośniętej i związanej korzeniami roślinności trawiastej.</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1.4.3. Darniowanie</w:t>
      </w:r>
      <w:r w:rsidRPr="00242B0A">
        <w:rPr>
          <w:rFonts w:ascii="Times New Roman" w:eastAsia="Times New Roman" w:hAnsi="Times New Roman" w:cs="Times New Roman"/>
          <w:lang w:eastAsia="pl-PL"/>
        </w:rPr>
        <w:t xml:space="preserv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sidRPr="00242B0A">
        <w:rPr>
          <w:rFonts w:ascii="Times New Roman" w:eastAsia="Times New Roman" w:hAnsi="Times New Roman" w:cs="Times New Roman"/>
          <w:vertAlign w:val="superscript"/>
          <w:lang w:eastAsia="pl-PL"/>
        </w:rPr>
        <w:t>o</w:t>
      </w:r>
      <w:r w:rsidRPr="00242B0A">
        <w:rPr>
          <w:rFonts w:ascii="Times New Roman" w:eastAsia="Times New Roman" w:hAnsi="Times New Roman" w:cs="Times New Roman"/>
          <w:lang w:eastAsia="pl-PL"/>
        </w:rPr>
        <w:t>, ograniczających powierzchnie skarpy o bokach np. 1,0 x 1,0 m, które wypełnia się ziemią roślinną i zasiewa trawą.</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1.4.4. Ziemia urodzajna (humus)</w:t>
      </w:r>
      <w:r w:rsidRPr="00242B0A">
        <w:rPr>
          <w:rFonts w:ascii="Times New Roman" w:eastAsia="Times New Roman" w:hAnsi="Times New Roman" w:cs="Times New Roman"/>
          <w:lang w:eastAsia="pl-PL"/>
        </w:rPr>
        <w:t xml:space="preserve"> - ziemia roślinna zawierająca co najmniej 2% części organicznych.</w:t>
      </w:r>
    </w:p>
    <w:p w:rsidR="00C151A8" w:rsidRPr="00242B0A" w:rsidRDefault="00C151A8" w:rsidP="00C151A8">
      <w:pPr>
        <w:numPr>
          <w:ilvl w:val="0"/>
          <w:numId w:val="15"/>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Humusowanie</w:t>
      </w:r>
      <w:r w:rsidRPr="00242B0A">
        <w:rPr>
          <w:rFonts w:ascii="Times New Roman" w:eastAsia="Times New Roman" w:hAnsi="Times New Roman" w:cs="Times New Roman"/>
          <w:lang w:eastAsia="pl-PL"/>
        </w:rPr>
        <w:t xml:space="preserve"> - zespół czynności przygotowujących powierzchnię gruntu do obudowy roślinnej, obejmujący dogęszczenie gruntu, rowkowanie, naniesienie ziemi urodzajnej z jej grabieniem (bronowaniem) i dogęszczeniem.</w:t>
      </w:r>
    </w:p>
    <w:p w:rsidR="00C151A8" w:rsidRPr="00242B0A" w:rsidRDefault="00C151A8" w:rsidP="00C151A8">
      <w:pPr>
        <w:numPr>
          <w:ilvl w:val="0"/>
          <w:numId w:val="16"/>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Moletowanie</w:t>
      </w:r>
      <w:r w:rsidRPr="00242B0A">
        <w:rPr>
          <w:rFonts w:ascii="Times New Roman" w:eastAsia="Times New Roman" w:hAnsi="Times New Roman" w:cs="Times New Roman"/>
          <w:lang w:eastAsia="pl-PL"/>
        </w:rPr>
        <w:t xml:space="preserve"> - proces umożliwiający dogęszczenie ziemi urodzajnej i wytworzenie bruzd, przeprowadzany np. za pomocą walca o odpowiednio ukształtowanej powierzchni.</w:t>
      </w:r>
    </w:p>
    <w:p w:rsidR="00C151A8" w:rsidRPr="00242B0A" w:rsidRDefault="00C151A8" w:rsidP="00C151A8">
      <w:pPr>
        <w:numPr>
          <w:ilvl w:val="0"/>
          <w:numId w:val="16"/>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b/>
          <w:lang w:eastAsia="pl-PL"/>
        </w:rPr>
        <w:t>Hydroobsiew</w:t>
      </w:r>
      <w:proofErr w:type="spellEnd"/>
      <w:r w:rsidRPr="00242B0A">
        <w:rPr>
          <w:rFonts w:ascii="Times New Roman" w:eastAsia="Times New Roman" w:hAnsi="Times New Roman" w:cs="Times New Roman"/>
          <w:lang w:eastAsia="pl-PL"/>
        </w:rPr>
        <w:t xml:space="preserve"> - proces obejmujący nanoszenie hydromechaniczne mieszanek siewnych, środków użyźniających i emulsji przeciwerozyjnych w celu umocnienia biologicznego powierzchni gruntu.</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1.4.8. Brukowiec</w:t>
      </w:r>
      <w:r w:rsidRPr="00242B0A">
        <w:rPr>
          <w:rFonts w:ascii="Times New Roman" w:eastAsia="Times New Roman" w:hAnsi="Times New Roman" w:cs="Times New Roman"/>
          <w:lang w:eastAsia="pl-PL"/>
        </w:rPr>
        <w:t xml:space="preserve"> - kamień narzutowy nieobrobiony (otoczak) lub obrobiony w kształcie nieregularnym i zaokrąglonych krawędziach.</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1.4.9. Prefabrykat </w:t>
      </w:r>
      <w:r w:rsidRPr="00242B0A">
        <w:rPr>
          <w:rFonts w:ascii="Times New Roman" w:eastAsia="Times New Roman" w:hAnsi="Times New Roman" w:cs="Times New Roman"/>
          <w:lang w:eastAsia="pl-PL"/>
        </w:rPr>
        <w:t>- element wykonany w zakładzie przemysłowym, który po zmontowaniu na budowie stanowi umocnienie rowu lub ścieku.</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lastRenderedPageBreak/>
        <w:t>1.4.10.</w:t>
      </w:r>
      <w:r w:rsidRPr="00242B0A">
        <w:rPr>
          <w:rFonts w:ascii="Times New Roman" w:eastAsia="Times New Roman" w:hAnsi="Times New Roman" w:cs="Times New Roman"/>
          <w:lang w:eastAsia="pl-PL"/>
        </w:rPr>
        <w:t xml:space="preserve"> </w:t>
      </w:r>
      <w:proofErr w:type="spellStart"/>
      <w:r w:rsidRPr="00242B0A">
        <w:rPr>
          <w:rFonts w:ascii="Times New Roman" w:eastAsia="Times New Roman" w:hAnsi="Times New Roman" w:cs="Times New Roman"/>
          <w:b/>
          <w:lang w:eastAsia="pl-PL"/>
        </w:rPr>
        <w:t>Biowłóknina</w:t>
      </w:r>
      <w:proofErr w:type="spellEnd"/>
      <w:r w:rsidRPr="00242B0A">
        <w:rPr>
          <w:rFonts w:ascii="Times New Roman" w:eastAsia="Times New Roman" w:hAnsi="Times New Roman" w:cs="Times New Roman"/>
          <w:lang w:eastAsia="pl-PL"/>
        </w:rPr>
        <w:t xml:space="preserve"> - mata z włókna bawełnianego lub bawełnopodobnego, wykonana techniką włókninową z równomiernie rozmieszczonymi w czasie produkcji nasionami traw i roślin motylkowatych, służąca do umacniania i zadarniania powierzchni.</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1.4.11. </w:t>
      </w:r>
      <w:proofErr w:type="spellStart"/>
      <w:r w:rsidRPr="00242B0A">
        <w:rPr>
          <w:rFonts w:ascii="Times New Roman" w:eastAsia="Times New Roman" w:hAnsi="Times New Roman" w:cs="Times New Roman"/>
          <w:b/>
          <w:lang w:eastAsia="pl-PL"/>
        </w:rPr>
        <w:t>Geosyntetyki</w:t>
      </w:r>
      <w:proofErr w:type="spellEnd"/>
      <w:r w:rsidRPr="00242B0A">
        <w:rPr>
          <w:rFonts w:ascii="Times New Roman" w:eastAsia="Times New Roman" w:hAnsi="Times New Roman" w:cs="Times New Roman"/>
          <w:lang w:eastAsia="pl-PL"/>
        </w:rPr>
        <w:t xml:space="preserve"> - </w:t>
      </w:r>
      <w:proofErr w:type="spellStart"/>
      <w:r w:rsidRPr="00242B0A">
        <w:rPr>
          <w:rFonts w:ascii="Times New Roman" w:eastAsia="Times New Roman" w:hAnsi="Times New Roman" w:cs="Times New Roman"/>
          <w:lang w:eastAsia="pl-PL"/>
        </w:rPr>
        <w:t>geotekstylia</w:t>
      </w:r>
      <w:proofErr w:type="spellEnd"/>
      <w:r w:rsidRPr="00242B0A">
        <w:rPr>
          <w:rFonts w:ascii="Times New Roman" w:eastAsia="Times New Roman" w:hAnsi="Times New Roman" w:cs="Times New Roman"/>
          <w:lang w:eastAsia="pl-PL"/>
        </w:rPr>
        <w:t xml:space="preserve"> (przepuszczalne, polimerowe materiały, wytworzone techniką tkacką, dziewiarską lub włókninową, w tym </w:t>
      </w:r>
      <w:proofErr w:type="spellStart"/>
      <w:r w:rsidRPr="00242B0A">
        <w:rPr>
          <w:rFonts w:ascii="Times New Roman" w:eastAsia="Times New Roman" w:hAnsi="Times New Roman" w:cs="Times New Roman"/>
          <w:lang w:eastAsia="pl-PL"/>
        </w:rPr>
        <w:t>geotkaniny</w:t>
      </w:r>
      <w:proofErr w:type="spellEnd"/>
      <w:r w:rsidRPr="00242B0A">
        <w:rPr>
          <w:rFonts w:ascii="Times New Roman" w:eastAsia="Times New Roman" w:hAnsi="Times New Roman" w:cs="Times New Roman"/>
          <w:lang w:eastAsia="pl-PL"/>
        </w:rPr>
        <w:t xml:space="preserve"> i geowłókniny) i pokrewne wyroby jak: </w:t>
      </w:r>
      <w:proofErr w:type="spellStart"/>
      <w:r w:rsidRPr="00242B0A">
        <w:rPr>
          <w:rFonts w:ascii="Times New Roman" w:eastAsia="Times New Roman" w:hAnsi="Times New Roman" w:cs="Times New Roman"/>
          <w:lang w:eastAsia="pl-PL"/>
        </w:rPr>
        <w:t>georuszty</w:t>
      </w:r>
      <w:proofErr w:type="spellEnd"/>
      <w:r w:rsidRPr="00242B0A">
        <w:rPr>
          <w:rFonts w:ascii="Times New Roman" w:eastAsia="Times New Roman" w:hAnsi="Times New Roman" w:cs="Times New Roman"/>
          <w:lang w:eastAsia="pl-PL"/>
        </w:rPr>
        <w:t xml:space="preserve"> (płaskie struktury w postaci regularnej otwartej siatki wewnętrznie połączonych elementów), </w:t>
      </w:r>
      <w:proofErr w:type="spellStart"/>
      <w:r w:rsidRPr="00242B0A">
        <w:rPr>
          <w:rFonts w:ascii="Times New Roman" w:eastAsia="Times New Roman" w:hAnsi="Times New Roman" w:cs="Times New Roman"/>
          <w:lang w:eastAsia="pl-PL"/>
        </w:rPr>
        <w:t>geomembrany</w:t>
      </w:r>
      <w:proofErr w:type="spellEnd"/>
      <w:r w:rsidRPr="00242B0A">
        <w:rPr>
          <w:rFonts w:ascii="Times New Roman" w:eastAsia="Times New Roman" w:hAnsi="Times New Roman" w:cs="Times New Roman"/>
          <w:lang w:eastAsia="pl-PL"/>
        </w:rPr>
        <w:t xml:space="preserve"> (folie z polimerów syntetycznych), </w:t>
      </w:r>
      <w:proofErr w:type="spellStart"/>
      <w:r w:rsidRPr="00242B0A">
        <w:rPr>
          <w:rFonts w:ascii="Times New Roman" w:eastAsia="Times New Roman" w:hAnsi="Times New Roman" w:cs="Times New Roman"/>
          <w:lang w:eastAsia="pl-PL"/>
        </w:rPr>
        <w:t>geokompozyty</w:t>
      </w:r>
      <w:proofErr w:type="spellEnd"/>
      <w:r w:rsidRPr="00242B0A">
        <w:rPr>
          <w:rFonts w:ascii="Times New Roman" w:eastAsia="Times New Roman" w:hAnsi="Times New Roman" w:cs="Times New Roman"/>
          <w:lang w:eastAsia="pl-PL"/>
        </w:rPr>
        <w:t xml:space="preserve"> (materiały złożone z różnych wyrobów </w:t>
      </w:r>
      <w:proofErr w:type="spellStart"/>
      <w:r w:rsidRPr="00242B0A">
        <w:rPr>
          <w:rFonts w:ascii="Times New Roman" w:eastAsia="Times New Roman" w:hAnsi="Times New Roman" w:cs="Times New Roman"/>
          <w:lang w:eastAsia="pl-PL"/>
        </w:rPr>
        <w:t>geotekstylnych</w:t>
      </w:r>
      <w:proofErr w:type="spellEnd"/>
      <w:r w:rsidRPr="00242B0A">
        <w:rPr>
          <w:rFonts w:ascii="Times New Roman" w:eastAsia="Times New Roman" w:hAnsi="Times New Roman" w:cs="Times New Roman"/>
          <w:lang w:eastAsia="pl-PL"/>
        </w:rPr>
        <w:t xml:space="preserve">), </w:t>
      </w:r>
      <w:proofErr w:type="spellStart"/>
      <w:r w:rsidRPr="00242B0A">
        <w:rPr>
          <w:rFonts w:ascii="Times New Roman" w:eastAsia="Times New Roman" w:hAnsi="Times New Roman" w:cs="Times New Roman"/>
          <w:lang w:eastAsia="pl-PL"/>
        </w:rPr>
        <w:t>geokontenery</w:t>
      </w:r>
      <w:proofErr w:type="spellEnd"/>
      <w:r w:rsidRPr="00242B0A">
        <w:rPr>
          <w:rFonts w:ascii="Times New Roman" w:eastAsia="Times New Roman" w:hAnsi="Times New Roman" w:cs="Times New Roman"/>
          <w:lang w:eastAsia="pl-PL"/>
        </w:rPr>
        <w:t xml:space="preserve"> (gabiony z tworzywa sztucznego), </w:t>
      </w:r>
      <w:proofErr w:type="spellStart"/>
      <w:r w:rsidRPr="00242B0A">
        <w:rPr>
          <w:rFonts w:ascii="Times New Roman" w:eastAsia="Times New Roman" w:hAnsi="Times New Roman" w:cs="Times New Roman"/>
          <w:lang w:eastAsia="pl-PL"/>
        </w:rPr>
        <w:t>geosieci</w:t>
      </w:r>
      <w:proofErr w:type="spellEnd"/>
      <w:r w:rsidRPr="00242B0A">
        <w:rPr>
          <w:rFonts w:ascii="Times New Roman" w:eastAsia="Times New Roman" w:hAnsi="Times New Roman" w:cs="Times New Roman"/>
          <w:lang w:eastAsia="pl-PL"/>
        </w:rPr>
        <w:t xml:space="preserve"> (płaskie struktury w postaci siatki z otworami znacznie większymi niż elementy składowe, z oczkami połączonymi węzłami), </w:t>
      </w:r>
      <w:proofErr w:type="spellStart"/>
      <w:r w:rsidRPr="00242B0A">
        <w:rPr>
          <w:rFonts w:ascii="Times New Roman" w:eastAsia="Times New Roman" w:hAnsi="Times New Roman" w:cs="Times New Roman"/>
          <w:lang w:eastAsia="pl-PL"/>
        </w:rPr>
        <w:t>geomaty</w:t>
      </w:r>
      <w:proofErr w:type="spellEnd"/>
      <w:r w:rsidRPr="00242B0A">
        <w:rPr>
          <w:rFonts w:ascii="Times New Roman" w:eastAsia="Times New Roman" w:hAnsi="Times New Roman" w:cs="Times New Roman"/>
          <w:lang w:eastAsia="pl-PL"/>
        </w:rPr>
        <w:t xml:space="preserve"> z siatki (siatki ze strukturą przestrzenną), </w:t>
      </w:r>
      <w:proofErr w:type="spellStart"/>
      <w:r w:rsidRPr="00242B0A">
        <w:rPr>
          <w:rFonts w:ascii="Times New Roman" w:eastAsia="Times New Roman" w:hAnsi="Times New Roman" w:cs="Times New Roman"/>
          <w:lang w:eastAsia="pl-PL"/>
        </w:rPr>
        <w:t>geosiatki</w:t>
      </w:r>
      <w:proofErr w:type="spellEnd"/>
      <w:r w:rsidRPr="00242B0A">
        <w:rPr>
          <w:rFonts w:ascii="Times New Roman" w:eastAsia="Times New Roman" w:hAnsi="Times New Roman" w:cs="Times New Roman"/>
          <w:lang w:eastAsia="pl-PL"/>
        </w:rPr>
        <w:t xml:space="preserve"> komórkowe (z taśm tworzących przestrzenną strukturę zbliżoną do plastra miodu).</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1.4.12. Mulczowanie</w:t>
      </w:r>
      <w:r w:rsidRPr="00242B0A">
        <w:rPr>
          <w:rFonts w:ascii="Times New Roman" w:eastAsia="Times New Roman" w:hAnsi="Times New Roman" w:cs="Times New Roman"/>
          <w:lang w:eastAsia="pl-PL"/>
        </w:rPr>
        <w:t xml:space="preserve"> - naniesienie na powierzchnię gruntu ściółki (np. sieczki, </w:t>
      </w:r>
      <w:proofErr w:type="spellStart"/>
      <w:r w:rsidRPr="00242B0A">
        <w:rPr>
          <w:rFonts w:ascii="Times New Roman" w:eastAsia="Times New Roman" w:hAnsi="Times New Roman" w:cs="Times New Roman"/>
          <w:lang w:eastAsia="pl-PL"/>
        </w:rPr>
        <w:t>stróżyn</w:t>
      </w:r>
      <w:proofErr w:type="spellEnd"/>
      <w:r w:rsidRPr="00242B0A">
        <w:rPr>
          <w:rFonts w:ascii="Times New Roman" w:eastAsia="Times New Roman" w:hAnsi="Times New Roman" w:cs="Times New Roman"/>
          <w:lang w:eastAsia="pl-PL"/>
        </w:rPr>
        <w:t>, trocin, torfu) z lepiszczem w celu ochrony przed wysychaniem i erozją.</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1.4.13. </w:t>
      </w:r>
      <w:proofErr w:type="spellStart"/>
      <w:r w:rsidRPr="00242B0A">
        <w:rPr>
          <w:rFonts w:ascii="Times New Roman" w:eastAsia="Times New Roman" w:hAnsi="Times New Roman" w:cs="Times New Roman"/>
          <w:b/>
          <w:lang w:eastAsia="pl-PL"/>
        </w:rPr>
        <w:t>Hydromulczowanie</w:t>
      </w:r>
      <w:proofErr w:type="spellEnd"/>
      <w:r w:rsidRPr="00242B0A">
        <w:rPr>
          <w:rFonts w:ascii="Times New Roman" w:eastAsia="Times New Roman" w:hAnsi="Times New Roman" w:cs="Times New Roman"/>
          <w:lang w:eastAsia="pl-PL"/>
        </w:rPr>
        <w:t xml:space="preserve"> - sposób hydromechanicznego nanoszenia mieszaniny (o podobnych parametrach jak używanych do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w składzie której nie ma nasion traw i roślin motylkowatych.</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1.4.14. Tymczasowa warstwa przeciwerozyjna</w:t>
      </w:r>
      <w:r w:rsidRPr="00242B0A">
        <w:rPr>
          <w:rFonts w:ascii="Times New Roman" w:eastAsia="Times New Roman" w:hAnsi="Times New Roman" w:cs="Times New Roman"/>
          <w:lang w:eastAsia="pl-PL"/>
        </w:rPr>
        <w:t xml:space="preserve"> - warstwa na powierzchni skarp, wykonana z płynnych osadów ściekowych, emulsji bitumicznych lub lateksowych,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i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doraźnie zabezpieczająca przed erozją powierzchniową do czasu przejęcia tej funkcji przez okrywę roślinną.</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1.4.15. Ramka Webera</w:t>
      </w:r>
      <w:r w:rsidRPr="00242B0A">
        <w:rPr>
          <w:rFonts w:ascii="Times New Roman" w:eastAsia="Times New Roman" w:hAnsi="Times New Roman" w:cs="Times New Roman"/>
          <w:lang w:eastAsia="pl-PL"/>
        </w:rPr>
        <w:t xml:space="preserve"> - ramka o boku 50 cm, podzielona drutem lub żyłką na 100  kwadratów, każdy o powierzchni 25 cm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do określania procentowego udziału gatunków roślin, po obsianiu.</w:t>
      </w:r>
    </w:p>
    <w:p w:rsidR="00C151A8" w:rsidRPr="00242B0A" w:rsidRDefault="00C151A8" w:rsidP="00C151A8">
      <w:pPr>
        <w:tabs>
          <w:tab w:val="left" w:pos="567"/>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1.4.16.</w:t>
      </w:r>
      <w:r w:rsidRPr="00242B0A">
        <w:rPr>
          <w:rFonts w:ascii="Times New Roman" w:eastAsia="Times New Roman" w:hAnsi="Times New Roman" w:cs="Times New Roman"/>
          <w:b/>
          <w:lang w:eastAsia="pl-PL"/>
        </w:rPr>
        <w:tab/>
        <w:t>Ściek terenowy</w:t>
      </w:r>
      <w:r w:rsidRPr="00242B0A">
        <w:rPr>
          <w:rFonts w:ascii="Times New Roman" w:eastAsia="Times New Roman" w:hAnsi="Times New Roman" w:cs="Times New Roman"/>
          <w:lang w:eastAsia="pl-PL"/>
        </w:rPr>
        <w:t xml:space="preserve"> - element zlokalizowany poza jezdnią lub chodnikiem służący do odprowadzenia wód opadowych z nawierzchni jezdni, chodników oraz przyległego terenu do odbiorników sztucznych lub naturalnych.</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1.4.17. </w:t>
      </w:r>
      <w:r w:rsidRPr="00242B0A">
        <w:rPr>
          <w:rFonts w:ascii="Times New Roman" w:eastAsia="Times New Roman" w:hAnsi="Times New Roman" w:cs="Times New Roman"/>
          <w:lang w:eastAsia="pl-PL"/>
        </w:rPr>
        <w:t>Pozostałe określenia podstawowe są zgodne z odpowiednimi polskimi normami i z definicjami podanymi w STWIORB D-00.00.00 „Wymagania ogólne” pkt 1.4.</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1.5. Ogólne wymagania dotyczące robót</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wymagania dotyczące robót podano w STWIORB D-00.00.00 „Wymagania ogólne” pkt 1.5.</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bookmarkStart w:id="128" w:name="_Toc497107499"/>
      <w:r w:rsidRPr="00242B0A">
        <w:rPr>
          <w:rFonts w:ascii="Times New Roman" w:eastAsia="Times New Roman" w:hAnsi="Times New Roman" w:cs="Times New Roman"/>
          <w:b/>
          <w:lang w:eastAsia="pl-PL"/>
        </w:rPr>
        <w:t>2. M</w:t>
      </w:r>
      <w:bookmarkEnd w:id="128"/>
      <w:r w:rsidRPr="00242B0A">
        <w:rPr>
          <w:rFonts w:ascii="Times New Roman" w:eastAsia="Times New Roman" w:hAnsi="Times New Roman" w:cs="Times New Roman"/>
          <w:b/>
          <w:lang w:eastAsia="pl-PL"/>
        </w:rPr>
        <w:t>ateriały</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2.1. Ogólne wymagania dotyczące materiałów</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wymagania dotyczące materiałów, ich pozyskiwania i składowania, podano w  STWIORB D-00.00.00 „Wymagania ogólne” pkt 2.</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2.2. Rodzaje materiałów</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Materiałami stosowanymi przy umacnianiu skarp objętymi niniejszą STWIORB są:</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darnina,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ziemia urodzajna,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nasiona traw oraz roślin motylkowatych,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brukowiec,</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mech, szpilki, paliki i pale,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kruszywo,</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cement,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zaprawa cementowa,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elementy prefabrykowane,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biowłóknina</w:t>
      </w:r>
      <w:proofErr w:type="spellEnd"/>
      <w:r w:rsidRPr="00242B0A">
        <w:rPr>
          <w:rFonts w:ascii="Times New Roman" w:eastAsia="Times New Roman" w:hAnsi="Times New Roman" w:cs="Times New Roman"/>
          <w:lang w:eastAsia="pl-PL"/>
        </w:rPr>
        <w:t xml:space="preserve"> i materiały do jej przytwierdzania,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i materiały do ich przytwierdzania,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mieszaniny do mulczowania, </w:t>
      </w:r>
      <w:proofErr w:type="spellStart"/>
      <w:r w:rsidRPr="00242B0A">
        <w:rPr>
          <w:rFonts w:ascii="Times New Roman" w:eastAsia="Times New Roman" w:hAnsi="Times New Roman" w:cs="Times New Roman"/>
          <w:lang w:eastAsia="pl-PL"/>
        </w:rPr>
        <w:t>hydromulczowania</w:t>
      </w:r>
      <w:proofErr w:type="spellEnd"/>
      <w:r w:rsidRPr="00242B0A">
        <w:rPr>
          <w:rFonts w:ascii="Times New Roman" w:eastAsia="Times New Roman" w:hAnsi="Times New Roman" w:cs="Times New Roman"/>
          <w:lang w:eastAsia="pl-PL"/>
        </w:rPr>
        <w:t xml:space="preserve">,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oraz do zabiegów konserwacyjnych,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osady ściekowe.</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29" w:name="_Toc479330285"/>
      <w:r w:rsidRPr="00242B0A">
        <w:rPr>
          <w:rFonts w:ascii="Times New Roman" w:eastAsia="Times New Roman" w:hAnsi="Times New Roman" w:cs="Times New Roman"/>
          <w:b/>
          <w:lang w:eastAsia="pl-PL"/>
        </w:rPr>
        <w:lastRenderedPageBreak/>
        <w:t>2.3. Darnina</w:t>
      </w:r>
      <w:bookmarkEnd w:id="129"/>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Darninę należy wycinać z obszarów położonych najbliżej miejsca wbudowania. Cięcie należy przeprowadzać przy użyciu specjalnych pługów i krojów. Płaty lub pasma wyciętej darniny, w zależności od gruntu na jakim będą układane, powinny mieć szerokość od 25 do 50 cm i grubość od 6 do 10 cm.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Wycięta darnina powinna być w krótkim czasie wbudowana.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Darninę, jeżeli nie jest od razu wbudowana, należy układać warstwami w stosy, stroną porostu do siebie, na wysokość nie większą niż 1 m. Ułożone stosy winny być utrzymywane w stanie wilgotnym w warunkach zabezpieczających darninę przed zanieczyszczeniem, najwyżej przez 30 dni.</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0" w:name="_Toc479330286"/>
      <w:r w:rsidRPr="00242B0A">
        <w:rPr>
          <w:rFonts w:ascii="Times New Roman" w:eastAsia="Times New Roman" w:hAnsi="Times New Roman" w:cs="Times New Roman"/>
          <w:b/>
          <w:lang w:eastAsia="pl-PL"/>
        </w:rPr>
        <w:t>2.4. Ziemia urodzajna (humus)</w:t>
      </w:r>
      <w:bookmarkEnd w:id="130"/>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Ziemia urodzajna powinna zawierać co najmniej 2% części organicznych. Ziemia urodzajna powinna być wilgotna i pozbawiona kamieni większych od 5 cm oraz wolna od zanieczyszczeń obcych.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przypadkach wątpliwych Inżynier może zlecić wykonanie badań w celu stwierdzenia, że ziemia urodzajna odpowiada następującym kryteriom:</w:t>
      </w:r>
    </w:p>
    <w:p w:rsidR="00C151A8" w:rsidRPr="00242B0A" w:rsidRDefault="00C151A8" w:rsidP="00C151A8">
      <w:pPr>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optymalny skład granulometryczny:</w:t>
      </w:r>
    </w:p>
    <w:p w:rsidR="00C151A8" w:rsidRPr="00242B0A" w:rsidRDefault="00C151A8" w:rsidP="00C151A8">
      <w:pPr>
        <w:numPr>
          <w:ilvl w:val="0"/>
          <w:numId w:val="17"/>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frakcja ilasta (d &lt; 0,002 mm) </w:t>
      </w:r>
      <w:r w:rsidRPr="00242B0A">
        <w:rPr>
          <w:rFonts w:ascii="Times New Roman" w:eastAsia="Times New Roman" w:hAnsi="Times New Roman" w:cs="Times New Roman"/>
          <w:lang w:eastAsia="pl-PL"/>
        </w:rPr>
        <w:tab/>
      </w:r>
      <w:r w:rsidRPr="00242B0A">
        <w:rPr>
          <w:rFonts w:ascii="Times New Roman" w:eastAsia="Times New Roman" w:hAnsi="Times New Roman" w:cs="Times New Roman"/>
          <w:lang w:eastAsia="pl-PL"/>
        </w:rPr>
        <w:tab/>
        <w:t xml:space="preserve">            12 - 18%,</w:t>
      </w:r>
    </w:p>
    <w:p w:rsidR="00C151A8" w:rsidRPr="00242B0A" w:rsidRDefault="00C151A8" w:rsidP="00C151A8">
      <w:pPr>
        <w:numPr>
          <w:ilvl w:val="0"/>
          <w:numId w:val="17"/>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frakcja pylasta (0,002 do 0,05mm)</w:t>
      </w:r>
      <w:r w:rsidRPr="00242B0A">
        <w:rPr>
          <w:rFonts w:ascii="Times New Roman" w:eastAsia="Times New Roman" w:hAnsi="Times New Roman" w:cs="Times New Roman"/>
          <w:lang w:eastAsia="pl-PL"/>
        </w:rPr>
        <w:tab/>
      </w:r>
      <w:r w:rsidRPr="00242B0A">
        <w:rPr>
          <w:rFonts w:ascii="Times New Roman" w:eastAsia="Times New Roman" w:hAnsi="Times New Roman" w:cs="Times New Roman"/>
          <w:lang w:eastAsia="pl-PL"/>
        </w:rPr>
        <w:tab/>
        <w:t>20 - 30%,</w:t>
      </w:r>
    </w:p>
    <w:p w:rsidR="00C151A8" w:rsidRPr="00242B0A" w:rsidRDefault="00C151A8" w:rsidP="00C151A8">
      <w:pPr>
        <w:numPr>
          <w:ilvl w:val="0"/>
          <w:numId w:val="17"/>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frakcja piaszczysta (0,05 do 2,0 mm)</w:t>
      </w:r>
      <w:r w:rsidRPr="00242B0A">
        <w:rPr>
          <w:rFonts w:ascii="Times New Roman" w:eastAsia="Times New Roman" w:hAnsi="Times New Roman" w:cs="Times New Roman"/>
          <w:lang w:eastAsia="pl-PL"/>
        </w:rPr>
        <w:tab/>
      </w:r>
      <w:r w:rsidRPr="00242B0A">
        <w:rPr>
          <w:rFonts w:ascii="Times New Roman" w:eastAsia="Times New Roman" w:hAnsi="Times New Roman" w:cs="Times New Roman"/>
          <w:lang w:eastAsia="pl-PL"/>
        </w:rPr>
        <w:tab/>
        <w:t>45 - 70%,</w:t>
      </w:r>
    </w:p>
    <w:p w:rsidR="00C151A8" w:rsidRPr="00242B0A" w:rsidRDefault="00C151A8" w:rsidP="00C151A8">
      <w:pPr>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zawartość fosforu (P</w:t>
      </w:r>
      <w:r w:rsidRPr="00242B0A">
        <w:rPr>
          <w:rFonts w:ascii="Times New Roman" w:eastAsia="Times New Roman" w:hAnsi="Times New Roman" w:cs="Times New Roman"/>
          <w:vertAlign w:val="subscript"/>
          <w:lang w:eastAsia="pl-PL"/>
        </w:rPr>
        <w:t>2</w:t>
      </w:r>
      <w:r w:rsidRPr="00242B0A">
        <w:rPr>
          <w:rFonts w:ascii="Times New Roman" w:eastAsia="Times New Roman" w:hAnsi="Times New Roman" w:cs="Times New Roman"/>
          <w:lang w:eastAsia="pl-PL"/>
        </w:rPr>
        <w:t>O</w:t>
      </w:r>
      <w:r w:rsidRPr="00242B0A">
        <w:rPr>
          <w:rFonts w:ascii="Times New Roman" w:eastAsia="Times New Roman" w:hAnsi="Times New Roman" w:cs="Times New Roman"/>
          <w:vertAlign w:val="subscript"/>
          <w:lang w:eastAsia="pl-PL"/>
        </w:rPr>
        <w:t>5</w:t>
      </w:r>
      <w:r w:rsidRPr="00242B0A">
        <w:rPr>
          <w:rFonts w:ascii="Times New Roman" w:eastAsia="Times New Roman" w:hAnsi="Times New Roman" w:cs="Times New Roman"/>
          <w:lang w:eastAsia="pl-PL"/>
        </w:rPr>
        <w:t>)</w:t>
      </w:r>
      <w:r w:rsidRPr="00242B0A">
        <w:rPr>
          <w:rFonts w:ascii="Times New Roman" w:eastAsia="Times New Roman" w:hAnsi="Times New Roman" w:cs="Times New Roman"/>
          <w:lang w:eastAsia="pl-PL"/>
        </w:rPr>
        <w:tab/>
        <w:t>&gt; 20 mg/m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w:t>
      </w:r>
    </w:p>
    <w:p w:rsidR="00C151A8" w:rsidRPr="00242B0A" w:rsidRDefault="00C151A8" w:rsidP="00C151A8">
      <w:pPr>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zawartość potasu (K</w:t>
      </w:r>
      <w:r w:rsidRPr="00242B0A">
        <w:rPr>
          <w:rFonts w:ascii="Times New Roman" w:eastAsia="Times New Roman" w:hAnsi="Times New Roman" w:cs="Times New Roman"/>
          <w:vertAlign w:val="subscript"/>
          <w:lang w:eastAsia="pl-PL"/>
        </w:rPr>
        <w:t>2</w:t>
      </w:r>
      <w:r w:rsidRPr="00242B0A">
        <w:rPr>
          <w:rFonts w:ascii="Times New Roman" w:eastAsia="Times New Roman" w:hAnsi="Times New Roman" w:cs="Times New Roman"/>
          <w:lang w:eastAsia="pl-PL"/>
        </w:rPr>
        <w:t>O)</w:t>
      </w:r>
      <w:r w:rsidRPr="00242B0A">
        <w:rPr>
          <w:rFonts w:ascii="Times New Roman" w:eastAsia="Times New Roman" w:hAnsi="Times New Roman" w:cs="Times New Roman"/>
          <w:lang w:eastAsia="pl-PL"/>
        </w:rPr>
        <w:tab/>
        <w:t>&gt; 30 mg/m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w:t>
      </w:r>
    </w:p>
    <w:p w:rsidR="00C151A8" w:rsidRPr="00242B0A" w:rsidRDefault="00C151A8" w:rsidP="00C151A8">
      <w:pPr>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kwasowość </w:t>
      </w:r>
      <w:proofErr w:type="spellStart"/>
      <w:r w:rsidRPr="00242B0A">
        <w:rPr>
          <w:rFonts w:ascii="Times New Roman" w:eastAsia="Times New Roman" w:hAnsi="Times New Roman" w:cs="Times New Roman"/>
          <w:lang w:eastAsia="pl-PL"/>
        </w:rPr>
        <w:t>pH</w:t>
      </w:r>
      <w:proofErr w:type="spellEnd"/>
      <w:r w:rsidRPr="00242B0A">
        <w:rPr>
          <w:rFonts w:ascii="Times New Roman" w:eastAsia="Times New Roman" w:hAnsi="Times New Roman" w:cs="Times New Roman"/>
          <w:lang w:eastAsia="pl-PL"/>
        </w:rPr>
        <w:tab/>
      </w:r>
      <w:r w:rsidRPr="00242B0A">
        <w:rPr>
          <w:rFonts w:ascii="Times New Roman" w:eastAsia="Times New Roman" w:hAnsi="Times New Roman" w:cs="Times New Roman"/>
          <w:lang w:eastAsia="pl-PL"/>
        </w:rPr>
        <w:tab/>
      </w:r>
      <w:r w:rsidRPr="00242B0A">
        <w:rPr>
          <w:rFonts w:ascii="Times New Roman" w:eastAsia="Times New Roman" w:hAnsi="Times New Roman" w:cs="Times New Roman"/>
          <w:lang w:eastAsia="pl-PL"/>
        </w:rPr>
        <w:sym w:font="Symbol" w:char="F0B3"/>
      </w:r>
      <w:r w:rsidRPr="00242B0A">
        <w:rPr>
          <w:rFonts w:ascii="Times New Roman" w:eastAsia="Times New Roman" w:hAnsi="Times New Roman" w:cs="Times New Roman"/>
          <w:lang w:eastAsia="pl-PL"/>
        </w:rPr>
        <w:t xml:space="preserve"> 5,5.</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1" w:name="_Toc479330287"/>
      <w:r w:rsidRPr="00242B0A">
        <w:rPr>
          <w:rFonts w:ascii="Times New Roman" w:eastAsia="Times New Roman" w:hAnsi="Times New Roman" w:cs="Times New Roman"/>
          <w:b/>
          <w:lang w:eastAsia="pl-PL"/>
        </w:rPr>
        <w:t>2.5. Nasiona traw</w:t>
      </w:r>
      <w:bookmarkEnd w:id="131"/>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Wybór gatunków traw należy dostosować do rodzaju gleby i stopnia jej zawilgocenia. Zaleca się stosować mieszanki traw o drobnym, gęstym ukorzenieniu, spełniające wymagania PN-R-65023:1999 i PN-B-12074:1998.</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2" w:name="_Toc479330288"/>
      <w:r w:rsidRPr="00242B0A">
        <w:rPr>
          <w:rFonts w:ascii="Times New Roman" w:eastAsia="Times New Roman" w:hAnsi="Times New Roman" w:cs="Times New Roman"/>
          <w:b/>
          <w:lang w:eastAsia="pl-PL"/>
        </w:rPr>
        <w:t>2.6. Brukowiec</w:t>
      </w:r>
      <w:bookmarkEnd w:id="132"/>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Brukowiec powinien odpowiadać wymaganiom PN-B-11104:1960.</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3" w:name="_Toc479330289"/>
      <w:r w:rsidRPr="00242B0A">
        <w:rPr>
          <w:rFonts w:ascii="Times New Roman" w:eastAsia="Times New Roman" w:hAnsi="Times New Roman" w:cs="Times New Roman"/>
          <w:b/>
          <w:lang w:eastAsia="pl-PL"/>
        </w:rPr>
        <w:t>2.7. Mech</w:t>
      </w:r>
      <w:bookmarkEnd w:id="133"/>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Mech używany przy brukowaniu powinien być wysuszony, posiadać długie włókna - nie zanieczyszczone trawą, liśćmi i ziemią.</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Składowanie mchu polega na układaniu go w stosy lub pryzmy. Wysokość stosu nie powinna przekraczać 1 m.</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4" w:name="_Toc479330290"/>
      <w:r w:rsidRPr="00242B0A">
        <w:rPr>
          <w:rFonts w:ascii="Times New Roman" w:eastAsia="Times New Roman" w:hAnsi="Times New Roman" w:cs="Times New Roman"/>
          <w:b/>
          <w:lang w:eastAsia="pl-PL"/>
        </w:rPr>
        <w:t>2.8. Szpilki do przybijania darniny</w:t>
      </w:r>
      <w:bookmarkEnd w:id="134"/>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Szpilki do przybijania darniny powinny być wykonane z gałęzi, żerdzi lub drewna szczapowego. Szpilki powinny być proste, ostro zaciosane. Grubość szpilek powinna wynosić od 1,5 do 2,5 cm, a długość od 20 do 30 cm.</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5" w:name="_Toc479330291"/>
      <w:r w:rsidRPr="00242B0A">
        <w:rPr>
          <w:rFonts w:ascii="Times New Roman" w:eastAsia="Times New Roman" w:hAnsi="Times New Roman" w:cs="Times New Roman"/>
          <w:b/>
          <w:lang w:eastAsia="pl-PL"/>
        </w:rPr>
        <w:t>2.9. Kruszywo</w:t>
      </w:r>
      <w:bookmarkEnd w:id="135"/>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Żwir i mieszanka powinny odpowiadać wymaganiom PN-B-11111:1996.</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Piasek powinien odpowiadać wymaganiom PN-B-11113:1996.</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6" w:name="_Toc479330292"/>
      <w:r w:rsidRPr="00242B0A">
        <w:rPr>
          <w:rFonts w:ascii="Times New Roman" w:eastAsia="Times New Roman" w:hAnsi="Times New Roman" w:cs="Times New Roman"/>
          <w:b/>
          <w:lang w:eastAsia="pl-PL"/>
        </w:rPr>
        <w:t>2.10. Cement</w:t>
      </w:r>
      <w:bookmarkEnd w:id="136"/>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Cement portlandzki powinien odpowiadać wymaganiom PN-B-19701:1997.</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Cement hutniczy powinien odpowiadać wymaganiom PN-B-19701:1997.</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Składowanie cementu powinno być zgodne z BN-88/6731-08.</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7" w:name="_Toc479330293"/>
      <w:r w:rsidRPr="00242B0A">
        <w:rPr>
          <w:rFonts w:ascii="Times New Roman" w:eastAsia="Times New Roman" w:hAnsi="Times New Roman" w:cs="Times New Roman"/>
          <w:b/>
          <w:lang w:eastAsia="pl-PL"/>
        </w:rPr>
        <w:t>2.11. Zaprawa cementowa</w:t>
      </w:r>
      <w:bookmarkEnd w:id="137"/>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Przy wykonywaniu umocnień rowów i ścieków należy stosować zaprawy cementowe zgodne z wymaganiami PN-B-14501:1990.</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8" w:name="_Toc479330294"/>
      <w:r w:rsidRPr="00242B0A">
        <w:rPr>
          <w:rFonts w:ascii="Times New Roman" w:eastAsia="Times New Roman" w:hAnsi="Times New Roman" w:cs="Times New Roman"/>
          <w:b/>
          <w:lang w:eastAsia="pl-PL"/>
        </w:rPr>
        <w:lastRenderedPageBreak/>
        <w:t>2.12. Elementy prefabrykowane</w:t>
      </w:r>
      <w:bookmarkEnd w:id="138"/>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Wytrzymałość, kształt i wymiary elementów powinny być zgodne z dokumentacją projektową i SST.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Krawężniki betonowe powinny odpowiadać wymaganiom BN-80/6775-03/04.</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9" w:name="_Toc479330295"/>
      <w:r w:rsidRPr="00242B0A">
        <w:rPr>
          <w:rFonts w:ascii="Times New Roman" w:eastAsia="Times New Roman" w:hAnsi="Times New Roman" w:cs="Times New Roman"/>
          <w:b/>
          <w:lang w:eastAsia="pl-PL"/>
        </w:rPr>
        <w:t xml:space="preserve">2.13. </w:t>
      </w:r>
      <w:proofErr w:type="spellStart"/>
      <w:r w:rsidRPr="00242B0A">
        <w:rPr>
          <w:rFonts w:ascii="Times New Roman" w:eastAsia="Times New Roman" w:hAnsi="Times New Roman" w:cs="Times New Roman"/>
          <w:b/>
          <w:lang w:eastAsia="pl-PL"/>
        </w:rPr>
        <w:t>Biowłóknina</w:t>
      </w:r>
      <w:bookmarkEnd w:id="139"/>
      <w:proofErr w:type="spellEnd"/>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Biowłóknina</w:t>
      </w:r>
      <w:proofErr w:type="spellEnd"/>
      <w:r w:rsidRPr="00242B0A">
        <w:rPr>
          <w:rFonts w:ascii="Times New Roman" w:eastAsia="Times New Roman" w:hAnsi="Times New Roman" w:cs="Times New Roman"/>
          <w:lang w:eastAsia="pl-PL"/>
        </w:rPr>
        <w:t xml:space="preserve"> oraz szpilki i kołki do jej przytwierdzania powinny odpowiadać wymaganiom PN-B-12074:1998 [4]. </w:t>
      </w:r>
      <w:proofErr w:type="spellStart"/>
      <w:r w:rsidRPr="00242B0A">
        <w:rPr>
          <w:rFonts w:ascii="Times New Roman" w:eastAsia="Times New Roman" w:hAnsi="Times New Roman" w:cs="Times New Roman"/>
          <w:lang w:eastAsia="pl-PL"/>
        </w:rPr>
        <w:t>Biowłóknina</w:t>
      </w:r>
      <w:proofErr w:type="spellEnd"/>
      <w:r w:rsidRPr="00242B0A">
        <w:rPr>
          <w:rFonts w:ascii="Times New Roman" w:eastAsia="Times New Roman" w:hAnsi="Times New Roman" w:cs="Times New Roman"/>
          <w:lang w:eastAsia="pl-PL"/>
        </w:rPr>
        <w:t xml:space="preserve"> powinna zawierać mieszankę nasion zaleconą przez PN-B-12074:1998 dla typu siedliska i rodzaju gruntu znajdującego się na umacnianej powierzchni.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Biowłóknina</w:t>
      </w:r>
      <w:proofErr w:type="spellEnd"/>
      <w:r w:rsidRPr="00242B0A">
        <w:rPr>
          <w:rFonts w:ascii="Times New Roman" w:eastAsia="Times New Roman" w:hAnsi="Times New Roman" w:cs="Times New Roman"/>
          <w:lang w:eastAsia="pl-PL"/>
        </w:rPr>
        <w:t xml:space="preserve"> powinna być składowana i przechowywana w belach owiniętych folią, w suchym i przewiewnym pomieszczeniu, zgodnie z zaleceniami producenta. Pomieszczenie to powinno być niedostępne dla gryzoni.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Szpilki i kołki powinny być wykonane z gałęzi, żerdzi, obrzynków lub drzewa szczapowego. Grubość szpilek powinna wynosić od 1,5 cm do 2,5 cm, a długość od 25 do 35 cm. Grubość kołków powinna wynosić od 4 cm do 6 m, a długość od 50 cm do 60 cm. W górnym końcu kołki powinny mieć nacięcia do nawinięcia sznurka.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Sznurek polipropylenowy do przytwierdzania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powinien spełniać wymagania PN-P-85012:1992.</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40" w:name="_Toc479330296"/>
      <w:r w:rsidRPr="00242B0A">
        <w:rPr>
          <w:rFonts w:ascii="Times New Roman" w:eastAsia="Times New Roman" w:hAnsi="Times New Roman" w:cs="Times New Roman"/>
          <w:b/>
          <w:lang w:eastAsia="pl-PL"/>
        </w:rPr>
        <w:t xml:space="preserve">2.14. </w:t>
      </w:r>
      <w:proofErr w:type="spellStart"/>
      <w:r w:rsidRPr="00242B0A">
        <w:rPr>
          <w:rFonts w:ascii="Times New Roman" w:eastAsia="Times New Roman" w:hAnsi="Times New Roman" w:cs="Times New Roman"/>
          <w:b/>
          <w:lang w:eastAsia="pl-PL"/>
        </w:rPr>
        <w:t>Geosyntetyki</w:t>
      </w:r>
      <w:bookmarkEnd w:id="140"/>
      <w:proofErr w:type="spellEnd"/>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 powierzchniowego umocnienia przeciwerozyjnego skarp należy stosować </w:t>
      </w: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określone w dokumentacji projektowej, np.:</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geotekstylia</w:t>
      </w:r>
      <w:proofErr w:type="spellEnd"/>
      <w:r w:rsidRPr="00242B0A">
        <w:rPr>
          <w:rFonts w:ascii="Times New Roman" w:eastAsia="Times New Roman" w:hAnsi="Times New Roman" w:cs="Times New Roman"/>
          <w:lang w:eastAsia="pl-PL"/>
        </w:rPr>
        <w:t xml:space="preserve">, w tym </w:t>
      </w:r>
      <w:proofErr w:type="spellStart"/>
      <w:r w:rsidRPr="00242B0A">
        <w:rPr>
          <w:rFonts w:ascii="Times New Roman" w:eastAsia="Times New Roman" w:hAnsi="Times New Roman" w:cs="Times New Roman"/>
          <w:lang w:eastAsia="pl-PL"/>
        </w:rPr>
        <w:t>geotkaniny</w:t>
      </w:r>
      <w:proofErr w:type="spellEnd"/>
      <w:r w:rsidRPr="00242B0A">
        <w:rPr>
          <w:rFonts w:ascii="Times New Roman" w:eastAsia="Times New Roman" w:hAnsi="Times New Roman" w:cs="Times New Roman"/>
          <w:lang w:eastAsia="pl-PL"/>
        </w:rPr>
        <w:t xml:space="preserve"> (wytwarzane przez przeplatanie przędzy, włókien, </w:t>
      </w:r>
      <w:proofErr w:type="spellStart"/>
      <w:r w:rsidRPr="00242B0A">
        <w:rPr>
          <w:rFonts w:ascii="Times New Roman" w:eastAsia="Times New Roman" w:hAnsi="Times New Roman" w:cs="Times New Roman"/>
          <w:lang w:eastAsia="pl-PL"/>
        </w:rPr>
        <w:t>filamentów</w:t>
      </w:r>
      <w:proofErr w:type="spellEnd"/>
      <w:r w:rsidRPr="00242B0A">
        <w:rPr>
          <w:rFonts w:ascii="Times New Roman" w:eastAsia="Times New Roman" w:hAnsi="Times New Roman" w:cs="Times New Roman"/>
          <w:lang w:eastAsia="pl-PL"/>
        </w:rPr>
        <w:t>, taśm) i geowłókniny (warstwa runa lub włóknin połączonych siłami tarcia lub kohezji albo adhezji),</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gęste </w:t>
      </w:r>
      <w:proofErr w:type="spellStart"/>
      <w:r w:rsidRPr="00242B0A">
        <w:rPr>
          <w:rFonts w:ascii="Times New Roman" w:eastAsia="Times New Roman" w:hAnsi="Times New Roman" w:cs="Times New Roman"/>
          <w:lang w:eastAsia="pl-PL"/>
        </w:rPr>
        <w:t>geosiatki</w:t>
      </w:r>
      <w:proofErr w:type="spellEnd"/>
      <w:r w:rsidRPr="00242B0A">
        <w:rPr>
          <w:rFonts w:ascii="Times New Roman" w:eastAsia="Times New Roman" w:hAnsi="Times New Roman" w:cs="Times New Roman"/>
          <w:lang w:eastAsia="pl-PL"/>
        </w:rPr>
        <w:t xml:space="preserve"> bezwęzełkowe, tj. płaskie struktury w postaci siatki o małym oczku,</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geokompozyty</w:t>
      </w:r>
      <w:proofErr w:type="spellEnd"/>
      <w:r w:rsidRPr="00242B0A">
        <w:rPr>
          <w:rFonts w:ascii="Times New Roman" w:eastAsia="Times New Roman" w:hAnsi="Times New Roman" w:cs="Times New Roman"/>
          <w:lang w:eastAsia="pl-PL"/>
        </w:rPr>
        <w:t xml:space="preserve"> przepuszczalne, tj. materiały złożone z różnych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geosiatki</w:t>
      </w:r>
      <w:proofErr w:type="spellEnd"/>
      <w:r w:rsidRPr="00242B0A">
        <w:rPr>
          <w:rFonts w:ascii="Times New Roman" w:eastAsia="Times New Roman" w:hAnsi="Times New Roman" w:cs="Times New Roman"/>
          <w:lang w:eastAsia="pl-PL"/>
        </w:rPr>
        <w:t xml:space="preserve"> komórkowe, tj. przestrzenne struktury zbliżone wyglądem do plastra miodu,</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geomaty</w:t>
      </w:r>
      <w:proofErr w:type="spellEnd"/>
      <w:r w:rsidRPr="00242B0A">
        <w:rPr>
          <w:rFonts w:ascii="Times New Roman" w:eastAsia="Times New Roman" w:hAnsi="Times New Roman" w:cs="Times New Roman"/>
          <w:lang w:eastAsia="pl-PL"/>
        </w:rPr>
        <w:t xml:space="preserve"> z siatki, tj. materiały </w:t>
      </w:r>
      <w:proofErr w:type="spellStart"/>
      <w:r w:rsidRPr="00242B0A">
        <w:rPr>
          <w:rFonts w:ascii="Times New Roman" w:eastAsia="Times New Roman" w:hAnsi="Times New Roman" w:cs="Times New Roman"/>
          <w:lang w:eastAsia="pl-PL"/>
        </w:rPr>
        <w:t>geosyntetyczne</w:t>
      </w:r>
      <w:proofErr w:type="spellEnd"/>
      <w:r w:rsidRPr="00242B0A">
        <w:rPr>
          <w:rFonts w:ascii="Times New Roman" w:eastAsia="Times New Roman" w:hAnsi="Times New Roman" w:cs="Times New Roman"/>
          <w:lang w:eastAsia="pl-PL"/>
        </w:rPr>
        <w:t xml:space="preserve"> w postaci siatki ze strukturą przestrzenną (odmianą jest </w:t>
      </w:r>
      <w:proofErr w:type="spellStart"/>
      <w:r w:rsidRPr="00242B0A">
        <w:rPr>
          <w:rFonts w:ascii="Times New Roman" w:eastAsia="Times New Roman" w:hAnsi="Times New Roman" w:cs="Times New Roman"/>
          <w:lang w:eastAsia="pl-PL"/>
        </w:rPr>
        <w:t>geomata</w:t>
      </w:r>
      <w:proofErr w:type="spellEnd"/>
      <w:r w:rsidRPr="00242B0A">
        <w:rPr>
          <w:rFonts w:ascii="Times New Roman" w:eastAsia="Times New Roman" w:hAnsi="Times New Roman" w:cs="Times New Roman"/>
          <w:lang w:eastAsia="pl-PL"/>
        </w:rPr>
        <w:t xml:space="preserve"> darniowa z wcześniej wyhodowaną trawą do natychmiastowego utworzenia roślinnego pokrycia skarpy).</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Każdy zastosowany </w:t>
      </w:r>
      <w:proofErr w:type="spellStart"/>
      <w:r w:rsidRPr="00242B0A">
        <w:rPr>
          <w:rFonts w:ascii="Times New Roman" w:eastAsia="Times New Roman" w:hAnsi="Times New Roman" w:cs="Times New Roman"/>
          <w:lang w:eastAsia="pl-PL"/>
        </w:rPr>
        <w:t>geosyntetyk</w:t>
      </w:r>
      <w:proofErr w:type="spellEnd"/>
      <w:r w:rsidRPr="00242B0A">
        <w:rPr>
          <w:rFonts w:ascii="Times New Roman" w:eastAsia="Times New Roman" w:hAnsi="Times New Roman" w:cs="Times New Roman"/>
          <w:lang w:eastAsia="pl-PL"/>
        </w:rPr>
        <w:t xml:space="preserve"> powinien posiadać aprobatę techniczną, wydaną przez uprawnioną jednostkę.</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Geosyntetyk</w:t>
      </w:r>
      <w:proofErr w:type="spellEnd"/>
      <w:r w:rsidRPr="00242B0A">
        <w:rPr>
          <w:rFonts w:ascii="Times New Roman" w:eastAsia="Times New Roman" w:hAnsi="Times New Roman" w:cs="Times New Roman"/>
          <w:lang w:eastAsia="pl-PL"/>
        </w:rPr>
        <w:t xml:space="preserve"> do umocnienia przeciwerozyjnego skarp powinien mieć charakterystykę zgodną z aprobatą techniczną oraz wymaganiami dokumentacji projektowej i SST. Zaleca się, aby </w:t>
      </w: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były odporne na działanie wilgoci, promieniowanie słoneczne, starzenie się, bez rozdarć, dziur i przerw ciągłości, z odpowiednią wytrzymałością na rozciąganie i rozerwanie i odpornością na działanie mikroorganizmów występujących w ziemi.</w:t>
      </w:r>
    </w:p>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dostarczane w rolkach opakowanych w folie, mogą być składowane bez specjalnego zabezpieczenia. </w:t>
      </w: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nieopakowane należy chronić przed zamoczeniem wodą, zapyleniem i przed działaniem słońca. Przy składowaniu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należy przestrzegać zaleceń producentów.</w:t>
      </w:r>
    </w:p>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Rolki mogą być wyładowane ręcznie lub za pomocą żurawi i ładowarek.</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bookmarkStart w:id="141" w:name="_Toc428243644"/>
      <w:bookmarkStart w:id="142" w:name="_Toc497107500"/>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3. S</w:t>
      </w:r>
      <w:bookmarkEnd w:id="141"/>
      <w:bookmarkEnd w:id="142"/>
      <w:r w:rsidRPr="00242B0A">
        <w:rPr>
          <w:rFonts w:ascii="Times New Roman" w:eastAsia="Times New Roman" w:hAnsi="Times New Roman" w:cs="Times New Roman"/>
          <w:b/>
          <w:lang w:eastAsia="pl-PL"/>
        </w:rPr>
        <w:t>przęt</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3.1. Ogólne wymagania dotyczące sprzętu</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wymagania dotyczące sprzętu podano w STWIORB D-00.00.00 „Wymagania ogólne” pkt 3.</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3.2. Sprzęt do wykonania robót</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Wykonawca przystępujący do wykonania umocnienia techniczno-biologicznego powinien wykazać się możliwością korzystania z następującego sprzętu: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ręcznego sprzętu do rozkładania warstwy humusu,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ładowarki kołowej do dowożenia humusu w miejsce wbudowania,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ew. walców gładkich, żebrowanych lub ryflowanych,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ubijaków o ręcznym prowadzeniu,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wibratorów samobieżnych,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płyt ubijających,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cysterny z wodą pod ciśnieniem (do zraszania) oraz węży do podlewania (miejsc niedostępnych).</w:t>
      </w:r>
    </w:p>
    <w:p w:rsidR="00C151A8" w:rsidRPr="00242B0A" w:rsidRDefault="00C151A8" w:rsidP="00C151A8">
      <w:pPr>
        <w:spacing w:after="0" w:line="240" w:lineRule="auto"/>
        <w:jc w:val="both"/>
        <w:rPr>
          <w:rFonts w:ascii="Times New Roman" w:eastAsia="Times New Roman" w:hAnsi="Times New Roman" w:cs="Times New Roman"/>
          <w:b/>
          <w:lang w:eastAsia="pl-PL"/>
        </w:rPr>
      </w:pPr>
      <w:bookmarkStart w:id="143" w:name="_Toc428243645"/>
      <w:bookmarkStart w:id="144" w:name="_Toc497107501"/>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4. T</w:t>
      </w:r>
      <w:bookmarkEnd w:id="143"/>
      <w:bookmarkEnd w:id="144"/>
      <w:r w:rsidRPr="00242B0A">
        <w:rPr>
          <w:rFonts w:ascii="Times New Roman" w:eastAsia="Times New Roman" w:hAnsi="Times New Roman" w:cs="Times New Roman"/>
          <w:b/>
          <w:lang w:eastAsia="pl-PL"/>
        </w:rPr>
        <w:t>ransport</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4.1. Ogólne wymagania dotyczące transportu</w:t>
      </w:r>
    </w:p>
    <w:p w:rsidR="00C151A8" w:rsidRPr="00953EB4"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wymagania dotyczące transportu podano w STWIORB D-00.</w:t>
      </w:r>
      <w:bookmarkStart w:id="145" w:name="_Toc428243646"/>
      <w:bookmarkStart w:id="146" w:name="_Toc497107502"/>
      <w:r>
        <w:rPr>
          <w:rFonts w:ascii="Times New Roman" w:eastAsia="Times New Roman" w:hAnsi="Times New Roman" w:cs="Times New Roman"/>
          <w:lang w:eastAsia="pl-PL"/>
        </w:rPr>
        <w:t>00.00 „Wymagania ogólne” pkt 4.</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4.2. Transport materiałów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4.2.1. </w:t>
      </w:r>
      <w:r w:rsidRPr="00242B0A">
        <w:rPr>
          <w:rFonts w:ascii="Times New Roman" w:eastAsia="Times New Roman" w:hAnsi="Times New Roman" w:cs="Times New Roman"/>
          <w:lang w:eastAsia="pl-PL"/>
        </w:rPr>
        <w:t>Transport darniny</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Darninę można przewozić dowolnymi środkami transportu w warunkach zabezpieczających przed obsypaniem się ziemi roślinnej i odkryciem korzonków trawy oraz przed innymi uszkodzeniami.</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4.2.2. </w:t>
      </w:r>
      <w:r w:rsidRPr="00242B0A">
        <w:rPr>
          <w:rFonts w:ascii="Times New Roman" w:eastAsia="Times New Roman" w:hAnsi="Times New Roman" w:cs="Times New Roman"/>
          <w:lang w:eastAsia="pl-PL"/>
        </w:rPr>
        <w:t>Transport nasion traw</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Nasiona traw można przewozić dowolnymi środkami transportu w warunkach zabezpieczających je przed zawilgoceniem.</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4.2.3. </w:t>
      </w:r>
      <w:r w:rsidRPr="00242B0A">
        <w:rPr>
          <w:rFonts w:ascii="Times New Roman" w:eastAsia="Times New Roman" w:hAnsi="Times New Roman" w:cs="Times New Roman"/>
          <w:lang w:eastAsia="pl-PL"/>
        </w:rPr>
        <w:t>Transport brukowca</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Brukowiec można przewozić dowolnymi środkami transportu.</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4.2.4. </w:t>
      </w:r>
      <w:r w:rsidRPr="00242B0A">
        <w:rPr>
          <w:rFonts w:ascii="Times New Roman" w:eastAsia="Times New Roman" w:hAnsi="Times New Roman" w:cs="Times New Roman"/>
          <w:lang w:eastAsia="pl-PL"/>
        </w:rPr>
        <w:t>Transport mchu</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Mech można przewozić dowolnymi środkami transportu w warunkach zabezpieczających go przed zawilgoceniem i zanieczyszczeniem.</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4.2.5. </w:t>
      </w:r>
      <w:r w:rsidRPr="00242B0A">
        <w:rPr>
          <w:rFonts w:ascii="Times New Roman" w:eastAsia="Times New Roman" w:hAnsi="Times New Roman" w:cs="Times New Roman"/>
          <w:lang w:eastAsia="pl-PL"/>
        </w:rPr>
        <w:t>Transport materiałów z drewna</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Szpilki, paliki i pale można przewozić dowolnymi środkami transportu w warunkach zabezpieczających je przed uszkodzeniami.</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4.2.6. </w:t>
      </w:r>
      <w:r w:rsidRPr="00242B0A">
        <w:rPr>
          <w:rFonts w:ascii="Times New Roman" w:eastAsia="Times New Roman" w:hAnsi="Times New Roman" w:cs="Times New Roman"/>
          <w:lang w:eastAsia="pl-PL"/>
        </w:rPr>
        <w:t>Transport kruszywa</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Kruszywo można przewozić dowolnymi środkami transportu w warunkach zabezpieczających je przed zanieczyszczeniem, zmieszaniem z innymi kruszywami  i nadmiernym zawilgoceniem.</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4.2.7. </w:t>
      </w:r>
      <w:r w:rsidRPr="00242B0A">
        <w:rPr>
          <w:rFonts w:ascii="Times New Roman" w:eastAsia="Times New Roman" w:hAnsi="Times New Roman" w:cs="Times New Roman"/>
          <w:lang w:eastAsia="pl-PL"/>
        </w:rPr>
        <w:t>Transport cementu</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Cement należy przewozić zgodnie z wymaganiami BN-88/6731-08.</w:t>
      </w:r>
    </w:p>
    <w:p w:rsidR="00C151A8" w:rsidRPr="00242B0A" w:rsidRDefault="00C151A8" w:rsidP="00C151A8">
      <w:pPr>
        <w:numPr>
          <w:ilvl w:val="0"/>
          <w:numId w:val="2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Transport </w:t>
      </w:r>
      <w:proofErr w:type="spellStart"/>
      <w:r w:rsidRPr="00242B0A">
        <w:rPr>
          <w:rFonts w:ascii="Times New Roman" w:eastAsia="Times New Roman" w:hAnsi="Times New Roman" w:cs="Times New Roman"/>
          <w:lang w:eastAsia="pl-PL"/>
        </w:rPr>
        <w:t>biowłókniny</w:t>
      </w:r>
      <w:proofErr w:type="spellEnd"/>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Biowłókninę</w:t>
      </w:r>
      <w:proofErr w:type="spellEnd"/>
      <w:r w:rsidRPr="00242B0A">
        <w:rPr>
          <w:rFonts w:ascii="Times New Roman" w:eastAsia="Times New Roman" w:hAnsi="Times New Roman" w:cs="Times New Roman"/>
          <w:lang w:eastAsia="pl-PL"/>
        </w:rPr>
        <w:t xml:space="preserve"> można przewozić dowolnymi środkami transportowymi w warunkach zabezpieczających przed zawilgoceniem.</w:t>
      </w:r>
    </w:p>
    <w:p w:rsidR="00C151A8" w:rsidRPr="00242B0A" w:rsidRDefault="00C151A8" w:rsidP="00C151A8">
      <w:pPr>
        <w:numPr>
          <w:ilvl w:val="0"/>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Transport </w:t>
      </w:r>
      <w:proofErr w:type="spellStart"/>
      <w:r w:rsidRPr="00242B0A">
        <w:rPr>
          <w:rFonts w:ascii="Times New Roman" w:eastAsia="Times New Roman" w:hAnsi="Times New Roman" w:cs="Times New Roman"/>
          <w:lang w:eastAsia="pl-PL"/>
        </w:rPr>
        <w:t>geosyntetyków</w:t>
      </w:r>
      <w:proofErr w:type="spellEnd"/>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można przewozić dowolnymi środkami transportowymi w warunkach zabezpieczających przed nadmiernym zawilgoceniem, ogrzaniem i naświetleniem, uszkodzeniami podczas przemieszczania się w środku transportowym, chemikaliami lub tłuszczami oraz przedmiotami mogącymi przebić, rozciąć lub je zanieczyścić, z uwzględnieniem zaleceń producenta.</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4.2.10. </w:t>
      </w:r>
      <w:r w:rsidRPr="00242B0A">
        <w:rPr>
          <w:rFonts w:ascii="Times New Roman" w:eastAsia="Times New Roman" w:hAnsi="Times New Roman" w:cs="Times New Roman"/>
          <w:lang w:eastAsia="pl-PL"/>
        </w:rPr>
        <w:t>Transport elementów prefabrykowanych</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Elementy prefabrykowane można przewozić dowolnymi środkami transportu w warunkach zabezpieczających je przed uszkodzeniami.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 transportu można przekazać elementy, w których beton osiągnął wytrzymałość co najmniej 0,75 R</w:t>
      </w:r>
      <w:r w:rsidRPr="00242B0A">
        <w:rPr>
          <w:rFonts w:ascii="Times New Roman" w:eastAsia="Times New Roman" w:hAnsi="Times New Roman" w:cs="Times New Roman"/>
          <w:vertAlign w:val="subscript"/>
          <w:lang w:eastAsia="pl-PL"/>
        </w:rPr>
        <w:t>G</w:t>
      </w:r>
      <w:r w:rsidRPr="00242B0A">
        <w:rPr>
          <w:rFonts w:ascii="Times New Roman" w:eastAsia="Times New Roman" w:hAnsi="Times New Roman" w:cs="Times New Roman"/>
          <w:lang w:eastAsia="pl-PL"/>
        </w:rPr>
        <w:t>.</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4.2.11. </w:t>
      </w:r>
      <w:r w:rsidRPr="00242B0A">
        <w:rPr>
          <w:rFonts w:ascii="Times New Roman" w:eastAsia="Times New Roman" w:hAnsi="Times New Roman" w:cs="Times New Roman"/>
          <w:lang w:eastAsia="pl-PL"/>
        </w:rPr>
        <w:t xml:space="preserve">Transport mieszanki do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Osady pobierane z oczyszczalni ścieków można transportować do miejsca obsiewu:</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komunalnymi wozami asenizacyjnymi, o pojemności do 10,0 m</w:t>
      </w:r>
      <w:r w:rsidRPr="00242B0A">
        <w:rPr>
          <w:rFonts w:ascii="Times New Roman" w:eastAsia="Times New Roman" w:hAnsi="Times New Roman" w:cs="Times New Roman"/>
          <w:vertAlign w:val="superscript"/>
          <w:lang w:eastAsia="pl-PL"/>
        </w:rPr>
        <w:t>3</w:t>
      </w:r>
      <w:r w:rsidRPr="00242B0A">
        <w:rPr>
          <w:rFonts w:ascii="Times New Roman" w:eastAsia="Times New Roman" w:hAnsi="Times New Roman" w:cs="Times New Roman"/>
          <w:lang w:eastAsia="pl-PL"/>
        </w:rPr>
        <w:t>,</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rolniczymi wozami asenizacyjnymi, wyposażonymi w pompy próżniowe (na odległości do około 5 km),</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lastRenderedPageBreak/>
        <w:t>w specjalnych zbiornikach.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5. W</w:t>
      </w:r>
      <w:bookmarkEnd w:id="145"/>
      <w:bookmarkEnd w:id="146"/>
      <w:r w:rsidRPr="00242B0A">
        <w:rPr>
          <w:rFonts w:ascii="Times New Roman" w:eastAsia="Times New Roman" w:hAnsi="Times New Roman" w:cs="Times New Roman"/>
          <w:b/>
          <w:lang w:eastAsia="pl-PL"/>
        </w:rPr>
        <w:t>ykonanie robót</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5.1. Ogólne zasady wykonania robót</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zasady wykonania robót podano w STWIORB D-00.</w:t>
      </w:r>
      <w:r>
        <w:rPr>
          <w:rFonts w:ascii="Times New Roman" w:eastAsia="Times New Roman" w:hAnsi="Times New Roman" w:cs="Times New Roman"/>
          <w:lang w:eastAsia="pl-PL"/>
        </w:rPr>
        <w:t>00.00 „Wymagania ogólne” pkt 5.</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47" w:name="_Toc479330297"/>
      <w:r w:rsidRPr="00242B0A">
        <w:rPr>
          <w:rFonts w:ascii="Times New Roman" w:eastAsia="Times New Roman" w:hAnsi="Times New Roman" w:cs="Times New Roman"/>
          <w:b/>
          <w:lang w:eastAsia="pl-PL"/>
        </w:rPr>
        <w:t>5.2. Humusowanie</w:t>
      </w:r>
      <w:bookmarkEnd w:id="147"/>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Humusowanie powinno być wykonywane od górnej krawędzi skarpy do jej dolnej krawędzi. Warstwa ziemi urodzajnej powinna sięgać poza górną krawędź skarpy i poza podnóże skarpy nasypu od 15 do 25 cm.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Grubość pokrycia ziemią urodzajną powinna wynosić od 10 do 15 cm po moletowaniu i zagęszczeniu,  w zależności od gruntu występującego na powierzchni skarpy.</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celu lepszego powiązania warstwy ziemi urodzajnej z gruntem, na powierzchni skarpy należy wykonywać rowki poziome lub pod kątem 30</w:t>
      </w:r>
      <w:r w:rsidRPr="00242B0A">
        <w:rPr>
          <w:rFonts w:ascii="Times New Roman" w:eastAsia="Times New Roman" w:hAnsi="Times New Roman" w:cs="Times New Roman"/>
          <w:vertAlign w:val="superscript"/>
          <w:lang w:eastAsia="pl-PL"/>
        </w:rPr>
        <w:t>o</w:t>
      </w:r>
      <w:r w:rsidRPr="00242B0A">
        <w:rPr>
          <w:rFonts w:ascii="Times New Roman" w:eastAsia="Times New Roman" w:hAnsi="Times New Roman" w:cs="Times New Roman"/>
          <w:lang w:eastAsia="pl-PL"/>
        </w:rPr>
        <w:t xml:space="preserve"> do 45</w:t>
      </w:r>
      <w:r w:rsidRPr="00242B0A">
        <w:rPr>
          <w:rFonts w:ascii="Times New Roman" w:eastAsia="Times New Roman" w:hAnsi="Times New Roman" w:cs="Times New Roman"/>
          <w:vertAlign w:val="superscript"/>
          <w:lang w:eastAsia="pl-PL"/>
        </w:rPr>
        <w:t>o</w:t>
      </w:r>
      <w:r w:rsidRPr="00242B0A">
        <w:rPr>
          <w:rFonts w:ascii="Times New Roman" w:eastAsia="Times New Roman" w:hAnsi="Times New Roman" w:cs="Times New Roman"/>
          <w:lang w:eastAsia="pl-PL"/>
        </w:rPr>
        <w:t xml:space="preserve"> o głębokości od 3 do 5 cm, w odstępach co 0,5</w:t>
      </w:r>
      <w:r w:rsidRPr="00242B0A">
        <w:rPr>
          <w:rFonts w:ascii="Times New Roman" w:eastAsia="Times New Roman" w:hAnsi="Times New Roman" w:cs="Times New Roman"/>
          <w:b/>
          <w:lang w:eastAsia="pl-PL"/>
        </w:rPr>
        <w:t xml:space="preserve"> </w:t>
      </w:r>
      <w:r w:rsidRPr="00242B0A">
        <w:rPr>
          <w:rFonts w:ascii="Times New Roman" w:eastAsia="Times New Roman" w:hAnsi="Times New Roman" w:cs="Times New Roman"/>
          <w:lang w:eastAsia="pl-PL"/>
        </w:rPr>
        <w:t>do</w:t>
      </w:r>
      <w:r w:rsidRPr="00242B0A">
        <w:rPr>
          <w:rFonts w:ascii="Times New Roman" w:eastAsia="Times New Roman" w:hAnsi="Times New Roman" w:cs="Times New Roman"/>
          <w:b/>
          <w:lang w:eastAsia="pl-PL"/>
        </w:rPr>
        <w:t xml:space="preserve"> </w:t>
      </w:r>
      <w:r w:rsidRPr="00242B0A">
        <w:rPr>
          <w:rFonts w:ascii="Times New Roman" w:eastAsia="Times New Roman" w:hAnsi="Times New Roman" w:cs="Times New Roman"/>
          <w:lang w:eastAsia="pl-PL"/>
        </w:rPr>
        <w:t>1,0 m. Ułożoną warstwę ziemi urodzajnej należy zagrabić (</w:t>
      </w:r>
      <w:proofErr w:type="spellStart"/>
      <w:r w:rsidRPr="00242B0A">
        <w:rPr>
          <w:rFonts w:ascii="Times New Roman" w:eastAsia="Times New Roman" w:hAnsi="Times New Roman" w:cs="Times New Roman"/>
          <w:lang w:eastAsia="pl-PL"/>
        </w:rPr>
        <w:t>pobronować</w:t>
      </w:r>
      <w:proofErr w:type="spellEnd"/>
      <w:r w:rsidRPr="00242B0A">
        <w:rPr>
          <w:rFonts w:ascii="Times New Roman" w:eastAsia="Times New Roman" w:hAnsi="Times New Roman" w:cs="Times New Roman"/>
          <w:lang w:eastAsia="pl-PL"/>
        </w:rPr>
        <w:t>) i lekko zagęścić przez ubicie ręczne lub mechaniczne.</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48" w:name="_Toc479330298"/>
      <w:r w:rsidRPr="00242B0A">
        <w:rPr>
          <w:rFonts w:ascii="Times New Roman" w:eastAsia="Times New Roman" w:hAnsi="Times New Roman" w:cs="Times New Roman"/>
          <w:b/>
          <w:lang w:eastAsia="pl-PL"/>
        </w:rPr>
        <w:t>5.3. Umocnienie skarp przez obsianie trawą i roślinami motylkowatymi</w:t>
      </w:r>
      <w:bookmarkEnd w:id="148"/>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Proces umocnienia powierzchni skarp i rowów poprzez obsianie nasionami traw  i roślin motylkowatych polega na:</w:t>
      </w:r>
    </w:p>
    <w:p w:rsidR="00C151A8" w:rsidRPr="00242B0A" w:rsidRDefault="00C151A8" w:rsidP="00C151A8">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wytworzeniu na skarpie warstwy ziemi urodzajnej przez:</w:t>
      </w:r>
    </w:p>
    <w:p w:rsidR="00C151A8" w:rsidRPr="00242B0A" w:rsidRDefault="00C151A8" w:rsidP="00C151A8">
      <w:pPr>
        <w:numPr>
          <w:ilvl w:val="0"/>
          <w:numId w:val="17"/>
        </w:numPr>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humusowanie (patrz pkt 5.2), lub,</w:t>
      </w:r>
    </w:p>
    <w:p w:rsidR="00C151A8" w:rsidRPr="00242B0A" w:rsidRDefault="00C151A8" w:rsidP="00C151A8">
      <w:pPr>
        <w:numPr>
          <w:ilvl w:val="0"/>
          <w:numId w:val="17"/>
        </w:numPr>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wymieszanie gruntu skarpy z naniesionymi osadami ściekowymi za pomocą osprzętu </w:t>
      </w:r>
      <w:proofErr w:type="spellStart"/>
      <w:r w:rsidRPr="00242B0A">
        <w:rPr>
          <w:rFonts w:ascii="Times New Roman" w:eastAsia="Times New Roman" w:hAnsi="Times New Roman" w:cs="Times New Roman"/>
          <w:lang w:eastAsia="pl-PL"/>
        </w:rPr>
        <w:t>agrouprawowego</w:t>
      </w:r>
      <w:proofErr w:type="spellEnd"/>
      <w:r w:rsidRPr="00242B0A">
        <w:rPr>
          <w:rFonts w:ascii="Times New Roman" w:eastAsia="Times New Roman" w:hAnsi="Times New Roman" w:cs="Times New Roman"/>
          <w:lang w:eastAsia="pl-PL"/>
        </w:rPr>
        <w:t>, aby uzyskać zawartość części organicznych warstwy co najmniej 1%,</w:t>
      </w:r>
    </w:p>
    <w:p w:rsidR="00C151A8" w:rsidRPr="00242B0A" w:rsidRDefault="00C151A8" w:rsidP="00C151A8">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obsianiu warstwy ziemi urodzajnej kompozycjami nasion traw, roślin motylkowatych  i bylin w ilości od 18 g/m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do 30 g/m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dobranych odpowiednio do warunków siedliskowych (rodzaju podłoża, wystawy oraz pochylenia skarp),</w:t>
      </w:r>
    </w:p>
    <w:p w:rsidR="00C151A8" w:rsidRPr="00242B0A" w:rsidRDefault="00C151A8" w:rsidP="00C151A8">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naniesieniu na obsianą powierzchnię tymczasowej warstwy przeciwerozyjnej (patrz pkt 5.4) metodą mulczowania lub </w:t>
      </w:r>
      <w:proofErr w:type="spellStart"/>
      <w:r w:rsidRPr="00242B0A">
        <w:rPr>
          <w:rFonts w:ascii="Times New Roman" w:eastAsia="Times New Roman" w:hAnsi="Times New Roman" w:cs="Times New Roman"/>
          <w:lang w:eastAsia="pl-PL"/>
        </w:rPr>
        <w:t>hydromulczowania</w:t>
      </w:r>
      <w:proofErr w:type="spellEnd"/>
      <w:r w:rsidRPr="00242B0A">
        <w:rPr>
          <w:rFonts w:ascii="Times New Roman" w:eastAsia="Times New Roman" w:hAnsi="Times New Roman" w:cs="Times New Roman"/>
          <w:lang w:eastAsia="pl-PL"/>
        </w:rPr>
        <w: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okresach posusznych należy systematycznie zraszać wodą obsiane powierzchnie.</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49" w:name="_Toc479330299"/>
      <w:r w:rsidRPr="00242B0A">
        <w:rPr>
          <w:rFonts w:ascii="Times New Roman" w:eastAsia="Times New Roman" w:hAnsi="Times New Roman" w:cs="Times New Roman"/>
          <w:b/>
          <w:lang w:eastAsia="pl-PL"/>
        </w:rPr>
        <w:t>5.4. Tymczasowa warstwa przeciwerozyjna</w:t>
      </w:r>
      <w:bookmarkEnd w:id="149"/>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Tymczasowa warstwa przeciwerozyjna doraźnie zabezpiecza przed erozją powierzchniową do czasu przejęcia tej funkcji przez okrywę roślinną.</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Tymczasowa warstwa przeciwerozyjna może być wykonana z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z płynnych osadów ściekowych, emulsji bitumicznych lub lateksowych np. metodą mulczowania lub </w:t>
      </w:r>
      <w:proofErr w:type="spellStart"/>
      <w:r w:rsidRPr="00242B0A">
        <w:rPr>
          <w:rFonts w:ascii="Times New Roman" w:eastAsia="Times New Roman" w:hAnsi="Times New Roman" w:cs="Times New Roman"/>
          <w:lang w:eastAsia="pl-PL"/>
        </w:rPr>
        <w:t>hydromulczowania</w:t>
      </w:r>
      <w:proofErr w:type="spellEnd"/>
      <w:r w:rsidRPr="00242B0A">
        <w:rPr>
          <w:rFonts w:ascii="Times New Roman" w:eastAsia="Times New Roman" w:hAnsi="Times New Roman" w:cs="Times New Roman"/>
          <w:lang w:eastAsia="pl-PL"/>
        </w:rPr>
        <w: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Mulczowanie polega na naniesieniu na powierzchnię gruntu ściółki (np. sieczki, </w:t>
      </w:r>
      <w:proofErr w:type="spellStart"/>
      <w:r w:rsidRPr="00242B0A">
        <w:rPr>
          <w:rFonts w:ascii="Times New Roman" w:eastAsia="Times New Roman" w:hAnsi="Times New Roman" w:cs="Times New Roman"/>
          <w:lang w:eastAsia="pl-PL"/>
        </w:rPr>
        <w:t>stróżyn</w:t>
      </w:r>
      <w:proofErr w:type="spellEnd"/>
      <w:r w:rsidRPr="00242B0A">
        <w:rPr>
          <w:rFonts w:ascii="Times New Roman" w:eastAsia="Times New Roman" w:hAnsi="Times New Roman" w:cs="Times New Roman"/>
          <w:lang w:eastAsia="pl-PL"/>
        </w:rPr>
        <w:t>, trocin, substratu torfu) z lepiszczem (np. emulsją asfaltową) w celu ochrony przed wysychaniem i erozją, w ilości od 0,03 do 0,05 kg/m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Zaleca się wykonanie tymczasowej warstwy przeciwerozyjnej na wyprofilowanych skarpach, które jeszcze w stanie surowym powinny być niezwłocznie zabezpieczone przed erozją. Właściwe umocnienie skarp, przewidziane w dokumentacji projektowej, powinno  być wykonywane w optymalnych terminach agrotechnicznych.</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0" w:name="_Toc479330300"/>
      <w:r w:rsidRPr="00242B0A">
        <w:rPr>
          <w:rFonts w:ascii="Times New Roman" w:eastAsia="Times New Roman" w:hAnsi="Times New Roman" w:cs="Times New Roman"/>
          <w:b/>
          <w:lang w:eastAsia="pl-PL"/>
        </w:rPr>
        <w:t>5.5. Darniowanie</w:t>
      </w:r>
      <w:bookmarkEnd w:id="150"/>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Darniowanie należy wykonywać wczesną wiosną do końca maja oraz we wrześniu, a w razie konieczności w październiku.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Powierzchnia przeznaczona do darniowania powinna być dokładnie wyrównana, a w uzasadnionych przypadkach pokryta warstwą ziemi urodzajnej.</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okresach suchych powierzchnie darniowane należy polewać wodą w godzinach popołudniowych przez okres od 2 do 3 tygodni. Można stosować inne zabiegi chroniące darń przed wysychaniem, zaakceptowane przez Inżyniera.</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lastRenderedPageBreak/>
        <w:t xml:space="preserve">5.5.1. </w:t>
      </w:r>
      <w:r w:rsidRPr="00242B0A">
        <w:rPr>
          <w:rFonts w:ascii="Times New Roman" w:eastAsia="Times New Roman" w:hAnsi="Times New Roman" w:cs="Times New Roman"/>
          <w:lang w:eastAsia="pl-PL"/>
        </w:rPr>
        <w:t>Darniowanie kożuchowe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Darń układa się pasami poziomymi, rozpoczynając od dołu skarpy. Pas dolny powinien być oparty o element zabezpieczający podstawę skarpy. W przypadku braku zabezpieczenia podstawy skarpy, dolny pas darniny powinien być zagłębiony w dno rowu lub teren na głębokość od 5 do 8 cm. Pasy darniny należy układać tak, aby ściśle przylegały do siebie, ale nie zachodziły na siebie. Powstałe szpary należy wypełnić odpowiednio przyciętymi kawałkami darniny. Ułożoną darninę należy uklepać drewnianym ubijakiem tak, aby darnina od strony korzeni przylegała ściśle do podłoża.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Wykonując darniowanie pod koniec okresu wegetacji oraz na skarpach o nachyleniu bardzo stromym, płaty darniny należy przybić szpilkami, w ilości nie mniejszej niż 16 szt./m</w:t>
      </w:r>
      <w:r w:rsidRPr="00242B0A">
        <w:rPr>
          <w:rFonts w:ascii="Times New Roman" w:eastAsia="Times New Roman" w:hAnsi="Times New Roman" w:cs="Times New Roman"/>
          <w:vertAlign w:val="superscript"/>
          <w:lang w:eastAsia="pl-PL"/>
        </w:rPr>
        <w:t>3</w:t>
      </w:r>
      <w:r w:rsidRPr="00242B0A">
        <w:rPr>
          <w:rFonts w:ascii="Times New Roman" w:eastAsia="Times New Roman" w:hAnsi="Times New Roman" w:cs="Times New Roman"/>
          <w:lang w:eastAsia="pl-PL"/>
        </w:rPr>
        <w:t xml:space="preserve"> i nie mniej niż 2 szt. na płat.</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5.5.2. </w:t>
      </w:r>
      <w:r w:rsidRPr="00242B0A">
        <w:rPr>
          <w:rFonts w:ascii="Times New Roman" w:eastAsia="Times New Roman" w:hAnsi="Times New Roman" w:cs="Times New Roman"/>
          <w:lang w:eastAsia="pl-PL"/>
        </w:rPr>
        <w:t>Darniowanie w kratę</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Umocnienie skarp przez darniowanie w kratę wykonuje się na wysokich nasypach (powyżej 3,5 m). Darniowanie w kratę należy wykonywać pasami nachylonymi do podstawy skarpy pod kątem 45</w:t>
      </w:r>
      <w:r w:rsidRPr="00242B0A">
        <w:rPr>
          <w:rFonts w:ascii="Times New Roman" w:eastAsia="Times New Roman" w:hAnsi="Times New Roman" w:cs="Times New Roman"/>
          <w:vertAlign w:val="superscript"/>
          <w:lang w:eastAsia="pl-PL"/>
        </w:rPr>
        <w:t>o</w:t>
      </w:r>
      <w:r w:rsidRPr="00242B0A">
        <w:rPr>
          <w:rFonts w:ascii="Times New Roman" w:eastAsia="Times New Roman" w:hAnsi="Times New Roman" w:cs="Times New Roman"/>
          <w:lang w:eastAsia="pl-PL"/>
        </w:rPr>
        <w:t>, krzyżującymi się w taki sposób, aby tworzyły nie pokryte darniną kwadraty (okienka), o wymiarach zgodnych z dokumentacją projektową i SST. Ułożone w kratę płaty darniny należy uklepać ubijakiem i przybić do podłoża szpilkami.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Pola okienek powinny być obsiane mieszanką traw spełniającą wymagania PN-R-65023:1999.</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1" w:name="_Toc479330301"/>
      <w:r w:rsidRPr="00242B0A">
        <w:rPr>
          <w:rFonts w:ascii="Times New Roman" w:eastAsia="Times New Roman" w:hAnsi="Times New Roman" w:cs="Times New Roman"/>
          <w:b/>
          <w:lang w:eastAsia="pl-PL"/>
        </w:rPr>
        <w:t>5.6. Brukowanie</w:t>
      </w:r>
      <w:bookmarkEnd w:id="151"/>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Umocnienie brukowcem stosuje się przy nachyleniu skarp wyższym od 1:1,5 oraz w celu zabezpieczenia przed silnym działaniem strumieni przepływającej wody.</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5.6.1. </w:t>
      </w:r>
      <w:r w:rsidRPr="00242B0A">
        <w:rPr>
          <w:rFonts w:ascii="Times New Roman" w:eastAsia="Times New Roman" w:hAnsi="Times New Roman" w:cs="Times New Roman"/>
          <w:lang w:eastAsia="pl-PL"/>
        </w:rPr>
        <w:t>Przygotowanie podłoża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Podłoże pod brukowiec należy przygotować zgodnie z PN-S-02205:1998.</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5.6.2. </w:t>
      </w:r>
      <w:r w:rsidRPr="00242B0A">
        <w:rPr>
          <w:rFonts w:ascii="Times New Roman" w:eastAsia="Times New Roman" w:hAnsi="Times New Roman" w:cs="Times New Roman"/>
          <w:lang w:eastAsia="pl-PL"/>
        </w:rPr>
        <w:t>Podkład</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Podkład pod brukowiec stanowi warstwa kruszywa o grubości od 10 cm do 15 cm. Podkład z grubszego kruszywa należy układać „pod sznur”, natomiast z drobniejszego kruszywa, dającego się wyrównywać przeciąganiem łaty, „pod łatę”. Po ułożeniu podkładu należy go lekko uklepać, ale nie ubijać.</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Przy umocnieniu rowów i ścieków na warstwie podkładu z kruszywa można ułożyć warstwę zaprawy cementowo-piaskowej w stosunku 1:4 i grubości od 3 cm do 5 cm.</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5.6.3. </w:t>
      </w:r>
      <w:r w:rsidRPr="00242B0A">
        <w:rPr>
          <w:rFonts w:ascii="Times New Roman" w:eastAsia="Times New Roman" w:hAnsi="Times New Roman" w:cs="Times New Roman"/>
          <w:lang w:eastAsia="pl-PL"/>
        </w:rPr>
        <w:t>Krawężniki betonowe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Krawężniki betonowe stosuje się do umocnienia podstawy skarpy. Krawężniki układa się „pod sznur” tak, aby ich górne krawędzie wystawały ponad projektowany poziom dna lub skarpy. Krawężniki układa się bezpośrednio na wyrównanym podłożu lub na podkładzie z kruszywa.</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5.6.4. </w:t>
      </w:r>
      <w:r w:rsidRPr="00242B0A">
        <w:rPr>
          <w:rFonts w:ascii="Times New Roman" w:eastAsia="Times New Roman" w:hAnsi="Times New Roman" w:cs="Times New Roman"/>
          <w:lang w:eastAsia="pl-PL"/>
        </w:rPr>
        <w:t>Palisada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Palisadę (obramowanie powierzchni brukowanej) stosuje się na gruntach słabych, plastycznych, ustępujących pod naciskiem skrajnych brukowców lub krawężników.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Pale należy wbijać „pod sznur” równo z poziomem górnej warstwy bruku. Szerokość szczelin między palami nie powinna przekraczać 1 cm.</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5.6.5. </w:t>
      </w:r>
      <w:r w:rsidRPr="00242B0A">
        <w:rPr>
          <w:rFonts w:ascii="Times New Roman" w:eastAsia="Times New Roman" w:hAnsi="Times New Roman" w:cs="Times New Roman"/>
          <w:lang w:eastAsia="pl-PL"/>
        </w:rPr>
        <w:t>Układanie brukowca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Brukowiec należy układać na przygotowanym podkładzie wg punktu 5.6.2. Brukowiec układa się „pod sznur” naciągnięty na palikach na wysokość od  2 cm do 4 cm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3 cm, a największy wymiar brukowca był skierowany w podkład.</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 ułożeniu brukowca szczeliny należy wypełnić kruszywem i powierzchnię ubić do osiągnięcia wymaganego poziomu. W przypadku układania brukowca na podkładzie z kruszywa i mchu, szczeliny </w:t>
      </w:r>
      <w:r w:rsidRPr="00242B0A">
        <w:rPr>
          <w:rFonts w:ascii="Times New Roman" w:eastAsia="Times New Roman" w:hAnsi="Times New Roman" w:cs="Times New Roman"/>
          <w:lang w:eastAsia="pl-PL"/>
        </w:rPr>
        <w:lastRenderedPageBreak/>
        <w:t>należy dokładanie wypełnić mchem, a następnie kruszywem i powierzchnię ubić do osiągnięcia wymaganego poziomu.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przypadku układania brukowca na zaprawie cementowo-piaskowej rozłożonej na podkładzie z kruszywa, szczeliny należy wypełnić zaprawą cementowo-piaskową o stosunku 1:2. W okresie wiązania zaprawy cementowo-piaskowej powierzchnię bruku należy osłonić matami lub warstwą piasku i utrzymywać w stanie wilgotnym przez co najmniej 7 dni.</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2" w:name="_Toc479330302"/>
      <w:r w:rsidRPr="00242B0A">
        <w:rPr>
          <w:rFonts w:ascii="Times New Roman" w:eastAsia="Times New Roman" w:hAnsi="Times New Roman" w:cs="Times New Roman"/>
          <w:b/>
          <w:lang w:eastAsia="pl-PL"/>
        </w:rPr>
        <w:t>5.7. Układanie elementów prefabrykowanych</w:t>
      </w:r>
      <w:bookmarkEnd w:id="152"/>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Typowymi elementami prefabrykowanymi stosowanymi dla umocnienia skarp i rowów są:</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płyty ściekowe betonowe - typ korytkowy wg KPED-01.03,</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płyty ściekowe betonowe - typ trójkątny wg KPED-01.05,</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prefabrykaty ścieku skarpowego - typ trapezowy wg KPED-01.25.</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Podłoże, na którym układane będą elementy prefabrykowane, powinno być zagęszczone do wskaźnika </w:t>
      </w:r>
      <w:proofErr w:type="spellStart"/>
      <w:r w:rsidRPr="00242B0A">
        <w:rPr>
          <w:rFonts w:ascii="Times New Roman" w:eastAsia="Times New Roman" w:hAnsi="Times New Roman" w:cs="Times New Roman"/>
          <w:lang w:eastAsia="pl-PL"/>
        </w:rPr>
        <w:t>I</w:t>
      </w:r>
      <w:r w:rsidRPr="00242B0A">
        <w:rPr>
          <w:rFonts w:ascii="Times New Roman" w:eastAsia="Times New Roman" w:hAnsi="Times New Roman" w:cs="Times New Roman"/>
          <w:vertAlign w:val="subscript"/>
          <w:lang w:eastAsia="pl-PL"/>
        </w:rPr>
        <w:t>s</w:t>
      </w:r>
      <w:proofErr w:type="spellEnd"/>
      <w:r w:rsidRPr="00242B0A">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sym w:font="Courier New" w:char="003D"/>
      </w:r>
      <w:r w:rsidRPr="00242B0A">
        <w:rPr>
          <w:rFonts w:ascii="Times New Roman" w:eastAsia="Times New Roman" w:hAnsi="Times New Roman" w:cs="Times New Roman"/>
          <w:lang w:eastAsia="pl-PL"/>
        </w:rPr>
        <w:t xml:space="preserve"> 1,0. Na przygotowanym podłożu należy ułożyć podsypkę cementowo-piaskową o stosunku 1:4 i zagęścić do wskaźnika </w:t>
      </w:r>
      <w:proofErr w:type="spellStart"/>
      <w:r w:rsidRPr="00242B0A">
        <w:rPr>
          <w:rFonts w:ascii="Times New Roman" w:eastAsia="Times New Roman" w:hAnsi="Times New Roman" w:cs="Times New Roman"/>
          <w:lang w:eastAsia="pl-PL"/>
        </w:rPr>
        <w:t>I</w:t>
      </w:r>
      <w:r w:rsidRPr="00242B0A">
        <w:rPr>
          <w:rFonts w:ascii="Times New Roman" w:eastAsia="Times New Roman" w:hAnsi="Times New Roman" w:cs="Times New Roman"/>
          <w:vertAlign w:val="subscript"/>
          <w:lang w:eastAsia="pl-PL"/>
        </w:rPr>
        <w:t>s</w:t>
      </w:r>
      <w:proofErr w:type="spellEnd"/>
      <w:r w:rsidRPr="00242B0A">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sym w:font="Courier New" w:char="003D"/>
      </w:r>
      <w:r w:rsidRPr="00242B0A">
        <w:rPr>
          <w:rFonts w:ascii="Times New Roman" w:eastAsia="Times New Roman" w:hAnsi="Times New Roman" w:cs="Times New Roman"/>
          <w:lang w:eastAsia="pl-PL"/>
        </w:rPr>
        <w:t xml:space="preserve"> 1,0. Elementy prefabrykowane należy układać z zachowaniem spadku podłużnego i rzędnych ścieku zgodnie z dokumentacją projektową lub SST.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Spoiny pomiędzy płytami należy wypełnić zaprawą cementowo-piaskową o stosunku 1:2 i utrzymywać w stanie wilgotnym przez co najmniej 7 dni.</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3" w:name="_Toc479330303"/>
      <w:r w:rsidRPr="00242B0A">
        <w:rPr>
          <w:rFonts w:ascii="Times New Roman" w:eastAsia="Times New Roman" w:hAnsi="Times New Roman" w:cs="Times New Roman"/>
          <w:b/>
          <w:lang w:eastAsia="pl-PL"/>
        </w:rPr>
        <w:t xml:space="preserve">5.8. Umacnianie powierzchni </w:t>
      </w:r>
      <w:proofErr w:type="spellStart"/>
      <w:r w:rsidRPr="00242B0A">
        <w:rPr>
          <w:rFonts w:ascii="Times New Roman" w:eastAsia="Times New Roman" w:hAnsi="Times New Roman" w:cs="Times New Roman"/>
          <w:b/>
          <w:lang w:eastAsia="pl-PL"/>
        </w:rPr>
        <w:t>biowłókniną</w:t>
      </w:r>
      <w:bookmarkEnd w:id="153"/>
      <w:proofErr w:type="spellEnd"/>
    </w:p>
    <w:p w:rsidR="00C151A8" w:rsidRPr="00242B0A" w:rsidRDefault="00C151A8" w:rsidP="00C151A8">
      <w:pPr>
        <w:overflowPunct w:val="0"/>
        <w:autoSpaceDE w:val="0"/>
        <w:autoSpaceDN w:val="0"/>
        <w:adjustRightInd w:val="0"/>
        <w:spacing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5.8.1. </w:t>
      </w:r>
      <w:r w:rsidRPr="00242B0A">
        <w:rPr>
          <w:rFonts w:ascii="Times New Roman" w:eastAsia="Times New Roman" w:hAnsi="Times New Roman" w:cs="Times New Roman"/>
          <w:lang w:eastAsia="pl-PL"/>
        </w:rPr>
        <w:t>Zasady ogólne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Umacnianie powierzchni </w:t>
      </w:r>
      <w:proofErr w:type="spellStart"/>
      <w:r w:rsidRPr="00242B0A">
        <w:rPr>
          <w:rFonts w:ascii="Times New Roman" w:eastAsia="Times New Roman" w:hAnsi="Times New Roman" w:cs="Times New Roman"/>
          <w:lang w:eastAsia="pl-PL"/>
        </w:rPr>
        <w:t>biowłókniną</w:t>
      </w:r>
      <w:proofErr w:type="spellEnd"/>
      <w:r w:rsidRPr="00242B0A">
        <w:rPr>
          <w:rFonts w:ascii="Times New Roman" w:eastAsia="Times New Roman" w:hAnsi="Times New Roman" w:cs="Times New Roman"/>
          <w:lang w:eastAsia="pl-PL"/>
        </w:rPr>
        <w:t xml:space="preserve"> powinno odpowiadać wymaganiom PN-B-12074:1998.</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5.8.2. </w:t>
      </w:r>
      <w:r w:rsidRPr="00242B0A">
        <w:rPr>
          <w:rFonts w:ascii="Times New Roman" w:eastAsia="Times New Roman" w:hAnsi="Times New Roman" w:cs="Times New Roman"/>
          <w:lang w:eastAsia="pl-PL"/>
        </w:rPr>
        <w:t>Przygotowanie powierzchni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Przygotowana powierzchnia powinna być wyrównana i oczyszczona z kamieni, korzeni, z rozkruszonymi bryłami gruntu; gleby o odczynie kwasowości </w:t>
      </w:r>
      <w:proofErr w:type="spellStart"/>
      <w:r w:rsidRPr="00242B0A">
        <w:rPr>
          <w:rFonts w:ascii="Times New Roman" w:eastAsia="Times New Roman" w:hAnsi="Times New Roman" w:cs="Times New Roman"/>
          <w:lang w:eastAsia="pl-PL"/>
        </w:rPr>
        <w:t>pH</w:t>
      </w:r>
      <w:proofErr w:type="spellEnd"/>
      <w:r w:rsidRPr="00242B0A">
        <w:rPr>
          <w:rFonts w:ascii="Times New Roman" w:eastAsia="Times New Roman" w:hAnsi="Times New Roman" w:cs="Times New Roman"/>
          <w:lang w:eastAsia="pl-PL"/>
        </w:rPr>
        <w:t xml:space="preserve"> &gt; 5,5 powinny być potraktowane wapnem, a nieurodzajne grunty powinny być przykryte warstwą ziemi urodzajnej 5 cm lub 8 cm w zależności od rodzaju gruntu.</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5.8.3. </w:t>
      </w:r>
      <w:r w:rsidRPr="00242B0A">
        <w:rPr>
          <w:rFonts w:ascii="Times New Roman" w:eastAsia="Times New Roman" w:hAnsi="Times New Roman" w:cs="Times New Roman"/>
          <w:lang w:eastAsia="pl-PL"/>
        </w:rPr>
        <w:t xml:space="preserve">Układanie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na skarpach wykopów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Na skarpach wykopów </w:t>
      </w:r>
      <w:proofErr w:type="spellStart"/>
      <w:r w:rsidRPr="00242B0A">
        <w:rPr>
          <w:rFonts w:ascii="Times New Roman" w:eastAsia="Times New Roman" w:hAnsi="Times New Roman" w:cs="Times New Roman"/>
          <w:lang w:eastAsia="pl-PL"/>
        </w:rPr>
        <w:t>biowłóknina</w:t>
      </w:r>
      <w:proofErr w:type="spellEnd"/>
      <w:r w:rsidRPr="00242B0A">
        <w:rPr>
          <w:rFonts w:ascii="Times New Roman" w:eastAsia="Times New Roman" w:hAnsi="Times New Roman" w:cs="Times New Roman"/>
          <w:lang w:eastAsia="pl-PL"/>
        </w:rPr>
        <w:t xml:space="preserve"> powinna być rozwijana z beli równolegle do dolnej skarpy i przymocowywana do podłoża szpilkami na jej brzegu w zasadzie w odstępach od 0,8 m do 1,0 m, a na skarpach o nachyleniu większym od 1:2 i przy szerokości włókniny większej niż 1,0 m należy przymocowywać szpilkami w odstępach od 1 m do 1,5 m także środek pasa. Brzegi pasów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powinny być układane na zakładkę szerokości 0,1 m. Wierzchołki wbitych szpilek nie powinny wystawać ponad </w:t>
      </w:r>
      <w:proofErr w:type="spellStart"/>
      <w:r w:rsidRPr="00242B0A">
        <w:rPr>
          <w:rFonts w:ascii="Times New Roman" w:eastAsia="Times New Roman" w:hAnsi="Times New Roman" w:cs="Times New Roman"/>
          <w:lang w:eastAsia="pl-PL"/>
        </w:rPr>
        <w:t>biowłókninę</w:t>
      </w:r>
      <w:proofErr w:type="spellEnd"/>
      <w:r w:rsidRPr="00242B0A">
        <w:rPr>
          <w:rFonts w:ascii="Times New Roman" w:eastAsia="Times New Roman" w:hAnsi="Times New Roman" w:cs="Times New Roman"/>
          <w:lang w:eastAsia="pl-PL"/>
        </w:rPr>
        <w:t xml:space="preserve"> więcej niż 2 cm. </w:t>
      </w:r>
      <w:proofErr w:type="spellStart"/>
      <w:r w:rsidRPr="00242B0A">
        <w:rPr>
          <w:rFonts w:ascii="Times New Roman" w:eastAsia="Times New Roman" w:hAnsi="Times New Roman" w:cs="Times New Roman"/>
          <w:lang w:eastAsia="pl-PL"/>
        </w:rPr>
        <w:t>Biowłókninę</w:t>
      </w:r>
      <w:proofErr w:type="spellEnd"/>
      <w:r w:rsidRPr="00242B0A">
        <w:rPr>
          <w:rFonts w:ascii="Times New Roman" w:eastAsia="Times New Roman" w:hAnsi="Times New Roman" w:cs="Times New Roman"/>
          <w:lang w:eastAsia="pl-PL"/>
        </w:rPr>
        <w:t xml:space="preserve"> należy rozwijać i układać luźno, zostawiając około 5% zapasu długości na kurczenie się po jej zamoczeniu. Przy umacnianiu skarp wykopów  pasem o szerokości większej niż 1,0 m, należy formować w </w:t>
      </w:r>
      <w:proofErr w:type="spellStart"/>
      <w:r w:rsidRPr="00242B0A">
        <w:rPr>
          <w:rFonts w:ascii="Times New Roman" w:eastAsia="Times New Roman" w:hAnsi="Times New Roman" w:cs="Times New Roman"/>
          <w:lang w:eastAsia="pl-PL"/>
        </w:rPr>
        <w:t>biowłókninie</w:t>
      </w:r>
      <w:proofErr w:type="spellEnd"/>
      <w:r w:rsidRPr="00242B0A">
        <w:rPr>
          <w:rFonts w:ascii="Times New Roman" w:eastAsia="Times New Roman" w:hAnsi="Times New Roman" w:cs="Times New Roman"/>
          <w:lang w:eastAsia="pl-PL"/>
        </w:rPr>
        <w:t xml:space="preserve"> poziome fałdy, ułatwiające zatrzymywanie się ziemi po jej przysypaniu. W przypadku szerokości skarpy większej niż 3 m, zaleca się układanie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pasami pionowymi (jak na skarpach nasypów).</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5.8.4. </w:t>
      </w:r>
      <w:r w:rsidRPr="00242B0A">
        <w:rPr>
          <w:rFonts w:ascii="Times New Roman" w:eastAsia="Times New Roman" w:hAnsi="Times New Roman" w:cs="Times New Roman"/>
          <w:lang w:eastAsia="pl-PL"/>
        </w:rPr>
        <w:t xml:space="preserve">Układanie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na skarpach nasypów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Na skarpach nasypów wyrównaną powierzchnię skarpy należy pokryć warstwą ziemi urodzajnej minimum 5 cm. </w:t>
      </w:r>
      <w:proofErr w:type="spellStart"/>
      <w:r w:rsidRPr="00242B0A">
        <w:rPr>
          <w:rFonts w:ascii="Times New Roman" w:eastAsia="Times New Roman" w:hAnsi="Times New Roman" w:cs="Times New Roman"/>
          <w:lang w:eastAsia="pl-PL"/>
        </w:rPr>
        <w:t>Biowłókninę</w:t>
      </w:r>
      <w:proofErr w:type="spellEnd"/>
      <w:r w:rsidRPr="00242B0A">
        <w:rPr>
          <w:rFonts w:ascii="Times New Roman" w:eastAsia="Times New Roman" w:hAnsi="Times New Roman" w:cs="Times New Roman"/>
          <w:lang w:eastAsia="pl-PL"/>
        </w:rPr>
        <w:t xml:space="preserve"> należy układać prostopadle do górnej krawędzi skarpy, wykonując w  odstępach 1 m poziome fałdy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szerokości 3 cm, zabezpieczające przed zsuwaniem się ziemi pokrywającej włókninę i umożliwiające kurczenie się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po zamoczeniu. U podstawy oraz na koronie nasypu należy pozostawić zapas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długości 0,5 m. Zapas ten należy wykorzystać do zakotwiczenia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w rowkach głębokości 0,2 m. W przypadku układania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na całej powierzchni nasypu kotwiczenie jej na koronie jest zbędne. </w:t>
      </w:r>
      <w:proofErr w:type="spellStart"/>
      <w:r w:rsidRPr="00242B0A">
        <w:rPr>
          <w:rFonts w:ascii="Times New Roman" w:eastAsia="Times New Roman" w:hAnsi="Times New Roman" w:cs="Times New Roman"/>
          <w:lang w:eastAsia="pl-PL"/>
        </w:rPr>
        <w:t>Biowłókninę</w:t>
      </w:r>
      <w:proofErr w:type="spellEnd"/>
      <w:r w:rsidRPr="00242B0A">
        <w:rPr>
          <w:rFonts w:ascii="Times New Roman" w:eastAsia="Times New Roman" w:hAnsi="Times New Roman" w:cs="Times New Roman"/>
          <w:lang w:eastAsia="pl-PL"/>
        </w:rPr>
        <w:t xml:space="preserve"> zaleca się układać i mocować na skarpie z drabiny o długości równej szerokości skarpy ułożonej na kołkach, listwach lub żerdziach, co zapobiega naruszeniu wyrównanej powierzchni. Nie dopuszcza się chodzenia po wyrównanej powierzchni skarpy przed ułożeniem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ani po jej ułożeniu. Sąsiednie pasy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powinny zachodzić na siebie pasem szerokości 0,1 m. W pas ten należy wbić szpilki mocujące </w:t>
      </w:r>
      <w:proofErr w:type="spellStart"/>
      <w:r w:rsidRPr="00242B0A">
        <w:rPr>
          <w:rFonts w:ascii="Times New Roman" w:eastAsia="Times New Roman" w:hAnsi="Times New Roman" w:cs="Times New Roman"/>
          <w:lang w:eastAsia="pl-PL"/>
        </w:rPr>
        <w:t>biowłókninę</w:t>
      </w:r>
      <w:proofErr w:type="spellEnd"/>
      <w:r w:rsidRPr="00242B0A">
        <w:rPr>
          <w:rFonts w:ascii="Times New Roman" w:eastAsia="Times New Roman" w:hAnsi="Times New Roman" w:cs="Times New Roman"/>
          <w:lang w:eastAsia="pl-PL"/>
        </w:rPr>
        <w:t xml:space="preserve"> w odstępach od 0,8 m do 1,0 m. Wierzchołki wbitych szpilek nie powinny wystawać ponad </w:t>
      </w:r>
      <w:proofErr w:type="spellStart"/>
      <w:r w:rsidRPr="00242B0A">
        <w:rPr>
          <w:rFonts w:ascii="Times New Roman" w:eastAsia="Times New Roman" w:hAnsi="Times New Roman" w:cs="Times New Roman"/>
          <w:lang w:eastAsia="pl-PL"/>
        </w:rPr>
        <w:lastRenderedPageBreak/>
        <w:t>biowłókninę</w:t>
      </w:r>
      <w:proofErr w:type="spellEnd"/>
      <w:r w:rsidRPr="00242B0A">
        <w:rPr>
          <w:rFonts w:ascii="Times New Roman" w:eastAsia="Times New Roman" w:hAnsi="Times New Roman" w:cs="Times New Roman"/>
          <w:lang w:eastAsia="pl-PL"/>
        </w:rPr>
        <w:t xml:space="preserve"> więcej niż 2 cm. W przypadku gdy nachylenie skarpy jest większe niż 1:2, a jej szerokość większa niż 3 m, oprócz szpilek zaleca się użyć kołków usytuowanych w poziomych rzędach, w środku pasów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Kołki należy częściowo wbić, pozostawiając 0,1 m jego długości. Na zacięcia należy nawinąć sznurek polipropylenowy i wbić kołki równo z terenem, dociskając włókninę do skarpy. Bezpośrednio po ułożeniu i umocowaniu pasa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należy przysypać ją, z drabiny, warstwą ziemi urodzajnej o miąższości od 1 cm do 2 cm.</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5.8.5. </w:t>
      </w:r>
      <w:r w:rsidRPr="00242B0A">
        <w:rPr>
          <w:rFonts w:ascii="Times New Roman" w:eastAsia="Times New Roman" w:hAnsi="Times New Roman" w:cs="Times New Roman"/>
          <w:lang w:eastAsia="pl-PL"/>
        </w:rPr>
        <w:t>Zabiegi pielęgnacyjne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Pielęgnacja polega na utrzymaniu w stanie wilgotnym skarp umacnianych </w:t>
      </w:r>
      <w:proofErr w:type="spellStart"/>
      <w:r w:rsidRPr="00242B0A">
        <w:rPr>
          <w:rFonts w:ascii="Times New Roman" w:eastAsia="Times New Roman" w:hAnsi="Times New Roman" w:cs="Times New Roman"/>
          <w:lang w:eastAsia="pl-PL"/>
        </w:rPr>
        <w:t>biowłókniną</w:t>
      </w:r>
      <w:proofErr w:type="spellEnd"/>
      <w:r w:rsidRPr="00242B0A">
        <w:rPr>
          <w:rFonts w:ascii="Times New Roman" w:eastAsia="Times New Roman" w:hAnsi="Times New Roman" w:cs="Times New Roman"/>
          <w:lang w:eastAsia="pl-PL"/>
        </w:rPr>
        <w:t xml:space="preserve"> przez 30 dni, a przy braku opadów do sześciu tygodni. Zraszanie należy wykonywać zraszaczami deszczownianymi lub ogrodniczymi. Niedopuszczalne jest polewanie z węża bez urządzeń rozpryskujących wodę. Do czasu powstania zwartego zadarnienia, umocnione powierzchnie nie powinny być zalewane dłużej niż 3 dni. W przypadku żółknięcia traw po ich wzejściu, konieczne jest uzupełnienie gleby przez nawożenie powierzchni umocnionej nawozami mineralnymi. W trakcie sezonu wegetacyjnego należy wykonywać koszenie pielęgnacyjne, po wyrośnięciu traw do wysokości 20 cm, a skoszoną trawę usuwać z powierzchni umocnionych.</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4" w:name="_Toc479330304"/>
      <w:r w:rsidRPr="00242B0A">
        <w:rPr>
          <w:rFonts w:ascii="Times New Roman" w:eastAsia="Times New Roman" w:hAnsi="Times New Roman" w:cs="Times New Roman"/>
          <w:b/>
          <w:lang w:eastAsia="pl-PL"/>
        </w:rPr>
        <w:t xml:space="preserve">5.9. Umocnienie powierzchni </w:t>
      </w:r>
      <w:proofErr w:type="spellStart"/>
      <w:r w:rsidRPr="00242B0A">
        <w:rPr>
          <w:rFonts w:ascii="Times New Roman" w:eastAsia="Times New Roman" w:hAnsi="Times New Roman" w:cs="Times New Roman"/>
          <w:b/>
          <w:lang w:eastAsia="pl-PL"/>
        </w:rPr>
        <w:t>geosyntetykami</w:t>
      </w:r>
      <w:bookmarkEnd w:id="154"/>
      <w:proofErr w:type="spellEnd"/>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Umocnienie skarp </w:t>
      </w:r>
      <w:proofErr w:type="spellStart"/>
      <w:r w:rsidRPr="00242B0A">
        <w:rPr>
          <w:rFonts w:ascii="Times New Roman" w:eastAsia="Times New Roman" w:hAnsi="Times New Roman" w:cs="Times New Roman"/>
          <w:lang w:eastAsia="pl-PL"/>
        </w:rPr>
        <w:t>geosyntetykami</w:t>
      </w:r>
      <w:proofErr w:type="spellEnd"/>
      <w:r w:rsidRPr="00242B0A">
        <w:rPr>
          <w:rFonts w:ascii="Times New Roman" w:eastAsia="Times New Roman" w:hAnsi="Times New Roman" w:cs="Times New Roman"/>
          <w:lang w:eastAsia="pl-PL"/>
        </w:rPr>
        <w:t xml:space="preserve"> powinno odpowiadać ustaleniom dokumentacji projektowej.</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Ułożenie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na skarpie powinno być zgodne z zaleceniami producenta i aprobaty technicznej, a w przypadku ich braku lub niepełnych danych - zgodne ze wskazaniami podanymi w dalszym ciągu.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Folię, w którą są zapakowane rolki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zaleca się zdejmować bezpośrednio przed układaniem. W celu uzyskania mniejszej szerokości rolki można ją przeciąć piłą.</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Z powierzchni skarpy należy usunąć przedmioty mogące spowodować uszkodzenie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np. gałęzie, korzenie, gruz, ostre ziarna tłucznia, grudy, bryły gruntu spoistego itp. Powierzchnia skarpy powinna być wyrównana, zwłaszcza należy wypełnić zagłębienia i wyrwy powstałe po rozmyciu przez deszcz.</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Rozpakowanie rulonów powinno następować pojedynczo, bezpośrednio przed ich układaniem na przygotowanym podłożu gruntowym. Przy większym zakresie robót zaleca się wykonanie projektu (rysunku), ilustrującego sposób układania i łączenia rulonów, ew. szerokości zakładek, mocowania do podłoża itp.</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na skarpach można układać ręcznie, za pomocą żurawia lub przez  rozwijanie ze szpuli. Po ułożeniu, jak również przy silnym wietrze w czasie układania, </w:t>
      </w: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należy chronić przed podrywaniem, przytwierdzając je za pomocą kołków mocujących lub obciążając punktowo materiałem, który ma być na nich ułożony lub w inny sposób, np. woreczkami z piaskiem. Gdy potrzebne jest stałe mocowanie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do gruntu, można tego dokonać np. szpilkami (stalowymi, z tworzywa sztucznego), klamrami lub gwoździami wbijanymi przez podkładkę w paliki uprzednio umieszczone w gruncie.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Układanie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na skarpie można wykonywać, w zależności od zaleceń producenta:</w:t>
      </w:r>
    </w:p>
    <w:p w:rsidR="00C151A8" w:rsidRPr="00242B0A" w:rsidRDefault="00C151A8" w:rsidP="00C151A8">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równolegle do krawędzi skarpy, rozpoczynając od dołu skarpy ku górze, zwracając uwagę, aby pasmo leżące wyżej przykrywało pasmo leżące niżej,</w:t>
      </w:r>
    </w:p>
    <w:p w:rsidR="00C151A8" w:rsidRPr="00242B0A" w:rsidRDefault="00C151A8" w:rsidP="00C151A8">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od góry ku dołowi, rozwijając rulony po linii największego spadku z odpowiednimi zakładkami, zwykle kotwiąc je u góry i dołu skarpy w rowach kotwiących, wypełnionych zagęszczonym gruntem.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Przy układaniu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należy unikać jakichkolwiek przeciągań lub przesunięć rozwiniętej beli, mogących spowodować uszkodzenie materiału.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Połączenia rozwiniętych rulonów powinny być wykonane zgodnie z zaleceniami producenta </w:t>
      </w:r>
      <w:proofErr w:type="spellStart"/>
      <w:r w:rsidRPr="00242B0A">
        <w:rPr>
          <w:rFonts w:ascii="Times New Roman" w:eastAsia="Times New Roman" w:hAnsi="Times New Roman" w:cs="Times New Roman"/>
          <w:lang w:eastAsia="pl-PL"/>
        </w:rPr>
        <w:t>geotekstylii</w:t>
      </w:r>
      <w:proofErr w:type="spellEnd"/>
      <w:r w:rsidRPr="00242B0A">
        <w:rPr>
          <w:rFonts w:ascii="Times New Roman" w:eastAsia="Times New Roman" w:hAnsi="Times New Roman" w:cs="Times New Roman"/>
          <w:lang w:eastAsia="pl-PL"/>
        </w:rPr>
        <w:t>, w postaci: luźnego zakładu o ustalonej jego szerokości lub zszycia, zgrzewania, sklejenia, klamrowania, szpilkowania itp.</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Zależnie od rodzaju materiału, </w:t>
      </w:r>
      <w:proofErr w:type="spellStart"/>
      <w:r w:rsidRPr="00242B0A">
        <w:rPr>
          <w:rFonts w:ascii="Times New Roman" w:eastAsia="Times New Roman" w:hAnsi="Times New Roman" w:cs="Times New Roman"/>
          <w:lang w:eastAsia="pl-PL"/>
        </w:rPr>
        <w:t>geosyntetyk</w:t>
      </w:r>
      <w:proofErr w:type="spellEnd"/>
      <w:r w:rsidRPr="00242B0A">
        <w:rPr>
          <w:rFonts w:ascii="Times New Roman" w:eastAsia="Times New Roman" w:hAnsi="Times New Roman" w:cs="Times New Roman"/>
          <w:lang w:eastAsia="pl-PL"/>
        </w:rPr>
        <w:t xml:space="preserve"> układa się, zgodnie z instrukcją producenta, przed lub po naniesieniu humusu i obsiewie wykonanymi według punktów 5.2   i 5.3, lub </w:t>
      </w:r>
      <w:proofErr w:type="spellStart"/>
      <w:r w:rsidRPr="00242B0A">
        <w:rPr>
          <w:rFonts w:ascii="Times New Roman" w:eastAsia="Times New Roman" w:hAnsi="Times New Roman" w:cs="Times New Roman"/>
          <w:lang w:eastAsia="pl-PL"/>
        </w:rPr>
        <w:t>hydroobsiewie</w:t>
      </w:r>
      <w:proofErr w:type="spellEnd"/>
      <w:r w:rsidRPr="00242B0A">
        <w:rPr>
          <w:rFonts w:ascii="Times New Roman" w:eastAsia="Times New Roman" w:hAnsi="Times New Roman" w:cs="Times New Roman"/>
          <w:lang w:eastAsia="pl-PL"/>
        </w:rPr>
        <w:t xml:space="preserve"> według punktu 5.10.</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5" w:name="_Toc479330305"/>
      <w:r w:rsidRPr="00242B0A">
        <w:rPr>
          <w:rFonts w:ascii="Times New Roman" w:eastAsia="Times New Roman" w:hAnsi="Times New Roman" w:cs="Times New Roman"/>
          <w:b/>
          <w:lang w:eastAsia="pl-PL"/>
        </w:rPr>
        <w:lastRenderedPageBreak/>
        <w:t xml:space="preserve">5.10. Wykonanie </w:t>
      </w:r>
      <w:proofErr w:type="spellStart"/>
      <w:r w:rsidRPr="00242B0A">
        <w:rPr>
          <w:rFonts w:ascii="Times New Roman" w:eastAsia="Times New Roman" w:hAnsi="Times New Roman" w:cs="Times New Roman"/>
          <w:b/>
          <w:lang w:eastAsia="pl-PL"/>
        </w:rPr>
        <w:t>hydroobsiewu</w:t>
      </w:r>
      <w:bookmarkEnd w:id="155"/>
      <w:proofErr w:type="spellEnd"/>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Hydroobsiew</w:t>
      </w:r>
      <w:proofErr w:type="spellEnd"/>
      <w:r w:rsidRPr="00242B0A">
        <w:rPr>
          <w:rFonts w:ascii="Times New Roman" w:eastAsia="Times New Roman" w:hAnsi="Times New Roman" w:cs="Times New Roman"/>
          <w:lang w:eastAsia="pl-PL"/>
        </w:rPr>
        <w:t xml:space="preserve"> może być wykonywany wyłącznie przez przedsiębiorstwa posiadające doświadczenie w tej technologii umacniania skarp i rowów.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Materiały używane do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powinny odpowiadać wymaganiom punktu 2, a sprzęt - punktu 3.</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Jeśli zaistnieje potrzeba wykonania odcinka próbnego (poletka doświadczalnego) to co najmniej na 40-60 dni przed rozpoczęciem robót (w zależności od rodzaju gruntu, siedliska, temperatury powietrza, możliwości polewania) Wykonawca wykona taki odcinek w celu stwierdzenia prawidłowości przyjętego składu mieszaniny do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i równomierności pokrycia umacnianej powierzchni trawą. Do próby Wykonawca powinien użyć materiałów i sprzętu takich, jakie będą stosowane w czasie robót umacniających. Odcinek próbny powinien składać się co najmniej z dwóch poletek o powierzchniach min. 100 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zlokalizowanych na zacienionej (np. północnej) i niezacienionej (np. południowej) skarpie.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przy użyciu osadów ściekowych nie można wykonywać w strefach ujęć wody oraz w odległości mniejszej niż 20 m od budynków i kąpielisk.</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Hydroobsiew</w:t>
      </w:r>
      <w:proofErr w:type="spellEnd"/>
      <w:r w:rsidRPr="00242B0A">
        <w:rPr>
          <w:rFonts w:ascii="Times New Roman" w:eastAsia="Times New Roman" w:hAnsi="Times New Roman" w:cs="Times New Roman"/>
          <w:lang w:eastAsia="pl-PL"/>
        </w:rPr>
        <w:t xml:space="preserve"> powinien być wykonany możliwie w najkrótszym czasie po zakończeniu robót ziemnych, w okresie od 1 kwietnia do 15 października oraz, w razie potrzeby,  tuż po pierwszych jesiennych przymrozkach.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Hydroobsiew</w:t>
      </w:r>
      <w:proofErr w:type="spellEnd"/>
      <w:r w:rsidRPr="00242B0A">
        <w:rPr>
          <w:rFonts w:ascii="Times New Roman" w:eastAsia="Times New Roman" w:hAnsi="Times New Roman" w:cs="Times New Roman"/>
          <w:lang w:eastAsia="pl-PL"/>
        </w:rPr>
        <w:t xml:space="preserve"> należy wykonywać przy obsiewie:</w:t>
      </w:r>
    </w:p>
    <w:p w:rsidR="00C151A8" w:rsidRPr="00242B0A" w:rsidRDefault="00C151A8" w:rsidP="00C151A8">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gruntów humusowanych i żyznych - z zastosowaniem uwodnionej dawki osadów ściekowych (min. 12 l/m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o zawartości  4-6% suchej masy, z dodatkiem ściółki i nasion (min. 0,03 kg/m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suchej masy),</w:t>
      </w:r>
    </w:p>
    <w:p w:rsidR="00C151A8" w:rsidRPr="00242B0A" w:rsidRDefault="00C151A8" w:rsidP="00C151A8">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gruntów ubogich i </w:t>
      </w:r>
      <w:proofErr w:type="spellStart"/>
      <w:r w:rsidRPr="00242B0A">
        <w:rPr>
          <w:rFonts w:ascii="Times New Roman" w:eastAsia="Times New Roman" w:hAnsi="Times New Roman" w:cs="Times New Roman"/>
          <w:lang w:eastAsia="pl-PL"/>
        </w:rPr>
        <w:t>bezglebowych</w:t>
      </w:r>
      <w:proofErr w:type="spellEnd"/>
      <w:r w:rsidRPr="00242B0A">
        <w:rPr>
          <w:rFonts w:ascii="Times New Roman" w:eastAsia="Times New Roman" w:hAnsi="Times New Roman" w:cs="Times New Roman"/>
          <w:lang w:eastAsia="pl-PL"/>
        </w:rPr>
        <w:t>, z dawką odwodnionych osadów ściekowych zwiększoną do 30 l/m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przy zawartości 5-10% suchej masy.</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Hydroobsiew</w:t>
      </w:r>
      <w:proofErr w:type="spellEnd"/>
      <w:r w:rsidRPr="00242B0A">
        <w:rPr>
          <w:rFonts w:ascii="Times New Roman" w:eastAsia="Times New Roman" w:hAnsi="Times New Roman" w:cs="Times New Roman"/>
          <w:lang w:eastAsia="pl-PL"/>
        </w:rPr>
        <w:t xml:space="preserve"> w zasadzie nie wymaga podlewania w czasie kiełkowania nasion i w okresie początkowego rozwoju roślin. Podlewanie może być potrzebne podczas długotrwałej suszy oraz ewentualnie, gdy wymagany jest szybki efekt porostu traw.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 zabiegów pielęgnacyjnych (</w:t>
      </w:r>
      <w:proofErr w:type="spellStart"/>
      <w:r w:rsidRPr="00242B0A">
        <w:rPr>
          <w:rFonts w:ascii="Times New Roman" w:eastAsia="Times New Roman" w:hAnsi="Times New Roman" w:cs="Times New Roman"/>
          <w:lang w:eastAsia="pl-PL"/>
        </w:rPr>
        <w:t>pratotechnicznych</w:t>
      </w:r>
      <w:proofErr w:type="spellEnd"/>
      <w:r w:rsidRPr="00242B0A">
        <w:rPr>
          <w:rFonts w:ascii="Times New Roman" w:eastAsia="Times New Roman" w:hAnsi="Times New Roman" w:cs="Times New Roman"/>
          <w:lang w:eastAsia="pl-PL"/>
        </w:rPr>
        <w:t>) należy: koszenie (po wschodach), użyźnianie (np. nawozami azotowymi do 100 kg/ha) oraz ścinanie nierówności, kęp oraz kretowisk oraz nawadnianie w okresach suszy.</w:t>
      </w: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r w:rsidRPr="00242B0A">
        <w:rPr>
          <w:rFonts w:ascii="Times New Roman" w:eastAsia="Times New Roman" w:hAnsi="Times New Roman" w:cs="Times New Roman"/>
          <w:b/>
          <w:color w:val="000000"/>
          <w:lang w:eastAsia="pl-PL"/>
        </w:rPr>
        <w:t>6. Kontrola jakości robót</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6.1 Ogólne zasady kontroli jakości robót</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zasady kontroli jakości robót podano w STWIORB D-00.00.00 „Wymagania ogólne” pkt 6.</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6.2. Kontrola jakości humusowania i obsiania</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Kontrola polega na ocenie wizualnej jakości wykonanych robót i ich zgodności z STWIORB, oraz na sprawdzeniu daty ważności świadectwa wartości siewnej wysianej mieszanki nasion traw.</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 wzejściu roślin, łączna powierzchnia nie porośniętych miejsc nie powinna być większa niż 2% powierzchni obsianej skarpy, a maksymalny wymiar pojedynczych nie </w:t>
      </w:r>
      <w:proofErr w:type="spellStart"/>
      <w:r w:rsidRPr="00242B0A">
        <w:rPr>
          <w:rFonts w:ascii="Times New Roman" w:eastAsia="Times New Roman" w:hAnsi="Times New Roman" w:cs="Times New Roman"/>
          <w:lang w:eastAsia="pl-PL"/>
        </w:rPr>
        <w:t>zatrawionych</w:t>
      </w:r>
      <w:proofErr w:type="spellEnd"/>
      <w:r w:rsidRPr="00242B0A">
        <w:rPr>
          <w:rFonts w:ascii="Times New Roman" w:eastAsia="Times New Roman" w:hAnsi="Times New Roman" w:cs="Times New Roman"/>
          <w:lang w:eastAsia="pl-PL"/>
        </w:rPr>
        <w:t xml:space="preserve"> miejsc nie powinien przekraczać 0,2 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Na zarośniętej powierzchni nie mogą występować wyżłobienia erozyjne ani lokalne zsuwy powierzchni gruntu.</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6" w:name="_Toc479330306"/>
      <w:r w:rsidRPr="00242B0A">
        <w:rPr>
          <w:rFonts w:ascii="Times New Roman" w:eastAsia="Times New Roman" w:hAnsi="Times New Roman" w:cs="Times New Roman"/>
          <w:b/>
          <w:lang w:eastAsia="pl-PL"/>
        </w:rPr>
        <w:t>6.3. Kontrola jakości darniowania</w:t>
      </w:r>
      <w:bookmarkEnd w:id="156"/>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Na powierzchni ok. 1 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należy sprawdzić dokładność przylegania poszczególnych płatów darniny do siebie i do powierzchni gruntu.</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7" w:name="_Toc479330307"/>
      <w:r w:rsidRPr="00242B0A">
        <w:rPr>
          <w:rFonts w:ascii="Times New Roman" w:eastAsia="Times New Roman" w:hAnsi="Times New Roman" w:cs="Times New Roman"/>
          <w:b/>
          <w:lang w:eastAsia="pl-PL"/>
        </w:rPr>
        <w:t>6.4. Kontrola jakości brukowania</w:t>
      </w:r>
      <w:bookmarkEnd w:id="157"/>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Kontrola polega na rozebraniu ok. 1 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powierzchni zabrukowanej i ponownym zabrukowaniu tym samym brukowcem. Ścisłość ułożenia uważa się za dostateczną, jeśli przy ponownym zabrukowaniu rozebranej powierzchni zostanie nie więcej niż 4% powierzchni niezabrukowanej.</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8" w:name="_Toc479330308"/>
      <w:r w:rsidRPr="00242B0A">
        <w:rPr>
          <w:rFonts w:ascii="Times New Roman" w:eastAsia="Times New Roman" w:hAnsi="Times New Roman" w:cs="Times New Roman"/>
          <w:b/>
          <w:lang w:eastAsia="pl-PL"/>
        </w:rPr>
        <w:lastRenderedPageBreak/>
        <w:t>6.5. Kontrola jakości umocnień elementami prefabrykowanymi</w:t>
      </w:r>
      <w:bookmarkEnd w:id="158"/>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Kontrola polega na sprawdzeniu: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wskaźnika zagęszczenia gruntu w korycie - zgodnego z punktem 5.7,</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szerokości dna koryta - dopuszczalna odchyłka </w:t>
      </w:r>
      <w:r w:rsidRPr="00242B0A">
        <w:rPr>
          <w:rFonts w:ascii="Times New Roman" w:eastAsia="Times New Roman" w:hAnsi="Times New Roman" w:cs="Times New Roman"/>
          <w:lang w:eastAsia="pl-PL"/>
        </w:rPr>
        <w:sym w:font="Symbol" w:char="F0B1"/>
      </w:r>
      <w:r w:rsidRPr="00242B0A">
        <w:rPr>
          <w:rFonts w:ascii="Times New Roman" w:eastAsia="Times New Roman" w:hAnsi="Times New Roman" w:cs="Times New Roman"/>
          <w:lang w:eastAsia="pl-PL"/>
        </w:rPr>
        <w:t xml:space="preserve"> 2 cm,</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odchylenia linii ścieku w planie od linii projektowanej - na 100 m dopuszczalne </w:t>
      </w:r>
      <w:r w:rsidRPr="00242B0A">
        <w:rPr>
          <w:rFonts w:ascii="Times New Roman" w:eastAsia="Times New Roman" w:hAnsi="Times New Roman" w:cs="Times New Roman"/>
          <w:lang w:eastAsia="pl-PL"/>
        </w:rPr>
        <w:sym w:font="Symbol" w:char="F0B1"/>
      </w:r>
      <w:r w:rsidRPr="00242B0A">
        <w:rPr>
          <w:rFonts w:ascii="Times New Roman" w:eastAsia="Times New Roman" w:hAnsi="Times New Roman" w:cs="Times New Roman"/>
          <w:lang w:eastAsia="pl-PL"/>
        </w:rPr>
        <w:t xml:space="preserve"> 1 cm,</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równości górnej powierzchni ścieku - na 100 m dopuszczalny prześwit mierzony łatą 2 m - 1 cm,</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dokładności wypełnienia szczelin między prefabrykatami - pełna głębokość.</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9" w:name="_Toc479330309"/>
      <w:r w:rsidRPr="00242B0A">
        <w:rPr>
          <w:rFonts w:ascii="Times New Roman" w:eastAsia="Times New Roman" w:hAnsi="Times New Roman" w:cs="Times New Roman"/>
          <w:b/>
          <w:lang w:eastAsia="pl-PL"/>
        </w:rPr>
        <w:t xml:space="preserve">6.6. Kontrola jakości umocnienia powierzchni </w:t>
      </w:r>
      <w:proofErr w:type="spellStart"/>
      <w:r w:rsidRPr="00242B0A">
        <w:rPr>
          <w:rFonts w:ascii="Times New Roman" w:eastAsia="Times New Roman" w:hAnsi="Times New Roman" w:cs="Times New Roman"/>
          <w:b/>
          <w:lang w:eastAsia="pl-PL"/>
        </w:rPr>
        <w:t>biowłókniną</w:t>
      </w:r>
      <w:bookmarkEnd w:id="159"/>
      <w:proofErr w:type="spellEnd"/>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Przed wykonaniem robót Wykonawca powinien przedstawić Inżynierowi atest wyrobu, stwierdzający charakterystykę, skład mieszanki nasion roślin i typ siedliska, dla którego przeznaczona jest </w:t>
      </w:r>
      <w:proofErr w:type="spellStart"/>
      <w:r w:rsidRPr="00242B0A">
        <w:rPr>
          <w:rFonts w:ascii="Times New Roman" w:eastAsia="Times New Roman" w:hAnsi="Times New Roman" w:cs="Times New Roman"/>
          <w:lang w:eastAsia="pl-PL"/>
        </w:rPr>
        <w:t>biowłóknina</w:t>
      </w:r>
      <w:proofErr w:type="spellEnd"/>
      <w:r w:rsidRPr="00242B0A">
        <w:rPr>
          <w:rFonts w:ascii="Times New Roman" w:eastAsia="Times New Roman" w:hAnsi="Times New Roman" w:cs="Times New Roman"/>
          <w:lang w:eastAsia="pl-PL"/>
        </w:rPr>
        <w: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Kontrola umocnionej powierzchni polega na wykonaniu oględzin zewnętrznych i badaniach zgodnych z wymaganiami PN-B-12074:1998.</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60" w:name="_Toc479330310"/>
      <w:r w:rsidRPr="00242B0A">
        <w:rPr>
          <w:rFonts w:ascii="Times New Roman" w:eastAsia="Times New Roman" w:hAnsi="Times New Roman" w:cs="Times New Roman"/>
          <w:b/>
          <w:lang w:eastAsia="pl-PL"/>
        </w:rPr>
        <w:t xml:space="preserve">6.7. Kontrola jakości umocnienia powierzchni </w:t>
      </w:r>
      <w:proofErr w:type="spellStart"/>
      <w:r w:rsidRPr="00242B0A">
        <w:rPr>
          <w:rFonts w:ascii="Times New Roman" w:eastAsia="Times New Roman" w:hAnsi="Times New Roman" w:cs="Times New Roman"/>
          <w:b/>
          <w:lang w:eastAsia="pl-PL"/>
        </w:rPr>
        <w:t>geosyntetykami</w:t>
      </w:r>
      <w:bookmarkEnd w:id="160"/>
      <w:proofErr w:type="spellEnd"/>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Przed wykonaniem robót Wykonawca powinien przedstawić Inżynierowi dokumenty dopuszczające wyroby budowlane (</w:t>
      </w:r>
      <w:proofErr w:type="spellStart"/>
      <w:r w:rsidRPr="00242B0A">
        <w:rPr>
          <w:rFonts w:ascii="Times New Roman" w:eastAsia="Times New Roman" w:hAnsi="Times New Roman" w:cs="Times New Roman"/>
          <w:lang w:eastAsia="pl-PL"/>
        </w:rPr>
        <w:t>geosyntetyk</w:t>
      </w:r>
      <w:proofErr w:type="spellEnd"/>
      <w:r w:rsidRPr="00242B0A">
        <w:rPr>
          <w:rFonts w:ascii="Times New Roman" w:eastAsia="Times New Roman" w:hAnsi="Times New Roman" w:cs="Times New Roman"/>
          <w:lang w:eastAsia="pl-PL"/>
        </w:rPr>
        <w:t>) do obrotu i powszechnego stosowania (dotyczy aprobaty technicznej, certyfikatu, deklaracji zgodności).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Wszystkie nadesłane materiały </w:t>
      </w:r>
      <w:proofErr w:type="spellStart"/>
      <w:r w:rsidRPr="00242B0A">
        <w:rPr>
          <w:rFonts w:ascii="Times New Roman" w:eastAsia="Times New Roman" w:hAnsi="Times New Roman" w:cs="Times New Roman"/>
          <w:lang w:eastAsia="pl-PL"/>
        </w:rPr>
        <w:t>geotekstylne</w:t>
      </w:r>
      <w:proofErr w:type="spellEnd"/>
      <w:r w:rsidRPr="00242B0A">
        <w:rPr>
          <w:rFonts w:ascii="Times New Roman" w:eastAsia="Times New Roman" w:hAnsi="Times New Roman" w:cs="Times New Roman"/>
          <w:lang w:eastAsia="pl-PL"/>
        </w:rPr>
        <w:t xml:space="preserve"> należy sprawdzić w zakresie widocznych wad technologicznych i uszkodzeń mechanicznych, decydując o ich ewentualnym zastosowaniu po usunięciu wad (np. przez nałożenie lub naszycie łat z zakładem).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czasie wykonywania robót należy sprawdzać:</w:t>
      </w:r>
    </w:p>
    <w:p w:rsidR="00C151A8" w:rsidRPr="00242B0A" w:rsidRDefault="00C151A8" w:rsidP="00C151A8">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wyrównanie podłoża i usunięcie z niego przedmiotów mogących uszkadzać </w:t>
      </w: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w:t>
      </w:r>
    </w:p>
    <w:p w:rsidR="00C151A8" w:rsidRPr="00242B0A" w:rsidRDefault="00C151A8" w:rsidP="00C151A8">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poprawność rozwijania i mocowania rulonów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oraz ich układania i łączenia, zgodnie z ew. projektem (rysunkiem) układania,</w:t>
      </w:r>
    </w:p>
    <w:p w:rsidR="00C151A8" w:rsidRPr="00242B0A" w:rsidRDefault="00C151A8" w:rsidP="00C151A8">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naniesienie humusu i obsianie trawą lub wykonanie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w:t>
      </w:r>
    </w:p>
    <w:p w:rsidR="00C151A8" w:rsidRPr="00242B0A" w:rsidRDefault="00C151A8" w:rsidP="00C151A8">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równomierność zadarnienia i równość powierzchni umocnionej.</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Jakość wykonanego umocnienia powinna odpowiadać wymaganiom punktów 2 i 5 specyfikacji, instrukcji producenta i aprobaty technicznej.</w:t>
      </w:r>
    </w:p>
    <w:p w:rsidR="00C151A8" w:rsidRPr="00242B0A" w:rsidRDefault="00C151A8" w:rsidP="00C151A8">
      <w:pPr>
        <w:keepNext/>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61" w:name="_Toc479330311"/>
      <w:r w:rsidRPr="00242B0A">
        <w:rPr>
          <w:rFonts w:ascii="Times New Roman" w:eastAsia="Times New Roman" w:hAnsi="Times New Roman" w:cs="Times New Roman"/>
          <w:b/>
          <w:lang w:eastAsia="pl-PL"/>
        </w:rPr>
        <w:t xml:space="preserve">6.8. Kontrola jakości wykonania </w:t>
      </w:r>
      <w:proofErr w:type="spellStart"/>
      <w:r w:rsidRPr="00242B0A">
        <w:rPr>
          <w:rFonts w:ascii="Times New Roman" w:eastAsia="Times New Roman" w:hAnsi="Times New Roman" w:cs="Times New Roman"/>
          <w:b/>
          <w:lang w:eastAsia="pl-PL"/>
        </w:rPr>
        <w:t>hydroobsiewu</w:t>
      </w:r>
      <w:bookmarkEnd w:id="161"/>
      <w:proofErr w:type="spellEnd"/>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Przed wykonaniem robót Wykonawca powinien przedstawić Inżynierowi wyniki badań składników mieszaniny do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z gruntem lub wyniki z wykonanego odcinka próbnego.</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Kontrola wykonanego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powinna odpowiadać wymaganiom określonym w PN-B-12099:1997, z tym że ocenę udania się zasiewu należy przeprowadzić, gdy trawy są w fazie co najmniej trzech lub czterech listków. Wówczas zasiana roślinność powinna być rozmieszczona równomiernie na powierzchni gruntu, pokrywając go nie mniej niż 60% na skarpach o pochyleniu 1:2 oraz 80% na skarpach o pochyleniu 1:1,5 i bardziej stromych.</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przypadku trudności z określeniem gęstości porostu przez oględziny, należy  przeprowadzać badania z zastosowaniem ramki Webera w dziesięciu losowo wybranych miejscach.</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bookmarkStart w:id="162" w:name="_Toc428243648"/>
      <w:bookmarkStart w:id="163" w:name="_Toc497107504"/>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7. O</w:t>
      </w:r>
      <w:bookmarkEnd w:id="162"/>
      <w:bookmarkEnd w:id="163"/>
      <w:r w:rsidRPr="00242B0A">
        <w:rPr>
          <w:rFonts w:ascii="Times New Roman" w:eastAsia="Times New Roman" w:hAnsi="Times New Roman" w:cs="Times New Roman"/>
          <w:b/>
          <w:lang w:eastAsia="pl-PL"/>
        </w:rPr>
        <w:t>bmiar robót</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7.1. Ogólne zasady obmiaru robót</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zasady obmiaru robót podano w STWIORB D-00.00.00 „Wymagania ogólne” pkt 7.</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7.2. Jednostka obmiarowa</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Jednostką obmiarową jest: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(metr kwadratowy) powierzchni skarp i rowów umocnionych przez humusowanie, obsianie, darniowanie, brukowanie, </w:t>
      </w:r>
      <w:proofErr w:type="spellStart"/>
      <w:r w:rsidRPr="00242B0A">
        <w:rPr>
          <w:rFonts w:ascii="Times New Roman" w:eastAsia="Times New Roman" w:hAnsi="Times New Roman" w:cs="Times New Roman"/>
          <w:lang w:eastAsia="pl-PL"/>
        </w:rPr>
        <w:t>hydroobsiew</w:t>
      </w:r>
      <w:proofErr w:type="spellEnd"/>
      <w:r w:rsidRPr="00242B0A">
        <w:rPr>
          <w:rFonts w:ascii="Times New Roman" w:eastAsia="Times New Roman" w:hAnsi="Times New Roman" w:cs="Times New Roman"/>
          <w:lang w:eastAsia="pl-PL"/>
        </w:rPr>
        <w:t xml:space="preserve"> oraz umocnienie </w:t>
      </w:r>
      <w:proofErr w:type="spellStart"/>
      <w:r w:rsidRPr="00242B0A">
        <w:rPr>
          <w:rFonts w:ascii="Times New Roman" w:eastAsia="Times New Roman" w:hAnsi="Times New Roman" w:cs="Times New Roman"/>
          <w:lang w:eastAsia="pl-PL"/>
        </w:rPr>
        <w:t>biowłókniną</w:t>
      </w:r>
      <w:proofErr w:type="spellEnd"/>
      <w:r w:rsidRPr="00242B0A">
        <w:rPr>
          <w:rFonts w:ascii="Times New Roman" w:eastAsia="Times New Roman" w:hAnsi="Times New Roman" w:cs="Times New Roman"/>
          <w:lang w:eastAsia="pl-PL"/>
        </w:rPr>
        <w:t xml:space="preserve">  i </w:t>
      </w:r>
      <w:proofErr w:type="spellStart"/>
      <w:r w:rsidRPr="00242B0A">
        <w:rPr>
          <w:rFonts w:ascii="Times New Roman" w:eastAsia="Times New Roman" w:hAnsi="Times New Roman" w:cs="Times New Roman"/>
          <w:lang w:eastAsia="pl-PL"/>
        </w:rPr>
        <w:t>geosyntetykami</w:t>
      </w:r>
      <w:proofErr w:type="spellEnd"/>
      <w:r w:rsidRPr="00242B0A">
        <w:rPr>
          <w:rFonts w:ascii="Times New Roman" w:eastAsia="Times New Roman" w:hAnsi="Times New Roman" w:cs="Times New Roman"/>
          <w:lang w:eastAsia="pl-PL"/>
        </w:rPr>
        <w: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 (metr) ułożonego ścieku z elementów prefabrykowanych.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lastRenderedPageBreak/>
        <w:br/>
      </w:r>
      <w:r w:rsidRPr="00242B0A">
        <w:rPr>
          <w:rFonts w:ascii="Times New Roman" w:eastAsia="Times New Roman" w:hAnsi="Times New Roman" w:cs="Times New Roman"/>
          <w:b/>
          <w:lang w:eastAsia="pl-PL"/>
        </w:rPr>
        <w:t>8. Odbiór robót</w:t>
      </w:r>
    </w:p>
    <w:p w:rsidR="00C151A8" w:rsidRDefault="00C151A8" w:rsidP="00C151A8">
      <w:pPr>
        <w:spacing w:after="0" w:line="240" w:lineRule="auto"/>
        <w:jc w:val="both"/>
        <w:rPr>
          <w:rFonts w:ascii="Times New Roman" w:eastAsia="Times New Roman" w:hAnsi="Times New Roman" w:cs="Times New Roman"/>
          <w:b/>
          <w:lang w:eastAsia="pl-PL"/>
        </w:rPr>
      </w:pPr>
      <w:bookmarkStart w:id="164" w:name="_Toc428243650"/>
      <w:bookmarkStart w:id="165" w:name="_Toc497107506"/>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8.1. Ogólne zasady odbioru robót</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zasady odbioru robót podano w STWIORB D-00.00.00 „Wymagania ogólne” pkt 8.</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uznaje się za wykonane zgodnie z dokumentacją projektową, STWIORB i wymaganiami Inżyniera, jeżeli wszystkie pomiary i badania z zachowaniem tolerancji wg punktu 6 dały wyniki pozytywne.</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9. P</w:t>
      </w:r>
      <w:bookmarkEnd w:id="164"/>
      <w:bookmarkEnd w:id="165"/>
      <w:r w:rsidRPr="00242B0A">
        <w:rPr>
          <w:rFonts w:ascii="Times New Roman" w:eastAsia="Times New Roman" w:hAnsi="Times New Roman" w:cs="Times New Roman"/>
          <w:b/>
          <w:lang w:eastAsia="pl-PL"/>
        </w:rPr>
        <w:t>odstawa płatności</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9.1. Ogólne ustalenia dotyczące podstawy płatności</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ustalenia dotyczące podstawy płatności podano w STWIORB D-00.00.00 „Wymagania ogólne” pkt 9.</w:t>
      </w: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9.2. Cena jednostki obmiarowej</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Cena wykonania 1m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umocnienia skarp i rowów przez humusowanie, obsianie, brukowanie, </w:t>
      </w:r>
      <w:proofErr w:type="spellStart"/>
      <w:r w:rsidRPr="00242B0A">
        <w:rPr>
          <w:rFonts w:ascii="Times New Roman" w:eastAsia="Times New Roman" w:hAnsi="Times New Roman" w:cs="Times New Roman"/>
          <w:lang w:eastAsia="pl-PL"/>
        </w:rPr>
        <w:t>hydroobsiew</w:t>
      </w:r>
      <w:proofErr w:type="spellEnd"/>
      <w:r w:rsidRPr="00242B0A">
        <w:rPr>
          <w:rFonts w:ascii="Times New Roman" w:eastAsia="Times New Roman" w:hAnsi="Times New Roman" w:cs="Times New Roman"/>
          <w:lang w:eastAsia="pl-PL"/>
        </w:rPr>
        <w:t xml:space="preserve"> oraz umocnienie </w:t>
      </w:r>
      <w:proofErr w:type="spellStart"/>
      <w:r w:rsidRPr="00242B0A">
        <w:rPr>
          <w:rFonts w:ascii="Times New Roman" w:eastAsia="Times New Roman" w:hAnsi="Times New Roman" w:cs="Times New Roman"/>
          <w:lang w:eastAsia="pl-PL"/>
        </w:rPr>
        <w:t>biowłókniną</w:t>
      </w:r>
      <w:proofErr w:type="spellEnd"/>
      <w:r w:rsidRPr="00242B0A">
        <w:rPr>
          <w:rFonts w:ascii="Times New Roman" w:eastAsia="Times New Roman" w:hAnsi="Times New Roman" w:cs="Times New Roman"/>
          <w:lang w:eastAsia="pl-PL"/>
        </w:rPr>
        <w:t xml:space="preserve"> i </w:t>
      </w:r>
      <w:proofErr w:type="spellStart"/>
      <w:r w:rsidRPr="00242B0A">
        <w:rPr>
          <w:rFonts w:ascii="Times New Roman" w:eastAsia="Times New Roman" w:hAnsi="Times New Roman" w:cs="Times New Roman"/>
          <w:lang w:eastAsia="pl-PL"/>
        </w:rPr>
        <w:t>geosyntetykami</w:t>
      </w:r>
      <w:proofErr w:type="spellEnd"/>
      <w:r w:rsidRPr="00242B0A">
        <w:rPr>
          <w:rFonts w:ascii="Times New Roman" w:eastAsia="Times New Roman" w:hAnsi="Times New Roman" w:cs="Times New Roman"/>
          <w:lang w:eastAsia="pl-PL"/>
        </w:rPr>
        <w:t xml:space="preserve"> obejmuje: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pomiarowe i przygotowawcze,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dostarczenie i wbudowanie materiałów,</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ew. pielęgnacja spoin,</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uporządkowanie terenu,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przeprowadzenie badań i pomiarów wymaganych w specyfikacji technicznej.</w:t>
      </w:r>
    </w:p>
    <w:p w:rsidR="00C151A8" w:rsidRPr="00242B0A" w:rsidRDefault="00C151A8" w:rsidP="00C151A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lang w:eastAsia="pl-PL"/>
        </w:rPr>
      </w:pP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Cena 1 m ułożonego ścieku z elementów prefabrykowanych obejmuje: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pomiarowe i przygotowawcze,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ew. wykonanie koryta,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dostarczenie i wbudowanie materiałów,</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ułożenie prefabrykatów,</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pielęgnacja spoin,</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uporządkowanie terenu,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przeprowadzenie badań i pomiarów wymaganych w specyfikacji technicznej.</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bookmarkStart w:id="166" w:name="_Toc428243651"/>
      <w:bookmarkStart w:id="167" w:name="_Toc497107507"/>
      <w:r w:rsidRPr="00242B0A">
        <w:rPr>
          <w:rFonts w:ascii="Times New Roman" w:eastAsia="Times New Roman" w:hAnsi="Times New Roman" w:cs="Times New Roman"/>
          <w:b/>
          <w:lang w:eastAsia="pl-PL"/>
        </w:rPr>
        <w:t>10. P</w:t>
      </w:r>
      <w:bookmarkEnd w:id="166"/>
      <w:bookmarkEnd w:id="167"/>
      <w:r w:rsidRPr="00242B0A">
        <w:rPr>
          <w:rFonts w:ascii="Times New Roman" w:eastAsia="Times New Roman" w:hAnsi="Times New Roman" w:cs="Times New Roman"/>
          <w:b/>
          <w:lang w:eastAsia="pl-PL"/>
        </w:rPr>
        <w:t>rzepisy związane</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10.1 Normy</w:t>
      </w:r>
    </w:p>
    <w:tbl>
      <w:tblPr>
        <w:tblW w:w="9778" w:type="dxa"/>
        <w:tblInd w:w="212" w:type="dxa"/>
        <w:tblLayout w:type="fixed"/>
        <w:tblCellMar>
          <w:left w:w="70" w:type="dxa"/>
          <w:right w:w="70" w:type="dxa"/>
        </w:tblCellMar>
        <w:tblLook w:val="0000" w:firstRow="0" w:lastRow="0" w:firstColumn="0" w:lastColumn="0" w:noHBand="0" w:noVBand="0"/>
      </w:tblPr>
      <w:tblGrid>
        <w:gridCol w:w="2574"/>
        <w:gridCol w:w="7204"/>
      </w:tblGrid>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1.   PN-60/B-11104</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Materiały kamienne. Brukowiec</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2.   PN-EN 13043:2004</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Kruszywa do mieszanek bitumicznych i powierzchniowych utrwaleń stosowanych na drogach, lotniskach i innych powierzchniach przeznaczonych do ruchu</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3.   PN-B-12074:1998</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Urządzenia wodno-melioracyjne. Umacnianie i zadarnianie powierzchni </w:t>
            </w:r>
            <w:proofErr w:type="spellStart"/>
            <w:r w:rsidRPr="00242B0A">
              <w:rPr>
                <w:rFonts w:ascii="Times New Roman" w:eastAsia="Times New Roman" w:hAnsi="Times New Roman" w:cs="Times New Roman"/>
                <w:lang w:eastAsia="pl-PL"/>
              </w:rPr>
              <w:t>biowłókniną</w:t>
            </w:r>
            <w:proofErr w:type="spellEnd"/>
            <w:r w:rsidRPr="00242B0A">
              <w:rPr>
                <w:rFonts w:ascii="Times New Roman" w:eastAsia="Times New Roman" w:hAnsi="Times New Roman" w:cs="Times New Roman"/>
                <w:lang w:eastAsia="pl-PL"/>
              </w:rPr>
              <w:t>. Wymagania i badania przy odbiorze</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4.   PN-B-12099:1997</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Zagospodarowanie pomelioracyjne. Wymagania i metody badań</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5.   PN-B-14501:1990</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Zaprawy budowlane zwykłe</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val="en-US" w:eastAsia="pl-PL"/>
              </w:rPr>
              <w:t>6.   PN-EN 197-1:2012</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Cement - Część 1: Skład, wymagania i kryteria zgodności dotyczące cementów powszechnego użytku</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ind w:left="-496" w:firstLine="425"/>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7.   PN-EN ISO 4167 </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Sznurki rolnicze </w:t>
            </w:r>
            <w:proofErr w:type="spellStart"/>
            <w:r w:rsidRPr="00242B0A">
              <w:rPr>
                <w:rFonts w:ascii="Times New Roman" w:eastAsia="Times New Roman" w:hAnsi="Times New Roman" w:cs="Times New Roman"/>
                <w:lang w:eastAsia="pl-PL"/>
              </w:rPr>
              <w:t>poliolefinowe</w:t>
            </w:r>
            <w:proofErr w:type="spellEnd"/>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8.   PN-R-65023:1999</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Materiał siewny. Nasiona roślin rolniczych</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9.   PN-S-02205:1998</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Drogi samochodowe. Roboty ziemne. Wymagania i badania</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10.   PN-S-96035:1997</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Drogi samochodowe. Popioły lotne</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11.   BN-88/6731-08</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Cement. Transport i przechowywanie</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12.   BN-80/6775-03/04</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Prefabrykaty budowlane z betonu. Elementy nawierzchni dróg, ulic, parkingów i torowisk tramwajowych. Krawężniki i obrzeża chodnikowe</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p>
        </w:tc>
      </w:tr>
    </w:tbl>
    <w:p w:rsidR="00C151A8" w:rsidRDefault="00C151A8" w:rsidP="00C151A8">
      <w:pPr>
        <w:jc w:val="both"/>
        <w:rPr>
          <w:rFonts w:ascii="Times New Roman" w:eastAsia="Times New Roman" w:hAnsi="Times New Roman" w:cs="Times New Roman"/>
          <w:lang w:eastAsia="pl-PL"/>
        </w:rPr>
      </w:pPr>
    </w:p>
    <w:p w:rsidR="00AA3866" w:rsidRPr="00304968" w:rsidRDefault="00AA3866" w:rsidP="00AA3866">
      <w:pPr>
        <w:pStyle w:val="Nagwek2"/>
        <w:jc w:val="center"/>
        <w:rPr>
          <w:color w:val="000000"/>
          <w:sz w:val="22"/>
          <w:u w:val="single"/>
        </w:rPr>
      </w:pPr>
      <w:bookmarkStart w:id="168" w:name="_Toc479762639"/>
      <w:bookmarkStart w:id="169" w:name="_Toc312154945"/>
      <w:bookmarkStart w:id="170" w:name="_Toc479330312"/>
      <w:bookmarkStart w:id="171" w:name="_Toc479762633"/>
      <w:r w:rsidRPr="00304968">
        <w:rPr>
          <w:color w:val="000000"/>
          <w:sz w:val="22"/>
          <w:u w:val="single"/>
        </w:rPr>
        <w:lastRenderedPageBreak/>
        <w:t>D-06.02.01. Przepusty pod zjazdami</w:t>
      </w:r>
      <w:bookmarkEnd w:id="169"/>
      <w:bookmarkEnd w:id="170"/>
      <w:bookmarkEnd w:id="171"/>
    </w:p>
    <w:p w:rsidR="00AA3866" w:rsidRPr="00242B0A" w:rsidRDefault="00AA3866" w:rsidP="00AA3866">
      <w:pPr>
        <w:keepNext/>
        <w:keepLines/>
        <w:spacing w:after="0" w:line="240" w:lineRule="auto"/>
        <w:jc w:val="both"/>
        <w:rPr>
          <w:rFonts w:ascii="Times New Roman" w:eastAsia="Times New Roman" w:hAnsi="Times New Roman" w:cs="Times New Roman"/>
          <w:b/>
          <w:color w:val="000000"/>
          <w:lang w:eastAsia="pl-PL"/>
        </w:rPr>
      </w:pPr>
      <w:bookmarkStart w:id="172" w:name="_Toc423928988"/>
    </w:p>
    <w:p w:rsidR="00AA3866" w:rsidRPr="00242B0A" w:rsidRDefault="00AA3866" w:rsidP="00AA3866">
      <w:pPr>
        <w:keepNext/>
        <w:keepLines/>
        <w:spacing w:after="0" w:line="240" w:lineRule="auto"/>
        <w:jc w:val="both"/>
        <w:rPr>
          <w:rFonts w:ascii="Times New Roman" w:eastAsia="Times New Roman" w:hAnsi="Times New Roman" w:cs="Times New Roman"/>
          <w:b/>
          <w:color w:val="000000"/>
          <w:lang w:eastAsia="pl-PL"/>
        </w:rPr>
      </w:pPr>
      <w:r w:rsidRPr="00242B0A">
        <w:rPr>
          <w:rFonts w:ascii="Times New Roman" w:eastAsia="Times New Roman" w:hAnsi="Times New Roman" w:cs="Times New Roman"/>
          <w:b/>
          <w:color w:val="000000"/>
          <w:lang w:eastAsia="pl-PL"/>
        </w:rPr>
        <w:t>1. WSTĘP</w:t>
      </w:r>
      <w:bookmarkEnd w:id="172"/>
    </w:p>
    <w:p w:rsidR="00AA3866" w:rsidRPr="00242B0A" w:rsidRDefault="00AA3866" w:rsidP="00AA3866">
      <w:pPr>
        <w:keepNext/>
        <w:keepLines/>
        <w:spacing w:after="0" w:line="240" w:lineRule="auto"/>
        <w:jc w:val="both"/>
        <w:rPr>
          <w:rFonts w:ascii="Times New Roman" w:eastAsia="Times New Roman" w:hAnsi="Times New Roman" w:cs="Times New Roman"/>
          <w:b/>
          <w:color w:val="000000"/>
          <w:u w:val="single"/>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b/>
          <w:color w:val="000000"/>
          <w:lang w:eastAsia="pl-PL"/>
        </w:rPr>
        <w:t>1.1 Przedmiot STWIORB</w:t>
      </w:r>
    </w:p>
    <w:p w:rsidR="00AA3866" w:rsidRPr="00304968" w:rsidRDefault="00AA3866" w:rsidP="00AA3866">
      <w:pPr>
        <w:spacing w:after="0" w:line="240" w:lineRule="auto"/>
        <w:ind w:firstLine="709"/>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Przedmiotem niniejszej szczegółowej specyfikacji technicznej są wymagania dotyczące wykonania </w:t>
      </w:r>
      <w:r w:rsidRPr="00304968">
        <w:rPr>
          <w:rFonts w:ascii="Times New Roman" w:eastAsia="Times New Roman" w:hAnsi="Times New Roman" w:cs="Times New Roman"/>
          <w:color w:val="000000"/>
          <w:lang w:eastAsia="pl-PL"/>
        </w:rPr>
        <w:br/>
        <w:t>i odbioru robót związanych z budową przepustów pod zjazdami w ramach zadania: „Rozbudowa drogi krajowej nr 78 na odcinku Kije-Chmielnik wraz z uzyskaniem w imieniu inwestora decyzji o zezwoleniu na realizację inwestycji drogowej”.</w:t>
      </w: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1.2 Zakres stosowania STWIORB</w:t>
      </w:r>
    </w:p>
    <w:p w:rsidR="00AA3866" w:rsidRPr="00304968" w:rsidRDefault="00AA3866" w:rsidP="00AA3866">
      <w:pPr>
        <w:spacing w:after="0" w:line="240" w:lineRule="auto"/>
        <w:ind w:firstLine="709"/>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Szczegółowa specyfikacja techniczna (STWIORB) jest stosowana jako dokument przetargowy </w:t>
      </w:r>
      <w:r w:rsidRPr="00304968">
        <w:rPr>
          <w:rFonts w:ascii="Times New Roman" w:eastAsia="Times New Roman" w:hAnsi="Times New Roman" w:cs="Times New Roman"/>
          <w:lang w:eastAsia="pl-PL"/>
        </w:rPr>
        <w:br/>
        <w:t>i kontraktowy przy zlecaniu i realizacji robót wymienionych w pkt. 1.1.</w:t>
      </w:r>
    </w:p>
    <w:p w:rsidR="00AA3866" w:rsidRPr="00304968" w:rsidRDefault="00AA3866" w:rsidP="00AA3866">
      <w:pPr>
        <w:keepNext/>
        <w:keepLines/>
        <w:spacing w:after="0" w:line="240" w:lineRule="auto"/>
        <w:jc w:val="both"/>
        <w:rPr>
          <w:rFonts w:ascii="Times New Roman" w:eastAsia="Times New Roman" w:hAnsi="Times New Roman" w:cs="Times New Roman"/>
          <w:b/>
          <w:color w:val="FF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1.3 Zakres robót objętych STWIORB</w:t>
      </w:r>
    </w:p>
    <w:p w:rsidR="00AA3866" w:rsidRPr="00304968" w:rsidRDefault="00AA3866" w:rsidP="00AA3866">
      <w:pPr>
        <w:spacing w:after="0" w:line="240" w:lineRule="auto"/>
        <w:ind w:firstLine="709"/>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Ustalenia zawarte w niniejszej specyfikacji dotyczą zasad prowadzenia i odbioru robót związanych z:</w:t>
      </w:r>
    </w:p>
    <w:p w:rsidR="00AA3866" w:rsidRPr="00AA3866" w:rsidRDefault="00AA3866" w:rsidP="00AA3866">
      <w:pPr>
        <w:numPr>
          <w:ilvl w:val="0"/>
          <w:numId w:val="30"/>
        </w:num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Ułożeniem przepustu z rur betonowych</w:t>
      </w:r>
      <w:r w:rsidRPr="00304968">
        <w:rPr>
          <w:rFonts w:ascii="Times New Roman" w:eastAsia="Times New Roman" w:hAnsi="Times New Roman" w:cs="Times New Roman"/>
          <w:lang w:eastAsia="pl-PL"/>
        </w:rPr>
        <w:t xml:space="preserve"> prefabrykowanych</w:t>
      </w:r>
      <w:r>
        <w:rPr>
          <w:rFonts w:ascii="Times New Roman" w:eastAsia="Times New Roman" w:hAnsi="Times New Roman" w:cs="Times New Roman"/>
          <w:lang w:eastAsia="pl-PL"/>
        </w:rPr>
        <w:t xml:space="preserve"> lub z </w:t>
      </w:r>
      <w:r w:rsidR="00CE2670">
        <w:rPr>
          <w:rFonts w:ascii="Times New Roman" w:eastAsia="Times New Roman" w:hAnsi="Times New Roman" w:cs="Times New Roman"/>
          <w:lang w:eastAsia="pl-PL"/>
        </w:rPr>
        <w:t>innego materiału zaakceptowanego</w:t>
      </w:r>
      <w:r>
        <w:rPr>
          <w:rFonts w:ascii="Times New Roman" w:eastAsia="Times New Roman" w:hAnsi="Times New Roman" w:cs="Times New Roman"/>
          <w:lang w:eastAsia="pl-PL"/>
        </w:rPr>
        <w:t xml:space="preserve"> przez IN, </w:t>
      </w:r>
      <w:r w:rsidRPr="00304968">
        <w:rPr>
          <w:rFonts w:ascii="Times New Roman" w:eastAsia="Times New Roman" w:hAnsi="Times New Roman" w:cs="Times New Roman"/>
          <w:lang w:eastAsia="pl-PL"/>
        </w:rPr>
        <w:t xml:space="preserve"> o średnicy 50 cm pod zjazdami z drogi</w:t>
      </w:r>
      <w:r>
        <w:rPr>
          <w:rFonts w:ascii="Times New Roman" w:eastAsia="Times New Roman" w:hAnsi="Times New Roman" w:cs="Times New Roman"/>
          <w:lang w:eastAsia="pl-PL"/>
        </w:rPr>
        <w:t xml:space="preserve"> krajowej na pole,</w:t>
      </w:r>
      <w:r w:rsidRPr="00AA3866">
        <w:rPr>
          <w:rFonts w:ascii="Times New Roman" w:eastAsia="Times New Roman" w:hAnsi="Times New Roman" w:cs="Times New Roman"/>
          <w:lang w:eastAsia="pl-PL"/>
        </w:rPr>
        <w:t xml:space="preserve"> </w:t>
      </w:r>
    </w:p>
    <w:p w:rsidR="00AA3866" w:rsidRPr="00304968" w:rsidRDefault="00AA3866" w:rsidP="00AA3866">
      <w:pPr>
        <w:keepNext/>
        <w:keepLines/>
        <w:spacing w:after="0" w:line="240" w:lineRule="auto"/>
        <w:jc w:val="both"/>
        <w:rPr>
          <w:rFonts w:ascii="Times New Roman" w:eastAsia="Times New Roman" w:hAnsi="Times New Roman" w:cs="Times New Roman"/>
          <w:b/>
          <w:color w:val="FF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1.4 Określenia podstawowe</w:t>
      </w:r>
    </w:p>
    <w:p w:rsidR="00AA3866" w:rsidRPr="00304968" w:rsidRDefault="00AA3866" w:rsidP="00AA3866">
      <w:pPr>
        <w:tabs>
          <w:tab w:val="right" w:leader="dot" w:pos="-1985"/>
          <w:tab w:val="left" w:pos="284"/>
        </w:tabs>
        <w:spacing w:after="0" w:line="240" w:lineRule="auto"/>
        <w:jc w:val="both"/>
        <w:rPr>
          <w:rFonts w:ascii="Times New Roman" w:eastAsia="Times New Roman" w:hAnsi="Times New Roman" w:cs="Times New Roman"/>
          <w:lang w:eastAsia="pl-PL"/>
        </w:rPr>
      </w:pPr>
      <w:r w:rsidRPr="00304968">
        <w:rPr>
          <w:rFonts w:ascii="Times New Roman" w:eastAsia="Times New Roman" w:hAnsi="Times New Roman" w:cs="Times New Roman"/>
          <w:b/>
          <w:lang w:eastAsia="pl-PL"/>
        </w:rPr>
        <w:t>1.4.1. Przepust</w:t>
      </w:r>
      <w:r w:rsidRPr="00304968">
        <w:rPr>
          <w:rFonts w:ascii="Times New Roman" w:eastAsia="Times New Roman" w:hAnsi="Times New Roman" w:cs="Times New Roman"/>
          <w:lang w:eastAsia="pl-PL"/>
        </w:rPr>
        <w:t xml:space="preserve"> - obiekt wybudowany w formie zamkniętej obudowy konstrukcyjnej, służący </w:t>
      </w:r>
      <w:r w:rsidRPr="00304968">
        <w:rPr>
          <w:rFonts w:ascii="Times New Roman" w:eastAsia="Times New Roman" w:hAnsi="Times New Roman" w:cs="Times New Roman"/>
          <w:lang w:eastAsia="pl-PL"/>
        </w:rPr>
        <w:br/>
        <w:t>do przeprowadzenia wody małych cieków wodnych pod nasypami zjazdów.</w:t>
      </w:r>
    </w:p>
    <w:p w:rsidR="00AA3866" w:rsidRPr="00304968" w:rsidRDefault="00AA3866" w:rsidP="00AA3866">
      <w:pPr>
        <w:tabs>
          <w:tab w:val="right" w:leader="dot" w:pos="-1985"/>
          <w:tab w:val="left" w:pos="284"/>
        </w:tabs>
        <w:spacing w:after="0" w:line="240" w:lineRule="auto"/>
        <w:jc w:val="both"/>
        <w:rPr>
          <w:rFonts w:ascii="Times New Roman" w:eastAsia="Times New Roman" w:hAnsi="Times New Roman" w:cs="Times New Roman"/>
          <w:lang w:eastAsia="pl-PL"/>
        </w:rPr>
      </w:pPr>
      <w:r w:rsidRPr="00304968">
        <w:rPr>
          <w:rFonts w:ascii="Times New Roman" w:eastAsia="Times New Roman" w:hAnsi="Times New Roman" w:cs="Times New Roman"/>
          <w:b/>
          <w:lang w:eastAsia="pl-PL"/>
        </w:rPr>
        <w:t>1.4.2. Przepust rurowy</w:t>
      </w:r>
      <w:r w:rsidRPr="00304968">
        <w:rPr>
          <w:rFonts w:ascii="Times New Roman" w:eastAsia="Times New Roman" w:hAnsi="Times New Roman" w:cs="Times New Roman"/>
          <w:lang w:eastAsia="pl-PL"/>
        </w:rPr>
        <w:t xml:space="preserve"> - przepust, którego konstrukcja nośna wykonana jest z rur betonowych </w:t>
      </w:r>
      <w:r w:rsidRPr="00304968">
        <w:rPr>
          <w:rFonts w:ascii="Times New Roman" w:eastAsia="Times New Roman" w:hAnsi="Times New Roman" w:cs="Times New Roman"/>
          <w:lang w:eastAsia="pl-PL"/>
        </w:rPr>
        <w:br/>
        <w:t>lub żelbetowych.</w:t>
      </w:r>
    </w:p>
    <w:p w:rsidR="00AA3866" w:rsidRPr="00304968" w:rsidRDefault="00AA3866" w:rsidP="00AA3866">
      <w:pPr>
        <w:tabs>
          <w:tab w:val="right" w:leader="dot" w:pos="-1985"/>
          <w:tab w:val="left" w:pos="284"/>
        </w:tabs>
        <w:spacing w:after="0" w:line="240" w:lineRule="auto"/>
        <w:jc w:val="both"/>
        <w:rPr>
          <w:rFonts w:ascii="Times New Roman" w:eastAsia="Times New Roman" w:hAnsi="Times New Roman" w:cs="Times New Roman"/>
          <w:lang w:eastAsia="pl-PL"/>
        </w:rPr>
      </w:pPr>
      <w:r w:rsidRPr="00304968">
        <w:rPr>
          <w:rFonts w:ascii="Times New Roman" w:eastAsia="Times New Roman" w:hAnsi="Times New Roman" w:cs="Times New Roman"/>
          <w:b/>
          <w:lang w:eastAsia="pl-PL"/>
        </w:rPr>
        <w:t>1.4.3.</w:t>
      </w:r>
      <w:r w:rsidRPr="00304968">
        <w:rPr>
          <w:rFonts w:ascii="Times New Roman" w:eastAsia="Times New Roman" w:hAnsi="Times New Roman" w:cs="Times New Roman"/>
          <w:lang w:eastAsia="pl-PL"/>
        </w:rPr>
        <w:t xml:space="preserve"> </w:t>
      </w:r>
      <w:r w:rsidRPr="00304968">
        <w:rPr>
          <w:rFonts w:ascii="Times New Roman" w:eastAsia="Times New Roman" w:hAnsi="Times New Roman" w:cs="Times New Roman"/>
          <w:b/>
          <w:lang w:eastAsia="pl-PL"/>
        </w:rPr>
        <w:t>Ścianka czołowa</w:t>
      </w:r>
      <w:r w:rsidRPr="00304968">
        <w:rPr>
          <w:rFonts w:ascii="Times New Roman" w:eastAsia="Times New Roman" w:hAnsi="Times New Roman" w:cs="Times New Roman"/>
          <w:lang w:eastAsia="pl-PL"/>
        </w:rPr>
        <w:t xml:space="preserve"> - konstrukcja stabilizująca przepust na wlocie i wylocie i podtrzymująca nasyp zjazdu.</w:t>
      </w:r>
    </w:p>
    <w:p w:rsidR="00AA3866" w:rsidRPr="00304968" w:rsidRDefault="00AA3866" w:rsidP="00AA386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304968">
        <w:rPr>
          <w:rFonts w:ascii="Times New Roman" w:eastAsia="Times New Roman" w:hAnsi="Times New Roman" w:cs="Times New Roman"/>
          <w:b/>
          <w:lang w:eastAsia="pl-PL"/>
        </w:rPr>
        <w:t>1.4.4. Pozostałe określenia</w:t>
      </w:r>
      <w:r w:rsidRPr="00304968">
        <w:rPr>
          <w:rFonts w:ascii="Times New Roman" w:eastAsia="Times New Roman" w:hAnsi="Times New Roman" w:cs="Times New Roman"/>
          <w:lang w:eastAsia="pl-PL"/>
        </w:rPr>
        <w:t xml:space="preserve"> podstawowe są zgodne z obowiązującymi, odpowiednimi polskimi normami </w:t>
      </w:r>
      <w:r w:rsidRPr="00304968">
        <w:rPr>
          <w:rFonts w:ascii="Times New Roman" w:eastAsia="Times New Roman" w:hAnsi="Times New Roman" w:cs="Times New Roman"/>
          <w:lang w:eastAsia="pl-PL"/>
        </w:rPr>
        <w:br/>
        <w:t>i z definicjami podanymi w STWIORB D-00.00.00 „Wymagania ogólne” pkt 1.4.</w:t>
      </w: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1.5 Ogólne wymagania dotyczące robót</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Ogólne wymagania dotyczące robót podano w STWIORB D-00.00.00 „Wymagania ogólne” pkt 1.5.</w:t>
      </w:r>
    </w:p>
    <w:p w:rsidR="00AA3866" w:rsidRPr="00304968" w:rsidRDefault="00AA3866" w:rsidP="00AA3866">
      <w:pPr>
        <w:keepNext/>
        <w:keepLines/>
        <w:spacing w:before="240" w:after="0" w:line="240" w:lineRule="auto"/>
        <w:jc w:val="both"/>
        <w:rPr>
          <w:rFonts w:ascii="Times New Roman" w:eastAsia="Times New Roman" w:hAnsi="Times New Roman" w:cs="Times New Roman"/>
          <w:b/>
          <w:lang w:eastAsia="pl-PL"/>
        </w:rPr>
      </w:pPr>
      <w:bookmarkStart w:id="173" w:name="_Toc423928989"/>
      <w:r w:rsidRPr="00304968">
        <w:rPr>
          <w:rFonts w:ascii="Times New Roman" w:eastAsia="Times New Roman" w:hAnsi="Times New Roman" w:cs="Times New Roman"/>
          <w:b/>
          <w:lang w:eastAsia="pl-PL"/>
        </w:rPr>
        <w:t>2. MATERIAŁY</w:t>
      </w:r>
      <w:bookmarkEnd w:id="173"/>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2.1 Ogólne wymagania dotyczące materiałów</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Ogólne wymagania dotyczące materiałów, ich pozyskiwania i składowania podano w STWIORB </w:t>
      </w:r>
      <w:r w:rsidRPr="00304968">
        <w:rPr>
          <w:rFonts w:ascii="Times New Roman" w:eastAsia="Times New Roman" w:hAnsi="Times New Roman" w:cs="Times New Roman"/>
          <w:lang w:eastAsia="pl-PL"/>
        </w:rPr>
        <w:br/>
        <w:t>D-00.00.00 „Wymagania ogólne” pkt 2.</w:t>
      </w: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 xml:space="preserve">2.2 Rury kanałowe </w:t>
      </w:r>
    </w:p>
    <w:p w:rsidR="00AA3866" w:rsidRPr="00304968" w:rsidRDefault="00AA3866" w:rsidP="00AA3866">
      <w:pPr>
        <w:spacing w:after="0" w:line="240" w:lineRule="auto"/>
        <w:ind w:firstLine="708"/>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Rury betonowe prefabrykowane o średnicy 50cm.</w:t>
      </w: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b/>
          <w:color w:val="000000"/>
          <w:lang w:eastAsia="pl-PL"/>
        </w:rPr>
        <w:t>2.3 Kruszywo na podsypkę i zasypanie rury</w:t>
      </w:r>
    </w:p>
    <w:p w:rsidR="00AA3866" w:rsidRPr="00304968" w:rsidRDefault="00AA3866" w:rsidP="00AA3866">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Podsypkę należy wykonać z pospółki grubość min 25cm. </w:t>
      </w:r>
    </w:p>
    <w:p w:rsidR="00AA3866" w:rsidRPr="00304968" w:rsidRDefault="00AA3866" w:rsidP="00AA3866">
      <w:pPr>
        <w:keepNext/>
        <w:keepLines/>
        <w:spacing w:after="0" w:line="240" w:lineRule="auto"/>
        <w:jc w:val="both"/>
        <w:rPr>
          <w:rFonts w:ascii="Times New Roman" w:eastAsia="Times New Roman" w:hAnsi="Times New Roman" w:cs="Times New Roman"/>
          <w:b/>
          <w:color w:val="FF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b/>
          <w:color w:val="000000"/>
          <w:lang w:eastAsia="pl-PL"/>
        </w:rPr>
        <w:t xml:space="preserve">2.4 Wloty i wyloty </w:t>
      </w:r>
    </w:p>
    <w:p w:rsidR="00AA3866" w:rsidRPr="00304968" w:rsidRDefault="00AA3866" w:rsidP="00AA3866">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Wloty i wyloty przepustów są umocnione płytami ażurowymi zgodnie z dokumentacją projektową.</w:t>
      </w:r>
    </w:p>
    <w:p w:rsidR="00AA3866" w:rsidRPr="00304968" w:rsidRDefault="00AA3866" w:rsidP="00AA3866">
      <w:pPr>
        <w:keepNext/>
        <w:keepLines/>
        <w:spacing w:after="0" w:line="240" w:lineRule="auto"/>
        <w:jc w:val="both"/>
        <w:rPr>
          <w:rFonts w:ascii="Times New Roman" w:eastAsia="Times New Roman" w:hAnsi="Times New Roman" w:cs="Times New Roman"/>
          <w:b/>
          <w:color w:val="FF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2.5 Składowanie materiałów</w:t>
      </w:r>
    </w:p>
    <w:p w:rsidR="00AA3866" w:rsidRPr="00304968" w:rsidRDefault="00AA3866" w:rsidP="00AA3866">
      <w:pPr>
        <w:spacing w:after="0" w:line="240" w:lineRule="auto"/>
        <w:ind w:firstLine="708"/>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Rury kanałowe </w:t>
      </w:r>
    </w:p>
    <w:p w:rsidR="00AA3866" w:rsidRPr="00304968" w:rsidRDefault="00AA3866" w:rsidP="00AA3866">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304968">
        <w:rPr>
          <w:rFonts w:ascii="Times New Roman" w:eastAsia="Times New Roman" w:hAnsi="Times New Roman" w:cs="Times New Roman"/>
          <w:lang w:eastAsia="pl-PL"/>
        </w:rPr>
        <w:lastRenderedPageBreak/>
        <w:t xml:space="preserve">Rury można składować na otwartej przestrzeni, układając je w pozycji leżącej jedno- </w:t>
      </w:r>
      <w:r w:rsidRPr="00304968">
        <w:rPr>
          <w:rFonts w:ascii="Times New Roman" w:eastAsia="Times New Roman" w:hAnsi="Times New Roman" w:cs="Times New Roman"/>
          <w:lang w:eastAsia="pl-PL"/>
        </w:rPr>
        <w:br/>
        <w:t xml:space="preserve">lub wielowarstwowo, albo w pozycji stojącej. Powierzchnia składowania powinna być utwardzona </w:t>
      </w:r>
      <w:r w:rsidRPr="00304968">
        <w:rPr>
          <w:rFonts w:ascii="Times New Roman" w:eastAsia="Times New Roman" w:hAnsi="Times New Roman" w:cs="Times New Roman"/>
          <w:lang w:eastAsia="pl-PL"/>
        </w:rPr>
        <w:br/>
        <w:t>i zabezpieczona przed gromadzeniem się wód opadowych. W przypadku składowania poziomego pierwszą warstwę rur należy ułożyć na podkładach drewnianych. Podobnie na podkładach drewnianych należy układać wyroby w pozycji stojącej i jeżeli powierzchnia składowania nie odpowiada ww. wymaganiom. Wykonawca jest zobowiązany układać rury według poszczególnych grup, wielkości i gatunków w sposób zapewniający stateczność oraz umożliwiający dostęp do poszczególnych stosów lub pojedynczych rur.</w:t>
      </w:r>
    </w:p>
    <w:p w:rsidR="00AA3866" w:rsidRPr="00304968" w:rsidRDefault="00AA3866" w:rsidP="00AA3866">
      <w:pPr>
        <w:spacing w:after="0" w:line="240" w:lineRule="auto"/>
        <w:jc w:val="both"/>
        <w:rPr>
          <w:rFonts w:ascii="Times New Roman" w:eastAsia="Times New Roman" w:hAnsi="Times New Roman" w:cs="Times New Roman"/>
          <w:color w:val="FF0000"/>
          <w:lang w:eastAsia="pl-PL"/>
        </w:rPr>
      </w:pPr>
    </w:p>
    <w:p w:rsidR="00AA3866" w:rsidRPr="00304968" w:rsidRDefault="00AA3866" w:rsidP="00AA3866">
      <w:pPr>
        <w:spacing w:after="0" w:line="240" w:lineRule="auto"/>
        <w:ind w:firstLine="708"/>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Kruszywo</w:t>
      </w:r>
    </w:p>
    <w:p w:rsidR="00AA3866" w:rsidRPr="00304968" w:rsidRDefault="00AA3866" w:rsidP="00AA3866">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Kruszywo należy składować na utwardzonym i odwodnionym podłożu w sposób zabezpieczający </w:t>
      </w:r>
      <w:r w:rsidRPr="00304968">
        <w:rPr>
          <w:rFonts w:ascii="Times New Roman" w:eastAsia="Times New Roman" w:hAnsi="Times New Roman" w:cs="Times New Roman"/>
          <w:lang w:eastAsia="pl-PL"/>
        </w:rPr>
        <w:br/>
        <w:t>je przed zanieczyszczeniem i zmieszaniem z innymi rodzajami i frakcjami kruszyw.</w:t>
      </w:r>
    </w:p>
    <w:p w:rsidR="00AA3866" w:rsidRPr="00304968" w:rsidRDefault="00AA3866" w:rsidP="00AA3866">
      <w:pPr>
        <w:keepNext/>
        <w:keepLines/>
        <w:spacing w:before="240" w:after="0" w:line="240" w:lineRule="auto"/>
        <w:jc w:val="both"/>
        <w:rPr>
          <w:rFonts w:ascii="Times New Roman" w:eastAsia="Times New Roman" w:hAnsi="Times New Roman" w:cs="Times New Roman"/>
          <w:b/>
          <w:lang w:eastAsia="pl-PL"/>
        </w:rPr>
      </w:pPr>
      <w:bookmarkStart w:id="174" w:name="_Toc423928990"/>
      <w:r w:rsidRPr="00304968">
        <w:rPr>
          <w:rFonts w:ascii="Times New Roman" w:eastAsia="Times New Roman" w:hAnsi="Times New Roman" w:cs="Times New Roman"/>
          <w:b/>
          <w:lang w:eastAsia="pl-PL"/>
        </w:rPr>
        <w:t>3. SPRZĘT</w:t>
      </w:r>
      <w:bookmarkEnd w:id="174"/>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3.1 Ogólne wymagania dotyczące sprzętu</w:t>
      </w:r>
    </w:p>
    <w:p w:rsidR="00AA3866" w:rsidRPr="00304968" w:rsidRDefault="00AA3866" w:rsidP="00AA3866">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Ogólne wymagania dotyczące sprzętu podano w STWIORB D-00.00.00 „Wymagania ogólne” pkt 3.</w:t>
      </w:r>
    </w:p>
    <w:p w:rsidR="00AA3866" w:rsidRPr="00304968" w:rsidRDefault="00AA3866" w:rsidP="00AA3866">
      <w:pPr>
        <w:keepNext/>
        <w:keepLines/>
        <w:spacing w:after="0" w:line="240" w:lineRule="auto"/>
        <w:jc w:val="both"/>
        <w:rPr>
          <w:rFonts w:ascii="Times New Roman" w:eastAsia="Times New Roman" w:hAnsi="Times New Roman" w:cs="Times New Roman"/>
          <w:b/>
          <w:color w:val="FF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3.2 Sprzęt do wykonania przepustów</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Wykonawca przystępujący do wykonania przepustów powinien wykazać się możliwością korzystania z następującego sprzętu:</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żurawi budowlanych samochodowych,</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koparek o małych pojemnościach łyżki,</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sprzętu do zagęszczania gruntu,</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wciągarek mechanicznych,</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innego sprzętu do transportu pomocniczego (np. do zagęszczania betonu, itp.)</w:t>
      </w:r>
    </w:p>
    <w:p w:rsidR="00AA3866" w:rsidRPr="00304968" w:rsidRDefault="00AA3866" w:rsidP="00AA3866">
      <w:pPr>
        <w:keepNext/>
        <w:keepLines/>
        <w:spacing w:before="240" w:after="0" w:line="240" w:lineRule="auto"/>
        <w:jc w:val="both"/>
        <w:rPr>
          <w:rFonts w:ascii="Times New Roman" w:eastAsia="Times New Roman" w:hAnsi="Times New Roman" w:cs="Times New Roman"/>
          <w:b/>
          <w:lang w:eastAsia="pl-PL"/>
        </w:rPr>
      </w:pPr>
      <w:bookmarkStart w:id="175" w:name="_Toc423928991"/>
      <w:r w:rsidRPr="00304968">
        <w:rPr>
          <w:rFonts w:ascii="Times New Roman" w:eastAsia="Times New Roman" w:hAnsi="Times New Roman" w:cs="Times New Roman"/>
          <w:b/>
          <w:lang w:eastAsia="pl-PL"/>
        </w:rPr>
        <w:t>4. TRANSPORT</w:t>
      </w:r>
      <w:bookmarkEnd w:id="175"/>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4.1 Ogólne wymagania dotyczące transportu</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Ogólne wymagania dotyczące transportu podano w STWIORB D-00.00.00 „Wymagania ogólne” punkt 4.</w:t>
      </w:r>
    </w:p>
    <w:p w:rsidR="00AA3866" w:rsidRPr="00304968" w:rsidRDefault="00AA3866" w:rsidP="00AA3866">
      <w:pPr>
        <w:keepNext/>
        <w:keepLines/>
        <w:spacing w:after="0" w:line="240" w:lineRule="auto"/>
        <w:jc w:val="both"/>
        <w:rPr>
          <w:rFonts w:ascii="Times New Roman" w:eastAsia="Times New Roman" w:hAnsi="Times New Roman" w:cs="Times New Roman"/>
          <w:b/>
          <w:color w:val="FF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4.2 Transport rur betonowych</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lang w:eastAsia="pl-PL"/>
        </w:rPr>
        <w:t xml:space="preserve">Rury betonowe mogą być przewożone dowolnymi środkami transportu w sposób zabezpieczający </w:t>
      </w:r>
      <w:r w:rsidRPr="00304968">
        <w:rPr>
          <w:rFonts w:ascii="Times New Roman" w:eastAsia="Times New Roman" w:hAnsi="Times New Roman" w:cs="Times New Roman"/>
          <w:lang w:eastAsia="pl-PL"/>
        </w:rPr>
        <w:br/>
        <w:t>je przed uszkodzeniem lub zniszczeniem. Wykonawca zapewni przewóz rur w pozycji poziomej wzdłuż środka transportu</w:t>
      </w:r>
      <w:r w:rsidRPr="00304968">
        <w:rPr>
          <w:rFonts w:ascii="Times New Roman" w:eastAsia="Times New Roman" w:hAnsi="Times New Roman" w:cs="Times New Roman"/>
          <w:color w:val="FF0000"/>
          <w:lang w:eastAsia="pl-PL"/>
        </w:rPr>
        <w:t xml:space="preserve">. </w:t>
      </w:r>
      <w:r w:rsidRPr="00304968">
        <w:rPr>
          <w:rFonts w:ascii="Times New Roman" w:eastAsia="Times New Roman" w:hAnsi="Times New Roman" w:cs="Times New Roman"/>
          <w:lang w:eastAsia="pl-PL"/>
        </w:rPr>
        <w:t xml:space="preserve">Wykonawca zabezpieczy wyroby przewożone w pozycji poziomej przed przesuwaniem </w:t>
      </w:r>
      <w:r w:rsidRPr="00304968">
        <w:rPr>
          <w:rFonts w:ascii="Times New Roman" w:eastAsia="Times New Roman" w:hAnsi="Times New Roman" w:cs="Times New Roman"/>
          <w:lang w:eastAsia="pl-PL"/>
        </w:rPr>
        <w:br/>
        <w:t xml:space="preserve">i przetaczaniem pod wpływem sił bezwładności występujących w czasie ruchu pojazdów. </w:t>
      </w:r>
      <w:r w:rsidRPr="00304968">
        <w:rPr>
          <w:rFonts w:ascii="Times New Roman" w:eastAsia="Times New Roman" w:hAnsi="Times New Roman" w:cs="Times New Roman"/>
          <w:lang w:eastAsia="pl-PL"/>
        </w:rPr>
        <w:br/>
        <w:t xml:space="preserve">Przy wielowarstwowym układaniu rur górna warstwa nie może przewyższać ścian środka transportu o więcej niż 1/3 </w:t>
      </w:r>
      <w:r w:rsidRPr="00304968">
        <w:rPr>
          <w:rFonts w:ascii="Times New Roman" w:eastAsia="Times New Roman" w:hAnsi="Times New Roman" w:cs="Times New Roman"/>
          <w:color w:val="000000"/>
          <w:lang w:eastAsia="pl-PL"/>
        </w:rPr>
        <w:t>średnicy zewnętrznej wyrobu.</w:t>
      </w:r>
    </w:p>
    <w:p w:rsidR="00AA3866" w:rsidRPr="00304968" w:rsidRDefault="00AA3866" w:rsidP="00AA3866">
      <w:pPr>
        <w:overflowPunct w:val="0"/>
        <w:autoSpaceDE w:val="0"/>
        <w:autoSpaceDN w:val="0"/>
        <w:adjustRightInd w:val="0"/>
        <w:spacing w:after="0" w:line="240" w:lineRule="auto"/>
        <w:ind w:firstLine="709"/>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Do transportu można przekazać elementy, w których beton osiągnął wytrzymałość co najmniej </w:t>
      </w:r>
      <w:r w:rsidRPr="00304968">
        <w:rPr>
          <w:rFonts w:ascii="Times New Roman" w:eastAsia="Times New Roman" w:hAnsi="Times New Roman" w:cs="Times New Roman"/>
          <w:color w:val="000000"/>
          <w:lang w:eastAsia="pl-PL"/>
        </w:rPr>
        <w:br/>
        <w:t>0,75 R (W).</w:t>
      </w:r>
    </w:p>
    <w:p w:rsidR="00AA3866" w:rsidRPr="00304968" w:rsidRDefault="00AA3866" w:rsidP="00AA3866">
      <w:pPr>
        <w:keepNext/>
        <w:keepLines/>
        <w:spacing w:after="0" w:line="240" w:lineRule="auto"/>
        <w:jc w:val="both"/>
        <w:rPr>
          <w:rFonts w:ascii="Times New Roman" w:eastAsia="Times New Roman" w:hAnsi="Times New Roman" w:cs="Times New Roman"/>
          <w:b/>
          <w:color w:val="FF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4.3 Transport kruszyw</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Kruszywa mogą być przewożone dowolnymi środkami transportu, w sposób zabezpieczający </w:t>
      </w:r>
      <w:r w:rsidRPr="00304968">
        <w:rPr>
          <w:rFonts w:ascii="Times New Roman" w:eastAsia="Times New Roman" w:hAnsi="Times New Roman" w:cs="Times New Roman"/>
          <w:lang w:eastAsia="pl-PL"/>
        </w:rPr>
        <w:br/>
        <w:t>je przed zanieczyszczeniem i nadmiernym zawilgoceniem.</w:t>
      </w:r>
    </w:p>
    <w:p w:rsidR="00AA3866" w:rsidRPr="00304968" w:rsidRDefault="00AA3866" w:rsidP="00AA3866">
      <w:pPr>
        <w:keepNext/>
        <w:keepLines/>
        <w:spacing w:before="240" w:after="0" w:line="240" w:lineRule="auto"/>
        <w:jc w:val="both"/>
        <w:rPr>
          <w:rFonts w:ascii="Times New Roman" w:eastAsia="Times New Roman" w:hAnsi="Times New Roman" w:cs="Times New Roman"/>
          <w:b/>
          <w:lang w:eastAsia="pl-PL"/>
        </w:rPr>
      </w:pPr>
      <w:bookmarkStart w:id="176" w:name="_Toc423928992"/>
      <w:r w:rsidRPr="00304968">
        <w:rPr>
          <w:rFonts w:ascii="Times New Roman" w:eastAsia="Times New Roman" w:hAnsi="Times New Roman" w:cs="Times New Roman"/>
          <w:b/>
          <w:lang w:eastAsia="pl-PL"/>
        </w:rPr>
        <w:t>5. WYKONANIE ROBÓT</w:t>
      </w:r>
      <w:bookmarkEnd w:id="176"/>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5.1 Ogólne zasady wykonania robót</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Ogólne zasady wykonania robót podano w STWIORB D-00.00.00 „Wymagania ogólne” pkt 5.</w:t>
      </w:r>
    </w:p>
    <w:p w:rsidR="00AA3866" w:rsidRPr="00304968" w:rsidRDefault="00AA3866" w:rsidP="00AA3866">
      <w:pPr>
        <w:keepNext/>
        <w:keepLines/>
        <w:spacing w:after="0" w:line="240" w:lineRule="auto"/>
        <w:jc w:val="both"/>
        <w:rPr>
          <w:rFonts w:ascii="Times New Roman" w:eastAsia="Times New Roman" w:hAnsi="Times New Roman" w:cs="Times New Roman"/>
          <w:b/>
          <w:color w:val="FF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5.2 Roboty przygotowawcze</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Przed przystąpieniem do robót Wykonawca dokona ich wytyczenia i trwale oznaczy je w terenie </w:t>
      </w:r>
      <w:r w:rsidRPr="00304968">
        <w:rPr>
          <w:rFonts w:ascii="Times New Roman" w:eastAsia="Times New Roman" w:hAnsi="Times New Roman" w:cs="Times New Roman"/>
          <w:lang w:eastAsia="pl-PL"/>
        </w:rPr>
        <w:br/>
        <w:t>za pomocą kołków osiowych, kołków świadków i kołków krawędziowych.</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W przypadku niedostatecznej ilości reperów stałych, Wykonawca wbuduje repery tymczasowe </w:t>
      </w:r>
      <w:r w:rsidRPr="00304968">
        <w:rPr>
          <w:rFonts w:ascii="Times New Roman" w:eastAsia="Times New Roman" w:hAnsi="Times New Roman" w:cs="Times New Roman"/>
          <w:lang w:eastAsia="pl-PL"/>
        </w:rPr>
        <w:br/>
        <w:t>(z rzędnymi sprawdzonymi przez służby geodezyjne), a szkice sytuacyjne reperów i ich rzędne przekaże Inżynierowi.</w:t>
      </w:r>
    </w:p>
    <w:p w:rsidR="00AA3866" w:rsidRPr="00304968" w:rsidRDefault="00AA3866" w:rsidP="00AA3866">
      <w:pPr>
        <w:keepNext/>
        <w:keepLines/>
        <w:spacing w:after="0" w:line="240" w:lineRule="auto"/>
        <w:jc w:val="both"/>
        <w:rPr>
          <w:rFonts w:ascii="Times New Roman" w:eastAsia="Times New Roman" w:hAnsi="Times New Roman" w:cs="Times New Roman"/>
          <w:b/>
          <w:color w:val="FF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lang w:eastAsia="pl-PL"/>
        </w:rPr>
      </w:pPr>
      <w:r w:rsidRPr="00304968">
        <w:rPr>
          <w:rFonts w:ascii="Times New Roman" w:eastAsia="Times New Roman" w:hAnsi="Times New Roman" w:cs="Times New Roman"/>
          <w:b/>
          <w:lang w:eastAsia="pl-PL"/>
        </w:rPr>
        <w:t>5.3 Roboty ziemne</w:t>
      </w:r>
    </w:p>
    <w:p w:rsidR="00AA3866" w:rsidRPr="00304968" w:rsidRDefault="00AA3866" w:rsidP="00AA3866">
      <w:pPr>
        <w:tabs>
          <w:tab w:val="right" w:leader="dot" w:pos="-1985"/>
          <w:tab w:val="left" w:pos="284"/>
        </w:tabs>
        <w:overflowPunct w:val="0"/>
        <w:autoSpaceDE w:val="0"/>
        <w:autoSpaceDN w:val="0"/>
        <w:adjustRightInd w:val="0"/>
        <w:spacing w:after="0" w:line="240" w:lineRule="auto"/>
        <w:ind w:firstLine="709"/>
        <w:jc w:val="both"/>
        <w:rPr>
          <w:rFonts w:ascii="Times New Roman" w:eastAsia="Times New Roman" w:hAnsi="Times New Roman" w:cs="Times New Roman"/>
          <w:color w:val="FF0000"/>
          <w:lang w:eastAsia="pl-PL"/>
        </w:rPr>
      </w:pPr>
      <w:r w:rsidRPr="00304968">
        <w:rPr>
          <w:rFonts w:ascii="Times New Roman" w:eastAsia="Times New Roman" w:hAnsi="Times New Roman" w:cs="Times New Roman"/>
          <w:lang w:eastAsia="pl-PL"/>
        </w:rPr>
        <w:t>Sposób wykonywania robót ziemnych pod fundamenty ścianek czołowych i ławę fundamentową powinien być dostosowany do wielkości przepustu, głębokości wykopu, ukształtowania terenu i rodzaju gruntu. Dno wykopu powinno być równe i wykonane ze spadkiem ustalonym w dokumentacji projektowej, przy czym dno wykopu Wykonawca wykona na poziomie wyższym od rzędnej projektowanej o 0,20m.</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Zdjęcie pozostawionej warstwy 0,20 m gruntu powinno być wykonane bezpośrednio </w:t>
      </w:r>
      <w:r w:rsidRPr="00304968">
        <w:rPr>
          <w:rFonts w:ascii="Times New Roman" w:eastAsia="Times New Roman" w:hAnsi="Times New Roman" w:cs="Times New Roman"/>
          <w:lang w:eastAsia="pl-PL"/>
        </w:rPr>
        <w:br/>
        <w:t>przed ułożeniem przewodów rurowych. Zdjęcie tej warstwy Wykonawca wykona ręcznie lub w sposób uzgodniony z Inżynierem.</w:t>
      </w: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b/>
          <w:color w:val="000000"/>
          <w:lang w:eastAsia="pl-PL"/>
        </w:rPr>
        <w:t>5.4 Przygotowanie podłoża</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Dla przepustu podłoże należy wykonać z warstwy pospółki o grubości 25cm.</w:t>
      </w:r>
    </w:p>
    <w:p w:rsidR="00AA3866" w:rsidRPr="00304968" w:rsidRDefault="00AA3866" w:rsidP="00AA3866">
      <w:pPr>
        <w:keepNext/>
        <w:keepLines/>
        <w:spacing w:after="0" w:line="240" w:lineRule="auto"/>
        <w:jc w:val="both"/>
        <w:rPr>
          <w:rFonts w:ascii="Times New Roman" w:eastAsia="Times New Roman" w:hAnsi="Times New Roman" w:cs="Times New Roman"/>
          <w:b/>
          <w:color w:val="FF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b/>
          <w:color w:val="000000"/>
          <w:lang w:eastAsia="pl-PL"/>
        </w:rPr>
        <w:t>5.5 Roboty montażowe</w:t>
      </w:r>
    </w:p>
    <w:p w:rsidR="00AA3866" w:rsidRPr="00304968" w:rsidRDefault="00AA3866" w:rsidP="00AA3866">
      <w:pPr>
        <w:spacing w:after="0" w:line="240" w:lineRule="auto"/>
        <w:ind w:firstLine="709"/>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Wykonanie przepustu</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Przy wykonywaniu </w:t>
      </w:r>
      <w:proofErr w:type="spellStart"/>
      <w:r w:rsidRPr="00304968">
        <w:rPr>
          <w:rFonts w:ascii="Times New Roman" w:eastAsia="Times New Roman" w:hAnsi="Times New Roman" w:cs="Times New Roman"/>
          <w:color w:val="000000"/>
          <w:lang w:eastAsia="pl-PL"/>
        </w:rPr>
        <w:t>przykanalika</w:t>
      </w:r>
      <w:proofErr w:type="spellEnd"/>
      <w:r w:rsidRPr="00304968">
        <w:rPr>
          <w:rFonts w:ascii="Times New Roman" w:eastAsia="Times New Roman" w:hAnsi="Times New Roman" w:cs="Times New Roman"/>
          <w:color w:val="000000"/>
          <w:lang w:eastAsia="pl-PL"/>
        </w:rPr>
        <w:t xml:space="preserve"> należy przestrzegać następujących zasad:</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trasa powinna być prosta, bez załamań w planie i pionie (z wyjątkiem łuków dla podłączenia </w:t>
      </w:r>
      <w:r w:rsidRPr="00304968">
        <w:rPr>
          <w:rFonts w:ascii="Times New Roman" w:eastAsia="Times New Roman" w:hAnsi="Times New Roman" w:cs="Times New Roman"/>
          <w:lang w:eastAsia="pl-PL"/>
        </w:rPr>
        <w:br/>
        <w:t>do wpustu bocznego w kanale),</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spadek przepustu powinien być dostosowany do dna rowu przylegającego</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color w:val="FF0000"/>
          <w:lang w:eastAsia="pl-PL"/>
        </w:rPr>
      </w:pPr>
      <w:r w:rsidRPr="00304968">
        <w:rPr>
          <w:rFonts w:ascii="Times New Roman" w:eastAsia="Times New Roman" w:hAnsi="Times New Roman" w:cs="Times New Roman"/>
          <w:lang w:eastAsia="pl-PL"/>
        </w:rPr>
        <w:t>rury betonowe należy łączyć na wcisk oraz uszczelnić zaprawą cementową</w:t>
      </w:r>
      <w:r w:rsidRPr="00304968">
        <w:rPr>
          <w:rFonts w:ascii="Times New Roman" w:eastAsia="Times New Roman" w:hAnsi="Times New Roman" w:cs="Times New Roman"/>
          <w:color w:val="FF0000"/>
          <w:lang w:eastAsia="pl-PL"/>
        </w:rPr>
        <w:t>.</w:t>
      </w:r>
    </w:p>
    <w:p w:rsidR="00AA3866" w:rsidRPr="00304968" w:rsidRDefault="00AA3866" w:rsidP="00AA3866">
      <w:pPr>
        <w:spacing w:after="0" w:line="240" w:lineRule="auto"/>
        <w:jc w:val="both"/>
        <w:rPr>
          <w:rFonts w:ascii="Times New Roman" w:eastAsia="Times New Roman" w:hAnsi="Times New Roman" w:cs="Times New Roman"/>
          <w:color w:val="000000"/>
          <w:lang w:eastAsia="pl-PL"/>
        </w:rPr>
      </w:pPr>
    </w:p>
    <w:p w:rsidR="00AA3866" w:rsidRPr="00304968" w:rsidRDefault="00AA3866" w:rsidP="00AA3866">
      <w:pPr>
        <w:spacing w:after="0" w:line="240" w:lineRule="auto"/>
        <w:ind w:firstLine="709"/>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Wykonanie wlotu i wylotu przepustu</w:t>
      </w:r>
    </w:p>
    <w:p w:rsidR="00AA3866" w:rsidRPr="00304968" w:rsidRDefault="00AA3866" w:rsidP="00AA3866">
      <w:pPr>
        <w:spacing w:after="0" w:line="240" w:lineRule="auto"/>
        <w:ind w:firstLine="709"/>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Wloty i wyloty przepustów należy wykonać przez założenie ścianek czołowych z płyt ażurowych</w:t>
      </w:r>
      <w:r w:rsidRPr="00304968">
        <w:rPr>
          <w:rFonts w:ascii="Times New Roman" w:eastAsia="Times New Roman" w:hAnsi="Times New Roman" w:cs="Times New Roman"/>
          <w:b/>
          <w:color w:val="000000"/>
          <w:lang w:eastAsia="pl-PL"/>
        </w:rPr>
        <w:t>.</w:t>
      </w:r>
    </w:p>
    <w:p w:rsidR="00AA3866" w:rsidRPr="00304968" w:rsidRDefault="00AA3866" w:rsidP="00AA3866">
      <w:pPr>
        <w:spacing w:after="0" w:line="240" w:lineRule="auto"/>
        <w:jc w:val="both"/>
        <w:rPr>
          <w:rFonts w:ascii="Times New Roman" w:eastAsia="Times New Roman" w:hAnsi="Times New Roman" w:cs="Times New Roman"/>
          <w:color w:val="FF0000"/>
          <w:lang w:eastAsia="pl-PL"/>
        </w:rPr>
      </w:pPr>
    </w:p>
    <w:p w:rsidR="00AA3866" w:rsidRPr="00304968" w:rsidRDefault="00AA3866" w:rsidP="00AA3866">
      <w:pPr>
        <w:spacing w:after="0" w:line="240" w:lineRule="auto"/>
        <w:ind w:firstLine="709"/>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Zasypanie wykopów i ich zagęszczenie</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Zasypywanie rur w wykopie należy prowadzić warstwami grubości 20 cm. Materiał zasypowy powinien być równomiernie układany i zagęszczany po obu stronach przewodu. Rodzaj gruntów </w:t>
      </w:r>
      <w:r w:rsidRPr="00304968">
        <w:rPr>
          <w:rFonts w:ascii="Times New Roman" w:eastAsia="Times New Roman" w:hAnsi="Times New Roman" w:cs="Times New Roman"/>
          <w:color w:val="000000"/>
          <w:lang w:eastAsia="pl-PL"/>
        </w:rPr>
        <w:br/>
        <w:t>do zasypywania wykopów Wykonawca uzgodni z Inżynierem.</w:t>
      </w:r>
    </w:p>
    <w:p w:rsidR="00AA3866" w:rsidRPr="00304968" w:rsidRDefault="00AA3866" w:rsidP="00AA3866">
      <w:pPr>
        <w:keepNext/>
        <w:keepLines/>
        <w:spacing w:before="240" w:after="0" w:line="240" w:lineRule="auto"/>
        <w:jc w:val="both"/>
        <w:rPr>
          <w:rFonts w:ascii="Times New Roman" w:eastAsia="Times New Roman" w:hAnsi="Times New Roman" w:cs="Times New Roman"/>
          <w:b/>
          <w:color w:val="000000"/>
          <w:lang w:eastAsia="pl-PL"/>
        </w:rPr>
      </w:pPr>
      <w:bookmarkStart w:id="177" w:name="_Toc423928993"/>
      <w:r w:rsidRPr="00304968">
        <w:rPr>
          <w:rFonts w:ascii="Times New Roman" w:eastAsia="Times New Roman" w:hAnsi="Times New Roman" w:cs="Times New Roman"/>
          <w:b/>
          <w:color w:val="000000"/>
          <w:lang w:eastAsia="pl-PL"/>
        </w:rPr>
        <w:t>6. KONTROLA JAKOŚCI ROBÓT</w:t>
      </w:r>
      <w:bookmarkEnd w:id="177"/>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b/>
          <w:color w:val="000000"/>
          <w:lang w:eastAsia="pl-PL"/>
        </w:rPr>
        <w:t>6.1 Ogólne zasady kontroli jakości robót</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Ogólne zasady kontroli jakości robót podano w STWIORB D-00.00.00 „Wymagania ogólne” pkt 6.</w:t>
      </w:r>
    </w:p>
    <w:p w:rsidR="00AA3866" w:rsidRPr="00304968" w:rsidRDefault="00AA3866" w:rsidP="00AA3866">
      <w:pPr>
        <w:keepNext/>
        <w:keepLines/>
        <w:spacing w:after="0" w:line="240" w:lineRule="auto"/>
        <w:jc w:val="both"/>
        <w:rPr>
          <w:rFonts w:ascii="Times New Roman" w:eastAsia="Times New Roman" w:hAnsi="Times New Roman" w:cs="Times New Roman"/>
          <w:b/>
          <w:color w:val="FF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b/>
          <w:color w:val="000000"/>
          <w:lang w:eastAsia="pl-PL"/>
        </w:rPr>
        <w:t>6.2 Kontrola, pomiary i badania</w:t>
      </w:r>
    </w:p>
    <w:p w:rsidR="00AA3866" w:rsidRPr="00304968" w:rsidRDefault="00AA3866" w:rsidP="00AA3866">
      <w:pPr>
        <w:spacing w:after="0" w:line="240" w:lineRule="auto"/>
        <w:ind w:firstLine="709"/>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Kontrola, pomiary i badania w czasie robót</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Wykonawca jest zobowiązany do stałej i systematycznej kontroli prowadzonych robót w zakresie </w:t>
      </w:r>
      <w:r w:rsidRPr="00304968">
        <w:rPr>
          <w:rFonts w:ascii="Times New Roman" w:eastAsia="Times New Roman" w:hAnsi="Times New Roman" w:cs="Times New Roman"/>
          <w:color w:val="000000"/>
          <w:lang w:eastAsia="pl-PL"/>
        </w:rPr>
        <w:br/>
        <w:t>i z częstotliwością określoną w niniejszej STWIORB i zaakceptowaną przez Inżyniera.</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W szczególności kontrola powinna obejmować:</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badanie zabezpieczenia wykopów przed zalaniem wodą,</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ewentualne badanie i pomiary szerokości, grubości i zagęszczenia wykonanej warstwy podłoża </w:t>
      </w:r>
      <w:r w:rsidRPr="00304968">
        <w:rPr>
          <w:rFonts w:ascii="Times New Roman" w:eastAsia="Times New Roman" w:hAnsi="Times New Roman" w:cs="Times New Roman"/>
          <w:lang w:eastAsia="pl-PL"/>
        </w:rPr>
        <w:br/>
        <w:t>z kruszywa mineralnego lub betonu,</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sprawdzenie prawidłowości ułożenia przewodów,</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sprawdzenie prawidłowości uszczelniania przewodów,</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lastRenderedPageBreak/>
        <w:t>badanie wskaźników zagęszczenia poszczególnych warstw zasypu.</w:t>
      </w:r>
    </w:p>
    <w:p w:rsidR="00AA3866" w:rsidRPr="00304968" w:rsidRDefault="00AA3866" w:rsidP="00AA3866">
      <w:pPr>
        <w:spacing w:after="0" w:line="240" w:lineRule="auto"/>
        <w:jc w:val="both"/>
        <w:rPr>
          <w:rFonts w:ascii="Times New Roman" w:eastAsia="Times New Roman" w:hAnsi="Times New Roman" w:cs="Times New Roman"/>
          <w:color w:val="000000"/>
          <w:lang w:eastAsia="pl-PL"/>
        </w:rPr>
      </w:pPr>
    </w:p>
    <w:p w:rsidR="00AA3866" w:rsidRPr="00304968" w:rsidRDefault="00AA3866" w:rsidP="00AA3866">
      <w:pPr>
        <w:spacing w:after="0" w:line="240" w:lineRule="auto"/>
        <w:ind w:firstLine="709"/>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Dopuszczalne tolerancje i wymagania</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Dopuszczalne tolerancje i wymagania przedstawiają się następująco:</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odchylenie odległości krawędzi wykopu w dnie od ustalonej w planie osi wykopu nie powinno wynosić więcej niż </w:t>
      </w:r>
      <w:r w:rsidRPr="00304968">
        <w:rPr>
          <w:rFonts w:ascii="Times New Roman" w:eastAsia="Times New Roman" w:hAnsi="Times New Roman" w:cs="Times New Roman"/>
          <w:lang w:eastAsia="pl-PL"/>
        </w:rPr>
        <w:sym w:font="Symbol" w:char="F0B1"/>
      </w:r>
      <w:r w:rsidRPr="00304968">
        <w:rPr>
          <w:rFonts w:ascii="Times New Roman" w:eastAsia="Times New Roman" w:hAnsi="Times New Roman" w:cs="Times New Roman"/>
          <w:lang w:eastAsia="pl-PL"/>
        </w:rPr>
        <w:t xml:space="preserve"> 5 cm,</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odchylenie wymiarów w planie nie powinno być większe niż 0,1 m,</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odchylenie grubości warstwy podłoża nie powinno przekraczać </w:t>
      </w:r>
      <w:r w:rsidRPr="00304968">
        <w:rPr>
          <w:rFonts w:ascii="Times New Roman" w:eastAsia="Times New Roman" w:hAnsi="Times New Roman" w:cs="Times New Roman"/>
          <w:lang w:eastAsia="pl-PL"/>
        </w:rPr>
        <w:sym w:font="Symbol" w:char="F0B1"/>
      </w:r>
      <w:r w:rsidRPr="00304968">
        <w:rPr>
          <w:rFonts w:ascii="Times New Roman" w:eastAsia="Times New Roman" w:hAnsi="Times New Roman" w:cs="Times New Roman"/>
          <w:lang w:eastAsia="pl-PL"/>
        </w:rPr>
        <w:t xml:space="preserve"> 3 cm,</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odchylenie szerokości warstwy podłoża nie powinno przekraczać </w:t>
      </w:r>
      <w:r w:rsidRPr="00304968">
        <w:rPr>
          <w:rFonts w:ascii="Times New Roman" w:eastAsia="Times New Roman" w:hAnsi="Times New Roman" w:cs="Times New Roman"/>
          <w:lang w:eastAsia="pl-PL"/>
        </w:rPr>
        <w:sym w:font="Symbol" w:char="F0B1"/>
      </w:r>
      <w:r w:rsidRPr="00304968">
        <w:rPr>
          <w:rFonts w:ascii="Times New Roman" w:eastAsia="Times New Roman" w:hAnsi="Times New Roman" w:cs="Times New Roman"/>
          <w:lang w:eastAsia="pl-PL"/>
        </w:rPr>
        <w:t xml:space="preserve"> 5 cm,</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odchylenie spadku ułożonego przepustu od przewidzianego w projekcie nie powinno przekraczać -5% spadku dopuszczalnego (przy zmniejszonym spadku) i +10% spadku dopuszczalnego </w:t>
      </w:r>
      <w:r w:rsidRPr="00304968">
        <w:rPr>
          <w:rFonts w:ascii="Times New Roman" w:eastAsia="Times New Roman" w:hAnsi="Times New Roman" w:cs="Times New Roman"/>
          <w:lang w:eastAsia="pl-PL"/>
        </w:rPr>
        <w:br/>
        <w:t>(przy zwiększonym spadku).</w:t>
      </w:r>
    </w:p>
    <w:p w:rsidR="00AA3866" w:rsidRPr="00304968" w:rsidRDefault="00AA3866" w:rsidP="00AA3866">
      <w:pPr>
        <w:overflowPunct w:val="0"/>
        <w:autoSpaceDE w:val="0"/>
        <w:autoSpaceDN w:val="0"/>
        <w:adjustRightInd w:val="0"/>
        <w:spacing w:after="0" w:line="240" w:lineRule="auto"/>
        <w:jc w:val="both"/>
        <w:rPr>
          <w:rFonts w:ascii="Times New Roman" w:eastAsia="Times New Roman" w:hAnsi="Times New Roman" w:cs="Times New Roman"/>
          <w:color w:val="FF0000"/>
          <w:lang w:eastAsia="pl-PL"/>
        </w:rPr>
      </w:pPr>
    </w:p>
    <w:p w:rsidR="00AA3866" w:rsidRPr="00304968" w:rsidRDefault="00AA3866" w:rsidP="00AA3866">
      <w:pPr>
        <w:overflowPunct w:val="0"/>
        <w:autoSpaceDE w:val="0"/>
        <w:autoSpaceDN w:val="0"/>
        <w:adjustRightInd w:val="0"/>
        <w:spacing w:after="0" w:line="240" w:lineRule="auto"/>
        <w:ind w:firstLine="709"/>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Umocnienie wlotów i wylotów należy kontrolować wizualnie, sprawdzając ich zgodność</w:t>
      </w:r>
      <w:r w:rsidRPr="00304968">
        <w:rPr>
          <w:rFonts w:ascii="Times New Roman" w:eastAsia="Times New Roman" w:hAnsi="Times New Roman" w:cs="Times New Roman"/>
          <w:color w:val="000000"/>
          <w:lang w:eastAsia="pl-PL"/>
        </w:rPr>
        <w:br/>
        <w:t>z dokumentacją projektową.</w:t>
      </w:r>
    </w:p>
    <w:p w:rsidR="00AA3866" w:rsidRPr="00304968" w:rsidRDefault="00AA3866" w:rsidP="00AA3866">
      <w:pPr>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p>
    <w:p w:rsidR="00AA3866" w:rsidRPr="00304968" w:rsidRDefault="00AA3866" w:rsidP="00AA3866">
      <w:pPr>
        <w:overflowPunct w:val="0"/>
        <w:autoSpaceDE w:val="0"/>
        <w:autoSpaceDN w:val="0"/>
        <w:adjustRightInd w:val="0"/>
        <w:spacing w:after="0" w:line="240" w:lineRule="auto"/>
        <w:ind w:firstLine="709"/>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Elementy prefabrykowane należy sprawdzać w zakresie:</w:t>
      </w:r>
    </w:p>
    <w:p w:rsidR="00AA3866" w:rsidRPr="00304968" w:rsidRDefault="00AA3866" w:rsidP="00AA3866">
      <w:pPr>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kształtu i wymiarów (długość, wymiary wewnętrzne, grubość ścianki - wg dokumentacji projektowej),</w:t>
      </w:r>
    </w:p>
    <w:p w:rsidR="00AA3866" w:rsidRPr="00304968" w:rsidRDefault="00AA3866" w:rsidP="00AA3866">
      <w:pPr>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wyglądu zewnętrznego,</w:t>
      </w:r>
    </w:p>
    <w:p w:rsidR="00AA3866" w:rsidRPr="00304968" w:rsidRDefault="00AA3866" w:rsidP="00AA3866">
      <w:pPr>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wytrzymałości betonu na ściskanie,</w:t>
      </w:r>
    </w:p>
    <w:p w:rsidR="00AA3866" w:rsidRPr="00304968" w:rsidRDefault="00AA3866" w:rsidP="00AA3866">
      <w:pPr>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średnicy prętów i usytuowania zbrojenia.</w:t>
      </w:r>
    </w:p>
    <w:p w:rsidR="00AA3866" w:rsidRPr="00304968" w:rsidRDefault="00AA3866" w:rsidP="00AA3866">
      <w:pPr>
        <w:overflowPunct w:val="0"/>
        <w:autoSpaceDE w:val="0"/>
        <w:autoSpaceDN w:val="0"/>
        <w:adjustRightInd w:val="0"/>
        <w:spacing w:after="0" w:line="240" w:lineRule="auto"/>
        <w:ind w:firstLine="708"/>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Połączenie prefabrykatów powinno być sprawdzone wizualnie w celu porównania zgodności zmontowanego przepustu z dokumentacją projektową.</w:t>
      </w:r>
    </w:p>
    <w:p w:rsidR="00AA3866" w:rsidRPr="00304968" w:rsidRDefault="00AA3866" w:rsidP="00AA3866">
      <w:pPr>
        <w:keepNext/>
        <w:keepLines/>
        <w:spacing w:before="240" w:after="0" w:line="240" w:lineRule="auto"/>
        <w:jc w:val="both"/>
        <w:rPr>
          <w:rFonts w:ascii="Times New Roman" w:eastAsia="Times New Roman" w:hAnsi="Times New Roman" w:cs="Times New Roman"/>
          <w:b/>
          <w:color w:val="000000"/>
          <w:lang w:eastAsia="pl-PL"/>
        </w:rPr>
      </w:pPr>
      <w:bookmarkStart w:id="178" w:name="_Toc423928994"/>
      <w:r w:rsidRPr="00304968">
        <w:rPr>
          <w:rFonts w:ascii="Times New Roman" w:eastAsia="Times New Roman" w:hAnsi="Times New Roman" w:cs="Times New Roman"/>
          <w:b/>
          <w:color w:val="000000"/>
          <w:lang w:eastAsia="pl-PL"/>
        </w:rPr>
        <w:t>7. OBMIAR ROBÓT</w:t>
      </w:r>
      <w:bookmarkEnd w:id="178"/>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b/>
          <w:color w:val="000000"/>
          <w:lang w:eastAsia="pl-PL"/>
        </w:rPr>
        <w:t>7.1 Ogólne zasady obmiaru robót</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Ogólne zasady obmiaru robót podano w STWIORB D-00.00.00 „Wymagania ogólne” pkt 7.</w:t>
      </w:r>
    </w:p>
    <w:p w:rsidR="00AA3866" w:rsidRPr="00304968" w:rsidRDefault="00AA3866" w:rsidP="00AA3866">
      <w:pPr>
        <w:keepNext/>
        <w:keepLines/>
        <w:spacing w:after="0" w:line="240" w:lineRule="auto"/>
        <w:jc w:val="both"/>
        <w:rPr>
          <w:rFonts w:ascii="Times New Roman" w:eastAsia="Times New Roman" w:hAnsi="Times New Roman" w:cs="Times New Roman"/>
          <w:b/>
          <w:color w:val="FF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b/>
          <w:color w:val="000000"/>
          <w:lang w:eastAsia="pl-PL"/>
        </w:rPr>
        <w:t>7.2 Jednostka obmiarowa</w:t>
      </w:r>
    </w:p>
    <w:p w:rsidR="00AA3866" w:rsidRPr="00304968" w:rsidRDefault="00AA3866" w:rsidP="00AA3866">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Dla wykonania przepustu jednostką obmiarową jest m (metr) wykonanego i odebranego przepustu.</w:t>
      </w:r>
    </w:p>
    <w:p w:rsidR="00AA3866" w:rsidRPr="00304968" w:rsidRDefault="00AA3866" w:rsidP="00AA3866">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Dla wykonania podsypki pod przepusty jednostką obmiarową jest m</w:t>
      </w:r>
      <w:r w:rsidRPr="00304968">
        <w:rPr>
          <w:rFonts w:ascii="Times New Roman" w:eastAsia="Times New Roman" w:hAnsi="Times New Roman" w:cs="Times New Roman"/>
          <w:color w:val="000000"/>
          <w:vertAlign w:val="superscript"/>
          <w:lang w:eastAsia="pl-PL"/>
        </w:rPr>
        <w:t>3</w:t>
      </w:r>
      <w:r w:rsidRPr="00304968">
        <w:rPr>
          <w:rFonts w:ascii="Times New Roman" w:eastAsia="Times New Roman" w:hAnsi="Times New Roman" w:cs="Times New Roman"/>
          <w:color w:val="000000"/>
          <w:lang w:eastAsia="pl-PL"/>
        </w:rPr>
        <w:t xml:space="preserve"> (metr sześcienny) wykonanej </w:t>
      </w:r>
      <w:r w:rsidRPr="00304968">
        <w:rPr>
          <w:rFonts w:ascii="Times New Roman" w:eastAsia="Times New Roman" w:hAnsi="Times New Roman" w:cs="Times New Roman"/>
          <w:color w:val="000000"/>
          <w:lang w:eastAsia="pl-PL"/>
        </w:rPr>
        <w:br/>
        <w:t>i odebranej podsypki.</w:t>
      </w:r>
    </w:p>
    <w:p w:rsidR="00AA3866" w:rsidRPr="00304968" w:rsidRDefault="00AA3866" w:rsidP="00AA3866">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Dla wykonania umocnienia wlotów i wylotów przepustów z płyt ażurowych jest m</w:t>
      </w:r>
      <w:r w:rsidRPr="00304968">
        <w:rPr>
          <w:rFonts w:ascii="Times New Roman" w:eastAsia="Times New Roman" w:hAnsi="Times New Roman" w:cs="Times New Roman"/>
          <w:color w:val="000000"/>
          <w:vertAlign w:val="superscript"/>
          <w:lang w:eastAsia="pl-PL"/>
        </w:rPr>
        <w:t xml:space="preserve">2 </w:t>
      </w:r>
      <w:r w:rsidRPr="00304968">
        <w:rPr>
          <w:rFonts w:ascii="Times New Roman" w:eastAsia="Times New Roman" w:hAnsi="Times New Roman" w:cs="Times New Roman"/>
          <w:color w:val="000000"/>
          <w:lang w:eastAsia="pl-PL"/>
        </w:rPr>
        <w:t>(metr kwadratowy)</w:t>
      </w:r>
    </w:p>
    <w:p w:rsidR="00AA3866" w:rsidRPr="00304968" w:rsidRDefault="00AA3866" w:rsidP="00AA3866">
      <w:pPr>
        <w:keepNext/>
        <w:keepLines/>
        <w:spacing w:before="240" w:after="0" w:line="240" w:lineRule="auto"/>
        <w:jc w:val="both"/>
        <w:rPr>
          <w:rFonts w:ascii="Times New Roman" w:eastAsia="Times New Roman" w:hAnsi="Times New Roman" w:cs="Times New Roman"/>
          <w:b/>
          <w:color w:val="000000"/>
          <w:lang w:eastAsia="pl-PL"/>
        </w:rPr>
      </w:pPr>
      <w:bookmarkStart w:id="179" w:name="_Toc423928995"/>
      <w:r w:rsidRPr="00304968">
        <w:rPr>
          <w:rFonts w:ascii="Times New Roman" w:eastAsia="Times New Roman" w:hAnsi="Times New Roman" w:cs="Times New Roman"/>
          <w:b/>
          <w:color w:val="000000"/>
          <w:lang w:eastAsia="pl-PL"/>
        </w:rPr>
        <w:t>8. ODBIÓR ROBÓT</w:t>
      </w:r>
      <w:bookmarkEnd w:id="179"/>
    </w:p>
    <w:p w:rsidR="00AA3866" w:rsidRPr="00304968" w:rsidRDefault="00AA3866" w:rsidP="00AA3866">
      <w:pPr>
        <w:keepNext/>
        <w:keepLines/>
        <w:spacing w:after="0" w:line="240" w:lineRule="auto"/>
        <w:jc w:val="both"/>
        <w:rPr>
          <w:rFonts w:ascii="Times New Roman" w:eastAsia="Times New Roman" w:hAnsi="Times New Roman" w:cs="Times New Roman"/>
          <w:b/>
          <w:color w:val="FF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b/>
          <w:color w:val="000000"/>
          <w:lang w:eastAsia="pl-PL"/>
        </w:rPr>
        <w:t>8.1 Ogólne zasady odbioru robót</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Ogólne zasady odbioru robót podano w STWIORB D-00.00.00 „Wymagania ogólne” pkt 8.</w:t>
      </w:r>
    </w:p>
    <w:p w:rsidR="00AA3866" w:rsidRPr="00304968" w:rsidRDefault="00AA3866" w:rsidP="00AA386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Roboty uznaje się za wykonane zgodnie z dokumentacją projektową, STWIORB i wymaganiami Inżyniera, jeżeli wszystkie pomiary i badania z zachowaniem tolerancji wg pkt 6 dały wyniki pozytywne.</w:t>
      </w:r>
    </w:p>
    <w:p w:rsidR="00AA3866" w:rsidRPr="00304968" w:rsidRDefault="00AA3866" w:rsidP="00AA3866">
      <w:pPr>
        <w:keepNext/>
        <w:keepLines/>
        <w:spacing w:before="240" w:after="0" w:line="240" w:lineRule="auto"/>
        <w:jc w:val="both"/>
        <w:rPr>
          <w:rFonts w:ascii="Times New Roman" w:eastAsia="Times New Roman" w:hAnsi="Times New Roman" w:cs="Times New Roman"/>
          <w:b/>
          <w:color w:val="000000"/>
          <w:lang w:eastAsia="pl-PL"/>
        </w:rPr>
      </w:pPr>
      <w:bookmarkStart w:id="180" w:name="_Toc423928996"/>
      <w:r w:rsidRPr="00304968">
        <w:rPr>
          <w:rFonts w:ascii="Times New Roman" w:eastAsia="Times New Roman" w:hAnsi="Times New Roman" w:cs="Times New Roman"/>
          <w:b/>
          <w:color w:val="000000"/>
          <w:lang w:eastAsia="pl-PL"/>
        </w:rPr>
        <w:t>9. PODSTAWA PŁATNOŚCI</w:t>
      </w:r>
      <w:bookmarkEnd w:id="180"/>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b/>
          <w:color w:val="000000"/>
          <w:lang w:eastAsia="pl-PL"/>
        </w:rPr>
        <w:t>9.1 Ogólne ustalenia dotyczące podstawy płatności</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Ogólne ustalenia dotyczące podstawy płatności podano w STWIORB D-00.00.00 „Wymagania ogólne” pkt 9.</w:t>
      </w: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p>
    <w:p w:rsidR="00AA3866" w:rsidRPr="00304968" w:rsidRDefault="00AA3866" w:rsidP="00AA3866">
      <w:pPr>
        <w:keepNext/>
        <w:keepLines/>
        <w:spacing w:after="0" w:line="240" w:lineRule="auto"/>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b/>
          <w:color w:val="000000"/>
          <w:lang w:eastAsia="pl-PL"/>
        </w:rPr>
        <w:t>9.2 Cena jednostki obmiarowej</w:t>
      </w:r>
    </w:p>
    <w:p w:rsidR="00AA3866" w:rsidRPr="00304968" w:rsidRDefault="00AA3866" w:rsidP="00AA386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Cena 1 m wykonanego i odebranego przepustu:</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lastRenderedPageBreak/>
        <w:t>oznakowanie robót,</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dostawę materiałów,</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wykonanie robót przygotowawczych,</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wykonanie wykopu z umocnieniem ścian i jego odwodnienie,</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przygotowanie podłoża,</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wykonanie podsypki pod rurę,</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ułożenie rur betonowych lub żelbetowych,</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zasypanie i zagęszczenie wykopu,</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umocnienie wlotów i wylotów,</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przeprowadzenie pomiarów i badań wymaganych w specyfikacji technicznej.</w:t>
      </w:r>
    </w:p>
    <w:p w:rsidR="00AA3866" w:rsidRPr="00304968" w:rsidRDefault="00AA3866" w:rsidP="00AA3866">
      <w:pPr>
        <w:tabs>
          <w:tab w:val="num" w:pos="720"/>
        </w:tabs>
        <w:spacing w:after="0" w:line="240" w:lineRule="auto"/>
        <w:ind w:left="720" w:hanging="360"/>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uprzątnięcie terenu robót.</w:t>
      </w:r>
    </w:p>
    <w:p w:rsidR="00AA3866" w:rsidRPr="00304968" w:rsidRDefault="00AA3866" w:rsidP="00AA3866">
      <w:pPr>
        <w:spacing w:after="0" w:line="240" w:lineRule="auto"/>
        <w:ind w:left="360"/>
        <w:jc w:val="both"/>
        <w:rPr>
          <w:rFonts w:ascii="Times New Roman" w:eastAsia="Times New Roman" w:hAnsi="Times New Roman" w:cs="Times New Roman"/>
          <w:lang w:eastAsia="pl-PL"/>
        </w:rPr>
      </w:pPr>
    </w:p>
    <w:p w:rsidR="00AA3866" w:rsidRPr="00304968" w:rsidRDefault="00AA3866" w:rsidP="00AA3866">
      <w:pPr>
        <w:keepNext/>
        <w:keepLines/>
        <w:spacing w:before="240" w:after="0" w:line="240" w:lineRule="auto"/>
        <w:jc w:val="both"/>
        <w:rPr>
          <w:rFonts w:ascii="Times New Roman" w:eastAsia="Times New Roman" w:hAnsi="Times New Roman" w:cs="Times New Roman"/>
          <w:b/>
          <w:color w:val="000000"/>
          <w:lang w:eastAsia="pl-PL"/>
        </w:rPr>
      </w:pPr>
      <w:bookmarkStart w:id="181" w:name="_Toc423928997"/>
      <w:r w:rsidRPr="00304968">
        <w:rPr>
          <w:rFonts w:ascii="Times New Roman" w:eastAsia="Times New Roman" w:hAnsi="Times New Roman" w:cs="Times New Roman"/>
          <w:b/>
          <w:color w:val="000000"/>
          <w:lang w:eastAsia="pl-PL"/>
        </w:rPr>
        <w:t>10. PRZEPISY ZWIĄZANE</w:t>
      </w:r>
      <w:bookmarkEnd w:id="181"/>
    </w:p>
    <w:p w:rsidR="00AA3866" w:rsidRPr="00304968" w:rsidRDefault="00AA3866" w:rsidP="00AA3866">
      <w:pPr>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 Normy</w:t>
      </w:r>
    </w:p>
    <w:tbl>
      <w:tblPr>
        <w:tblW w:w="0" w:type="auto"/>
        <w:tblCellMar>
          <w:left w:w="70" w:type="dxa"/>
          <w:right w:w="70" w:type="dxa"/>
        </w:tblCellMar>
        <w:tblLook w:val="04A0" w:firstRow="1" w:lastRow="0" w:firstColumn="1" w:lastColumn="0" w:noHBand="0" w:noVBand="1"/>
      </w:tblPr>
      <w:tblGrid>
        <w:gridCol w:w="2197"/>
        <w:gridCol w:w="6442"/>
      </w:tblGrid>
      <w:tr w:rsidR="00AA3866" w:rsidRPr="00304968" w:rsidTr="00AA3866">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ind w:left="142"/>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color w:val="000000"/>
                <w:lang w:eastAsia="pl-PL"/>
              </w:rPr>
              <w:t>1.   PN-EN 991</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b/>
                <w:color w:val="000000"/>
                <w:lang w:eastAsia="pl-PL"/>
              </w:rPr>
            </w:pPr>
            <w:r w:rsidRPr="00304968">
              <w:rPr>
                <w:rFonts w:ascii="Times New Roman" w:eastAsia="Times New Roman" w:hAnsi="Times New Roman" w:cs="Times New Roman"/>
                <w:color w:val="000000"/>
                <w:lang w:eastAsia="pl-PL"/>
              </w:rPr>
              <w:t xml:space="preserve">Oznaczanie wymiarów prefabrykowanych elementów zbrojonych </w:t>
            </w:r>
            <w:r w:rsidRPr="00304968">
              <w:rPr>
                <w:rFonts w:ascii="Times New Roman" w:eastAsia="Times New Roman" w:hAnsi="Times New Roman" w:cs="Times New Roman"/>
                <w:color w:val="000000"/>
                <w:lang w:eastAsia="pl-PL"/>
              </w:rPr>
              <w:br/>
              <w:t>z autoklawizowanego betonu komórkowego lub z betonu lekkiego kruszywowego o otwartej strukturze</w:t>
            </w:r>
          </w:p>
        </w:tc>
      </w:tr>
      <w:tr w:rsidR="00AA3866" w:rsidRPr="00304968" w:rsidTr="00AA3866">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  2.    PN-EN ISO </w:t>
            </w:r>
          </w:p>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         14688</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Oznaczanie i klasyfikowanie gruntów</w:t>
            </w:r>
          </w:p>
        </w:tc>
      </w:tr>
      <w:tr w:rsidR="00AA3866" w:rsidRPr="00304968" w:rsidTr="00AA3866">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  3.    PN-B-06251</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Roboty betonowe i żelbetowe. Wymagania techniczne</w:t>
            </w:r>
          </w:p>
        </w:tc>
      </w:tr>
      <w:tr w:rsidR="00AA3866" w:rsidRPr="00304968" w:rsidTr="00AA3866">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 xml:space="preserve">  4.    PN-B-06253</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Konstrukcje betonowe. Warunki wykonania i ochrony w środowisku agresywnych wód gruntowych</w:t>
            </w:r>
          </w:p>
        </w:tc>
      </w:tr>
      <w:tr w:rsidR="00AA3866" w:rsidRPr="00304968" w:rsidTr="00AA3866">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  5.    PN-EN </w:t>
            </w:r>
          </w:p>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         12620+A1</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Kruszywa do betonu</w:t>
            </w:r>
          </w:p>
        </w:tc>
      </w:tr>
      <w:tr w:rsidR="00AA3866" w:rsidRPr="00304968" w:rsidTr="00AA3866">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  6.    PN-EN 998-2</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Wymagania dotyczące zapraw do murów – Część 2: Zaprawa murarska.</w:t>
            </w:r>
          </w:p>
        </w:tc>
      </w:tr>
      <w:tr w:rsidR="00AA3866" w:rsidRPr="00304968" w:rsidTr="00AA3866">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  7.    PN-EN 197-1</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Cement - Część 1: Skład, wymagania i kryteria zgodności dotyczące cementów powszechnego użytku</w:t>
            </w:r>
          </w:p>
        </w:tc>
      </w:tr>
      <w:tr w:rsidR="00AA3866" w:rsidRPr="00304968" w:rsidTr="00AA3866">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  8.    PN-B-24620:</w:t>
            </w:r>
          </w:p>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         1998/Az1:2004</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Lepiki, masy i roztwory asfaltowe stosowane na zimno</w:t>
            </w:r>
          </w:p>
        </w:tc>
      </w:tr>
      <w:tr w:rsidR="00AA3866" w:rsidRPr="00304968" w:rsidTr="00AA3866">
        <w:tc>
          <w:tcPr>
            <w:tcW w:w="2197" w:type="dxa"/>
          </w:tcPr>
          <w:p w:rsidR="00AA3866" w:rsidRPr="00304968" w:rsidRDefault="00AA3866" w:rsidP="00AA3866">
            <w:pPr>
              <w:numPr>
                <w:ilvl w:val="0"/>
                <w:numId w:val="31"/>
              </w:num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PN-EN 1008:</w:t>
            </w:r>
          </w:p>
          <w:p w:rsidR="00AA3866" w:rsidRPr="00304968" w:rsidRDefault="00AA3866" w:rsidP="00AA3866">
            <w:pPr>
              <w:tabs>
                <w:tab w:val="right" w:leader="dot" w:pos="-1985"/>
                <w:tab w:val="left" w:pos="284"/>
              </w:tabs>
              <w:overflowPunct w:val="0"/>
              <w:autoSpaceDE w:val="0"/>
              <w:autoSpaceDN w:val="0"/>
              <w:adjustRightInd w:val="0"/>
              <w:spacing w:after="0" w:line="240" w:lineRule="auto"/>
              <w:ind w:left="120"/>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      2004</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Woda zarobowa do betonu - Specyfikacja pobierania próbek, badanie i ocena przydatności wody zarobowej do betonu, w tym wody odzyskanej z procesów produkcji betonu</w:t>
            </w:r>
          </w:p>
        </w:tc>
      </w:tr>
      <w:tr w:rsidR="00AA3866" w:rsidRPr="00304968" w:rsidTr="00AA3866">
        <w:trPr>
          <w:trHeight w:val="370"/>
        </w:trPr>
        <w:tc>
          <w:tcPr>
            <w:tcW w:w="2197" w:type="dxa"/>
          </w:tcPr>
          <w:p w:rsidR="00AA3866" w:rsidRPr="00304968" w:rsidRDefault="00AA3866" w:rsidP="00AA3866">
            <w:pPr>
              <w:tabs>
                <w:tab w:val="right" w:leader="dot" w:pos="-1985"/>
                <w:tab w:val="left" w:pos="567"/>
                <w:tab w:val="left" w:pos="1418"/>
              </w:tabs>
              <w:overflowPunct w:val="0"/>
              <w:autoSpaceDE w:val="0"/>
              <w:autoSpaceDN w:val="0"/>
              <w:adjustRightInd w:val="0"/>
              <w:spacing w:after="0" w:line="240" w:lineRule="auto"/>
              <w:ind w:left="567" w:right="356" w:hanging="567"/>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10.  PN-B-24625: 1998</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Lepik asfaltowy i asfaltowo-polimerowy z wypełniaczami stosowane na gorąco</w:t>
            </w:r>
          </w:p>
        </w:tc>
      </w:tr>
      <w:tr w:rsidR="00AA3866" w:rsidRPr="00304968" w:rsidTr="00AA3866">
        <w:trPr>
          <w:trHeight w:val="433"/>
        </w:trPr>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11.    PN-D-95017</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Surowiec drzewny. Drewno tartaczne iglaste</w:t>
            </w:r>
          </w:p>
        </w:tc>
      </w:tr>
      <w:tr w:rsidR="00AA3866" w:rsidRPr="00304968" w:rsidTr="00AA3866">
        <w:trPr>
          <w:trHeight w:val="423"/>
        </w:trPr>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12.    PN-D-96000</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lang w:eastAsia="pl-PL"/>
              </w:rPr>
            </w:pPr>
            <w:r w:rsidRPr="00304968">
              <w:rPr>
                <w:rFonts w:ascii="Times New Roman" w:eastAsia="Times New Roman" w:hAnsi="Times New Roman" w:cs="Times New Roman"/>
                <w:lang w:eastAsia="pl-PL"/>
              </w:rPr>
              <w:t>Tarcica iglasta ogólnego przeznaczenia</w:t>
            </w:r>
          </w:p>
        </w:tc>
      </w:tr>
      <w:tr w:rsidR="00AA3866" w:rsidRPr="00304968" w:rsidTr="00AA3866">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13.    PN-S-96012</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Drogi samochodowe. Podbudowa i ulepszone podłoże z gruntu stabilizowanego cementem.</w:t>
            </w:r>
          </w:p>
        </w:tc>
      </w:tr>
      <w:tr w:rsidR="00AA3866" w:rsidRPr="00304968" w:rsidTr="00AA3866">
        <w:trPr>
          <w:trHeight w:val="337"/>
        </w:trPr>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14.    BN-88/6731-08</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Cement. Transport i przechowywanie</w:t>
            </w:r>
          </w:p>
        </w:tc>
      </w:tr>
      <w:tr w:rsidR="00AA3866" w:rsidRPr="00304968" w:rsidTr="00AA3866">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15.    BN-79/6751-01</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Materiały do izolacji </w:t>
            </w:r>
            <w:proofErr w:type="spellStart"/>
            <w:r w:rsidRPr="00304968">
              <w:rPr>
                <w:rFonts w:ascii="Times New Roman" w:eastAsia="Times New Roman" w:hAnsi="Times New Roman" w:cs="Times New Roman"/>
                <w:color w:val="000000"/>
                <w:lang w:eastAsia="pl-PL"/>
              </w:rPr>
              <w:t>przeciwwilgotnościowej</w:t>
            </w:r>
            <w:proofErr w:type="spellEnd"/>
            <w:r w:rsidRPr="00304968">
              <w:rPr>
                <w:rFonts w:ascii="Times New Roman" w:eastAsia="Times New Roman" w:hAnsi="Times New Roman" w:cs="Times New Roman"/>
                <w:color w:val="000000"/>
                <w:lang w:eastAsia="pl-PL"/>
              </w:rPr>
              <w:t xml:space="preserve">. Papa asfaltowa </w:t>
            </w:r>
            <w:r w:rsidRPr="00304968">
              <w:rPr>
                <w:rFonts w:ascii="Times New Roman" w:eastAsia="Times New Roman" w:hAnsi="Times New Roman" w:cs="Times New Roman"/>
                <w:color w:val="000000"/>
                <w:lang w:eastAsia="pl-PL"/>
              </w:rPr>
              <w:br/>
              <w:t>na taśmie aluminiowej</w:t>
            </w:r>
          </w:p>
        </w:tc>
      </w:tr>
      <w:tr w:rsidR="00AA3866" w:rsidRPr="00304968" w:rsidTr="00AA3866">
        <w:trPr>
          <w:trHeight w:val="365"/>
        </w:trPr>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16.    BN-88/6751-03</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Papa asfaltowa na welonie z włókien szklanych</w:t>
            </w:r>
          </w:p>
        </w:tc>
      </w:tr>
      <w:tr w:rsidR="00AA3866" w:rsidRPr="00304968" w:rsidTr="00AA3866">
        <w:trPr>
          <w:trHeight w:val="427"/>
        </w:trPr>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17.    BN-68/6753-04</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Asfaltowe emulsje kationowe do izolacji </w:t>
            </w:r>
            <w:proofErr w:type="spellStart"/>
            <w:r w:rsidRPr="00304968">
              <w:rPr>
                <w:rFonts w:ascii="Times New Roman" w:eastAsia="Times New Roman" w:hAnsi="Times New Roman" w:cs="Times New Roman"/>
                <w:color w:val="000000"/>
                <w:lang w:eastAsia="pl-PL"/>
              </w:rPr>
              <w:t>przeciwwilgotnościowych</w:t>
            </w:r>
            <w:proofErr w:type="spellEnd"/>
          </w:p>
        </w:tc>
      </w:tr>
      <w:tr w:rsidR="00AA3866" w:rsidRPr="00304968" w:rsidTr="00AA3866">
        <w:trPr>
          <w:trHeight w:val="751"/>
        </w:trPr>
        <w:tc>
          <w:tcPr>
            <w:tcW w:w="2197"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18.    BN-74/9191-01</w:t>
            </w:r>
          </w:p>
        </w:tc>
        <w:tc>
          <w:tcPr>
            <w:tcW w:w="6442" w:type="dxa"/>
          </w:tcPr>
          <w:p w:rsidR="00AA3866" w:rsidRPr="00304968" w:rsidRDefault="00AA3866" w:rsidP="00AA3866">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304968">
              <w:rPr>
                <w:rFonts w:ascii="Times New Roman" w:eastAsia="Times New Roman" w:hAnsi="Times New Roman" w:cs="Times New Roman"/>
                <w:color w:val="000000"/>
                <w:lang w:eastAsia="pl-PL"/>
              </w:rPr>
              <w:t xml:space="preserve">Urządzenia wodno-melioracyjne. Przepusty z rur betonowych </w:t>
            </w:r>
            <w:r w:rsidRPr="00304968">
              <w:rPr>
                <w:rFonts w:ascii="Times New Roman" w:eastAsia="Times New Roman" w:hAnsi="Times New Roman" w:cs="Times New Roman"/>
                <w:color w:val="000000"/>
                <w:lang w:eastAsia="pl-PL"/>
              </w:rPr>
              <w:br/>
              <w:t xml:space="preserve">i żelbetowych. Wymagania i badania przy odbiorze </w:t>
            </w:r>
          </w:p>
        </w:tc>
      </w:tr>
    </w:tbl>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AA3866" w:rsidRDefault="00AA3866" w:rsidP="00C151A8">
      <w:pPr>
        <w:pStyle w:val="Nagwek2"/>
        <w:jc w:val="center"/>
        <w:rPr>
          <w:bCs/>
          <w:color w:val="000000"/>
          <w:sz w:val="22"/>
          <w:u w:val="single"/>
        </w:rPr>
      </w:pPr>
    </w:p>
    <w:p w:rsidR="00C151A8" w:rsidRPr="00A94B17" w:rsidRDefault="00C151A8" w:rsidP="00C151A8">
      <w:pPr>
        <w:pStyle w:val="Nagwek2"/>
        <w:jc w:val="center"/>
        <w:rPr>
          <w:bCs/>
          <w:color w:val="000000"/>
          <w:sz w:val="22"/>
          <w:u w:val="single"/>
        </w:rPr>
      </w:pPr>
      <w:r w:rsidRPr="00A94B17">
        <w:rPr>
          <w:bCs/>
          <w:color w:val="000000"/>
          <w:sz w:val="22"/>
          <w:u w:val="single"/>
        </w:rPr>
        <w:lastRenderedPageBreak/>
        <w:t>D.07.05.01. Bariery ochronne stalowe</w:t>
      </w:r>
      <w:bookmarkEnd w:id="168"/>
    </w:p>
    <w:p w:rsidR="00C151A8" w:rsidRPr="00242B0A" w:rsidRDefault="00C151A8" w:rsidP="00C151A8">
      <w:pPr>
        <w:spacing w:after="0" w:line="240" w:lineRule="auto"/>
        <w:jc w:val="both"/>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82" w:name="_Toc424024070"/>
      <w:r w:rsidRPr="00242B0A">
        <w:rPr>
          <w:rFonts w:ascii="Times New Roman" w:eastAsia="Times New Roman" w:hAnsi="Times New Roman" w:cs="Times New Roman"/>
          <w:b/>
          <w:color w:val="000000"/>
          <w:lang w:eastAsia="pl-PL"/>
        </w:rPr>
        <w:t>1. W</w:t>
      </w:r>
      <w:bookmarkEnd w:id="182"/>
      <w:r w:rsidRPr="00242B0A">
        <w:rPr>
          <w:rFonts w:ascii="Times New Roman" w:eastAsia="Times New Roman" w:hAnsi="Times New Roman" w:cs="Times New Roman"/>
          <w:b/>
          <w:color w:val="000000"/>
          <w:lang w:eastAsia="pl-PL"/>
        </w:rPr>
        <w:t>STĘP</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1.1. Przedmiot STWIORB</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Przedmiotem niniejszej specyfikacji technicznej (STWIORB) są wymagania dotyczące wykonania </w:t>
      </w:r>
      <w:r w:rsidRPr="00242B0A">
        <w:rPr>
          <w:rFonts w:ascii="Times New Roman" w:eastAsia="Times New Roman" w:hAnsi="Times New Roman" w:cs="Times New Roman"/>
          <w:color w:val="000000"/>
          <w:lang w:eastAsia="pl-PL"/>
        </w:rPr>
        <w:br/>
        <w:t>i odbioru robót związanych z realizacją na drogach barier ochronnych stalowych</w:t>
      </w:r>
      <w:r>
        <w:rPr>
          <w:rFonts w:ascii="Times New Roman" w:eastAsia="Times New Roman" w:hAnsi="Times New Roman" w:cs="Times New Roman"/>
          <w:color w:val="000000"/>
          <w:lang w:eastAsia="pl-PL"/>
        </w:rPr>
        <w:t xml:space="preserve"> H2W2A</w:t>
      </w:r>
      <w:r w:rsidRPr="00242B0A">
        <w:rPr>
          <w:rFonts w:ascii="Times New Roman" w:eastAsia="Times New Roman" w:hAnsi="Times New Roman" w:cs="Times New Roman"/>
          <w:color w:val="000000"/>
          <w:lang w:eastAsia="pl-PL"/>
        </w:rPr>
        <w:t xml:space="preserve">, przy </w:t>
      </w:r>
      <w:r>
        <w:rPr>
          <w:rFonts w:ascii="Times New Roman" w:eastAsia="Times New Roman" w:hAnsi="Times New Roman" w:cs="Times New Roman"/>
          <w:color w:val="000000"/>
          <w:lang w:eastAsia="pl-PL"/>
        </w:rPr>
        <w:t>„</w:t>
      </w:r>
      <w:r w:rsidRPr="00C151A8">
        <w:rPr>
          <w:rFonts w:ascii="Times New Roman" w:eastAsia="Times New Roman" w:hAnsi="Times New Roman" w:cs="Times New Roman"/>
          <w:i/>
          <w:lang w:eastAsia="pl-PL"/>
        </w:rPr>
        <w:t>Poprawa BRD, systemu odwodnienia oraz dostępności do pasa drogi krajowej nr 78 na odcinku Kije – Chmielnik”.</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1.2. Zakres stosowania STWIORB</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STWIORB jest stosowana jako dokument przetargowy i kontraktowy przy zlecaniu i realizacji robót wymienionych w p. 1.1. </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1.3. Zakres robót objętych STWIORB</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FF0000"/>
          <w:lang w:eastAsia="pl-PL"/>
        </w:rPr>
      </w:pPr>
      <w:r w:rsidRPr="00242B0A">
        <w:rPr>
          <w:rFonts w:ascii="Times New Roman" w:eastAsia="Times New Roman" w:hAnsi="Times New Roman" w:cs="Times New Roman"/>
          <w:color w:val="000000"/>
          <w:lang w:eastAsia="pl-PL"/>
        </w:rPr>
        <w:t xml:space="preserve">Ustalenia zawarte w niniejszej specyfikacji dotyczą zasad prowadzenia robót związanych </w:t>
      </w:r>
      <w:r w:rsidRPr="00242B0A">
        <w:rPr>
          <w:rFonts w:ascii="Times New Roman" w:eastAsia="Times New Roman" w:hAnsi="Times New Roman" w:cs="Times New Roman"/>
          <w:color w:val="000000"/>
          <w:lang w:eastAsia="pl-PL"/>
        </w:rPr>
        <w:br/>
        <w:t xml:space="preserve">z wykonywaniem barier ochronnych stalowych w miejscach </w:t>
      </w:r>
      <w:r w:rsidR="0008265E">
        <w:rPr>
          <w:rFonts w:ascii="Times New Roman" w:eastAsia="Times New Roman" w:hAnsi="Times New Roman" w:cs="Times New Roman"/>
          <w:color w:val="000000"/>
          <w:lang w:eastAsia="pl-PL"/>
        </w:rPr>
        <w:t xml:space="preserve">tego wymagających oraz </w:t>
      </w:r>
      <w:r w:rsidR="0008265E" w:rsidRPr="0008265E">
        <w:rPr>
          <w:rFonts w:ascii="Times New Roman" w:eastAsia="Times New Roman" w:hAnsi="Times New Roman" w:cs="Times New Roman"/>
          <w:color w:val="000000"/>
          <w:lang w:eastAsia="pl-PL"/>
        </w:rPr>
        <w:t>betonowego/bitumicznego pierścienia ochronnego studni</w:t>
      </w:r>
      <w:r w:rsidRPr="00242B0A">
        <w:rPr>
          <w:rFonts w:ascii="Times New Roman" w:eastAsia="Times New Roman" w:hAnsi="Times New Roman" w:cs="Times New Roman"/>
          <w:color w:val="FF0000"/>
          <w:lang w:eastAsia="pl-PL"/>
        </w:rPr>
        <w: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1.4. Określenia podstawowe</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Dla celów niniejszej STWIORB przyjmuje się następujące określenia podstawowe: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1.4.1</w:t>
      </w:r>
      <w:r w:rsidRPr="00242B0A">
        <w:rPr>
          <w:rFonts w:ascii="Times New Roman" w:eastAsia="Times New Roman" w:hAnsi="Times New Roman" w:cs="Times New Roman"/>
          <w:color w:val="000000"/>
          <w:lang w:eastAsia="pl-PL"/>
        </w:rPr>
        <w:t>.</w:t>
      </w:r>
      <w:r w:rsidRPr="00242B0A">
        <w:rPr>
          <w:rFonts w:ascii="Times New Roman" w:eastAsia="Times New Roman" w:hAnsi="Times New Roman" w:cs="Times New Roman"/>
          <w:color w:val="000000"/>
          <w:lang w:eastAsia="pl-PL"/>
        </w:rPr>
        <w:tab/>
        <w:t>Bariera ochronna - urządzenie bezpieczeństwa ruchu drogowego, stosowane w celu fizycznego zapobieżenia zjechaniu pojazdu z drogi w miejscach, gdzie to jest niebezpieczne, wyjechaniu</w:t>
      </w:r>
      <w:r>
        <w:rPr>
          <w:rFonts w:ascii="Times New Roman" w:eastAsia="Times New Roman" w:hAnsi="Times New Roman" w:cs="Times New Roman"/>
          <w:color w:val="000000"/>
          <w:lang w:eastAsia="pl-PL"/>
        </w:rPr>
        <w:t xml:space="preserve"> </w:t>
      </w:r>
      <w:r w:rsidRPr="00242B0A">
        <w:rPr>
          <w:rFonts w:ascii="Times New Roman" w:eastAsia="Times New Roman" w:hAnsi="Times New Roman" w:cs="Times New Roman"/>
          <w:color w:val="000000"/>
          <w:lang w:eastAsia="pl-PL"/>
        </w:rPr>
        <w:t xml:space="preserve">pojazdu poza koronę drogi, przejechaniu pojazdu na jezdnię przeznaczoną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 xml:space="preserve">dla przeciwnego kierunku </w:t>
      </w:r>
      <w:proofErr w:type="spellStart"/>
      <w:r w:rsidRPr="00242B0A">
        <w:rPr>
          <w:rFonts w:ascii="Times New Roman" w:eastAsia="Times New Roman" w:hAnsi="Times New Roman" w:cs="Times New Roman"/>
          <w:color w:val="000000"/>
          <w:lang w:eastAsia="pl-PL"/>
        </w:rPr>
        <w:t>ruchulub</w:t>
      </w:r>
      <w:proofErr w:type="spellEnd"/>
      <w:r w:rsidRPr="00242B0A">
        <w:rPr>
          <w:rFonts w:ascii="Times New Roman" w:eastAsia="Times New Roman" w:hAnsi="Times New Roman" w:cs="Times New Roman"/>
          <w:color w:val="000000"/>
          <w:lang w:eastAsia="pl-PL"/>
        </w:rPr>
        <w:t xml:space="preserve"> niedopuszczenia do powstania kolizji pojazdu z obiektami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lub przeszkodami stałymi znajdującymi się w pobliżu jezdni.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1.4.2.</w:t>
      </w:r>
      <w:r w:rsidRPr="00242B0A">
        <w:rPr>
          <w:rFonts w:ascii="Times New Roman" w:eastAsia="Times New Roman" w:hAnsi="Times New Roman" w:cs="Times New Roman"/>
          <w:color w:val="000000"/>
          <w:lang w:eastAsia="pl-PL"/>
        </w:rPr>
        <w:tab/>
        <w:t>Bariera ochronna stalowa - bariera ochronna, której podstawowym elementem jest prowadnica wykonana z profilowanej taśmy stalowej.</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1.4.3.</w:t>
      </w:r>
      <w:r w:rsidRPr="00242B0A">
        <w:rPr>
          <w:rFonts w:ascii="Times New Roman" w:eastAsia="Times New Roman" w:hAnsi="Times New Roman" w:cs="Times New Roman"/>
          <w:color w:val="000000"/>
          <w:lang w:eastAsia="pl-PL"/>
        </w:rPr>
        <w:tab/>
        <w:t>Bariera skrajna - bariera ochronna umieszczona przy krawędzi jezdni lub korony drogi, przeciwdziałająca niebezpiecznym następstwom zjechania z drogi lub je ograniczająca.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1.4.4.</w:t>
      </w:r>
      <w:r w:rsidRPr="00242B0A">
        <w:rPr>
          <w:rFonts w:ascii="Times New Roman" w:eastAsia="Times New Roman" w:hAnsi="Times New Roman" w:cs="Times New Roman"/>
          <w:color w:val="000000"/>
          <w:lang w:eastAsia="pl-PL"/>
        </w:rPr>
        <w:tab/>
        <w:t xml:space="preserve">Bariera dzieląca - bariera ochronna umieszczona na pasie dzielącym drogi dwujezdniowej </w:t>
      </w:r>
      <w:r w:rsidRPr="00242B0A">
        <w:rPr>
          <w:rFonts w:ascii="Times New Roman" w:eastAsia="Times New Roman" w:hAnsi="Times New Roman" w:cs="Times New Roman"/>
          <w:color w:val="000000"/>
          <w:lang w:eastAsia="pl-PL"/>
        </w:rPr>
        <w:br/>
        <w:t>lub bocznym pasie dzielącym, prze</w:t>
      </w:r>
      <w:r w:rsidRPr="00242B0A">
        <w:rPr>
          <w:rFonts w:ascii="Times New Roman" w:eastAsia="Times New Roman" w:hAnsi="Times New Roman" w:cs="Times New Roman"/>
          <w:color w:val="000000"/>
          <w:lang w:eastAsia="pl-PL"/>
        </w:rPr>
        <w:softHyphen/>
        <w:t>ciwdziałająca przejechaniu pojazdu na drugą jezdnię.</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1.4.5.</w:t>
      </w:r>
      <w:r w:rsidRPr="00242B0A">
        <w:rPr>
          <w:rFonts w:ascii="Times New Roman" w:eastAsia="Times New Roman" w:hAnsi="Times New Roman" w:cs="Times New Roman"/>
          <w:color w:val="000000"/>
          <w:lang w:eastAsia="pl-PL"/>
        </w:rPr>
        <w:tab/>
        <w:t xml:space="preserve">Bariera osłonowa - bariera ochronna umieszczona między jezdnią a obiektami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lub przeszkodami stałymi znajdującymi się w pobliżu jezdni.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1.4.6.</w:t>
      </w:r>
      <w:r w:rsidRPr="00242B0A">
        <w:rPr>
          <w:rFonts w:ascii="Times New Roman" w:eastAsia="Times New Roman" w:hAnsi="Times New Roman" w:cs="Times New Roman"/>
          <w:color w:val="000000"/>
          <w:lang w:eastAsia="pl-PL"/>
        </w:rPr>
        <w:tab/>
        <w:t xml:space="preserve">Bariera wysięgnikowa - bariera, w której prowadnica zamocowana jest do słupków </w:t>
      </w:r>
      <w:r w:rsidRPr="00242B0A">
        <w:rPr>
          <w:rFonts w:ascii="Times New Roman" w:eastAsia="Times New Roman" w:hAnsi="Times New Roman" w:cs="Times New Roman"/>
          <w:color w:val="000000"/>
          <w:lang w:eastAsia="pl-PL"/>
        </w:rPr>
        <w:br/>
        <w:t>za pośrednictwem wysięgników zapewniających odstęp między słupkiem a prowadnicą co najmniej 250 mm.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1.4.7.</w:t>
      </w:r>
      <w:r w:rsidRPr="00242B0A">
        <w:rPr>
          <w:rFonts w:ascii="Times New Roman" w:eastAsia="Times New Roman" w:hAnsi="Times New Roman" w:cs="Times New Roman"/>
          <w:color w:val="000000"/>
          <w:lang w:eastAsia="pl-PL"/>
        </w:rPr>
        <w:tab/>
        <w:t>Bariera przekładkowa - bariera, w której prowadnica zamo</w:t>
      </w:r>
      <w:r w:rsidRPr="00242B0A">
        <w:rPr>
          <w:rFonts w:ascii="Times New Roman" w:eastAsia="Times New Roman" w:hAnsi="Times New Roman" w:cs="Times New Roman"/>
          <w:color w:val="000000"/>
          <w:lang w:eastAsia="pl-PL"/>
        </w:rPr>
        <w:softHyphen/>
        <w:t xml:space="preserve">cowana jest do słupków </w:t>
      </w:r>
      <w:r w:rsidRPr="00242B0A">
        <w:rPr>
          <w:rFonts w:ascii="Times New Roman" w:eastAsia="Times New Roman" w:hAnsi="Times New Roman" w:cs="Times New Roman"/>
          <w:color w:val="000000"/>
          <w:lang w:eastAsia="pl-PL"/>
        </w:rPr>
        <w:br/>
        <w:t xml:space="preserve">za pośrednictwem przekładek zapewniających odstęp między prowadnicą a słupkiem od 100 mm </w:t>
      </w:r>
      <w:r w:rsidRPr="00242B0A">
        <w:rPr>
          <w:rFonts w:ascii="Times New Roman" w:eastAsia="Times New Roman" w:hAnsi="Times New Roman" w:cs="Times New Roman"/>
          <w:color w:val="000000"/>
          <w:lang w:eastAsia="pl-PL"/>
        </w:rPr>
        <w:br/>
        <w:t>do 180 mm.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1.4.8.</w:t>
      </w:r>
      <w:r w:rsidRPr="00242B0A">
        <w:rPr>
          <w:rFonts w:ascii="Times New Roman" w:eastAsia="Times New Roman" w:hAnsi="Times New Roman" w:cs="Times New Roman"/>
          <w:color w:val="000000"/>
          <w:lang w:eastAsia="pl-PL"/>
        </w:rPr>
        <w:tab/>
        <w:t xml:space="preserve">Bariera </w:t>
      </w:r>
      <w:proofErr w:type="spellStart"/>
      <w:r w:rsidRPr="00242B0A">
        <w:rPr>
          <w:rFonts w:ascii="Times New Roman" w:eastAsia="Times New Roman" w:hAnsi="Times New Roman" w:cs="Times New Roman"/>
          <w:color w:val="000000"/>
          <w:lang w:eastAsia="pl-PL"/>
        </w:rPr>
        <w:t>bezprzekładkowa</w:t>
      </w:r>
      <w:proofErr w:type="spellEnd"/>
      <w:r w:rsidRPr="00242B0A">
        <w:rPr>
          <w:rFonts w:ascii="Times New Roman" w:eastAsia="Times New Roman" w:hAnsi="Times New Roman" w:cs="Times New Roman"/>
          <w:color w:val="000000"/>
          <w:lang w:eastAsia="pl-PL"/>
        </w:rPr>
        <w:t xml:space="preserve"> - bariera, w której prowadnica zamocowana jest bezpośrednio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do słupków.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1.4.9.</w:t>
      </w:r>
      <w:r w:rsidRPr="00242B0A">
        <w:rPr>
          <w:rFonts w:ascii="Times New Roman" w:eastAsia="Times New Roman" w:hAnsi="Times New Roman" w:cs="Times New Roman"/>
          <w:color w:val="000000"/>
          <w:lang w:eastAsia="pl-PL"/>
        </w:rPr>
        <w:tab/>
        <w:t xml:space="preserve">Prowadnica bariery - podstawowy element bariery wykonany z profilowanej taśmy stalowej, mający za zadanie umożliwienie płynnego wzdłużnego przemieszczenia pojazdu w czasie kolizji,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w czasie którego prowadnica powinna odkształcać się stopniowo i w sposób plastyczny.</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r w:rsidRPr="00242B0A">
        <w:rPr>
          <w:rFonts w:ascii="Times New Roman" w:eastAsia="Times New Roman" w:hAnsi="Times New Roman" w:cs="Times New Roman"/>
          <w:color w:val="000000"/>
          <w:lang w:eastAsia="pl-PL"/>
        </w:rPr>
        <w:t>Odróżnia się dwa typy profilowanej taśmy stalowej: typ A i typ B, różniące się kształtem przetłoczeń</w:t>
      </w:r>
      <w:r w:rsidRPr="00242B0A">
        <w:rPr>
          <w:rFonts w:ascii="Times New Roman" w:eastAsia="Times New Roman" w:hAnsi="Times New Roman" w:cs="Times New Roman"/>
          <w:color w:val="FF0000"/>
          <w:lang w:eastAsia="pl-PL"/>
        </w:rPr>
        <w: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1.4.10.</w:t>
      </w:r>
      <w:r w:rsidRPr="00242B0A">
        <w:rPr>
          <w:rFonts w:ascii="Times New Roman" w:eastAsia="Times New Roman" w:hAnsi="Times New Roman" w:cs="Times New Roman"/>
          <w:color w:val="000000"/>
          <w:lang w:eastAsia="pl-PL"/>
        </w:rPr>
        <w:tab/>
        <w:t xml:space="preserve"> Przekładka - element bariery, wykonany zwykle z rury (okrągłej, prostokątnej) lub kształtownika stalowego (np. z ceownika, dwuteownika) o szerokości od 100 do 140 mm, umieszczony pomiędzy prowadnicą a słupkiem, którego zadaniem jest nadanie barierze korzystniejszych właściwości kolizyjnych (niż w barierze </w:t>
      </w:r>
      <w:proofErr w:type="spellStart"/>
      <w:r w:rsidRPr="00242B0A">
        <w:rPr>
          <w:rFonts w:ascii="Times New Roman" w:eastAsia="Times New Roman" w:hAnsi="Times New Roman" w:cs="Times New Roman"/>
          <w:color w:val="000000"/>
          <w:lang w:eastAsia="pl-PL"/>
        </w:rPr>
        <w:t>bezprzekładkowej</w:t>
      </w:r>
      <w:proofErr w:type="spellEnd"/>
      <w:r w:rsidRPr="00242B0A">
        <w:rPr>
          <w:rFonts w:ascii="Times New Roman" w:eastAsia="Times New Roman" w:hAnsi="Times New Roman" w:cs="Times New Roman"/>
          <w:color w:val="000000"/>
          <w:lang w:eastAsia="pl-PL"/>
        </w:rPr>
        <w:t>), powodujących, że prowadnica bariery w pierwszej fazie odkształcania lub przemieszczania słupków nie jest odginana do dołu, lecz unoszona ku górze.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1.4.11.</w:t>
      </w:r>
      <w:r w:rsidRPr="00242B0A">
        <w:rPr>
          <w:rFonts w:ascii="Times New Roman" w:eastAsia="Times New Roman" w:hAnsi="Times New Roman" w:cs="Times New Roman"/>
          <w:color w:val="000000"/>
          <w:lang w:eastAsia="pl-PL"/>
        </w:rPr>
        <w:t xml:space="preserve"> Wysięgnik - element bariery, wykonany zwykle z odpowiednio wygiętej blachy stalowej </w:t>
      </w:r>
      <w:r w:rsidRPr="00242B0A">
        <w:rPr>
          <w:rFonts w:ascii="Times New Roman" w:eastAsia="Times New Roman" w:hAnsi="Times New Roman" w:cs="Times New Roman"/>
          <w:color w:val="000000"/>
          <w:lang w:eastAsia="pl-PL"/>
        </w:rPr>
        <w:br/>
        <w:t xml:space="preserve">lub z kształtownika stalowego, umieszczony pomiędzy prowadnicą a słupkiem, którego zadaniem </w:t>
      </w:r>
      <w:r w:rsidRPr="00242B0A">
        <w:rPr>
          <w:rFonts w:ascii="Times New Roman" w:eastAsia="Times New Roman" w:hAnsi="Times New Roman" w:cs="Times New Roman"/>
          <w:color w:val="000000"/>
          <w:lang w:eastAsia="pl-PL"/>
        </w:rPr>
        <w:br/>
        <w:t>jest utrzymanie prowadnicy w określonej odległości od słupka, zwykle około 0,3 do 0,4 m, co zapewnia dużą podatność prowadnicy bariery w pierwszej fazie kolizji oraz dość łagodnie obciąża słupki</w:t>
      </w:r>
      <w:r>
        <w:rPr>
          <w:rFonts w:ascii="Times New Roman" w:eastAsia="Times New Roman" w:hAnsi="Times New Roman" w:cs="Times New Roman"/>
          <w:color w:val="000000"/>
          <w:lang w:eastAsia="pl-PL"/>
        </w:rPr>
        <w:t xml:space="preserve"> </w:t>
      </w:r>
      <w:r w:rsidRPr="00242B0A">
        <w:rPr>
          <w:rFonts w:ascii="Times New Roman" w:eastAsia="Times New Roman" w:hAnsi="Times New Roman" w:cs="Times New Roman"/>
          <w:color w:val="000000"/>
          <w:lang w:eastAsia="pl-PL"/>
        </w:rPr>
        <w:t>siłami od nadjeżdżającego pojazdu.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1.4.12.</w:t>
      </w:r>
      <w:r w:rsidRPr="00242B0A">
        <w:rPr>
          <w:rFonts w:ascii="Times New Roman" w:eastAsia="Times New Roman" w:hAnsi="Times New Roman" w:cs="Times New Roman"/>
          <w:color w:val="000000"/>
          <w:lang w:eastAsia="pl-PL"/>
        </w:rPr>
        <w:t xml:space="preserve"> Typy barier zależne od poprzecznego odkształcenia bariery w czasie kolizji: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lastRenderedPageBreak/>
        <w:tab/>
        <w:t>typ I: bariera podatna, z odkształceniem dochodzącym od 1,8 do 2,0 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ab/>
        <w:t>typ II: bariera o ograniczonej podatności (wzmocniona), z odkształceniem do 0,85 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ab/>
        <w:t>typ III: bariera niepodatna (sztywna), z odkształceniem równym lub bliskim zeru.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1.4.13.</w:t>
      </w:r>
      <w:r w:rsidRPr="00242B0A">
        <w:rPr>
          <w:rFonts w:ascii="Times New Roman" w:eastAsia="Times New Roman" w:hAnsi="Times New Roman" w:cs="Times New Roman"/>
          <w:color w:val="000000"/>
          <w:lang w:eastAsia="pl-PL"/>
        </w:rPr>
        <w:t xml:space="preserve"> Pozostałe określenia podstawowe są zgodne z obowiązującymi, odpowiednimi polskimi normami i z definicjami podanymi w STWIORB D-M-00.00.00 „Wymagania ogólne” pkt 1.4.</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1.5. Ogólne wymagania dotyczące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Ogólne wymagania dotyczące robót podano w STWIORB D-M-00.00.00 „Wymagania ogólne” </w:t>
      </w:r>
      <w:r w:rsidRPr="00242B0A">
        <w:rPr>
          <w:rFonts w:ascii="Times New Roman" w:eastAsia="Times New Roman" w:hAnsi="Times New Roman" w:cs="Times New Roman"/>
          <w:color w:val="000000"/>
          <w:lang w:eastAsia="pl-PL"/>
        </w:rPr>
        <w:br/>
        <w:t>pkt 1.5.</w:t>
      </w:r>
      <w:bookmarkStart w:id="183" w:name="_Toc424024071"/>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r w:rsidRPr="00242B0A">
        <w:rPr>
          <w:rFonts w:ascii="Times New Roman" w:eastAsia="Times New Roman" w:hAnsi="Times New Roman" w:cs="Times New Roman"/>
          <w:b/>
          <w:color w:val="000000"/>
          <w:lang w:eastAsia="pl-PL"/>
        </w:rPr>
        <w:t xml:space="preserve">2. </w:t>
      </w:r>
      <w:r w:rsidRPr="00242B0A">
        <w:rPr>
          <w:rFonts w:ascii="Times New Roman" w:eastAsia="Times New Roman" w:hAnsi="Times New Roman" w:cs="Times New Roman"/>
          <w:b/>
          <w:color w:val="000000"/>
          <w:lang w:eastAsia="pl-PL"/>
        </w:rPr>
        <w:tab/>
        <w:t>M</w:t>
      </w:r>
      <w:bookmarkEnd w:id="183"/>
      <w:r w:rsidRPr="00242B0A">
        <w:rPr>
          <w:rFonts w:ascii="Times New Roman" w:eastAsia="Times New Roman" w:hAnsi="Times New Roman" w:cs="Times New Roman"/>
          <w:b/>
          <w:color w:val="000000"/>
          <w:lang w:eastAsia="pl-PL"/>
        </w:rPr>
        <w:t>ATERIAŁY</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2.1. Ogólne wymagania dotyczące materiałów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Ogólne wymagania dotyczące materiałów, ich pozyskiwania i składowania, podano w STWIORB </w:t>
      </w:r>
      <w:r w:rsidRPr="00242B0A">
        <w:rPr>
          <w:rFonts w:ascii="Times New Roman" w:eastAsia="Times New Roman" w:hAnsi="Times New Roman" w:cs="Times New Roman"/>
          <w:color w:val="000000"/>
          <w:lang w:eastAsia="pl-PL"/>
        </w:rPr>
        <w:br/>
        <w:t>D-M-00.00.00 „Wymagania ogólne” pkt 2.</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2.2. Materiały do wykonania barier ochronnych stalowych</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Dopuszcza się do stosowania tylko takie konstrukcje drogowych barier ochronnych, na które wydano aprobatę techniczną.</w:t>
      </w:r>
    </w:p>
    <w:p w:rsidR="00C151A8" w:rsidRPr="00242B0A" w:rsidRDefault="00C151A8" w:rsidP="00C151A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Elementy do wykonania barier ochronnych stalowych określone są poprzez typ bariery podany </w:t>
      </w:r>
      <w:r w:rsidRPr="00242B0A">
        <w:rPr>
          <w:rFonts w:ascii="Times New Roman" w:eastAsia="Times New Roman" w:hAnsi="Times New Roman" w:cs="Times New Roman"/>
          <w:color w:val="000000"/>
          <w:lang w:eastAsia="pl-PL"/>
        </w:rPr>
        <w:br/>
        <w:t>w Dokumentacji Projektowej, nawiązujący do ustaleń producenta barier. Do elementów tych należą:</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prowadnica,</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słupki,</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pas profilowy,</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wysięgniki,</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przekładki, wsporniki, śruby, podkładki, światła odblaskowe,</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łączniki ukośne,</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obejmy słupka, itp.</w:t>
      </w:r>
    </w:p>
    <w:p w:rsidR="00C151A8" w:rsidRPr="00242B0A" w:rsidRDefault="00C151A8" w:rsidP="00C151A8">
      <w:pPr>
        <w:overflowPunct w:val="0"/>
        <w:autoSpaceDE w:val="0"/>
        <w:autoSpaceDN w:val="0"/>
        <w:adjustRightInd w:val="0"/>
        <w:spacing w:after="0" w:line="240" w:lineRule="auto"/>
        <w:ind w:left="180"/>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2.3. Elementy do wykonania barier ochronnych stalowych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u w:val="single"/>
          <w:lang w:eastAsia="pl-PL"/>
        </w:rPr>
        <w:t>2.3.1. Prowadnica</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Typ prowadnicy z profilowanej taśmy stalowej powinien być określony w Dokumentacji Projektowej, przy czym typ B powinien odpowiadać PN-EN 10162:2005.</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Otwory w prowadnicy i zakończenia odcinków montażowych prowadnicy powinny być zgodne </w:t>
      </w:r>
      <w:r w:rsidRPr="00242B0A">
        <w:rPr>
          <w:rFonts w:ascii="Times New Roman" w:eastAsia="Times New Roman" w:hAnsi="Times New Roman" w:cs="Times New Roman"/>
          <w:color w:val="000000"/>
          <w:lang w:eastAsia="pl-PL"/>
        </w:rPr>
        <w:br/>
        <w:t>z ofertą producenta.</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Powierzchnia prowadnicy powinna być gładka i wolna od widocznych wad, bez ubytków powłoki antykorozyjnej.</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Prowadnice mogą być dostarczane luzem lub w wiązkach.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2.3.2. Słupki</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Słupki bariery powinny być zgodne z ustaleniami Dokumentacji Projektowej.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Słupki wykonuje się zwykle z kształtowników stalowych o przekroju poprzecznym: dwuteowym, ceowym, </w:t>
      </w:r>
      <w:proofErr w:type="spellStart"/>
      <w:r w:rsidRPr="00242B0A">
        <w:rPr>
          <w:rFonts w:ascii="Times New Roman" w:eastAsia="Times New Roman" w:hAnsi="Times New Roman" w:cs="Times New Roman"/>
          <w:lang w:eastAsia="pl-PL"/>
        </w:rPr>
        <w:t>zetowym</w:t>
      </w:r>
      <w:proofErr w:type="spellEnd"/>
      <w:r w:rsidRPr="00242B0A">
        <w:rPr>
          <w:rFonts w:ascii="Times New Roman" w:eastAsia="Times New Roman" w:hAnsi="Times New Roman" w:cs="Times New Roman"/>
          <w:lang w:eastAsia="pl-PL"/>
        </w:rPr>
        <w:t xml:space="preserve"> lub sigma. Wysokość środnika kształtownika wynosi zwykle od 100 do 140 mm.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Kształtowniki powinny odpowiadać wymaganiom PN-EN 10163-3:2016. Powierzchnia kształtownika walcowanego powinna być charakterystyczna dla procesu walcowania i wolna od wad, </w:t>
      </w:r>
      <w:r w:rsidRPr="00242B0A">
        <w:rPr>
          <w:rFonts w:ascii="Times New Roman" w:eastAsia="Times New Roman" w:hAnsi="Times New Roman" w:cs="Times New Roman"/>
          <w:lang w:eastAsia="pl-PL"/>
        </w:rPr>
        <w:br/>
        <w:t xml:space="preserve">jak widoczne łuski, pęknięcia, zawalcowania i naderwania. Dopuszczalne są usunięte wady przez szlifowanie lub dłutowanie z tym, że obrobiona powierzchnia powinna mieć łagodne wycięcia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i zaokrąglone brzegi, a grubość kształtownika nie może zmniejszyć się poza dopuszczalną dolną odchyłkę wymiarową dla kształtownika.</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Kształtowniki powinny być obcięte prostopadle do osi wzdłużnej kształtownika. Powierzchnia końców kształtownika nie powinna wykazywać rzadzizn, rozwarstwień, pęknięć i śladów jamy skurczowej widocznych nieuzbrojonym okiem.</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Kształtowniki powinny być ze stali St3W lub St4W oraz mieć własności mechaniczne według </w:t>
      </w:r>
      <w:r w:rsidRPr="00242B0A">
        <w:rPr>
          <w:rFonts w:ascii="Times New Roman" w:eastAsia="Times New Roman" w:hAnsi="Times New Roman" w:cs="Times New Roman"/>
          <w:lang w:eastAsia="pl-PL"/>
        </w:rPr>
        <w:br/>
        <w:t>PN-EN 10025-1:2007.</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Kształtowniki mogą być dostarczone luzem lub w wiązkach.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2.3.3. Inne elementy bariery</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lastRenderedPageBreak/>
        <w:t>Pas profilowy powinien odpowiadać PN-EN 10162:2005 w zakresie wymiarów, masy, wielkości statycznych i odchyłek wymiarów przekroju poprzecznego.</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Inne elementy bariery, jak wysięgniki, łączniki ukośne, obejmy słupka, wsporniki, podkładki, przekładki, śruby, światła odblaskowe itp. powinny odpowiadać wymaganiom Dokumentacji Projektowej </w:t>
      </w:r>
      <w:r w:rsidRPr="00242B0A">
        <w:rPr>
          <w:rFonts w:ascii="Times New Roman" w:eastAsia="Times New Roman" w:hAnsi="Times New Roman" w:cs="Times New Roman"/>
          <w:color w:val="000000"/>
          <w:lang w:eastAsia="pl-PL"/>
        </w:rPr>
        <w:br/>
        <w:t>i być zgodne z ofertą producenta barier w zakresie wymiarów, odchyłek wymiarów, rozmieszczenia otworów, rodzaju materiału, ew. zabezpieczenia antykorozyjnego itp.</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Wszystkie ocynkowane elementy i łączniki przewidziane do mocowania między sobą elementów bariery powinny być czyste, gładkie, bez pęknięć, naderwań, rozwarstwień i wypukłych karbów.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Dostawa większych wymiarowo elementów bariery może być dokonana luzem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lub w wiązkach. Śruby, podkładki i drobniejsze elementy łącznikowe mogą być dostarczone w pudełkach tekturowych, pojemnikach blaszanych lub paletach, w zależności od wielkości i masy wyrobów.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Elementy bariery powinny być przechowywane w pomieszczeniach suchych, z dala od materiałów działających korodująco i w warunkach zabezpieczających przed uszkodzeniem.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2.3.4. Zabezpieczenie metalowych elementów bariery przed korozją</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Sposób zabezpieczenia antykorozyjnego elementów bariery ustala producent w taki sposób, </w:t>
      </w:r>
      <w:r w:rsidRPr="00242B0A">
        <w:rPr>
          <w:rFonts w:ascii="Times New Roman" w:eastAsia="Times New Roman" w:hAnsi="Times New Roman" w:cs="Times New Roman"/>
          <w:color w:val="000000"/>
          <w:lang w:eastAsia="pl-PL"/>
        </w:rPr>
        <w:br/>
        <w:t xml:space="preserve">aby zapewnić trwałość powłoki antykorozyjnej przez okres 5 do 10 lat w warunkach normalnych, </w:t>
      </w:r>
      <w:r w:rsidRPr="00242B0A">
        <w:rPr>
          <w:rFonts w:ascii="Times New Roman" w:eastAsia="Times New Roman" w:hAnsi="Times New Roman" w:cs="Times New Roman"/>
          <w:color w:val="000000"/>
          <w:lang w:eastAsia="pl-PL"/>
        </w:rPr>
        <w:br/>
        <w:t xml:space="preserve">do co najmniej 3 do 5 lat w środowisku o zwiększonej korozyjności. W przypadku braku wystarczających danych minimalna grubość powłoki cynkowej powinna wynosić 60 </w:t>
      </w:r>
      <w:r w:rsidRPr="00242B0A">
        <w:rPr>
          <w:rFonts w:ascii="Times New Roman" w:eastAsia="Times New Roman" w:hAnsi="Times New Roman" w:cs="Times New Roman"/>
          <w:color w:val="000000"/>
          <w:lang w:eastAsia="pl-PL"/>
        </w:rPr>
        <w:sym w:font="Symbol" w:char="F06D"/>
      </w:r>
      <w:r w:rsidRPr="00242B0A">
        <w:rPr>
          <w:rFonts w:ascii="Times New Roman" w:eastAsia="Times New Roman" w:hAnsi="Times New Roman" w:cs="Times New Roman"/>
          <w:color w:val="000000"/>
          <w:lang w:eastAsia="pl-PL"/>
        </w:rPr>
        <w:t>m.</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 xml:space="preserve">2.4. Beton do wykonania  fundamentów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Właściwości betonu do wykonania betonowych fundamentów lub kotew powinny być zgodne </w:t>
      </w:r>
      <w:r w:rsidRPr="00242B0A">
        <w:rPr>
          <w:rFonts w:ascii="Times New Roman" w:eastAsia="Times New Roman" w:hAnsi="Times New Roman" w:cs="Times New Roman"/>
          <w:color w:val="000000"/>
          <w:lang w:eastAsia="pl-PL"/>
        </w:rPr>
        <w:br/>
        <w:t>z dokumentacją projektową z tym, że klasa betonu nie powinna być niższa niż klasa C 12/15, nasiąkliwość powinna być nie większa niż 5%, stopień wodoszczelności - co najmniej W 2, a stopień mrozoodporności - co najmniej F 50, zgod</w:t>
      </w:r>
      <w:r w:rsidRPr="00242B0A">
        <w:rPr>
          <w:rFonts w:ascii="Times New Roman" w:eastAsia="Times New Roman" w:hAnsi="Times New Roman" w:cs="Times New Roman"/>
          <w:color w:val="000000"/>
          <w:lang w:eastAsia="pl-PL"/>
        </w:rPr>
        <w:softHyphen/>
        <w:t>nie z wymaganiami PN-EN 206+A1:2016-12</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Cement stosowany do betonu powinien być cementem portlandzkim klasy co najmniej </w:t>
      </w:r>
      <w:r w:rsidRPr="00242B0A">
        <w:rPr>
          <w:rFonts w:ascii="Times New Roman" w:eastAsia="Times New Roman" w:hAnsi="Times New Roman" w:cs="Times New Roman"/>
          <w:color w:val="000000"/>
          <w:lang w:eastAsia="pl-PL"/>
        </w:rPr>
        <w:br/>
        <w:t>32,5 i powinien spełniać wymagania PN-EN 197-1:2012.</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Kruszywo do betonu (piasek, grys, żwir, mieszanka z kruszywa naturalnego sortowanego, kruszywo łamane) powinny spełniać wymagania PN-EN 12620+A1:2010. Woda powinna być odmiany „1” i spełniać wymagania PN-EN 1008:2004. Bez badań laboratoryjnych można stosować wodę pitną.</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Domieszki chemiczne do betonu powinny być stosowane, jeśli przewidują to dokumentacja projektowa, bądź wskazania Inżyniera, przy czym w przypadku braku danych dotyczących rodzaju domieszek, ich dobór powinien być dokonany zgodnie z zaleceniami PN-EN 206+A1:2016-12. Domieszki powinny spełniać wymagania PN-EN 934-2+A1:2012.</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Jeśli dokumentacja projektowa lub SST przewiduje zbrojenie betonu rozproszonymi włóknami (drucikami) stalowymi, włóknami z tworzyw sztucznych lub innymi elementami, to materiał taki powinien posiadać aprobatę techniczną.</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2.5. Elementy odblaskowe</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Elementy odblaskowe mocowane na drogowych barierach ochronnych powinny posiadać Aprobatę Techniczną Instytutu Badawczego Dróg i Mostów - odpowiadającą POD-97.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Barwa powierzchni lica elementów odblaskowych: czerwona po prawej stronie jezdni, biała po lewej stronie jezdni.</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2.6. Składowanie materiałów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Elementy dłuższe barier mogą być składowane pod zadaszeniem lub na otwartej przestrzeni, </w:t>
      </w:r>
      <w:r w:rsidRPr="00242B0A">
        <w:rPr>
          <w:rFonts w:ascii="Times New Roman" w:eastAsia="Times New Roman" w:hAnsi="Times New Roman" w:cs="Times New Roman"/>
          <w:color w:val="000000"/>
          <w:lang w:eastAsia="pl-PL"/>
        </w:rPr>
        <w:br/>
        <w:t>na podłożu wyrównanym i odwodnionym, przy czym elementy poszczególnych typów należy układać oddzielnie z ewentualnym zastosowaniem podkładek. Elementy montażowe i połączeniowe można składować w pojemnikach handlowych producenta.</w:t>
      </w:r>
    </w:p>
    <w:p w:rsidR="00C151A8"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lang w:eastAsia="pl-PL"/>
        </w:rPr>
      </w:pPr>
      <w:bookmarkStart w:id="184" w:name="_Toc424024072"/>
      <w:r w:rsidRPr="00242B0A">
        <w:rPr>
          <w:rFonts w:ascii="Times New Roman" w:eastAsia="Times New Roman" w:hAnsi="Times New Roman" w:cs="Times New Roman"/>
          <w:b/>
          <w:color w:val="000000"/>
          <w:lang w:eastAsia="pl-PL"/>
        </w:rPr>
        <w:t>3. S</w:t>
      </w:r>
      <w:bookmarkEnd w:id="184"/>
      <w:r w:rsidRPr="00242B0A">
        <w:rPr>
          <w:rFonts w:ascii="Times New Roman" w:eastAsia="Times New Roman" w:hAnsi="Times New Roman" w:cs="Times New Roman"/>
          <w:b/>
          <w:color w:val="000000"/>
          <w:lang w:eastAsia="pl-PL"/>
        </w:rPr>
        <w:t>PRZĘT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3.1. Ogólne wymagania dotyczące sprzętu</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Ogólne wymagania dotyczące sprzętu podano w STWIORB D-M-00.00.00 „Wymagania ogólne” pkt 3.</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lastRenderedPageBreak/>
        <w:t>3.2. Sprzęt do wykonania barier</w:t>
      </w:r>
    </w:p>
    <w:p w:rsidR="00C151A8" w:rsidRPr="00242B0A" w:rsidRDefault="00C151A8" w:rsidP="00C151A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Wykonawca przystępujący do wykonania barier ochronnych stalowych powinien wykazać </w:t>
      </w:r>
      <w:r w:rsidRPr="00242B0A">
        <w:rPr>
          <w:rFonts w:ascii="Times New Roman" w:eastAsia="Times New Roman" w:hAnsi="Times New Roman" w:cs="Times New Roman"/>
          <w:color w:val="000000"/>
          <w:lang w:eastAsia="pl-PL"/>
        </w:rPr>
        <w:br/>
        <w:t>się możliwością korzystania z następującego sprzętu:</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zestawu sprzętu specjalistycznego do montażu barier,</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żurawi samochodowych o udźwigu do 4 t,</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wiertnic do wykonywania otworów pod słupki,</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betoniarki przewoźnej,</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wibratorów do betonu,</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urządzeń wbijających lub wibromłotów do pogrążania słupków w grunt,</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ładowarki, itp.</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85" w:name="_Toc424024073"/>
      <w:r w:rsidRPr="00242B0A">
        <w:rPr>
          <w:rFonts w:ascii="Times New Roman" w:eastAsia="Times New Roman" w:hAnsi="Times New Roman" w:cs="Times New Roman"/>
          <w:b/>
          <w:color w:val="000000"/>
          <w:lang w:eastAsia="pl-PL"/>
        </w:rPr>
        <w:t>4. T</w:t>
      </w:r>
      <w:bookmarkEnd w:id="185"/>
      <w:r w:rsidRPr="00242B0A">
        <w:rPr>
          <w:rFonts w:ascii="Times New Roman" w:eastAsia="Times New Roman" w:hAnsi="Times New Roman" w:cs="Times New Roman"/>
          <w:b/>
          <w:color w:val="000000"/>
          <w:lang w:eastAsia="pl-PL"/>
        </w:rPr>
        <w:t>RANSPORT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4.1. Ogólne wymagania dotyczące transportu</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Ogólne wymagania dotyczące transportu podano w STWIORB D-M-00.00.00 „Wymagania ogólne” pkt 4.</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4.2. Transport elementów barier stalowych</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Transport elementów barier może odbywać się dowolnym środkiem transportu. Elementy konstrukcyjne barier nie powinny wystawać poza gabaryt środka transportu. Elementy dłuższe </w:t>
      </w:r>
      <w:r w:rsidRPr="00242B0A">
        <w:rPr>
          <w:rFonts w:ascii="Times New Roman" w:eastAsia="Times New Roman" w:hAnsi="Times New Roman" w:cs="Times New Roman"/>
          <w:color w:val="000000"/>
          <w:lang w:eastAsia="pl-PL"/>
        </w:rPr>
        <w:br/>
        <w:t>(np. profilowaną taśmę stalową, pasy profilowe) należy przewozić w opakowaniach producenta. Elementy montażowe i połączeniowe zaleca się przewozić w pojemnikach handlowych producenta.</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Załadunek i wyładunek elementów konstrukcji barier można dokonywać za pomocą żurawi </w:t>
      </w:r>
      <w:r w:rsidRPr="00242B0A">
        <w:rPr>
          <w:rFonts w:ascii="Times New Roman" w:eastAsia="Times New Roman" w:hAnsi="Times New Roman" w:cs="Times New Roman"/>
          <w:color w:val="000000"/>
          <w:lang w:eastAsia="pl-PL"/>
        </w:rPr>
        <w:br/>
        <w:t>lub ręcznie. Przy załadunku i wyładunku, należy zabezpieczyć elementy konstrukcji przed pomieszaniem. Elementy barier należy przewozić w warunkach zabezpieczających wyroby przed korozją i uszkodzeniami mechanicznymi.</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4.3. Transport materiałów do wykonania elementów betonowych</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Kruszywo do betonu można przewozić dowolnym środkiem transportu w warunkach zabezpieczających je przed zanieczyszczeniem i zmieszaniem z innymi materiałami. Podczas transportu kruszywa powinny być zabezpieczone przed wysypaniem, a kruszywo drobne - przed rozpyleniem.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Elementy prefabrykowane fundamentów mogą być przewożone dowolnymi środkami transportowymi w liczbie sztuk nie przekraczającej dopuszczalnego obciążenia zastosowanego środka transportu. Rozmieszczenie elementów na środku transportu powinno być symetryczne. Elementy należy układać na podkładach drewnianych.</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Drewno i elementy deskowania należy przewozić w warunkach chroniących je przed przemieszczaniem, a elementy metalowe w warunkach zabezpieczających przed korozją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i uszkodzeniami mechanicznymi.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86" w:name="_Toc424024074"/>
      <w:r w:rsidRPr="00242B0A">
        <w:rPr>
          <w:rFonts w:ascii="Times New Roman" w:eastAsia="Times New Roman" w:hAnsi="Times New Roman" w:cs="Times New Roman"/>
          <w:b/>
          <w:color w:val="000000"/>
          <w:lang w:eastAsia="pl-PL"/>
        </w:rPr>
        <w:t xml:space="preserve">5. </w:t>
      </w:r>
      <w:bookmarkEnd w:id="186"/>
      <w:r w:rsidRPr="00242B0A">
        <w:rPr>
          <w:rFonts w:ascii="Times New Roman" w:eastAsia="Times New Roman" w:hAnsi="Times New Roman" w:cs="Times New Roman"/>
          <w:b/>
          <w:color w:val="000000"/>
          <w:lang w:eastAsia="pl-PL"/>
        </w:rPr>
        <w:t>WYKONANIE ROBÓT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5.1. Ogólne zasady wykonania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Ogólne zasady wykonania robót podano w STWIORB D-M-00.00.00 „Wymagania ogólne” pkt 5.</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5.2. Roboty przygotowawcze</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Przed wykonaniem właściwych robót należy, na podstawie Dokumentacji Projektowej, STWIORB lub wskazań Inżyniera:</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wytyczyć trasę bariery,</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ustalić lokalizację słupków ,</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określić wysokość prowadnicy bariery ,</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określić miejsca odcinków początkowych i końcowych bariery,</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ustalić ew. miejsca przerw, przejść i przejazdów w barierze, itp.</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5.3. Osadzenie słupków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5.3.1. Słupki wbijane lub </w:t>
      </w:r>
      <w:proofErr w:type="spellStart"/>
      <w:r w:rsidRPr="00242B0A">
        <w:rPr>
          <w:rFonts w:ascii="Times New Roman" w:eastAsia="Times New Roman" w:hAnsi="Times New Roman" w:cs="Times New Roman"/>
          <w:color w:val="000000"/>
          <w:lang w:eastAsia="pl-PL"/>
        </w:rPr>
        <w:t>wwibrowywane</w:t>
      </w:r>
      <w:proofErr w:type="spellEnd"/>
      <w:r w:rsidRPr="00242B0A">
        <w:rPr>
          <w:rFonts w:ascii="Times New Roman" w:eastAsia="Times New Roman" w:hAnsi="Times New Roman" w:cs="Times New Roman"/>
          <w:color w:val="000000"/>
          <w:lang w:eastAsia="pl-PL"/>
        </w:rPr>
        <w:t xml:space="preserve"> bezpośrednio w grunt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Wykonawca przedstawi do akceptacji Inżyniera lub Przedstawiciela Inżyniera: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sposób wykonania, zapewniający zachowanie osi słupka w pionie i nie powodujący odkształceń </w:t>
      </w:r>
      <w:r w:rsidRPr="00242B0A">
        <w:rPr>
          <w:rFonts w:ascii="Times New Roman" w:eastAsia="Times New Roman" w:hAnsi="Times New Roman" w:cs="Times New Roman"/>
          <w:color w:val="000000"/>
          <w:lang w:eastAsia="pl-PL"/>
        </w:rPr>
        <w:br/>
        <w:t xml:space="preserve">lub uszkodzeń słupka, rodzaj sprzętu, wraz z jego charakterystyką techniczną, dotyczący urządzeń </w:t>
      </w:r>
      <w:r w:rsidRPr="00242B0A">
        <w:rPr>
          <w:rFonts w:ascii="Times New Roman" w:eastAsia="Times New Roman" w:hAnsi="Times New Roman" w:cs="Times New Roman"/>
          <w:color w:val="000000"/>
          <w:lang w:eastAsia="pl-PL"/>
        </w:rPr>
        <w:lastRenderedPageBreak/>
        <w:t>wbijających (np. młotów, bab, kafarów) ręcznych lub mechanicznych względnie wibromłotów pogrążających słupki w gruncie poprzez wibrację i działanie udarowe.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5.3.2. Tolerancje osadzenia słupków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Dopuszczalna technologicznie odchyłka odległości między słupkami, wynikająca z wymiarów wydłużonych otworów w prowadnicy, służących do zamocowania słupków, wynosi </w:t>
      </w:r>
      <w:r w:rsidRPr="00242B0A">
        <w:rPr>
          <w:rFonts w:ascii="Times New Roman" w:eastAsia="Times New Roman" w:hAnsi="Times New Roman" w:cs="Times New Roman"/>
          <w:color w:val="000000"/>
          <w:lang w:eastAsia="pl-PL"/>
        </w:rPr>
        <w:sym w:font="Symbol" w:char="F0B1"/>
      </w:r>
      <w:r w:rsidRPr="00242B0A">
        <w:rPr>
          <w:rFonts w:ascii="Times New Roman" w:eastAsia="Times New Roman" w:hAnsi="Times New Roman" w:cs="Times New Roman"/>
          <w:color w:val="000000"/>
          <w:lang w:eastAsia="pl-PL"/>
        </w:rPr>
        <w:t xml:space="preserve"> 11 mm.</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Dopuszczalna różnica wysokości słupków, decydująca czy prowadnica będzie zamocowana równolegle do nawierzchni jezdni, jest wyznaczona kształtem i wymiarami otworów w słupkach </w:t>
      </w:r>
      <w:r w:rsidRPr="00242B0A">
        <w:rPr>
          <w:rFonts w:ascii="Times New Roman" w:eastAsia="Times New Roman" w:hAnsi="Times New Roman" w:cs="Times New Roman"/>
          <w:color w:val="000000"/>
          <w:lang w:eastAsia="pl-PL"/>
        </w:rPr>
        <w:br/>
        <w:t xml:space="preserve">do mocowania wysięgników lub przekładek i wynosi </w:t>
      </w:r>
      <w:r w:rsidRPr="00242B0A">
        <w:rPr>
          <w:rFonts w:ascii="Times New Roman" w:eastAsia="Times New Roman" w:hAnsi="Times New Roman" w:cs="Times New Roman"/>
          <w:color w:val="000000"/>
          <w:lang w:eastAsia="pl-PL"/>
        </w:rPr>
        <w:sym w:font="Symbol" w:char="F0B1"/>
      </w:r>
      <w:r w:rsidRPr="00242B0A">
        <w:rPr>
          <w:rFonts w:ascii="Times New Roman" w:eastAsia="Times New Roman" w:hAnsi="Times New Roman" w:cs="Times New Roman"/>
          <w:color w:val="000000"/>
          <w:lang w:eastAsia="pl-PL"/>
        </w:rPr>
        <w:t xml:space="preserve"> 6 mm.</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5.4. Montaż bariery</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Sposób montażu bariery zaproponuje Wykonawca i przedstawi do akceptacji Inżyniera. Bariera powinna być montowana zgodnie z instrukcją montażową lub zgodnie z zasadami konstrukcyjnymi ustalonymi przez producenta bariery.</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Montaż bariery, w ramach dopuszczalnych odchyłek umożliwionych wielkością otworów </w:t>
      </w:r>
      <w:r w:rsidRPr="00242B0A">
        <w:rPr>
          <w:rFonts w:ascii="Times New Roman" w:eastAsia="Times New Roman" w:hAnsi="Times New Roman" w:cs="Times New Roman"/>
          <w:color w:val="000000"/>
          <w:lang w:eastAsia="pl-PL"/>
        </w:rPr>
        <w:br/>
        <w:t xml:space="preserve">w elementach bariery, powinien doprowadzić do zapewnienia równej i płynnej linii prowadnic bariery </w:t>
      </w:r>
      <w:r w:rsidRPr="00242B0A">
        <w:rPr>
          <w:rFonts w:ascii="Times New Roman" w:eastAsia="Times New Roman" w:hAnsi="Times New Roman" w:cs="Times New Roman"/>
          <w:color w:val="000000"/>
          <w:lang w:eastAsia="pl-PL"/>
        </w:rPr>
        <w:br/>
        <w:t>w planie i profilu.</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Przy montażu bariery niedopuszczalne jest wykonywanie jakichkolwiek otworów lub cięć, naruszających powłokę cynkową poszczególnych elementów bariery.</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Przy montażu prowadnicy typu B należy łączyć sąsiednie odcinki taśmy profilowej, nakładając następny odcinek na wytłoczenie odcinka poprzedniego, zgodnie z kierunkiem ruchu pojazdów, </w:t>
      </w:r>
      <w:r w:rsidRPr="00242B0A">
        <w:rPr>
          <w:rFonts w:ascii="Times New Roman" w:eastAsia="Times New Roman" w:hAnsi="Times New Roman" w:cs="Times New Roman"/>
          <w:color w:val="000000"/>
          <w:lang w:eastAsia="pl-PL"/>
        </w:rPr>
        <w:br/>
        <w:t xml:space="preserve">tak aby końce odcinków taśmy przylegały płasko do siebie i pojazd przesuwający się po barierze, </w:t>
      </w:r>
      <w:r w:rsidRPr="00242B0A">
        <w:rPr>
          <w:rFonts w:ascii="Times New Roman" w:eastAsia="Times New Roman" w:hAnsi="Times New Roman" w:cs="Times New Roman"/>
          <w:color w:val="000000"/>
          <w:lang w:eastAsia="pl-PL"/>
        </w:rPr>
        <w:br/>
        <w:t>nie zaczepiał o krawędzie złączy. Sąsiednie odcinki taśmy są łączone ze sobą zwykle przy użyciu śrub noskowych specjalnych, zwykle po sześć na każde połączenie.</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Montaż wysięgników i przekładek ze słupkami i prowadnicą powinien być wykonany ściśle według zaleceń producenta bariery z zastosowaniem przewidzianych do tego celu elementów (obejm, wsporników itp.) oraz właściwych śrub i podkładek.</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Na barierze powinny być umieszczone elementy odblaskowe:</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czerwone - po prawej stronie jezdni,</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białe - po lewej stronie jezdni.</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Odległości pomiędzy kolejnymi elementami odblaskowymi powinny być zgodne z ustaleniami Wytycznych stosowania drogowych barier ochronnych na drogach krajowych.</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Elementy odblaskowe należy umocować do bariery w sposób trwały - wandaloodporny, zgodny z wytycznymi producenta barier.</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5.5. Roboty betonowe</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Elementy betonowe fundamentów i kotew powinny być wykonane zgodnie z dokumentacją projektową lub SST oraz powinny odpowiadać wymaganiom: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PN-EN 206+A1:2016-12 w zakresie wytrzymałości, nasiąkliwości i odporności na działanie mrozu, składu betonu, mieszania, zagęszczania, dojrzewania, pielęgnacji i transportu,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 punktu 2 niniejszej </w:t>
      </w:r>
      <w:proofErr w:type="spellStart"/>
      <w:r w:rsidRPr="00242B0A">
        <w:rPr>
          <w:rFonts w:ascii="Times New Roman" w:eastAsia="Times New Roman" w:hAnsi="Times New Roman" w:cs="Times New Roman"/>
          <w:color w:val="000000"/>
          <w:lang w:eastAsia="pl-PL"/>
        </w:rPr>
        <w:t>STWiORB</w:t>
      </w:r>
      <w:proofErr w:type="spellEnd"/>
      <w:r w:rsidRPr="00242B0A">
        <w:rPr>
          <w:rFonts w:ascii="Times New Roman" w:eastAsia="Times New Roman" w:hAnsi="Times New Roman" w:cs="Times New Roman"/>
          <w:color w:val="000000"/>
          <w:lang w:eastAsia="pl-PL"/>
        </w:rPr>
        <w:t xml:space="preserve"> w zakresie postanowień dotyczących betonu i jego składników.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Deskowanie powinno zapewniać sztywność i niezmienność układu oraz bezpieczeństwo konstrukcji. Przed wypełnieniem mieszanką betonową, deskowanie powinno być sprawdzone, aby wykluczało wyciek zaprawy z mieszanki betonowej.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Skład mieszanki betonowej powinien, przy najmniejszej ilości wody, zapewnić szczelne ułożenie mieszanki w wyniku zagęszczenia przez wibrowanie. Wartość stosunku wodno-cementowego W/C </w:t>
      </w:r>
      <w:r w:rsidRPr="00242B0A">
        <w:rPr>
          <w:rFonts w:ascii="Times New Roman" w:eastAsia="Times New Roman" w:hAnsi="Times New Roman" w:cs="Times New Roman"/>
          <w:color w:val="000000"/>
          <w:lang w:eastAsia="pl-PL"/>
        </w:rPr>
        <w:br/>
        <w:t>nie powinna być większa niż 0,5. Konsystencja mieszanki nie powinna być rzadsza od plastycznej.</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Mieszankę betonową zaleca się układać warstwami o grubości do 40 cm bezpośrednio z pojemnika, rurociągu pompy lub za pośrednictwem rynny i zagęszczać wibratorami wgłębnymi.</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Po zakończeniu betonowania, przy temperaturze otoczenia wyższej od +5˚C, należy prowadzić pielęgnację wilgotnościową co najmniej przez 7 dni. Woda do polewania betonu powinna spełniać wymagania PN-EN 1008:2004. W czasie dojrzewania betonu elementy powinny być chronione </w:t>
      </w:r>
      <w:r w:rsidRPr="00242B0A">
        <w:rPr>
          <w:rFonts w:ascii="Times New Roman" w:eastAsia="Times New Roman" w:hAnsi="Times New Roman" w:cs="Times New Roman"/>
          <w:color w:val="000000"/>
          <w:lang w:eastAsia="pl-PL"/>
        </w:rPr>
        <w:br/>
        <w:t>przed uderzeniami i drganiami.</w:t>
      </w: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87" w:name="_Toc424024075"/>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r w:rsidRPr="00242B0A">
        <w:rPr>
          <w:rFonts w:ascii="Times New Roman" w:eastAsia="Times New Roman" w:hAnsi="Times New Roman" w:cs="Times New Roman"/>
          <w:b/>
          <w:color w:val="000000"/>
          <w:lang w:eastAsia="pl-PL"/>
        </w:rPr>
        <w:t xml:space="preserve">6. </w:t>
      </w:r>
      <w:bookmarkEnd w:id="187"/>
      <w:r w:rsidRPr="00242B0A">
        <w:rPr>
          <w:rFonts w:ascii="Times New Roman" w:eastAsia="Times New Roman" w:hAnsi="Times New Roman" w:cs="Times New Roman"/>
          <w:b/>
          <w:color w:val="000000"/>
          <w:lang w:eastAsia="pl-PL"/>
        </w:rPr>
        <w:t>KONTROLA JAKOŚCI ROBÓT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6.1. Ogólne zasady kontroli jakości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lastRenderedPageBreak/>
        <w:t xml:space="preserve">Ogólne zasady kontroli jakości robót podano w STWIORB D-M-00.00.00 „Wymagania ogólne” </w:t>
      </w:r>
      <w:r w:rsidRPr="00242B0A">
        <w:rPr>
          <w:rFonts w:ascii="Times New Roman" w:eastAsia="Times New Roman" w:hAnsi="Times New Roman" w:cs="Times New Roman"/>
          <w:color w:val="000000"/>
          <w:lang w:eastAsia="pl-PL"/>
        </w:rPr>
        <w:br/>
        <w:t>pkt 6.</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6.2. Badania przed przystąpieniem do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Przed przystąpieniem do robót Wykonawca powinien przedstawić Inżynierowi </w:t>
      </w:r>
      <w:r w:rsidRPr="00242B0A">
        <w:rPr>
          <w:rFonts w:ascii="Times New Roman" w:eastAsia="Times New Roman" w:hAnsi="Times New Roman" w:cs="Times New Roman"/>
          <w:color w:val="000000"/>
          <w:lang w:eastAsia="pl-PL"/>
        </w:rPr>
        <w:br/>
        <w:t>lub Przedstawicielowi Inżyniera: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 atest na konstrukcję drogowej bariery ochronnej akceptowany przez zarządzającego drogą, </w:t>
      </w:r>
      <w:r w:rsidRPr="00242B0A">
        <w:rPr>
          <w:rFonts w:ascii="Times New Roman" w:eastAsia="Times New Roman" w:hAnsi="Times New Roman" w:cs="Times New Roman"/>
          <w:color w:val="000000"/>
          <w:lang w:eastAsia="pl-PL"/>
        </w:rPr>
        <w:br/>
        <w:t>według wymagania punktu 2.2,</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-zaświadczenia o jakości (atesty) na materiały, do których wydania producenci są zobowiązani </w:t>
      </w:r>
      <w:r w:rsidRPr="00242B0A">
        <w:rPr>
          <w:rFonts w:ascii="Times New Roman" w:eastAsia="Times New Roman" w:hAnsi="Times New Roman" w:cs="Times New Roman"/>
          <w:color w:val="000000"/>
          <w:lang w:eastAsia="pl-PL"/>
        </w:rPr>
        <w:br/>
        <w:t>przez właściwe normy PN-EN, jak kształtowniki stalowe, pręty zbrojeniowe, cement.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6.3. Badania w czasie wykonywania robót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lang w:eastAsia="pl-PL"/>
        </w:rPr>
      </w:pPr>
      <w:r w:rsidRPr="00242B0A">
        <w:rPr>
          <w:rFonts w:ascii="Times New Roman" w:eastAsia="Times New Roman" w:hAnsi="Times New Roman" w:cs="Times New Roman"/>
          <w:b/>
          <w:color w:val="000000"/>
          <w:lang w:eastAsia="pl-PL"/>
        </w:rPr>
        <w:t>6.3.1. Badania materiałów w czasie wykonywania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Wszystkie materiały dostarczone na budowę z zaświadczeniem o jakości (atestem) producenta powinny być sprawdzone w zakresie powierzchni wyrobu i jego wymiarów.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Częstotliwość badań i ocena ich wyników powinna być zgodna z zaleceniami tablicy 1.</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 przypadkach budzących wątpliwości można zlecić uprawnionej jednostce zbadanie właściwości dostarczonych wyrobów i materiałów w zakresie wymagań podanych w punkcie 2.</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Tablica 1. Częstotliwość badań przy sprawdzeniu powierzchni i wymiarów wyrobów dostarczonych przez producenta</w:t>
      </w:r>
    </w:p>
    <w:tbl>
      <w:tblPr>
        <w:tblW w:w="9383"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4"/>
        <w:gridCol w:w="1477"/>
        <w:gridCol w:w="2020"/>
        <w:gridCol w:w="3190"/>
        <w:gridCol w:w="2252"/>
      </w:tblGrid>
      <w:tr w:rsidR="00C151A8" w:rsidRPr="00242B0A" w:rsidTr="00C151A8">
        <w:trPr>
          <w:trHeight w:val="240"/>
        </w:trPr>
        <w:tc>
          <w:tcPr>
            <w:tcW w:w="444" w:type="dxa"/>
            <w:tcBorders>
              <w:bottom w:val="double" w:sz="6" w:space="0" w:color="auto"/>
            </w:tcBorders>
            <w:vAlign w:val="center"/>
          </w:tcPr>
          <w:p w:rsidR="00C151A8" w:rsidRPr="00242B0A" w:rsidRDefault="00C151A8" w:rsidP="00C151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Lp.</w:t>
            </w:r>
          </w:p>
        </w:tc>
        <w:tc>
          <w:tcPr>
            <w:tcW w:w="1477" w:type="dxa"/>
            <w:tcBorders>
              <w:bottom w:val="double" w:sz="6" w:space="0" w:color="auto"/>
            </w:tcBorders>
            <w:vAlign w:val="center"/>
          </w:tcPr>
          <w:p w:rsidR="00C151A8" w:rsidRPr="00242B0A" w:rsidRDefault="00C151A8" w:rsidP="00C151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Rodzaj badania</w:t>
            </w:r>
          </w:p>
        </w:tc>
        <w:tc>
          <w:tcPr>
            <w:tcW w:w="2020" w:type="dxa"/>
            <w:tcBorders>
              <w:bottom w:val="nil"/>
            </w:tcBorders>
            <w:vAlign w:val="center"/>
          </w:tcPr>
          <w:p w:rsidR="00C151A8" w:rsidRPr="00242B0A" w:rsidRDefault="00C151A8" w:rsidP="00C151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Liczba badań</w:t>
            </w:r>
          </w:p>
        </w:tc>
        <w:tc>
          <w:tcPr>
            <w:tcW w:w="3190" w:type="dxa"/>
            <w:tcBorders>
              <w:bottom w:val="double" w:sz="6" w:space="0" w:color="auto"/>
            </w:tcBorders>
            <w:vAlign w:val="center"/>
          </w:tcPr>
          <w:p w:rsidR="00C151A8" w:rsidRPr="00242B0A" w:rsidRDefault="00C151A8" w:rsidP="00C151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Opis badań</w:t>
            </w:r>
          </w:p>
        </w:tc>
        <w:tc>
          <w:tcPr>
            <w:tcW w:w="2252" w:type="dxa"/>
            <w:tcBorders>
              <w:bottom w:val="nil"/>
            </w:tcBorders>
            <w:vAlign w:val="center"/>
          </w:tcPr>
          <w:p w:rsidR="00C151A8" w:rsidRPr="00242B0A" w:rsidRDefault="00C151A8" w:rsidP="00C151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Ocena wyników badań</w:t>
            </w:r>
          </w:p>
        </w:tc>
      </w:tr>
      <w:tr w:rsidR="00C151A8" w:rsidRPr="00242B0A" w:rsidTr="00C151A8">
        <w:trPr>
          <w:cantSplit/>
          <w:trHeight w:val="1409"/>
        </w:trPr>
        <w:tc>
          <w:tcPr>
            <w:tcW w:w="444" w:type="dxa"/>
            <w:tcBorders>
              <w:top w:val="nil"/>
            </w:tcBorders>
            <w:vAlign w:val="center"/>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1</w:t>
            </w:r>
          </w:p>
        </w:tc>
        <w:tc>
          <w:tcPr>
            <w:tcW w:w="1477" w:type="dxa"/>
            <w:tcBorders>
              <w:top w:val="nil"/>
            </w:tcBorders>
            <w:vAlign w:val="center"/>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Sprawdzenie powierzchni</w:t>
            </w:r>
          </w:p>
        </w:tc>
        <w:tc>
          <w:tcPr>
            <w:tcW w:w="2020" w:type="dxa"/>
            <w:vMerge w:val="restart"/>
            <w:tcBorders>
              <w:top w:val="double" w:sz="6" w:space="0" w:color="auto"/>
              <w:bottom w:val="nil"/>
            </w:tcBorders>
            <w:vAlign w:val="center"/>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5 do 10 badań z wybranych losowo elementów w każdej dostarczanej partii wyrobów liczącej do 1000 elementów</w:t>
            </w:r>
          </w:p>
        </w:tc>
        <w:tc>
          <w:tcPr>
            <w:tcW w:w="3190" w:type="dxa"/>
            <w:tcBorders>
              <w:top w:val="nil"/>
            </w:tcBorders>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Powierzchnię zbadać nie uzbrojonym okiem. Do ew. sprawdzenia głębokości wad użyć dostępnych narzędzi (np. liniałów z czujnikiem, suwmiarek, mikrometrów itp.)</w:t>
            </w:r>
          </w:p>
        </w:tc>
        <w:tc>
          <w:tcPr>
            <w:tcW w:w="2252" w:type="dxa"/>
            <w:vMerge w:val="restart"/>
            <w:tcBorders>
              <w:top w:val="double" w:sz="6" w:space="0" w:color="auto"/>
              <w:bottom w:val="nil"/>
            </w:tcBorders>
            <w:vAlign w:val="center"/>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Wyniki powinny być zgodne z wymaganiami punktu 2 i katalogiem (informacją) producenta barier</w:t>
            </w:r>
          </w:p>
        </w:tc>
      </w:tr>
      <w:tr w:rsidR="00C151A8" w:rsidRPr="00242B0A" w:rsidTr="00C151A8">
        <w:trPr>
          <w:cantSplit/>
          <w:trHeight w:val="692"/>
        </w:trPr>
        <w:tc>
          <w:tcPr>
            <w:tcW w:w="444" w:type="dxa"/>
            <w:vAlign w:val="center"/>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2</w:t>
            </w:r>
          </w:p>
        </w:tc>
        <w:tc>
          <w:tcPr>
            <w:tcW w:w="1477" w:type="dxa"/>
            <w:vAlign w:val="center"/>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Sprawdzenie wymiarów</w:t>
            </w:r>
          </w:p>
        </w:tc>
        <w:tc>
          <w:tcPr>
            <w:tcW w:w="2020" w:type="dxa"/>
            <w:vMerge/>
            <w:tcBorders>
              <w:top w:val="nil"/>
            </w:tcBorders>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tc>
        <w:tc>
          <w:tcPr>
            <w:tcW w:w="3190" w:type="dxa"/>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Przeprowadzić uniwersalnymi przyrządami pomiarowymi lub sprawdzianami</w:t>
            </w:r>
          </w:p>
        </w:tc>
        <w:tc>
          <w:tcPr>
            <w:tcW w:w="2252" w:type="dxa"/>
            <w:vMerge/>
            <w:tcBorders>
              <w:top w:val="nil"/>
            </w:tcBorders>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tc>
      </w:tr>
    </w:tbl>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lang w:eastAsia="pl-PL"/>
        </w:rPr>
      </w:pP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lang w:eastAsia="pl-PL"/>
        </w:rPr>
      </w:pPr>
      <w:r w:rsidRPr="00242B0A">
        <w:rPr>
          <w:rFonts w:ascii="Times New Roman" w:eastAsia="Times New Roman" w:hAnsi="Times New Roman" w:cs="Times New Roman"/>
          <w:b/>
          <w:color w:val="000000"/>
          <w:lang w:eastAsia="pl-PL"/>
        </w:rPr>
        <w:t>6.3.2. Kontrola w czasie wykonywania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 czasie wykonywania robót należy zbadać:</w:t>
      </w:r>
    </w:p>
    <w:p w:rsidR="00C151A8" w:rsidRPr="00242B0A" w:rsidRDefault="00C151A8" w:rsidP="00C151A8">
      <w:pPr>
        <w:numPr>
          <w:ilvl w:val="0"/>
          <w:numId w:val="27"/>
        </w:numPr>
        <w:overflowPunct w:val="0"/>
        <w:autoSpaceDE w:val="0"/>
        <w:autoSpaceDN w:val="0"/>
        <w:adjustRightInd w:val="0"/>
        <w:spacing w:after="0" w:line="240" w:lineRule="auto"/>
        <w:ind w:left="340" w:hanging="357"/>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zgodność wykonania bariery ochronnej z Dokumentacją Projektową (lokalizacja, wymiary, wysokość prowadnicy nad terenem),</w:t>
      </w:r>
    </w:p>
    <w:p w:rsidR="00C151A8" w:rsidRPr="00242B0A" w:rsidRDefault="00C151A8" w:rsidP="00C151A8">
      <w:pPr>
        <w:numPr>
          <w:ilvl w:val="0"/>
          <w:numId w:val="27"/>
        </w:numPr>
        <w:overflowPunct w:val="0"/>
        <w:autoSpaceDE w:val="0"/>
        <w:autoSpaceDN w:val="0"/>
        <w:adjustRightInd w:val="0"/>
        <w:spacing w:after="0" w:line="240" w:lineRule="auto"/>
        <w:ind w:left="34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zachowanie dopuszczalnych odchyłek wymiarów, zgodnie z punktem 2 i katalogiem (informacją) producenta barier,</w:t>
      </w:r>
    </w:p>
    <w:p w:rsidR="00C151A8" w:rsidRPr="00242B0A" w:rsidRDefault="00C151A8" w:rsidP="00C151A8">
      <w:pPr>
        <w:numPr>
          <w:ilvl w:val="0"/>
          <w:numId w:val="27"/>
        </w:numPr>
        <w:overflowPunct w:val="0"/>
        <w:autoSpaceDE w:val="0"/>
        <w:autoSpaceDN w:val="0"/>
        <w:adjustRightInd w:val="0"/>
        <w:spacing w:after="0" w:line="240" w:lineRule="auto"/>
        <w:ind w:left="34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poprawność ustawienia słupków, zgodnie z punktem 5,</w:t>
      </w:r>
    </w:p>
    <w:p w:rsidR="00C151A8" w:rsidRPr="00242B0A" w:rsidRDefault="00C151A8" w:rsidP="00C151A8">
      <w:pPr>
        <w:numPr>
          <w:ilvl w:val="0"/>
          <w:numId w:val="27"/>
        </w:numPr>
        <w:overflowPunct w:val="0"/>
        <w:autoSpaceDE w:val="0"/>
        <w:autoSpaceDN w:val="0"/>
        <w:adjustRightInd w:val="0"/>
        <w:spacing w:after="0" w:line="240" w:lineRule="auto"/>
        <w:ind w:left="34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prawidłowość montażu bariery ochronnej stalowej, zgodnie z punktem 5,</w:t>
      </w:r>
    </w:p>
    <w:p w:rsidR="00C151A8" w:rsidRPr="00242B0A" w:rsidRDefault="00C151A8" w:rsidP="00C151A8">
      <w:pPr>
        <w:numPr>
          <w:ilvl w:val="0"/>
          <w:numId w:val="27"/>
        </w:numPr>
        <w:overflowPunct w:val="0"/>
        <w:autoSpaceDE w:val="0"/>
        <w:autoSpaceDN w:val="0"/>
        <w:adjustRightInd w:val="0"/>
        <w:spacing w:after="0" w:line="240" w:lineRule="auto"/>
        <w:ind w:left="34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poprawność umieszczenia elementów odblaskowych, zgodnie z punktem 5 i w odległościach ustalonych w WSDBO.</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88" w:name="_Toc405181285"/>
      <w:bookmarkStart w:id="189" w:name="_Toc424024076"/>
      <w:r w:rsidRPr="00242B0A">
        <w:rPr>
          <w:rFonts w:ascii="Times New Roman" w:eastAsia="Times New Roman" w:hAnsi="Times New Roman" w:cs="Times New Roman"/>
          <w:b/>
          <w:color w:val="000000"/>
          <w:lang w:eastAsia="pl-PL"/>
        </w:rPr>
        <w:t xml:space="preserve">7. </w:t>
      </w:r>
      <w:bookmarkEnd w:id="188"/>
      <w:bookmarkEnd w:id="189"/>
      <w:r w:rsidRPr="00242B0A">
        <w:rPr>
          <w:rFonts w:ascii="Times New Roman" w:eastAsia="Times New Roman" w:hAnsi="Times New Roman" w:cs="Times New Roman"/>
          <w:b/>
          <w:color w:val="000000"/>
          <w:lang w:eastAsia="pl-PL"/>
        </w:rPr>
        <w:t>OBMIAR ROBÓT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bookmarkStart w:id="190" w:name="_Toc405181286"/>
      <w:r w:rsidRPr="00242B0A">
        <w:rPr>
          <w:rFonts w:ascii="Times New Roman" w:eastAsia="Times New Roman" w:hAnsi="Times New Roman" w:cs="Times New Roman"/>
          <w:b/>
          <w:color w:val="000000"/>
          <w:u w:val="single"/>
          <w:lang w:eastAsia="pl-PL"/>
        </w:rPr>
        <w:t>7.1. Ogólne zasady obmiaru robót</w:t>
      </w:r>
      <w:bookmarkEnd w:id="190"/>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Ogólne zasady obmiaru robót podano w STWIORB D-M-00.00.00 „Wymagania ogólne” pkt 7.</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bookmarkStart w:id="191" w:name="_Toc405181287"/>
      <w:r w:rsidRPr="00242B0A">
        <w:rPr>
          <w:rFonts w:ascii="Times New Roman" w:eastAsia="Times New Roman" w:hAnsi="Times New Roman" w:cs="Times New Roman"/>
          <w:b/>
          <w:color w:val="000000"/>
          <w:u w:val="single"/>
          <w:lang w:eastAsia="pl-PL"/>
        </w:rPr>
        <w:t>7.2. Jednostka obmiarowa</w:t>
      </w:r>
      <w:bookmarkEnd w:id="191"/>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Jednostką obmiarową jest m (metr) wykonanej bariery ochronnej stalowej.</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92" w:name="_Toc405181288"/>
      <w:bookmarkStart w:id="193" w:name="_Toc424024077"/>
      <w:r w:rsidRPr="00242B0A">
        <w:rPr>
          <w:rFonts w:ascii="Times New Roman" w:eastAsia="Times New Roman" w:hAnsi="Times New Roman" w:cs="Times New Roman"/>
          <w:b/>
          <w:color w:val="000000"/>
          <w:lang w:eastAsia="pl-PL"/>
        </w:rPr>
        <w:t xml:space="preserve">8. </w:t>
      </w:r>
      <w:bookmarkEnd w:id="192"/>
      <w:bookmarkEnd w:id="193"/>
      <w:r w:rsidRPr="00242B0A">
        <w:rPr>
          <w:rFonts w:ascii="Times New Roman" w:eastAsia="Times New Roman" w:hAnsi="Times New Roman" w:cs="Times New Roman"/>
          <w:b/>
          <w:color w:val="000000"/>
          <w:lang w:eastAsia="pl-PL"/>
        </w:rPr>
        <w:t>ODBIÓR ROBÓT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8.1. Ogólne zasady odbioru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Ogólne zasady odbioru robót podano w STWIORB D-M-00.00.00 „Wymagania ogólne” pkt 8.</w:t>
      </w:r>
    </w:p>
    <w:p w:rsidR="00C151A8"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lastRenderedPageBreak/>
        <w:t xml:space="preserve">Roboty uznaje się za wykonane zgodnie z Dokumentacją Projektową, STWIORB i wymaganiami Inżyniera lub Przedstawiciela Inżyniera, jeżeli wszystkie pomiary i badania z zachowaniem tolerancji </w:t>
      </w:r>
      <w:r>
        <w:rPr>
          <w:rFonts w:ascii="Times New Roman" w:eastAsia="Times New Roman" w:hAnsi="Times New Roman" w:cs="Times New Roman"/>
          <w:color w:val="000000"/>
          <w:lang w:eastAsia="pl-PL"/>
        </w:rPr>
        <w:t xml:space="preserve">wg pkt 6 </w:t>
      </w:r>
      <w:r w:rsidRPr="00242B0A">
        <w:rPr>
          <w:rFonts w:ascii="Times New Roman" w:eastAsia="Times New Roman" w:hAnsi="Times New Roman" w:cs="Times New Roman"/>
          <w:color w:val="000000"/>
          <w:lang w:eastAsia="pl-PL"/>
        </w:rPr>
        <w:t>dały wyniki pozytywne.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 xml:space="preserve">8.2. Zasady postępowania w przypadku wystąpienia wad i usterek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W przypadku wystąpienia wad i usterek Wykonawca zobowiązany jest do ich usunięcia na własny koszt. Odbiór jest możliwy po spełnieniu wymagań określonych w punkcie 6. STWIORB. </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94" w:name="_Toc405181289"/>
      <w:bookmarkStart w:id="195" w:name="_Toc424024078"/>
      <w:r w:rsidRPr="00242B0A">
        <w:rPr>
          <w:rFonts w:ascii="Times New Roman" w:eastAsia="Times New Roman" w:hAnsi="Times New Roman" w:cs="Times New Roman"/>
          <w:b/>
          <w:color w:val="000000"/>
          <w:lang w:eastAsia="pl-PL"/>
        </w:rPr>
        <w:t xml:space="preserve">9. </w:t>
      </w:r>
      <w:bookmarkEnd w:id="194"/>
      <w:bookmarkEnd w:id="195"/>
      <w:r w:rsidRPr="00242B0A">
        <w:rPr>
          <w:rFonts w:ascii="Times New Roman" w:eastAsia="Times New Roman" w:hAnsi="Times New Roman" w:cs="Times New Roman"/>
          <w:b/>
          <w:color w:val="000000"/>
          <w:lang w:eastAsia="pl-PL"/>
        </w:rPr>
        <w:t>PODSTAWA PŁATNOŚCI</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bookmarkStart w:id="196" w:name="_Toc405181290"/>
      <w:r w:rsidRPr="00242B0A">
        <w:rPr>
          <w:rFonts w:ascii="Times New Roman" w:eastAsia="Times New Roman" w:hAnsi="Times New Roman" w:cs="Times New Roman"/>
          <w:b/>
          <w:color w:val="000000"/>
          <w:u w:val="single"/>
          <w:lang w:eastAsia="pl-PL"/>
        </w:rPr>
        <w:t>9.1. Ogólne ustalenia dotyczące podstawy płatności</w:t>
      </w:r>
      <w:bookmarkEnd w:id="196"/>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Ogólne ustalenia dotyczące podstawy płatności podano w STWIORB D-M-00.00.00 „Wymagania ogólne” pkt 9.</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bookmarkStart w:id="197" w:name="_Toc405181291"/>
      <w:r w:rsidRPr="00242B0A">
        <w:rPr>
          <w:rFonts w:ascii="Times New Roman" w:eastAsia="Times New Roman" w:hAnsi="Times New Roman" w:cs="Times New Roman"/>
          <w:b/>
          <w:color w:val="000000"/>
          <w:u w:val="single"/>
          <w:lang w:eastAsia="pl-PL"/>
        </w:rPr>
        <w:t>9.2. Cena jednostki obmiarowej</w:t>
      </w:r>
      <w:bookmarkEnd w:id="197"/>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Cena wykonania 1 m bariery ochronnej </w:t>
      </w:r>
      <w:r w:rsidR="0008265E">
        <w:rPr>
          <w:rFonts w:ascii="Times New Roman" w:eastAsia="Times New Roman" w:hAnsi="Times New Roman" w:cs="Times New Roman"/>
          <w:color w:val="000000"/>
          <w:lang w:eastAsia="pl-PL"/>
        </w:rPr>
        <w:t>oraz 1szt pierścienia ochronnego</w:t>
      </w:r>
      <w:bookmarkStart w:id="198" w:name="_GoBack"/>
      <w:bookmarkEnd w:id="198"/>
      <w:r w:rsidRPr="00242B0A">
        <w:rPr>
          <w:rFonts w:ascii="Times New Roman" w:eastAsia="Times New Roman" w:hAnsi="Times New Roman" w:cs="Times New Roman"/>
          <w:color w:val="000000"/>
          <w:lang w:eastAsia="pl-PL"/>
        </w:rPr>
        <w:t xml:space="preserve"> obejmuje:</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prace pomiarowe i roboty przygotowawcze,</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oznakowanie robót,</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zakup i dostarczenie materiałów,</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koszt zapewnienia niezbędnych czynników produkcji,</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osadzenie słupków bariery przez bezpośrednie wbicie, wzgl. </w:t>
      </w:r>
      <w:proofErr w:type="spellStart"/>
      <w:r w:rsidRPr="00242B0A">
        <w:rPr>
          <w:rFonts w:ascii="Times New Roman" w:eastAsia="Times New Roman" w:hAnsi="Times New Roman" w:cs="Times New Roman"/>
          <w:color w:val="000000"/>
          <w:lang w:eastAsia="pl-PL"/>
        </w:rPr>
        <w:t>wwibrowanie</w:t>
      </w:r>
      <w:proofErr w:type="spellEnd"/>
      <w:r w:rsidRPr="00242B0A">
        <w:rPr>
          <w:rFonts w:ascii="Times New Roman" w:eastAsia="Times New Roman" w:hAnsi="Times New Roman" w:cs="Times New Roman"/>
          <w:color w:val="000000"/>
          <w:lang w:eastAsia="pl-PL"/>
        </w:rPr>
        <w:t xml:space="preserve"> w grunt,</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montaż bariery (prowadnicy, wysięgników, przekładek, obejm, wsporników itp. z pomocą właściwych śrub i podkładek) z wykonaniem niezbędnych odcinków początkowych i końcowych, </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montaż elementów odblaskowych,</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przeprowadzenie badań i pomiarów wymaganych w specyfikacji technicznej,</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uporządkowanie terenu,</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wszystkie inne czynności nieujęte, a konieczne do wykonania w ramach niniejszej specyfikacji.</w:t>
      </w:r>
    </w:p>
    <w:p w:rsidR="00C151A8" w:rsidRPr="00242B0A" w:rsidRDefault="00C151A8" w:rsidP="00C151A8">
      <w:pPr>
        <w:overflowPunct w:val="0"/>
        <w:autoSpaceDE w:val="0"/>
        <w:autoSpaceDN w:val="0"/>
        <w:adjustRightInd w:val="0"/>
        <w:spacing w:after="0" w:line="240" w:lineRule="auto"/>
        <w:ind w:left="180"/>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99" w:name="_Toc424024079"/>
      <w:r w:rsidRPr="00242B0A">
        <w:rPr>
          <w:rFonts w:ascii="Times New Roman" w:eastAsia="Times New Roman" w:hAnsi="Times New Roman" w:cs="Times New Roman"/>
          <w:b/>
          <w:color w:val="000000"/>
          <w:lang w:eastAsia="pl-PL"/>
        </w:rPr>
        <w:t xml:space="preserve">10. </w:t>
      </w:r>
      <w:bookmarkEnd w:id="199"/>
      <w:r w:rsidRPr="00242B0A">
        <w:rPr>
          <w:rFonts w:ascii="Times New Roman" w:eastAsia="Times New Roman" w:hAnsi="Times New Roman" w:cs="Times New Roman"/>
          <w:b/>
          <w:color w:val="000000"/>
          <w:lang w:eastAsia="pl-PL"/>
        </w:rPr>
        <w:t>PRZEPISY ZWIĄZANE</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10.1. Normy</w:t>
      </w:r>
    </w:p>
    <w:p w:rsidR="00C151A8" w:rsidRPr="00242B0A" w:rsidRDefault="00C151A8" w:rsidP="00C151A8">
      <w:pPr>
        <w:spacing w:after="12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lang w:eastAsia="pl-PL"/>
        </w:rPr>
        <w:t>1. PN-EN 206+A1:2016-12 Beton - Wymagania, właściwości, produkcja i zgodność</w:t>
      </w:r>
    </w:p>
    <w:p w:rsidR="00C151A8" w:rsidRPr="00242B0A" w:rsidRDefault="00C151A8" w:rsidP="00C151A8">
      <w:pPr>
        <w:keepNext/>
        <w:spacing w:after="120" w:line="240" w:lineRule="auto"/>
        <w:rPr>
          <w:rFonts w:ascii="Times New Roman" w:eastAsia="Times New Roman" w:hAnsi="Times New Roman" w:cs="Times New Roman"/>
          <w:color w:val="000000"/>
          <w:lang w:eastAsia="pl-PL"/>
        </w:rPr>
      </w:pPr>
      <w:bookmarkStart w:id="200" w:name="_Toc479330542"/>
      <w:r w:rsidRPr="00242B0A">
        <w:rPr>
          <w:rFonts w:ascii="Times New Roman" w:eastAsia="Times New Roman" w:hAnsi="Times New Roman" w:cs="Times New Roman"/>
          <w:color w:val="000000"/>
          <w:lang w:eastAsia="pl-PL"/>
        </w:rPr>
        <w:t>2. PN-EN 12620+A1:2010 Kruszywa do betonu</w:t>
      </w:r>
      <w:bookmarkEnd w:id="200"/>
    </w:p>
    <w:p w:rsidR="00C151A8" w:rsidRPr="00242B0A" w:rsidRDefault="00C151A8" w:rsidP="00C151A8">
      <w:pPr>
        <w:keepNext/>
        <w:spacing w:after="120" w:line="240" w:lineRule="auto"/>
        <w:ind w:left="2410" w:hanging="2410"/>
        <w:rPr>
          <w:rFonts w:ascii="Times New Roman" w:eastAsia="Times New Roman" w:hAnsi="Times New Roman" w:cs="Times New Roman"/>
          <w:color w:val="000000"/>
          <w:lang w:eastAsia="pl-PL"/>
        </w:rPr>
      </w:pPr>
      <w:bookmarkStart w:id="201" w:name="_Toc479330543"/>
      <w:r w:rsidRPr="00242B0A">
        <w:rPr>
          <w:rFonts w:ascii="Times New Roman" w:eastAsia="Times New Roman" w:hAnsi="Times New Roman" w:cs="Times New Roman"/>
          <w:color w:val="000000"/>
          <w:lang w:eastAsia="pl-PL"/>
        </w:rPr>
        <w:t>3. PN-EN 197-1:2012</w:t>
      </w:r>
      <w:r w:rsidRPr="00242B0A">
        <w:rPr>
          <w:rFonts w:ascii="Times New Roman" w:eastAsia="Times New Roman" w:hAnsi="Times New Roman" w:cs="Times New Roman"/>
          <w:b/>
          <w:caps/>
          <w:kern w:val="28"/>
          <w:lang w:eastAsia="pl-PL"/>
        </w:rPr>
        <w:t xml:space="preserve">       </w:t>
      </w:r>
      <w:r w:rsidRPr="00242B0A">
        <w:rPr>
          <w:rFonts w:ascii="Times New Roman" w:eastAsia="Times New Roman" w:hAnsi="Times New Roman" w:cs="Times New Roman"/>
          <w:color w:val="000000"/>
          <w:lang w:eastAsia="pl-PL"/>
        </w:rPr>
        <w:t>Cement - Część 1: Skład, wymagania i kryteria zgodności dotyczące cementów powszechnego użytku</w:t>
      </w:r>
      <w:bookmarkEnd w:id="201"/>
    </w:p>
    <w:p w:rsidR="00C151A8" w:rsidRPr="00242B0A" w:rsidRDefault="00C151A8" w:rsidP="00C151A8">
      <w:pPr>
        <w:keepNext/>
        <w:spacing w:after="120" w:line="240" w:lineRule="auto"/>
        <w:ind w:left="2410" w:hanging="2410"/>
        <w:rPr>
          <w:rFonts w:ascii="Times New Roman" w:eastAsia="Times New Roman" w:hAnsi="Times New Roman" w:cs="Times New Roman"/>
          <w:color w:val="000000"/>
          <w:lang w:eastAsia="pl-PL"/>
        </w:rPr>
      </w:pPr>
      <w:bookmarkStart w:id="202" w:name="_Toc479330544"/>
      <w:r w:rsidRPr="00242B0A">
        <w:rPr>
          <w:rFonts w:ascii="Times New Roman" w:eastAsia="Times New Roman" w:hAnsi="Times New Roman" w:cs="Times New Roman"/>
          <w:color w:val="000000"/>
          <w:lang w:eastAsia="pl-PL"/>
        </w:rPr>
        <w:t>4. PN-EN 934-2+A1:2012</w:t>
      </w:r>
      <w:r w:rsidRPr="00242B0A">
        <w:rPr>
          <w:rFonts w:ascii="Times New Roman" w:eastAsia="Times New Roman" w:hAnsi="Times New Roman" w:cs="Times New Roman"/>
          <w:b/>
          <w:caps/>
          <w:kern w:val="28"/>
          <w:lang w:eastAsia="pl-PL"/>
        </w:rPr>
        <w:t xml:space="preserve"> </w:t>
      </w:r>
      <w:r w:rsidRPr="00242B0A">
        <w:rPr>
          <w:rFonts w:ascii="Times New Roman" w:eastAsia="Times New Roman" w:hAnsi="Times New Roman" w:cs="Times New Roman"/>
          <w:color w:val="000000"/>
          <w:lang w:eastAsia="pl-PL"/>
        </w:rPr>
        <w:t>Domieszki do betonu, zaprawy i zaczynu - Część 2: Domieszki do betonu - Definicje, wymagania, zgodność, oznakowanie i etykietowanie</w:t>
      </w:r>
      <w:bookmarkEnd w:id="202"/>
    </w:p>
    <w:p w:rsidR="00C151A8" w:rsidRPr="00242B0A" w:rsidRDefault="00C151A8" w:rsidP="00C151A8">
      <w:pPr>
        <w:keepNext/>
        <w:spacing w:after="120" w:line="240" w:lineRule="auto"/>
        <w:ind w:left="2410" w:hanging="2410"/>
        <w:rPr>
          <w:rFonts w:ascii="Times New Roman" w:eastAsia="Times New Roman" w:hAnsi="Times New Roman" w:cs="Times New Roman"/>
          <w:color w:val="000000"/>
          <w:lang w:eastAsia="pl-PL"/>
        </w:rPr>
      </w:pPr>
      <w:bookmarkStart w:id="203" w:name="_Toc479330545"/>
      <w:r w:rsidRPr="00242B0A">
        <w:rPr>
          <w:rFonts w:ascii="Times New Roman" w:eastAsia="Times New Roman" w:hAnsi="Times New Roman" w:cs="Times New Roman"/>
          <w:color w:val="000000"/>
          <w:lang w:eastAsia="pl-PL"/>
        </w:rPr>
        <w:t>4. PN-EN 1008:2004         Woda zarobowa do betonu - Specyfikacja pobierania próbek, badanie i ocena przydatności wody zarobowej do betonu, w tym wody odzyskanej z procesów produkcji betonu</w:t>
      </w:r>
      <w:bookmarkEnd w:id="203"/>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5. PN-EN 1317-1:2010   Systemy ograniczające drogę. Część 1: Terminologia i ogólne kryteria metod badań. </w:t>
      </w:r>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6. PN-EN 1317-2:2010   Systemy ograniczające drogę. Część 2: Klasy działania, kryteria przyjęcia badań zderzeniowych i metody badań barier ochronnych.</w:t>
      </w:r>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7. PN-EN 10025-1:2007   Wyroby walcowane na gorąco ze stali konstrukcyjnych. Część 1: Ogólne warunki techniczne dostawy.</w:t>
      </w:r>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8. PN-EN 10025-2:2007</w:t>
      </w:r>
      <w:r w:rsidRPr="00242B0A">
        <w:rPr>
          <w:rFonts w:ascii="Times New Roman" w:eastAsia="Times New Roman" w:hAnsi="Times New Roman" w:cs="Times New Roman"/>
          <w:lang w:eastAsia="pl-PL"/>
        </w:rPr>
        <w:t xml:space="preserve"> </w:t>
      </w:r>
      <w:r w:rsidRPr="00242B0A">
        <w:rPr>
          <w:rFonts w:ascii="Times New Roman" w:eastAsia="Times New Roman" w:hAnsi="Times New Roman" w:cs="Times New Roman"/>
          <w:color w:val="000000"/>
          <w:lang w:eastAsia="pl-PL"/>
        </w:rPr>
        <w:t>Wyroby walcowane na gorąco ze stali konstrukcyjnych. Część 2: Warunki techniczne dostawy stali konstrukcyjnych niestopowych</w:t>
      </w:r>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9. PN-EN 10163-3:2006   Wymagania dotyczące stanu powierzchni przy dostawie stalowych blach grubych, blach uniwersalnych i kształtowników walcowanych na gorąco. </w:t>
      </w:r>
      <w:r w:rsidRPr="00242B0A">
        <w:rPr>
          <w:rFonts w:ascii="Times New Roman" w:eastAsia="Times New Roman" w:hAnsi="Times New Roman" w:cs="Times New Roman"/>
          <w:color w:val="000000"/>
          <w:lang w:eastAsia="pl-PL"/>
        </w:rPr>
        <w:br/>
        <w:t>Część 3: Kształtowniki.</w:t>
      </w:r>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10. PN-H-93419:2006         Dwuteowniki stalowe równoległościenne walcowane na gorąco - Wymiary</w:t>
      </w:r>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lastRenderedPageBreak/>
        <w:t xml:space="preserve">11. PN-EN 10162:2005   Kształtowniki stalowe wykonane na zimno. Warunki techniczne dostawy. Tolerancje wymiarów i przekroju poprzecznego. </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10.2. Inne dokumenty</w:t>
      </w:r>
    </w:p>
    <w:p w:rsidR="00C151A8" w:rsidRPr="00242B0A" w:rsidRDefault="00C151A8" w:rsidP="00C151A8">
      <w:pPr>
        <w:spacing w:after="0" w:line="240" w:lineRule="auto"/>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12. Wytyczne stosowania drogowych barier ochronnych na drogach krajowych, GDDKiA, kwiecień 2010.</w:t>
      </w:r>
    </w:p>
    <w:p w:rsidR="00C151A8" w:rsidRPr="00242B0A" w:rsidRDefault="00C151A8" w:rsidP="00C151A8">
      <w:pPr>
        <w:spacing w:after="0" w:line="240" w:lineRule="auto"/>
        <w:jc w:val="both"/>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color w:val="FF0000"/>
          <w:lang w:eastAsia="pl-PL"/>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A94B17" w:rsidRDefault="00C151A8" w:rsidP="00C151A8">
      <w:pPr>
        <w:pStyle w:val="Nagwek2"/>
        <w:jc w:val="center"/>
        <w:rPr>
          <w:bCs/>
          <w:sz w:val="22"/>
          <w:u w:val="single"/>
        </w:rPr>
      </w:pPr>
      <w:bookmarkStart w:id="204" w:name="_Toc479762640"/>
      <w:r w:rsidRPr="00A94B17">
        <w:rPr>
          <w:bCs/>
          <w:sz w:val="22"/>
          <w:u w:val="single"/>
        </w:rPr>
        <w:lastRenderedPageBreak/>
        <w:t>D.07.06.02. Urządzenia zabezpieczające ruch pieszych</w:t>
      </w:r>
      <w:bookmarkEnd w:id="204"/>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205" w:name="_Toc425562413"/>
      <w:bookmarkStart w:id="206" w:name="_Toc501175572"/>
      <w:bookmarkStart w:id="207" w:name="_Toc479330546"/>
      <w:r w:rsidRPr="00242B0A">
        <w:rPr>
          <w:rFonts w:ascii="Times New Roman" w:eastAsia="Times New Roman" w:hAnsi="Times New Roman" w:cs="Times New Roman"/>
          <w:b/>
          <w:caps/>
          <w:kern w:val="28"/>
          <w:lang w:eastAsia="pl-PL"/>
        </w:rPr>
        <w:t>1. WSTĘP</w:t>
      </w:r>
      <w:bookmarkEnd w:id="205"/>
      <w:bookmarkEnd w:id="206"/>
      <w:bookmarkEnd w:id="207"/>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08" w:name="_Toc479330547"/>
      <w:r w:rsidRPr="00242B0A">
        <w:rPr>
          <w:rFonts w:ascii="Times New Roman" w:eastAsia="Times New Roman" w:hAnsi="Times New Roman" w:cs="Times New Roman"/>
          <w:b/>
          <w:lang w:eastAsia="pl-PL"/>
        </w:rPr>
        <w:t>1.1. Przedmiot Specyfikacji Technicznej Wykonania i Odbioru Robót Budowlanych</w:t>
      </w:r>
      <w:bookmarkEnd w:id="208"/>
    </w:p>
    <w:p w:rsidR="00C151A8" w:rsidRPr="00242B0A" w:rsidRDefault="00C151A8" w:rsidP="00C151A8">
      <w:pPr>
        <w:tabs>
          <w:tab w:val="left" w:pos="-2070"/>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Przedmiotem niniejszej ogólnej specyfikacji technicznej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są wymagania dotyczące wykonania i odbioru robót związanych z urządzeniami zabezpieczającymi ruch pieszych w ramach zadania </w:t>
      </w:r>
      <w:r w:rsidR="00DC6DEE">
        <w:rPr>
          <w:rFonts w:ascii="Times New Roman" w:eastAsia="Times New Roman" w:hAnsi="Times New Roman" w:cs="Times New Roman"/>
          <w:lang w:eastAsia="pl-PL"/>
        </w:rPr>
        <w:t xml:space="preserve"> „</w:t>
      </w:r>
      <w:r w:rsidRPr="00C151A8">
        <w:rPr>
          <w:rFonts w:ascii="Times New Roman" w:eastAsia="Times New Roman" w:hAnsi="Times New Roman" w:cs="Times New Roman"/>
          <w:i/>
          <w:lang w:eastAsia="pl-PL"/>
        </w:rPr>
        <w:t>Poprawa BRD, systemu odwodnienia oraz dostępności do pasa drogi krajowej nr 78 na odcinku Kije – Chmielnik”.</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09" w:name="_Toc479330548"/>
      <w:r w:rsidRPr="00242B0A">
        <w:rPr>
          <w:rFonts w:ascii="Times New Roman" w:eastAsia="Times New Roman" w:hAnsi="Times New Roman" w:cs="Times New Roman"/>
          <w:b/>
          <w:lang w:eastAsia="pl-PL"/>
        </w:rPr>
        <w:t xml:space="preserve">1.2. Zakres stosowania </w:t>
      </w:r>
      <w:proofErr w:type="spellStart"/>
      <w:r w:rsidRPr="00242B0A">
        <w:rPr>
          <w:rFonts w:ascii="Times New Roman" w:eastAsia="Times New Roman" w:hAnsi="Times New Roman" w:cs="Times New Roman"/>
          <w:b/>
          <w:lang w:eastAsia="pl-PL"/>
        </w:rPr>
        <w:t>STWiORB</w:t>
      </w:r>
      <w:bookmarkEnd w:id="209"/>
      <w:proofErr w:type="spellEnd"/>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Specyfikacja Techniczna Wykonania i Odbioru Robót Budowlanych jest stosowana jako dokument przetargowy i kontraktowy przy zlecaniu i realizacji robót wymienionych w punkcie 1.1.</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10" w:name="_Toc479330549"/>
      <w:r w:rsidRPr="00242B0A">
        <w:rPr>
          <w:rFonts w:ascii="Times New Roman" w:eastAsia="Times New Roman" w:hAnsi="Times New Roman" w:cs="Times New Roman"/>
          <w:b/>
          <w:lang w:eastAsia="pl-PL"/>
        </w:rPr>
        <w:t xml:space="preserve">1.3. Zakres robót objętych </w:t>
      </w:r>
      <w:proofErr w:type="spellStart"/>
      <w:r w:rsidRPr="00242B0A">
        <w:rPr>
          <w:rFonts w:ascii="Times New Roman" w:eastAsia="Times New Roman" w:hAnsi="Times New Roman" w:cs="Times New Roman"/>
          <w:b/>
          <w:lang w:eastAsia="pl-PL"/>
        </w:rPr>
        <w:t>STWiORB</w:t>
      </w:r>
      <w:bookmarkEnd w:id="210"/>
      <w:proofErr w:type="spellEnd"/>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Ustalenia zawarte w niniejszej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dotyczą zasad prowadzenia Robót związanych z montażem urządzeń zabezpieczających ruch pieszy i rowerowy w postaci:</w:t>
      </w:r>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balustrad ochronnych  U-11a,</w:t>
      </w:r>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ogrodzeń segmentowych  U-12a,</w:t>
      </w:r>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Usytuowanie zgodnie z Dokumentacją Projektową. </w:t>
      </w:r>
    </w:p>
    <w:p w:rsidR="00C151A8" w:rsidRPr="00242B0A" w:rsidRDefault="00C151A8" w:rsidP="00C151A8">
      <w:pPr>
        <w:tabs>
          <w:tab w:val="right" w:leader="dot" w:pos="-1985"/>
          <w:tab w:val="left" w:pos="540"/>
        </w:tabs>
        <w:spacing w:before="120" w:after="12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1.4. Określenia podstawowe</w:t>
      </w:r>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Określenia podane w niniejszej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są zgodne z zamieszczonymi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1.4. </w:t>
      </w:r>
    </w:p>
    <w:p w:rsidR="00C151A8" w:rsidRPr="00242B0A" w:rsidRDefault="00C151A8" w:rsidP="00C151A8">
      <w:pPr>
        <w:tabs>
          <w:tab w:val="right" w:leader="dot" w:pos="-1985"/>
          <w:tab w:val="left" w:pos="540"/>
        </w:tabs>
        <w:spacing w:before="120" w:after="12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1.5. Ogólne wymagania dotyczące robót</w:t>
      </w:r>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wymagania dotyczące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w:t>
      </w:r>
      <w:r w:rsidRPr="00242B0A">
        <w:rPr>
          <w:rFonts w:ascii="Times New Roman" w:eastAsia="Times New Roman" w:hAnsi="Times New Roman" w:cs="Times New Roman"/>
          <w:lang w:eastAsia="pl-PL"/>
        </w:rPr>
        <w:br/>
        <w:t xml:space="preserve">pkt 1.5. </w:t>
      </w:r>
    </w:p>
    <w:p w:rsidR="00C151A8" w:rsidRPr="00242B0A" w:rsidRDefault="00C151A8" w:rsidP="00C151A8">
      <w:pPr>
        <w:keepNext/>
        <w:spacing w:before="120" w:after="120" w:line="240" w:lineRule="auto"/>
        <w:jc w:val="both"/>
        <w:rPr>
          <w:rFonts w:ascii="Times New Roman" w:eastAsia="Times New Roman" w:hAnsi="Times New Roman" w:cs="Times New Roman"/>
          <w:b/>
          <w:caps/>
          <w:kern w:val="28"/>
          <w:lang w:eastAsia="pl-PL"/>
        </w:rPr>
      </w:pPr>
      <w:bookmarkStart w:id="211" w:name="_Toc425562414"/>
      <w:bookmarkStart w:id="212" w:name="_Toc501175573"/>
      <w:bookmarkStart w:id="213" w:name="_Toc479330550"/>
      <w:r w:rsidRPr="00242B0A">
        <w:rPr>
          <w:rFonts w:ascii="Times New Roman" w:eastAsia="Times New Roman" w:hAnsi="Times New Roman" w:cs="Times New Roman"/>
          <w:b/>
          <w:caps/>
          <w:kern w:val="28"/>
          <w:lang w:eastAsia="pl-PL"/>
        </w:rPr>
        <w:t>2. MATERIAŁY</w:t>
      </w:r>
      <w:bookmarkEnd w:id="211"/>
      <w:bookmarkEnd w:id="212"/>
      <w:bookmarkEnd w:id="213"/>
    </w:p>
    <w:p w:rsidR="00C151A8" w:rsidRPr="00242B0A" w:rsidRDefault="00C151A8" w:rsidP="00C151A8">
      <w:pPr>
        <w:keepNext/>
        <w:spacing w:after="120" w:line="240" w:lineRule="auto"/>
        <w:jc w:val="both"/>
        <w:rPr>
          <w:rFonts w:ascii="Times New Roman" w:eastAsia="Times New Roman" w:hAnsi="Times New Roman" w:cs="Times New Roman"/>
          <w:b/>
          <w:lang w:eastAsia="pl-PL"/>
        </w:rPr>
      </w:pPr>
      <w:bookmarkStart w:id="214" w:name="_Toc479330551"/>
      <w:r w:rsidRPr="00242B0A">
        <w:rPr>
          <w:rFonts w:ascii="Times New Roman" w:eastAsia="Times New Roman" w:hAnsi="Times New Roman" w:cs="Times New Roman"/>
          <w:b/>
          <w:lang w:eastAsia="pl-PL"/>
        </w:rPr>
        <w:t>2.1. Ogólne wymagania dotyczące materiałów</w:t>
      </w:r>
      <w:bookmarkEnd w:id="214"/>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wymagania dotyczące materiałów, ich pozyskiwania i składowania,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br/>
        <w:t>D-M-00.00.00 „Wymagania ogólne” pkt 2.</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15" w:name="_Toc479330552"/>
      <w:r w:rsidRPr="00242B0A">
        <w:rPr>
          <w:rFonts w:ascii="Times New Roman" w:eastAsia="Times New Roman" w:hAnsi="Times New Roman" w:cs="Times New Roman"/>
          <w:b/>
          <w:lang w:eastAsia="pl-PL"/>
        </w:rPr>
        <w:t>2.2. Rodzaje materiałów</w:t>
      </w:r>
      <w:bookmarkEnd w:id="215"/>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Materiałami stosowanymi przy wykonywaniu urządzeń zabezpieczających ruch pieszy i rowerowy, objętych niniejszą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są:</w:t>
      </w:r>
    </w:p>
    <w:p w:rsidR="00C151A8" w:rsidRPr="00242B0A" w:rsidRDefault="00C151A8" w:rsidP="00C151A8">
      <w:pPr>
        <w:numPr>
          <w:ilvl w:val="0"/>
          <w:numId w:val="1"/>
        </w:numPr>
        <w:tabs>
          <w:tab w:val="right" w:leader="dot" w:pos="-1985"/>
          <w:tab w:val="left" w:pos="540"/>
        </w:tabs>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gotowe segmenty ogrodzenia w ramach wraz ze słupkami i elementami do montażu,</w:t>
      </w:r>
    </w:p>
    <w:p w:rsidR="00C151A8" w:rsidRPr="00242B0A" w:rsidRDefault="00C151A8" w:rsidP="00C151A8">
      <w:pPr>
        <w:numPr>
          <w:ilvl w:val="0"/>
          <w:numId w:val="1"/>
        </w:numPr>
        <w:tabs>
          <w:tab w:val="right" w:leader="dot" w:pos="-1985"/>
          <w:tab w:val="left" w:pos="540"/>
        </w:tabs>
        <w:overflowPunct w:val="0"/>
        <w:autoSpaceDE w:val="0"/>
        <w:autoSpaceDN w:val="0"/>
        <w:adjustRightInd w:val="0"/>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beton i jego składniki.</w:t>
      </w: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lastRenderedPageBreak/>
        <w:t>2.3. Gotowe segmenty ogrodzenia w ramach wraz ze słupkami i elementami do monta</w:t>
      </w:r>
      <w:r w:rsidRPr="00242B0A">
        <w:rPr>
          <w:rFonts w:ascii="Times New Roman" w:eastAsia="Times New Roman" w:hAnsi="Times New Roman" w:cs="Times New Roman"/>
          <w:lang w:eastAsia="pl-PL"/>
        </w:rPr>
        <w:t>ż</w:t>
      </w:r>
      <w:r w:rsidRPr="00242B0A">
        <w:rPr>
          <w:rFonts w:ascii="Times New Roman" w:eastAsia="Times New Roman" w:hAnsi="Times New Roman" w:cs="Times New Roman"/>
          <w:b/>
          <w:bCs/>
          <w:lang w:eastAsia="pl-PL"/>
        </w:rPr>
        <w:t xml:space="preserve">u </w:t>
      </w:r>
    </w:p>
    <w:p w:rsidR="00C151A8" w:rsidRPr="00242B0A" w:rsidRDefault="00C151A8" w:rsidP="00C151A8">
      <w:pPr>
        <w:autoSpaceDE w:val="0"/>
        <w:autoSpaceDN w:val="0"/>
        <w:adjustRightInd w:val="0"/>
        <w:spacing w:before="120" w:after="0" w:line="240" w:lineRule="auto"/>
        <w:jc w:val="center"/>
        <w:rPr>
          <w:rFonts w:ascii="Times New Roman" w:eastAsia="Times New Roman" w:hAnsi="Times New Roman" w:cs="Times New Roman"/>
          <w:b/>
          <w:bCs/>
          <w:color w:val="FF0000"/>
          <w:lang w:eastAsia="pl-PL"/>
        </w:rPr>
      </w:pPr>
      <w:r w:rsidRPr="00242B0A">
        <w:rPr>
          <w:rFonts w:ascii="Times New Roman" w:eastAsia="Times New Roman" w:hAnsi="Times New Roman" w:cs="Times New Roman"/>
          <w:b/>
          <w:noProof/>
          <w:color w:val="FF0000"/>
          <w:lang w:eastAsia="pl-PL"/>
        </w:rPr>
        <w:drawing>
          <wp:inline distT="0" distB="0" distL="0" distR="0" wp14:anchorId="4656EE44" wp14:editId="0FFF93A7">
            <wp:extent cx="4572000" cy="2993390"/>
            <wp:effectExtent l="0" t="0" r="0" b="0"/>
            <wp:docPr id="34" name="Obraz 34" descr="U-12a ziel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U-12a zielona"/>
                    <pic:cNvPicPr>
                      <a:picLocks noChangeAspect="1" noChangeArrowheads="1"/>
                    </pic:cNvPicPr>
                  </pic:nvPicPr>
                  <pic:blipFill>
                    <a:blip r:embed="rId6">
                      <a:extLst>
                        <a:ext uri="{28A0092B-C50C-407E-A947-70E740481C1C}">
                          <a14:useLocalDpi xmlns:a14="http://schemas.microsoft.com/office/drawing/2010/main" val="0"/>
                        </a:ext>
                      </a:extLst>
                    </a:blip>
                    <a:srcRect r="62749" b="61111"/>
                    <a:stretch>
                      <a:fillRect/>
                    </a:stretch>
                  </pic:blipFill>
                  <pic:spPr bwMode="auto">
                    <a:xfrm>
                      <a:off x="0" y="0"/>
                      <a:ext cx="4572000" cy="2993390"/>
                    </a:xfrm>
                    <a:prstGeom prst="rect">
                      <a:avLst/>
                    </a:prstGeom>
                    <a:noFill/>
                    <a:ln>
                      <a:noFill/>
                    </a:ln>
                  </pic:spPr>
                </pic:pic>
              </a:graphicData>
            </a:graphic>
          </wp:inline>
        </w:drawing>
      </w:r>
    </w:p>
    <w:p w:rsidR="00C151A8" w:rsidRPr="00242B0A" w:rsidRDefault="00C151A8" w:rsidP="00C151A8">
      <w:pPr>
        <w:tabs>
          <w:tab w:val="left" w:pos="5550"/>
        </w:tabs>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2.3.1. Wymagania dla segmentów ogrodzenia </w:t>
      </w:r>
      <w:r w:rsidRPr="00242B0A">
        <w:rPr>
          <w:rFonts w:ascii="Times New Roman" w:eastAsia="Times New Roman" w:hAnsi="Times New Roman" w:cs="Times New Roman"/>
          <w:b/>
          <w:bCs/>
          <w:lang w:eastAsia="pl-PL"/>
        </w:rPr>
        <w:tab/>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Segmenty ogrodzenia powinny być wykonane z ram. Ramy wykonać z rur.</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Długość segmentów powinna wynosić 1,50 lub 2,00 m., wysokość - 1,00m.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2.3.2. Wymagania dla słupków stalowych </w:t>
      </w:r>
    </w:p>
    <w:p w:rsidR="00C151A8" w:rsidRPr="00242B0A" w:rsidRDefault="00C151A8" w:rsidP="00C151A8">
      <w:pPr>
        <w:keepNext/>
        <w:shd w:val="clear" w:color="auto" w:fill="FFFFFF"/>
        <w:spacing w:after="0" w:line="240" w:lineRule="auto"/>
        <w:ind w:firstLine="708"/>
        <w:jc w:val="both"/>
        <w:rPr>
          <w:rFonts w:ascii="Times New Roman" w:eastAsia="Times New Roman" w:hAnsi="Times New Roman" w:cs="Times New Roman"/>
          <w:b/>
          <w:caps/>
          <w:kern w:val="28"/>
          <w:lang w:eastAsia="zh-TW"/>
        </w:rPr>
      </w:pPr>
      <w:bookmarkStart w:id="216" w:name="_Toc479330553"/>
      <w:r w:rsidRPr="00242B0A">
        <w:rPr>
          <w:rFonts w:ascii="Times New Roman" w:eastAsia="Times New Roman" w:hAnsi="Times New Roman" w:cs="Times New Roman"/>
          <w:bCs/>
          <w:kern w:val="28"/>
          <w:lang w:eastAsia="pl-PL"/>
        </w:rPr>
        <w:t>Słupki należy wykonać z rur okrągłych. Rury powinny odpowiadać wymaganiom</w:t>
      </w:r>
      <w:r w:rsidRPr="00242B0A">
        <w:rPr>
          <w:rFonts w:ascii="Times New Roman" w:eastAsia="Times New Roman" w:hAnsi="Times New Roman" w:cs="Times New Roman"/>
          <w:bCs/>
          <w:caps/>
          <w:kern w:val="28"/>
          <w:lang w:eastAsia="pl-PL"/>
        </w:rPr>
        <w:t xml:space="preserve"> PN-EN 10210-2:2007 [3],</w:t>
      </w:r>
      <w:r w:rsidRPr="00242B0A">
        <w:rPr>
          <w:rFonts w:ascii="Times New Roman" w:eastAsia="Times New Roman" w:hAnsi="Times New Roman" w:cs="Times New Roman"/>
          <w:b/>
          <w:caps/>
          <w:kern w:val="28"/>
          <w:lang w:eastAsia="pl-PL"/>
        </w:rPr>
        <w:t xml:space="preserve"> </w:t>
      </w:r>
      <w:r w:rsidRPr="00242B0A">
        <w:rPr>
          <w:rFonts w:ascii="Times New Roman" w:eastAsia="Times New Roman" w:hAnsi="Times New Roman" w:cs="Times New Roman"/>
          <w:bCs/>
          <w:caps/>
          <w:kern w:val="28"/>
          <w:lang w:eastAsia="pl-PL"/>
        </w:rPr>
        <w:t xml:space="preserve">PN-H-74220 [4] </w:t>
      </w:r>
      <w:r w:rsidRPr="00242B0A">
        <w:rPr>
          <w:rFonts w:ascii="Times New Roman" w:eastAsia="Times New Roman" w:hAnsi="Times New Roman" w:cs="Times New Roman"/>
          <w:bCs/>
          <w:kern w:val="28"/>
          <w:lang w:eastAsia="pl-PL"/>
        </w:rPr>
        <w:t>lub innej zaakceptowanej przez inżyniera</w:t>
      </w:r>
      <w:r w:rsidRPr="00242B0A">
        <w:rPr>
          <w:rFonts w:ascii="Times New Roman" w:eastAsia="Times New Roman" w:hAnsi="Times New Roman" w:cs="Times New Roman"/>
          <w:bCs/>
          <w:caps/>
          <w:kern w:val="28"/>
          <w:lang w:eastAsia="pl-PL"/>
        </w:rPr>
        <w:t>.</w:t>
      </w:r>
      <w:bookmarkEnd w:id="216"/>
      <w:r w:rsidRPr="00242B0A">
        <w:rPr>
          <w:rFonts w:ascii="Times New Roman" w:eastAsia="Times New Roman" w:hAnsi="Times New Roman" w:cs="Times New Roman"/>
          <w:b/>
          <w:caps/>
          <w:kern w:val="28"/>
          <w:lang w:eastAsia="pl-PL"/>
        </w:rPr>
        <w:t xml:space="preserve">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Powierzchnia zewnętrzna i wewnętrzna rur nie powinna wykazywać wad w postaci łusek, pęknięć, zawalcowań i naderwań. Dopuszczalne są nieznaczne nierówności, pojedyncze rysy wynikające z procesu wytwarzania, mieszczące się w granicach dopuszczalnych odchyłek wymiarowych.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Końce rur powinny być obcięte równo i prostopadle do osi rury i zabezpieczone.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Rury powinny być proste. Dopuszczalne miejscowe odchylenia od prostej nie powinny przekraczać 1,5 mm na 1 m długości rury.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Rury powinny być wykonane ze stali w gatunkach dopuszczonych przez normy: PN-H-84023-07 [8], PN-EN 10025-1:2007 [6], PN-EN 10083-1:2008 [7], PN-EN 10084:2009 [9] lub inne normy.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2.3.3. Wymagania dla elementów połączeniowych do mocowania elementów barier</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Wszystkie drobne ocynkowane metalowe elementy połączeniowe przewidziane do mocowania miedzy sobą elementów ogrodzenia jak: śruby, wkręty, nakrętki itp. powinny być czyste, gładkie, bez pęknięć, naderwań, rozwarstwień i wypukłych karbów.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Własności mechaniczne elementów połączeniowych powinny odpowiadać wymaganiom, PN-EN ISO 898-1:2013-06 [23] lub innej normy uzgodnionej.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Dostawa może być dostarczona w pudełkach tekturowych, pojemnikach blaszanych lub paletach </w:t>
      </w:r>
      <w:r w:rsidRPr="00242B0A">
        <w:rPr>
          <w:rFonts w:ascii="Times New Roman" w:eastAsia="Times New Roman" w:hAnsi="Times New Roman" w:cs="Times New Roman"/>
          <w:lang w:eastAsia="pl-PL"/>
        </w:rPr>
        <w:br/>
        <w:t xml:space="preserve">w zależności od wielkości i masy wyrobów. Śruby, wkręty, nakrętki itp. powinny być przechowywane </w:t>
      </w:r>
      <w:r w:rsidRPr="00242B0A">
        <w:rPr>
          <w:rFonts w:ascii="Times New Roman" w:eastAsia="Times New Roman" w:hAnsi="Times New Roman" w:cs="Times New Roman"/>
          <w:lang w:eastAsia="pl-PL"/>
        </w:rPr>
        <w:br/>
        <w:t xml:space="preserve">w pomieszczeniach suchych, z dala od materiałów działających korodująco i w warunkach zabezpieczających przed uszkodzeniem.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Minimalna grubość powłoki cynkowej powinna wynosić w warunkach użytkowania: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a) umiarkowanych - 8 </w:t>
      </w:r>
      <w:proofErr w:type="spellStart"/>
      <w:r w:rsidRPr="00242B0A">
        <w:rPr>
          <w:rFonts w:ascii="Times New Roman" w:eastAsia="Times New Roman" w:hAnsi="Times New Roman" w:cs="Times New Roman"/>
          <w:lang w:eastAsia="pl-PL"/>
        </w:rPr>
        <w:t>μm</w:t>
      </w:r>
      <w:proofErr w:type="spellEnd"/>
      <w:r w:rsidRPr="00242B0A">
        <w:rPr>
          <w:rFonts w:ascii="Times New Roman" w:eastAsia="Times New Roman" w:hAnsi="Times New Roman" w:cs="Times New Roman"/>
          <w:lang w:eastAsia="pl-PL"/>
        </w:rPr>
        <w:t xml:space="preserve">,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b) ciężkich - 12 </w:t>
      </w:r>
      <w:proofErr w:type="spellStart"/>
      <w:r w:rsidRPr="00242B0A">
        <w:rPr>
          <w:rFonts w:ascii="Times New Roman" w:eastAsia="Times New Roman" w:hAnsi="Times New Roman" w:cs="Times New Roman"/>
          <w:lang w:eastAsia="pl-PL"/>
        </w:rPr>
        <w:t>μm</w:t>
      </w:r>
      <w:proofErr w:type="spellEnd"/>
      <w:r w:rsidRPr="00242B0A">
        <w:rPr>
          <w:rFonts w:ascii="Times New Roman" w:eastAsia="Times New Roman" w:hAnsi="Times New Roman" w:cs="Times New Roman"/>
          <w:lang w:eastAsia="pl-PL"/>
        </w:rPr>
        <w:t xml:space="preserve">,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zgodnie z określeniem agresywności korozyjnej środowisk według PN-H-04651 [1].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b/>
          <w:bCs/>
          <w:lang w:eastAsia="pl-PL"/>
        </w:rPr>
      </w:pP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b/>
          <w:bCs/>
          <w:lang w:eastAsia="pl-PL"/>
        </w:rPr>
      </w:pP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2.3.4. Wymagania dla powłok metalizacyjnych cynkowych </w:t>
      </w:r>
    </w:p>
    <w:p w:rsidR="00C151A8" w:rsidRPr="00242B0A" w:rsidRDefault="00C151A8" w:rsidP="00C151A8">
      <w:pPr>
        <w:autoSpaceDE w:val="0"/>
        <w:autoSpaceDN w:val="0"/>
        <w:adjustRightInd w:val="0"/>
        <w:spacing w:after="12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Powłoka metalizacyjna cynkowa powinna ona być z cynku o czystości nie mniejszej niż 99,5% </w:t>
      </w:r>
      <w:r w:rsidRPr="00242B0A">
        <w:rPr>
          <w:rFonts w:ascii="Times New Roman" w:eastAsia="Times New Roman" w:hAnsi="Times New Roman" w:cs="Times New Roman"/>
          <w:lang w:eastAsia="pl-PL"/>
        </w:rPr>
        <w:br/>
        <w:t xml:space="preserve">i odpowiadać wymaganiom BN-89/1076-02 [22]. Minimalna grubość powłoki cynkowej powinna być zgodna z wymaganiami tablicy 1.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Tablica 1. Minimalna grubość powłoki metalizacyjnej cynkowej narażonej na działanie korozji atmosferycznej wg BN-89/1076-02 [22]</w:t>
      </w:r>
    </w:p>
    <w:p w:rsidR="00C151A8" w:rsidRPr="00242B0A" w:rsidRDefault="00C151A8" w:rsidP="00C151A8">
      <w:pPr>
        <w:autoSpaceDE w:val="0"/>
        <w:autoSpaceDN w:val="0"/>
        <w:adjustRightInd w:val="0"/>
        <w:spacing w:after="0" w:line="240" w:lineRule="auto"/>
        <w:jc w:val="center"/>
        <w:rPr>
          <w:rFonts w:ascii="Times New Roman" w:eastAsia="Times New Roman" w:hAnsi="Times New Roman" w:cs="Times New Roman"/>
          <w:color w:val="FF0000"/>
          <w:lang w:eastAsia="pl-PL"/>
        </w:rPr>
      </w:pPr>
      <w:r w:rsidRPr="00242B0A">
        <w:rPr>
          <w:rFonts w:ascii="Times New Roman" w:eastAsia="Times New Roman" w:hAnsi="Times New Roman" w:cs="Times New Roman"/>
          <w:noProof/>
          <w:color w:val="FF0000"/>
          <w:lang w:eastAsia="pl-PL"/>
        </w:rPr>
        <w:drawing>
          <wp:inline distT="0" distB="0" distL="0" distR="0" wp14:anchorId="5AD02530" wp14:editId="7E2F9320">
            <wp:extent cx="6107430" cy="1173480"/>
            <wp:effectExtent l="0" t="0" r="7620" b="762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a:extLst>
                        <a:ext uri="{28A0092B-C50C-407E-A947-70E740481C1C}">
                          <a14:useLocalDpi xmlns:a14="http://schemas.microsoft.com/office/drawing/2010/main" val="0"/>
                        </a:ext>
                      </a:extLst>
                    </a:blip>
                    <a:srcRect l="4219" t="64258" r="20781" b="17773"/>
                    <a:stretch>
                      <a:fillRect/>
                    </a:stretch>
                  </pic:blipFill>
                  <pic:spPr bwMode="auto">
                    <a:xfrm>
                      <a:off x="0" y="0"/>
                      <a:ext cx="6107430" cy="1173480"/>
                    </a:xfrm>
                    <a:prstGeom prst="rect">
                      <a:avLst/>
                    </a:prstGeom>
                    <a:noFill/>
                    <a:ln>
                      <a:noFill/>
                    </a:ln>
                  </pic:spPr>
                </pic:pic>
              </a:graphicData>
            </a:graphic>
          </wp:inline>
        </w:drawing>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Powierzchnia powłoki powinna być jednorodna pod względem ziarnistości. Nie może ona wykazywać widocznych wad jak rysy, pęknięcia, pęcherze lub odstawanie powłoki od podłoża.</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217" w:name="_Toc479330554"/>
      <w:r w:rsidRPr="00242B0A">
        <w:rPr>
          <w:rFonts w:ascii="Times New Roman" w:eastAsia="Times New Roman" w:hAnsi="Times New Roman" w:cs="Times New Roman"/>
          <w:b/>
          <w:lang w:eastAsia="pl-PL"/>
        </w:rPr>
        <w:t>2.2.5. Materiały do malowania powłok malarskich</w:t>
      </w:r>
      <w:bookmarkEnd w:id="217"/>
    </w:p>
    <w:p w:rsidR="00C151A8" w:rsidRPr="00242B0A" w:rsidRDefault="00C151A8" w:rsidP="00C151A8">
      <w:pPr>
        <w:overflowPunct w:val="0"/>
        <w:autoSpaceDE w:val="0"/>
        <w:autoSpaceDN w:val="0"/>
        <w:adjustRightInd w:val="0"/>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 malowania urządzeń ze stali, żeliwa lub metali nieżelaznych należy używać materiały zgodne </w:t>
      </w:r>
      <w:r w:rsidRPr="00242B0A">
        <w:rPr>
          <w:rFonts w:ascii="Times New Roman" w:eastAsia="Times New Roman" w:hAnsi="Times New Roman" w:cs="Times New Roman"/>
          <w:lang w:eastAsia="pl-PL"/>
        </w:rPr>
        <w:br/>
        <w:t xml:space="preserve">z PN-B-10285 [2] (tab. 2) lub stosownie do ustaleń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bądź wskazań Inżyniera.</w:t>
      </w:r>
    </w:p>
    <w:p w:rsidR="00C151A8" w:rsidRPr="00242B0A" w:rsidRDefault="00C151A8" w:rsidP="00C151A8">
      <w:pPr>
        <w:overflowPunct w:val="0"/>
        <w:autoSpaceDE w:val="0"/>
        <w:autoSpaceDN w:val="0"/>
        <w:adjustRightInd w:val="0"/>
        <w:spacing w:after="0" w:line="240" w:lineRule="auto"/>
        <w:ind w:firstLine="709"/>
        <w:jc w:val="both"/>
        <w:rPr>
          <w:rFonts w:ascii="Times New Roman" w:eastAsia="Times New Roman" w:hAnsi="Times New Roman" w:cs="Times New Roman"/>
          <w:lang w:eastAsia="pl-PL"/>
        </w:rPr>
      </w:pPr>
    </w:p>
    <w:p w:rsidR="00C151A8" w:rsidRPr="00242B0A" w:rsidRDefault="00C151A8" w:rsidP="00C151A8">
      <w:pPr>
        <w:overflowPunct w:val="0"/>
        <w:autoSpaceDE w:val="0"/>
        <w:autoSpaceDN w:val="0"/>
        <w:adjustRightInd w:val="0"/>
        <w:spacing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Tablica 2. Sposoby malowania zewnątrz budynków (wyciąg z tab. 2 PN-B-10285[2])</w:t>
      </w:r>
    </w:p>
    <w:tbl>
      <w:tblPr>
        <w:tblW w:w="0" w:type="auto"/>
        <w:jc w:val="center"/>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70"/>
        <w:gridCol w:w="1062"/>
        <w:gridCol w:w="1588"/>
        <w:gridCol w:w="2902"/>
        <w:gridCol w:w="3034"/>
      </w:tblGrid>
      <w:tr w:rsidR="00C151A8" w:rsidRPr="00242B0A" w:rsidTr="00C151A8">
        <w:trPr>
          <w:jc w:val="center"/>
        </w:trPr>
        <w:tc>
          <w:tcPr>
            <w:tcW w:w="496" w:type="dxa"/>
            <w:tcBorders>
              <w:top w:val="single" w:sz="6" w:space="0" w:color="auto"/>
              <w:left w:val="single" w:sz="6" w:space="0" w:color="auto"/>
              <w:bottom w:val="double" w:sz="6" w:space="0" w:color="auto"/>
              <w:right w:val="single" w:sz="6" w:space="0" w:color="auto"/>
            </w:tcBorders>
            <w:noWrap/>
          </w:tcPr>
          <w:p w:rsidR="00C151A8" w:rsidRPr="00242B0A" w:rsidRDefault="00C151A8" w:rsidP="00C151A8">
            <w:pPr>
              <w:overflowPunct w:val="0"/>
              <w:autoSpaceDE w:val="0"/>
              <w:autoSpaceDN w:val="0"/>
              <w:adjustRightInd w:val="0"/>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Lp.</w:t>
            </w:r>
          </w:p>
        </w:tc>
        <w:tc>
          <w:tcPr>
            <w:tcW w:w="1134" w:type="dxa"/>
            <w:tcBorders>
              <w:top w:val="single" w:sz="6" w:space="0" w:color="auto"/>
              <w:left w:val="single" w:sz="6" w:space="0" w:color="auto"/>
              <w:bottom w:val="doub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Rodzaj podłoża</w:t>
            </w:r>
          </w:p>
        </w:tc>
        <w:tc>
          <w:tcPr>
            <w:tcW w:w="1701" w:type="dxa"/>
            <w:tcBorders>
              <w:top w:val="single" w:sz="6" w:space="0" w:color="auto"/>
              <w:left w:val="single" w:sz="6" w:space="0" w:color="auto"/>
              <w:bottom w:val="doub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Rodzaj</w:t>
            </w:r>
          </w:p>
          <w:p w:rsidR="00C151A8" w:rsidRPr="00242B0A" w:rsidRDefault="00C151A8" w:rsidP="00C151A8">
            <w:pPr>
              <w:overflowPunct w:val="0"/>
              <w:autoSpaceDE w:val="0"/>
              <w:autoSpaceDN w:val="0"/>
              <w:adjustRightInd w:val="0"/>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podkładu</w:t>
            </w:r>
          </w:p>
        </w:tc>
        <w:tc>
          <w:tcPr>
            <w:tcW w:w="3118" w:type="dxa"/>
            <w:tcBorders>
              <w:top w:val="single" w:sz="6" w:space="0" w:color="auto"/>
              <w:left w:val="single" w:sz="6" w:space="0" w:color="auto"/>
              <w:bottom w:val="doub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Rodzaj powłoki</w:t>
            </w:r>
          </w:p>
          <w:p w:rsidR="00C151A8" w:rsidRPr="00242B0A" w:rsidRDefault="00C151A8" w:rsidP="00C151A8">
            <w:pPr>
              <w:overflowPunct w:val="0"/>
              <w:autoSpaceDE w:val="0"/>
              <w:autoSpaceDN w:val="0"/>
              <w:adjustRightInd w:val="0"/>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malarskiej</w:t>
            </w:r>
          </w:p>
        </w:tc>
        <w:tc>
          <w:tcPr>
            <w:tcW w:w="3260" w:type="dxa"/>
            <w:tcBorders>
              <w:top w:val="single" w:sz="6" w:space="0" w:color="auto"/>
              <w:left w:val="single" w:sz="6" w:space="0" w:color="auto"/>
              <w:bottom w:val="double" w:sz="6" w:space="0" w:color="auto"/>
              <w:right w:val="single" w:sz="6" w:space="0" w:color="auto"/>
            </w:tcBorders>
            <w:noWrap/>
          </w:tcPr>
          <w:p w:rsidR="00C151A8" w:rsidRPr="00242B0A" w:rsidRDefault="00C151A8" w:rsidP="00C151A8">
            <w:pPr>
              <w:overflowPunct w:val="0"/>
              <w:autoSpaceDE w:val="0"/>
              <w:autoSpaceDN w:val="0"/>
              <w:adjustRightInd w:val="0"/>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Zastosowanie</w:t>
            </w:r>
          </w:p>
        </w:tc>
      </w:tr>
      <w:tr w:rsidR="00C151A8" w:rsidRPr="00242B0A" w:rsidTr="00C151A8">
        <w:trPr>
          <w:jc w:val="center"/>
        </w:trPr>
        <w:tc>
          <w:tcPr>
            <w:tcW w:w="496" w:type="dxa"/>
            <w:tcBorders>
              <w:top w:val="nil"/>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4</w:t>
            </w:r>
          </w:p>
        </w:tc>
        <w:tc>
          <w:tcPr>
            <w:tcW w:w="1134" w:type="dxa"/>
            <w:tcBorders>
              <w:top w:val="nil"/>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Stal</w:t>
            </w:r>
          </w:p>
        </w:tc>
        <w:tc>
          <w:tcPr>
            <w:tcW w:w="1701" w:type="dxa"/>
            <w:tcBorders>
              <w:top w:val="nil"/>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farba olejna miniowa 60% lub ftalowa miniowa 60%</w:t>
            </w:r>
          </w:p>
        </w:tc>
        <w:tc>
          <w:tcPr>
            <w:tcW w:w="3118" w:type="dxa"/>
            <w:tcBorders>
              <w:top w:val="nil"/>
              <w:left w:val="single" w:sz="6" w:space="0" w:color="auto"/>
              <w:bottom w:val="single" w:sz="6" w:space="0" w:color="auto"/>
              <w:right w:val="single" w:sz="6" w:space="0" w:color="auto"/>
            </w:tcBorders>
            <w:noWrap/>
          </w:tcPr>
          <w:p w:rsidR="00C151A8" w:rsidRPr="00242B0A" w:rsidRDefault="00C151A8" w:rsidP="00C151A8">
            <w:pPr>
              <w:numPr>
                <w:ilvl w:val="0"/>
                <w:numId w:val="28"/>
              </w:num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 dwuwarstwowa z farby albo</w:t>
            </w:r>
          </w:p>
          <w:p w:rsidR="00C151A8" w:rsidRPr="00242B0A" w:rsidRDefault="00C151A8" w:rsidP="00C151A8">
            <w:pPr>
              <w:numPr>
                <w:ilvl w:val="0"/>
                <w:numId w:val="28"/>
              </w:num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 jak w a) i jednowarstwowa z lakieru olejnego schnącego na powietrzu, rodzaju III</w:t>
            </w:r>
          </w:p>
        </w:tc>
        <w:tc>
          <w:tcPr>
            <w:tcW w:w="3260" w:type="dxa"/>
            <w:tcBorders>
              <w:top w:val="nil"/>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elementy ślusarsko-kowalskie pełne i ażurowe (poręcze, kraty, ogrodzenie, bramy itp.)</w:t>
            </w:r>
          </w:p>
        </w:tc>
      </w:tr>
      <w:tr w:rsidR="00C151A8" w:rsidRPr="00242B0A" w:rsidTr="00C151A8">
        <w:trPr>
          <w:jc w:val="center"/>
        </w:trPr>
        <w:tc>
          <w:tcPr>
            <w:tcW w:w="496" w:type="dxa"/>
            <w:tcBorders>
              <w:top w:val="single" w:sz="6" w:space="0" w:color="auto"/>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5</w:t>
            </w:r>
          </w:p>
        </w:tc>
        <w:tc>
          <w:tcPr>
            <w:tcW w:w="1134" w:type="dxa"/>
            <w:tcBorders>
              <w:top w:val="single" w:sz="6" w:space="0" w:color="auto"/>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Żeliwo i metale nieżelazne</w:t>
            </w:r>
          </w:p>
        </w:tc>
        <w:tc>
          <w:tcPr>
            <w:tcW w:w="1701" w:type="dxa"/>
            <w:tcBorders>
              <w:top w:val="single" w:sz="6" w:space="0" w:color="auto"/>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p>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bez podkładu</w:t>
            </w:r>
          </w:p>
        </w:tc>
        <w:tc>
          <w:tcPr>
            <w:tcW w:w="3118" w:type="dxa"/>
            <w:tcBorders>
              <w:top w:val="single" w:sz="6" w:space="0" w:color="auto"/>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dwuwarstwowa z farby</w:t>
            </w:r>
          </w:p>
        </w:tc>
        <w:tc>
          <w:tcPr>
            <w:tcW w:w="3260" w:type="dxa"/>
            <w:tcBorders>
              <w:top w:val="single" w:sz="6" w:space="0" w:color="auto"/>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budowa latarni ulicznych, słupki ogrodzeniowe itp. oraz elementy z metali nieżelaznych</w:t>
            </w:r>
          </w:p>
        </w:tc>
      </w:tr>
    </w:tbl>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Nie dopuszcza się stosowania wyrobów lakierowanych o nieznanym pochodzeniu, nie mających uzgodnionych wymagań oraz nie sprawdzonych zgodnie z postanowieniami norm. </w:t>
      </w:r>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przypadku, gdy barwa i połysk odgrywają istotną rolę, a nie są ujęte w normach, powinny być ustalone odpowiednie wzorce w porozumieniu z dostawcą.</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18" w:name="_Toc479330555"/>
      <w:r w:rsidRPr="00242B0A">
        <w:rPr>
          <w:rFonts w:ascii="Times New Roman" w:eastAsia="Times New Roman" w:hAnsi="Times New Roman" w:cs="Times New Roman"/>
          <w:b/>
          <w:lang w:eastAsia="pl-PL"/>
        </w:rPr>
        <w:t>2.2.6. Beton i jego składniki</w:t>
      </w:r>
      <w:bookmarkEnd w:id="218"/>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Beton i jego składniki na fundamenty betonowe powinien odpowiadać normie PN-EN 206 [24].</w:t>
      </w:r>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Klasa betonu - jeśli w dokumentacji projektowej lub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nie określono inaczej, powinna być C 12/15 lub C 16/20. </w:t>
      </w:r>
    </w:p>
    <w:p w:rsidR="00C151A8" w:rsidRPr="00242B0A" w:rsidRDefault="00C151A8" w:rsidP="00C151A8">
      <w:pPr>
        <w:keepNext/>
        <w:spacing w:before="120" w:after="120" w:line="240" w:lineRule="auto"/>
        <w:jc w:val="both"/>
        <w:rPr>
          <w:rFonts w:ascii="Times New Roman" w:eastAsia="Times New Roman" w:hAnsi="Times New Roman" w:cs="Times New Roman"/>
          <w:b/>
          <w:caps/>
          <w:kern w:val="28"/>
          <w:lang w:eastAsia="pl-PL"/>
        </w:rPr>
      </w:pPr>
      <w:bookmarkStart w:id="219" w:name="_Toc425562415"/>
      <w:bookmarkStart w:id="220" w:name="_Toc501175574"/>
      <w:bookmarkStart w:id="221" w:name="_Toc479330556"/>
      <w:r w:rsidRPr="00242B0A">
        <w:rPr>
          <w:rFonts w:ascii="Times New Roman" w:eastAsia="Times New Roman" w:hAnsi="Times New Roman" w:cs="Times New Roman"/>
          <w:b/>
          <w:caps/>
          <w:kern w:val="28"/>
          <w:lang w:eastAsia="pl-PL"/>
        </w:rPr>
        <w:t>3. SPRZĘT</w:t>
      </w:r>
      <w:bookmarkEnd w:id="219"/>
      <w:bookmarkEnd w:id="220"/>
      <w:bookmarkEnd w:id="221"/>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22" w:name="_Toc479330557"/>
      <w:r w:rsidRPr="00242B0A">
        <w:rPr>
          <w:rFonts w:ascii="Times New Roman" w:eastAsia="Times New Roman" w:hAnsi="Times New Roman" w:cs="Times New Roman"/>
          <w:b/>
          <w:lang w:eastAsia="pl-PL"/>
        </w:rPr>
        <w:t>3.1. Ogólne wymagania dotyczące sprzętu</w:t>
      </w:r>
      <w:bookmarkEnd w:id="222"/>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Ogólne wymagania dotyczące sprzętu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w:t>
      </w:r>
      <w:r w:rsidRPr="00242B0A">
        <w:rPr>
          <w:rFonts w:ascii="Times New Roman" w:eastAsia="Times New Roman" w:hAnsi="Times New Roman" w:cs="Times New Roman"/>
          <w:lang w:eastAsia="pl-PL"/>
        </w:rPr>
        <w:br/>
        <w:t>pkt 3.</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23" w:name="_Toc479330558"/>
      <w:r w:rsidRPr="00242B0A">
        <w:rPr>
          <w:rFonts w:ascii="Times New Roman" w:eastAsia="Times New Roman" w:hAnsi="Times New Roman" w:cs="Times New Roman"/>
          <w:b/>
          <w:lang w:eastAsia="pl-PL"/>
        </w:rPr>
        <w:lastRenderedPageBreak/>
        <w:t>3.2. Sprzęt do wykonania urządzeń zabezpieczających ruch pieszych</w:t>
      </w:r>
      <w:bookmarkEnd w:id="223"/>
    </w:p>
    <w:p w:rsidR="00C151A8" w:rsidRPr="00242B0A" w:rsidRDefault="00C151A8" w:rsidP="00C151A8">
      <w:pPr>
        <w:autoSpaceDE w:val="0"/>
        <w:autoSpaceDN w:val="0"/>
        <w:adjustRightInd w:val="0"/>
        <w:spacing w:after="0" w:line="240" w:lineRule="auto"/>
        <w:ind w:firstLine="709"/>
        <w:rPr>
          <w:rFonts w:ascii="Times New Roman" w:eastAsia="Times New Roman" w:hAnsi="Times New Roman" w:cs="Times New Roman"/>
          <w:lang w:eastAsia="pl-PL"/>
        </w:rPr>
      </w:pPr>
      <w:bookmarkStart w:id="224" w:name="_Toc425562416"/>
      <w:bookmarkStart w:id="225" w:name="_Toc501175575"/>
      <w:r w:rsidRPr="00242B0A">
        <w:rPr>
          <w:rFonts w:ascii="Times New Roman" w:eastAsia="Times New Roman" w:hAnsi="Times New Roman" w:cs="Times New Roman"/>
          <w:lang w:eastAsia="pl-PL"/>
        </w:rPr>
        <w:t xml:space="preserve">Wykonawca przystępujący do wykonania urządzeń zabezpieczających ruch pieszych powinien wykazać się możliwością korzystania z następującego sprzętu: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środków transportu materiałów,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żurawi samochodowych o udźwigu do 4 t,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wiertnic do wykonania dołów pod słupki,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przewoźnych zbiorników do wody,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betoniarek przewoźnych do wykonywania fundamentów betonowych „na mokro”,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koparek kołowych (np. 0,15 m</w:t>
      </w:r>
      <w:r w:rsidRPr="00242B0A">
        <w:rPr>
          <w:rFonts w:ascii="Times New Roman" w:eastAsia="Times New Roman" w:hAnsi="Times New Roman" w:cs="Times New Roman"/>
          <w:position w:val="8"/>
          <w:vertAlign w:val="superscript"/>
          <w:lang w:eastAsia="pl-PL"/>
        </w:rPr>
        <w:t>3</w:t>
      </w:r>
      <w:r w:rsidRPr="00242B0A">
        <w:rPr>
          <w:rFonts w:ascii="Times New Roman" w:eastAsia="Times New Roman" w:hAnsi="Times New Roman" w:cs="Times New Roman"/>
          <w:lang w:eastAsia="pl-PL"/>
        </w:rPr>
        <w:t>) lub koparek gąsienicowych (np. 0,25 m</w:t>
      </w:r>
      <w:r w:rsidRPr="00242B0A">
        <w:rPr>
          <w:rFonts w:ascii="Times New Roman" w:eastAsia="Times New Roman" w:hAnsi="Times New Roman" w:cs="Times New Roman"/>
          <w:position w:val="8"/>
          <w:vertAlign w:val="superscript"/>
          <w:lang w:eastAsia="pl-PL"/>
        </w:rPr>
        <w:t>3</w:t>
      </w:r>
      <w:r w:rsidRPr="00242B0A">
        <w:rPr>
          <w:rFonts w:ascii="Times New Roman" w:eastAsia="Times New Roman" w:hAnsi="Times New Roman" w:cs="Times New Roman"/>
          <w:position w:val="8"/>
          <w:lang w:eastAsia="pl-PL"/>
        </w:rPr>
        <w:t xml:space="preserve">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sprzętu spawalniczego itp. </w:t>
      </w:r>
    </w:p>
    <w:p w:rsidR="00C151A8" w:rsidRPr="00242B0A" w:rsidRDefault="00C151A8" w:rsidP="00C151A8">
      <w:pPr>
        <w:keepNext/>
        <w:spacing w:before="120" w:after="120" w:line="240" w:lineRule="auto"/>
        <w:jc w:val="both"/>
        <w:rPr>
          <w:rFonts w:ascii="Times New Roman" w:eastAsia="Times New Roman" w:hAnsi="Times New Roman" w:cs="Times New Roman"/>
          <w:b/>
          <w:caps/>
          <w:kern w:val="28"/>
          <w:lang w:eastAsia="pl-PL"/>
        </w:rPr>
      </w:pPr>
      <w:r w:rsidRPr="00242B0A">
        <w:rPr>
          <w:rFonts w:ascii="Times New Roman" w:eastAsia="Times New Roman" w:hAnsi="Times New Roman" w:cs="Times New Roman"/>
          <w:b/>
          <w:caps/>
          <w:kern w:val="28"/>
          <w:lang w:eastAsia="pl-PL"/>
        </w:rPr>
        <w:t xml:space="preserve"> </w:t>
      </w:r>
      <w:bookmarkStart w:id="226" w:name="_Toc479330559"/>
      <w:r w:rsidRPr="00242B0A">
        <w:rPr>
          <w:rFonts w:ascii="Times New Roman" w:eastAsia="Times New Roman" w:hAnsi="Times New Roman" w:cs="Times New Roman"/>
          <w:b/>
          <w:caps/>
          <w:kern w:val="28"/>
          <w:lang w:eastAsia="pl-PL"/>
        </w:rPr>
        <w:t>4. TRANSPORT</w:t>
      </w:r>
      <w:bookmarkEnd w:id="224"/>
      <w:bookmarkEnd w:id="225"/>
      <w:bookmarkEnd w:id="226"/>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27" w:name="_Toc479330560"/>
      <w:r w:rsidRPr="00242B0A">
        <w:rPr>
          <w:rFonts w:ascii="Times New Roman" w:eastAsia="Times New Roman" w:hAnsi="Times New Roman" w:cs="Times New Roman"/>
          <w:b/>
          <w:lang w:eastAsia="pl-PL"/>
        </w:rPr>
        <w:t>4.1. Ogólne wymagania dotyczące transportu</w:t>
      </w:r>
      <w:bookmarkEnd w:id="227"/>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Ogólne wymagania dotyczące transportu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4.</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28" w:name="_Toc479330561"/>
      <w:r w:rsidRPr="00242B0A">
        <w:rPr>
          <w:rFonts w:ascii="Times New Roman" w:eastAsia="Times New Roman" w:hAnsi="Times New Roman" w:cs="Times New Roman"/>
          <w:b/>
          <w:lang w:eastAsia="pl-PL"/>
        </w:rPr>
        <w:t>4.2. Transport materiałów</w:t>
      </w:r>
      <w:bookmarkEnd w:id="228"/>
      <w:r w:rsidRPr="00242B0A">
        <w:rPr>
          <w:rFonts w:ascii="Times New Roman" w:eastAsia="Times New Roman" w:hAnsi="Times New Roman" w:cs="Times New Roman"/>
          <w:b/>
          <w:lang w:eastAsia="pl-PL"/>
        </w:rPr>
        <w:t xml:space="preserve">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Rury stalowe na słupki przewozić można dowolnymi środkami transportu. W przypadku załadowania na środek transportu więcej niż jednej partii rur należy je zabezpieczyć przed pomieszaniem. Śruby, wkręty, nakrętki itp. powinno </w:t>
      </w:r>
      <w:proofErr w:type="spellStart"/>
      <w:r w:rsidRPr="00242B0A">
        <w:rPr>
          <w:rFonts w:ascii="Times New Roman" w:eastAsia="Times New Roman" w:hAnsi="Times New Roman" w:cs="Times New Roman"/>
          <w:lang w:eastAsia="pl-PL"/>
        </w:rPr>
        <w:t>sie</w:t>
      </w:r>
      <w:proofErr w:type="spellEnd"/>
      <w:r w:rsidRPr="00242B0A">
        <w:rPr>
          <w:rFonts w:ascii="Times New Roman" w:eastAsia="Times New Roman" w:hAnsi="Times New Roman" w:cs="Times New Roman"/>
          <w:lang w:eastAsia="pl-PL"/>
        </w:rPr>
        <w:t xml:space="preserve"> przewozić w warunkach zabezpieczających wyroby przed korozją </w:t>
      </w:r>
      <w:r w:rsidRPr="00242B0A">
        <w:rPr>
          <w:rFonts w:ascii="Times New Roman" w:eastAsia="Times New Roman" w:hAnsi="Times New Roman" w:cs="Times New Roman"/>
          <w:lang w:eastAsia="pl-PL"/>
        </w:rPr>
        <w:br/>
        <w:t xml:space="preserve">i uszkodzeniami mechanicznymi. W przypadku stosowania do transportu palet, opakowania powinny być zabezpieczone przed przemieszczaniem </w:t>
      </w:r>
      <w:proofErr w:type="spellStart"/>
      <w:r w:rsidRPr="00242B0A">
        <w:rPr>
          <w:rFonts w:ascii="Times New Roman" w:eastAsia="Times New Roman" w:hAnsi="Times New Roman" w:cs="Times New Roman"/>
          <w:lang w:eastAsia="pl-PL"/>
        </w:rPr>
        <w:t>sie</w:t>
      </w:r>
      <w:proofErr w:type="spellEnd"/>
      <w:r w:rsidRPr="00242B0A">
        <w:rPr>
          <w:rFonts w:ascii="Times New Roman" w:eastAsia="Times New Roman" w:hAnsi="Times New Roman" w:cs="Times New Roman"/>
          <w:lang w:eastAsia="pl-PL"/>
        </w:rPr>
        <w:t xml:space="preserve"> np. za pomocą taśmy stalowej lub folii termokurczliwej. Gotowe elementy w ramach można przewozić dowolnymi środkami transportu w sposób nie powodujący ich uszkodzenia.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Druty i pręty spawalnicze należy przewozić w warunkach zabezpieczających przed korozją, zanieczyszczeniem i uszkodzeniem.</w:t>
      </w:r>
    </w:p>
    <w:p w:rsidR="00C151A8" w:rsidRPr="00242B0A" w:rsidRDefault="00C151A8" w:rsidP="00C151A8">
      <w:pPr>
        <w:keepNext/>
        <w:spacing w:before="120" w:after="120" w:line="240" w:lineRule="auto"/>
        <w:jc w:val="both"/>
        <w:rPr>
          <w:rFonts w:ascii="Times New Roman" w:eastAsia="Times New Roman" w:hAnsi="Times New Roman" w:cs="Times New Roman"/>
          <w:b/>
          <w:caps/>
          <w:kern w:val="28"/>
          <w:lang w:eastAsia="pl-PL"/>
        </w:rPr>
      </w:pPr>
      <w:bookmarkStart w:id="229" w:name="_Toc425562417"/>
      <w:bookmarkStart w:id="230" w:name="_Toc501175576"/>
      <w:bookmarkStart w:id="231" w:name="_Toc479330562"/>
      <w:r w:rsidRPr="00242B0A">
        <w:rPr>
          <w:rFonts w:ascii="Times New Roman" w:eastAsia="Times New Roman" w:hAnsi="Times New Roman" w:cs="Times New Roman"/>
          <w:b/>
          <w:caps/>
          <w:kern w:val="28"/>
          <w:lang w:eastAsia="pl-PL"/>
        </w:rPr>
        <w:t>5. WYKONANIE ROBÓT</w:t>
      </w:r>
      <w:bookmarkEnd w:id="229"/>
      <w:bookmarkEnd w:id="230"/>
      <w:bookmarkEnd w:id="231"/>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32" w:name="_Toc479330563"/>
      <w:r w:rsidRPr="00242B0A">
        <w:rPr>
          <w:rFonts w:ascii="Times New Roman" w:eastAsia="Times New Roman" w:hAnsi="Times New Roman" w:cs="Times New Roman"/>
          <w:b/>
          <w:lang w:eastAsia="pl-PL"/>
        </w:rPr>
        <w:t>5.1. Ogólne zasady wykonania robót</w:t>
      </w:r>
      <w:bookmarkEnd w:id="232"/>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color w:val="FF0000"/>
          <w:lang w:eastAsia="pl-PL"/>
        </w:rPr>
      </w:pPr>
      <w:r w:rsidRPr="00242B0A">
        <w:rPr>
          <w:rFonts w:ascii="Times New Roman" w:eastAsia="Times New Roman" w:hAnsi="Times New Roman" w:cs="Times New Roman"/>
          <w:lang w:eastAsia="pl-PL"/>
        </w:rPr>
        <w:tab/>
        <w:t xml:space="preserve">Ogólne zasady wykonania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5.</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33" w:name="_Toc479330564"/>
      <w:r w:rsidRPr="00242B0A">
        <w:rPr>
          <w:rFonts w:ascii="Times New Roman" w:eastAsia="Times New Roman" w:hAnsi="Times New Roman" w:cs="Times New Roman"/>
          <w:b/>
          <w:lang w:eastAsia="pl-PL"/>
        </w:rPr>
        <w:t>5.2. Zasady wykonania urządzeń zabezpieczających ruch pieszych</w:t>
      </w:r>
      <w:bookmarkEnd w:id="233"/>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Przed wykonywaniem robót należy wytyczyć lokalizacje ogrodzeń liniowych zabezpieczających ruch pieszych na podstawie dokumentacji projektowej.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Doły pod słupki powinny mieć wymiary w planie co najmniej o 20 cm większe od wymiarów słupka, </w:t>
      </w:r>
      <w:r w:rsidRPr="00242B0A">
        <w:rPr>
          <w:rFonts w:ascii="Times New Roman" w:eastAsia="Times New Roman" w:hAnsi="Times New Roman" w:cs="Times New Roman"/>
          <w:lang w:eastAsia="pl-PL"/>
        </w:rPr>
        <w:br/>
        <w:t xml:space="preserve">a głębokość od 0,8 do 1,2 m.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Sposób wykonania fundamentów i ustawienia słupków powinien być zaakceptowany przez Inżyniera. Słupki, bez względu na rodzaj i sposób osadzenia w gruncie, powinny stać pionowo w linii urządzenia zabezpieczającego ruch pieszych, a ich wierzchołki powinny znajdować </w:t>
      </w:r>
      <w:proofErr w:type="spellStart"/>
      <w:r w:rsidRPr="00242B0A">
        <w:rPr>
          <w:rFonts w:ascii="Times New Roman" w:eastAsia="Times New Roman" w:hAnsi="Times New Roman" w:cs="Times New Roman"/>
          <w:lang w:eastAsia="pl-PL"/>
        </w:rPr>
        <w:t>sie</w:t>
      </w:r>
      <w:proofErr w:type="spellEnd"/>
      <w:r w:rsidRPr="00242B0A">
        <w:rPr>
          <w:rFonts w:ascii="Times New Roman" w:eastAsia="Times New Roman" w:hAnsi="Times New Roman" w:cs="Times New Roman"/>
          <w:lang w:eastAsia="pl-PL"/>
        </w:rPr>
        <w:t xml:space="preserve"> na jednakowej wysokości.</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Słupki z rur powinny mieć zabezpieczony (np. zaspawany) górny otwór rury.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Słupki mogą być osadzone w betonie ułożonym w dołku albo oprawione w bloczki betonowe formowane na zapleczu i dostarczane do miejsca budowy urządzenia zabezpieczającego ruch pieszych.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Dla ustawienia słupków w fundamentach wykonywanych na „mokro” słupek należy wstawić w gotowy wykop i napełnić otwór mieszanką betonową odpowiadającą wymaganiom punktu 2.2.6. Do czasu stwardnienia betonu słupek należy podeprzeć. Fundament betonowy wykonany „na mokro”, w którym osadzono słupek, można wykorzystywać do dalszych prac (np. montowanie segmentów ogrodzenia) co najmniej po 7 dniach od ustawienia słupka w betonie, a jeśli temperatura w czasie wykonywania fundamentu jest niższa od 10°C - po 14 dniach.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Bezpośrednie wbijanie lub </w:t>
      </w:r>
      <w:proofErr w:type="spellStart"/>
      <w:r w:rsidRPr="00242B0A">
        <w:rPr>
          <w:rFonts w:ascii="Times New Roman" w:eastAsia="Times New Roman" w:hAnsi="Times New Roman" w:cs="Times New Roman"/>
          <w:lang w:eastAsia="pl-PL"/>
        </w:rPr>
        <w:t>wwibrowywanie</w:t>
      </w:r>
      <w:proofErr w:type="spellEnd"/>
      <w:r w:rsidRPr="00242B0A">
        <w:rPr>
          <w:rFonts w:ascii="Times New Roman" w:eastAsia="Times New Roman" w:hAnsi="Times New Roman" w:cs="Times New Roman"/>
          <w:lang w:eastAsia="pl-PL"/>
        </w:rPr>
        <w:t xml:space="preserve"> słupków w grunt można wykonywać tylko na tych odcinkach ulicy gdzie w sąsiedztwie ogrodzenia nie występuje uzbrojenie podziemne terenu.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 xml:space="preserve">Wykonawca przedstawi do akceptacji Inżyniera: </w:t>
      </w:r>
    </w:p>
    <w:p w:rsidR="00C151A8" w:rsidRPr="00242B0A" w:rsidRDefault="00C151A8" w:rsidP="00C151A8">
      <w:pPr>
        <w:autoSpaceDE w:val="0"/>
        <w:autoSpaceDN w:val="0"/>
        <w:adjustRightInd w:val="0"/>
        <w:spacing w:after="0" w:line="240" w:lineRule="auto"/>
        <w:ind w:left="720" w:hanging="360"/>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sposób wykonania, zapewniający zachowanie osi słupka w pionie i niepowodujący odkształceń lub uszkodzeń słupka, </w:t>
      </w:r>
    </w:p>
    <w:p w:rsidR="00C151A8" w:rsidRPr="00242B0A" w:rsidRDefault="00C151A8" w:rsidP="00C151A8">
      <w:pPr>
        <w:autoSpaceDE w:val="0"/>
        <w:autoSpaceDN w:val="0"/>
        <w:adjustRightInd w:val="0"/>
        <w:spacing w:after="0" w:line="240" w:lineRule="auto"/>
        <w:ind w:left="720" w:hanging="360"/>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rodzaj sprzętu (i jego charakterystykę techniczna), dotyczący np. młotów (bab) ręcznych podnoszonych bezpośrednio (lub przy użyciu urządzeń pomocniczych) przez robotników, młotów mechanicznych z wciągarką ręczną lub napędem spalinowym, wibromłotów pogrążających słupki w gruncie poprzez wibracje i działanie udarowe. </w:t>
      </w:r>
    </w:p>
    <w:p w:rsidR="00C151A8" w:rsidRPr="00242B0A" w:rsidRDefault="00C151A8" w:rsidP="00C151A8">
      <w:pPr>
        <w:autoSpaceDE w:val="0"/>
        <w:autoSpaceDN w:val="0"/>
        <w:adjustRightInd w:val="0"/>
        <w:spacing w:after="0" w:line="240" w:lineRule="auto"/>
        <w:rPr>
          <w:rFonts w:ascii="Times New Roman" w:eastAsia="Times New Roman" w:hAnsi="Times New Roman" w:cs="Times New Roman"/>
          <w:color w:val="FF0000"/>
          <w:lang w:eastAsia="pl-PL"/>
        </w:rPr>
      </w:pPr>
    </w:p>
    <w:p w:rsidR="00C151A8" w:rsidRPr="00242B0A" w:rsidRDefault="00C151A8" w:rsidP="00C151A8">
      <w:pPr>
        <w:autoSpaceDE w:val="0"/>
        <w:autoSpaceDN w:val="0"/>
        <w:adjustRightInd w:val="0"/>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Odległości pomiędzy słupkami powinny być jednakowe, w celu zachowania możliwie jednego wymiaru ramy. Górne krawędzie ram powinny być zawsze poziome. </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Ramy z płaskownikami umieszcza </w:t>
      </w:r>
      <w:proofErr w:type="spellStart"/>
      <w:r w:rsidRPr="00242B0A">
        <w:rPr>
          <w:rFonts w:ascii="Times New Roman" w:eastAsia="Times New Roman" w:hAnsi="Times New Roman" w:cs="Times New Roman"/>
          <w:lang w:eastAsia="pl-PL"/>
        </w:rPr>
        <w:t>sie</w:t>
      </w:r>
      <w:proofErr w:type="spellEnd"/>
      <w:r w:rsidRPr="00242B0A">
        <w:rPr>
          <w:rFonts w:ascii="Times New Roman" w:eastAsia="Times New Roman" w:hAnsi="Times New Roman" w:cs="Times New Roman"/>
          <w:lang w:eastAsia="pl-PL"/>
        </w:rPr>
        <w:t xml:space="preserve"> miedzy słupkami i przymocowuje do słupków za pomocą śrub </w:t>
      </w:r>
      <w:r w:rsidRPr="00242B0A">
        <w:rPr>
          <w:rFonts w:ascii="Times New Roman" w:eastAsia="Times New Roman" w:hAnsi="Times New Roman" w:cs="Times New Roman"/>
          <w:lang w:eastAsia="pl-PL"/>
        </w:rPr>
        <w:br/>
        <w:t xml:space="preserve">i płaskowników z otworami podłużnymi w celu uniknięcia wydłużenia lub kurczenia </w:t>
      </w:r>
      <w:proofErr w:type="spellStart"/>
      <w:r w:rsidRPr="00242B0A">
        <w:rPr>
          <w:rFonts w:ascii="Times New Roman" w:eastAsia="Times New Roman" w:hAnsi="Times New Roman" w:cs="Times New Roman"/>
          <w:lang w:eastAsia="pl-PL"/>
        </w:rPr>
        <w:t>sie</w:t>
      </w:r>
      <w:proofErr w:type="spellEnd"/>
      <w:r w:rsidRPr="00242B0A">
        <w:rPr>
          <w:rFonts w:ascii="Times New Roman" w:eastAsia="Times New Roman" w:hAnsi="Times New Roman" w:cs="Times New Roman"/>
          <w:lang w:eastAsia="pl-PL"/>
        </w:rPr>
        <w:t xml:space="preserve"> ram pod wpływem temperatury.</w:t>
      </w:r>
    </w:p>
    <w:p w:rsidR="00C151A8" w:rsidRPr="00242B0A" w:rsidRDefault="00C151A8" w:rsidP="00C151A8">
      <w:pPr>
        <w:keepNext/>
        <w:spacing w:before="120" w:after="120" w:line="240" w:lineRule="auto"/>
        <w:jc w:val="both"/>
        <w:rPr>
          <w:rFonts w:ascii="Times New Roman" w:eastAsia="Times New Roman" w:hAnsi="Times New Roman" w:cs="Times New Roman"/>
          <w:b/>
          <w:caps/>
          <w:kern w:val="28"/>
          <w:lang w:eastAsia="pl-PL"/>
        </w:rPr>
      </w:pPr>
      <w:bookmarkStart w:id="234" w:name="_Toc425562418"/>
      <w:bookmarkStart w:id="235" w:name="_Toc501175577"/>
      <w:bookmarkStart w:id="236" w:name="_Toc479330565"/>
      <w:r w:rsidRPr="00242B0A">
        <w:rPr>
          <w:rFonts w:ascii="Times New Roman" w:eastAsia="Times New Roman" w:hAnsi="Times New Roman" w:cs="Times New Roman"/>
          <w:b/>
          <w:caps/>
          <w:kern w:val="28"/>
          <w:lang w:eastAsia="pl-PL"/>
        </w:rPr>
        <w:t>6. KONTROLA JAKOŚCI ROBÓT</w:t>
      </w:r>
      <w:bookmarkEnd w:id="234"/>
      <w:bookmarkEnd w:id="235"/>
      <w:bookmarkEnd w:id="236"/>
    </w:p>
    <w:p w:rsidR="00C151A8" w:rsidRPr="00242B0A" w:rsidRDefault="00C151A8" w:rsidP="00C151A8">
      <w:pPr>
        <w:keepNext/>
        <w:spacing w:after="120" w:line="240" w:lineRule="auto"/>
        <w:jc w:val="both"/>
        <w:rPr>
          <w:rFonts w:ascii="Times New Roman" w:eastAsia="Times New Roman" w:hAnsi="Times New Roman" w:cs="Times New Roman"/>
          <w:b/>
          <w:lang w:eastAsia="pl-PL"/>
        </w:rPr>
      </w:pPr>
      <w:bookmarkStart w:id="237" w:name="_Toc479330566"/>
      <w:r w:rsidRPr="00242B0A">
        <w:rPr>
          <w:rFonts w:ascii="Times New Roman" w:eastAsia="Times New Roman" w:hAnsi="Times New Roman" w:cs="Times New Roman"/>
          <w:b/>
          <w:lang w:eastAsia="pl-PL"/>
        </w:rPr>
        <w:t>6.1. Ogólne zasady kontroli jakości robót</w:t>
      </w:r>
      <w:bookmarkEnd w:id="237"/>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zasady kontroli jakości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w:t>
      </w:r>
      <w:r w:rsidRPr="00242B0A">
        <w:rPr>
          <w:rFonts w:ascii="Times New Roman" w:eastAsia="Times New Roman" w:hAnsi="Times New Roman" w:cs="Times New Roman"/>
          <w:lang w:eastAsia="pl-PL"/>
        </w:rPr>
        <w:br/>
        <w:t>pkt 6.</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6.2. Badania przed przystąpieniem do robót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Przed przystąpieniem do robót Wykonawca powinien uzyskać od producentów zaświadczenia o jakości (atesty) oraz wykonać badania materiałów przeznaczonych do wykonania robót i przedstawić ich wyniki Inżynierowi w celu akceptacji materiałów, zgodnie z wymaganiami określonymi w pkt. 2.3. </w:t>
      </w: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6.3. Badania i kontrola w czasie wykonywania robót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6.3.1. Badania materiałów w czasie wykonywania robót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Wszystkie materiały dostarczone na budowę z zaświadczeniem o jakości (atestem) producenta powinny być sprawdzone w zakresie powierzchni wyrobu i jego wymiarów. </w:t>
      </w:r>
    </w:p>
    <w:p w:rsidR="00C151A8" w:rsidRPr="00242B0A" w:rsidRDefault="00C151A8" w:rsidP="00C151A8">
      <w:pPr>
        <w:overflowPunct w:val="0"/>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Częstotliwość badań i ocena ich wyników powinna być zgodna z zaleceniami tablicy 3.</w:t>
      </w:r>
    </w:p>
    <w:p w:rsidR="00C151A8" w:rsidRPr="00242B0A" w:rsidRDefault="00C151A8" w:rsidP="00C151A8">
      <w:pPr>
        <w:overflowPunct w:val="0"/>
        <w:autoSpaceDE w:val="0"/>
        <w:autoSpaceDN w:val="0"/>
        <w:adjustRightInd w:val="0"/>
        <w:spacing w:after="120" w:line="240" w:lineRule="auto"/>
        <w:jc w:val="both"/>
        <w:rPr>
          <w:rFonts w:ascii="Times New Roman" w:eastAsia="Times New Roman" w:hAnsi="Times New Roman" w:cs="Times New Roman"/>
          <w:lang w:eastAsia="pl-PL"/>
        </w:rPr>
      </w:pPr>
    </w:p>
    <w:p w:rsidR="00C151A8" w:rsidRPr="00242B0A" w:rsidRDefault="00C151A8" w:rsidP="00C151A8">
      <w:pPr>
        <w:overflowPunct w:val="0"/>
        <w:autoSpaceDE w:val="0"/>
        <w:autoSpaceDN w:val="0"/>
        <w:adjustRightInd w:val="0"/>
        <w:spacing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Tablica 3. Częstotliwość badań przy sprawdzeniu powierzchni i wymiarów wyrobów dostarczonych przez producentów.</w:t>
      </w:r>
    </w:p>
    <w:tbl>
      <w:tblPr>
        <w:tblW w:w="0" w:type="auto"/>
        <w:tblInd w:w="212" w:type="dxa"/>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13"/>
        <w:gridCol w:w="1304"/>
        <w:gridCol w:w="1807"/>
        <w:gridCol w:w="3500"/>
        <w:gridCol w:w="1820"/>
      </w:tblGrid>
      <w:tr w:rsidR="00C151A8" w:rsidRPr="00242B0A" w:rsidTr="00C151A8">
        <w:tc>
          <w:tcPr>
            <w:tcW w:w="300" w:type="dxa"/>
            <w:tcBorders>
              <w:top w:val="single" w:sz="6" w:space="0" w:color="auto"/>
              <w:left w:val="single" w:sz="6" w:space="0" w:color="auto"/>
              <w:bottom w:val="double" w:sz="6" w:space="0" w:color="auto"/>
              <w:right w:val="nil"/>
            </w:tcBorders>
            <w:noWrap/>
            <w:vAlign w:val="center"/>
          </w:tcPr>
          <w:p w:rsidR="00C151A8" w:rsidRPr="00242B0A" w:rsidRDefault="00C151A8" w:rsidP="00C151A8">
            <w:pPr>
              <w:overflowPunct w:val="0"/>
              <w:autoSpaceDE w:val="0"/>
              <w:autoSpaceDN w:val="0"/>
              <w:adjustRightInd w:val="0"/>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Lp.</w:t>
            </w:r>
          </w:p>
        </w:tc>
        <w:tc>
          <w:tcPr>
            <w:tcW w:w="1417" w:type="dxa"/>
            <w:tcBorders>
              <w:top w:val="single" w:sz="6" w:space="0" w:color="auto"/>
              <w:left w:val="single" w:sz="6" w:space="0" w:color="auto"/>
              <w:bottom w:val="doub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Rodzaj badania</w:t>
            </w:r>
          </w:p>
        </w:tc>
        <w:tc>
          <w:tcPr>
            <w:tcW w:w="1969" w:type="dxa"/>
            <w:tcBorders>
              <w:top w:val="single" w:sz="6" w:space="0" w:color="auto"/>
              <w:left w:val="nil"/>
              <w:bottom w:val="double" w:sz="6" w:space="0" w:color="auto"/>
              <w:right w:val="nil"/>
            </w:tcBorders>
            <w:noWrap/>
            <w:vAlign w:val="center"/>
          </w:tcPr>
          <w:p w:rsidR="00C151A8" w:rsidRPr="00242B0A" w:rsidRDefault="00C151A8" w:rsidP="00C151A8">
            <w:pPr>
              <w:overflowPunct w:val="0"/>
              <w:autoSpaceDE w:val="0"/>
              <w:autoSpaceDN w:val="0"/>
              <w:adjustRightInd w:val="0"/>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Liczba badań</w:t>
            </w:r>
          </w:p>
        </w:tc>
        <w:tc>
          <w:tcPr>
            <w:tcW w:w="3827" w:type="dxa"/>
            <w:tcBorders>
              <w:top w:val="single" w:sz="6" w:space="0" w:color="auto"/>
              <w:left w:val="single" w:sz="6" w:space="0" w:color="auto"/>
              <w:bottom w:val="doub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Opis badań</w:t>
            </w:r>
          </w:p>
        </w:tc>
        <w:tc>
          <w:tcPr>
            <w:tcW w:w="1984" w:type="dxa"/>
            <w:tcBorders>
              <w:top w:val="single" w:sz="6" w:space="0" w:color="auto"/>
              <w:left w:val="nil"/>
              <w:bottom w:val="doub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Ocena wyników badań</w:t>
            </w:r>
          </w:p>
        </w:tc>
      </w:tr>
      <w:tr w:rsidR="00C151A8" w:rsidRPr="00242B0A" w:rsidTr="00C151A8">
        <w:tc>
          <w:tcPr>
            <w:tcW w:w="300" w:type="dxa"/>
            <w:tcBorders>
              <w:top w:val="nil"/>
              <w:left w:val="single" w:sz="6" w:space="0" w:color="auto"/>
              <w:bottom w:val="sing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w:t>
            </w:r>
          </w:p>
        </w:tc>
        <w:tc>
          <w:tcPr>
            <w:tcW w:w="1417" w:type="dxa"/>
            <w:tcBorders>
              <w:top w:val="nil"/>
              <w:left w:val="nil"/>
              <w:bottom w:val="nil"/>
              <w:right w:val="single" w:sz="6" w:space="0" w:color="auto"/>
            </w:tcBorders>
            <w:noWrap/>
            <w:vAlign w:val="center"/>
          </w:tcPr>
          <w:p w:rsidR="00C151A8" w:rsidRPr="00242B0A" w:rsidRDefault="00C151A8" w:rsidP="00C151A8">
            <w:pPr>
              <w:overflowPunct w:val="0"/>
              <w:autoSpaceDE w:val="0"/>
              <w:autoSpaceDN w:val="0"/>
              <w:adjustRightInd w:val="0"/>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Sprawdzenie powierzchni</w:t>
            </w:r>
          </w:p>
        </w:tc>
        <w:tc>
          <w:tcPr>
            <w:tcW w:w="1969" w:type="dxa"/>
            <w:vMerge w:val="restart"/>
            <w:tcBorders>
              <w:top w:val="nil"/>
              <w:left w:val="nil"/>
              <w:bottom w:val="sing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od 5 do 10 badań </w:t>
            </w:r>
            <w:r w:rsidRPr="00242B0A">
              <w:rPr>
                <w:rFonts w:ascii="Times New Roman" w:eastAsia="Times New Roman" w:hAnsi="Times New Roman" w:cs="Times New Roman"/>
                <w:lang w:eastAsia="pl-PL"/>
              </w:rPr>
              <w:br/>
              <w:t>z wybranych losowo elementów w każdej dostarczonej partii wyrobów liczącej do 1000 elementów</w:t>
            </w:r>
          </w:p>
        </w:tc>
        <w:tc>
          <w:tcPr>
            <w:tcW w:w="3827" w:type="dxa"/>
            <w:tcBorders>
              <w:top w:val="nil"/>
              <w:left w:val="nil"/>
              <w:bottom w:val="nil"/>
              <w:right w:val="single" w:sz="6" w:space="0" w:color="auto"/>
            </w:tcBorders>
            <w:noWrap/>
            <w:vAlign w:val="center"/>
          </w:tcPr>
          <w:p w:rsidR="00C151A8" w:rsidRPr="00242B0A" w:rsidRDefault="00C151A8" w:rsidP="00C151A8">
            <w:pPr>
              <w:overflowPunct w:val="0"/>
              <w:autoSpaceDE w:val="0"/>
              <w:autoSpaceDN w:val="0"/>
              <w:adjustRightInd w:val="0"/>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Powierzchnię zbadać nieuzbrojonym okiem. Do ew. sprawdzenia głębokości wad użyć dostępnych narzędzi (np. liniałów </w:t>
            </w:r>
            <w:r w:rsidRPr="00242B0A">
              <w:rPr>
                <w:rFonts w:ascii="Times New Roman" w:eastAsia="Times New Roman" w:hAnsi="Times New Roman" w:cs="Times New Roman"/>
                <w:lang w:eastAsia="pl-PL"/>
              </w:rPr>
              <w:br/>
              <w:t>z czujnikiem, suwmiarek, mikrometrów itp.)</w:t>
            </w:r>
          </w:p>
        </w:tc>
        <w:tc>
          <w:tcPr>
            <w:tcW w:w="1984" w:type="dxa"/>
            <w:vMerge w:val="restart"/>
            <w:tcBorders>
              <w:top w:val="nil"/>
              <w:left w:val="nil"/>
              <w:bottom w:val="sing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Wyniki badań powinny być zgodne </w:t>
            </w:r>
            <w:r w:rsidRPr="00242B0A">
              <w:rPr>
                <w:rFonts w:ascii="Times New Roman" w:eastAsia="Times New Roman" w:hAnsi="Times New Roman" w:cs="Times New Roman"/>
                <w:lang w:eastAsia="pl-PL"/>
              </w:rPr>
              <w:br/>
              <w:t>z wymaganiami punktu 2.3.</w:t>
            </w:r>
          </w:p>
        </w:tc>
      </w:tr>
      <w:tr w:rsidR="00C151A8" w:rsidRPr="00242B0A" w:rsidTr="00C151A8">
        <w:tc>
          <w:tcPr>
            <w:tcW w:w="300" w:type="dxa"/>
            <w:tcBorders>
              <w:top w:val="nil"/>
              <w:left w:val="single" w:sz="6" w:space="0" w:color="auto"/>
              <w:bottom w:val="single" w:sz="6" w:space="0" w:color="auto"/>
              <w:right w:val="nil"/>
            </w:tcBorders>
            <w:noWrap/>
            <w:vAlign w:val="center"/>
          </w:tcPr>
          <w:p w:rsidR="00C151A8" w:rsidRPr="00242B0A" w:rsidRDefault="00C151A8" w:rsidP="00C151A8">
            <w:pPr>
              <w:overflowPunct w:val="0"/>
              <w:autoSpaceDE w:val="0"/>
              <w:autoSpaceDN w:val="0"/>
              <w:adjustRightInd w:val="0"/>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2</w:t>
            </w:r>
          </w:p>
        </w:tc>
        <w:tc>
          <w:tcPr>
            <w:tcW w:w="1417" w:type="dxa"/>
            <w:tcBorders>
              <w:top w:val="single" w:sz="6" w:space="0" w:color="auto"/>
              <w:left w:val="single" w:sz="6" w:space="0" w:color="auto"/>
              <w:bottom w:val="sing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Sprawdzenie wymiarów</w:t>
            </w:r>
          </w:p>
        </w:tc>
        <w:tc>
          <w:tcPr>
            <w:tcW w:w="1969" w:type="dxa"/>
            <w:vMerge/>
            <w:tcBorders>
              <w:top w:val="nil"/>
              <w:left w:val="nil"/>
              <w:bottom w:val="single" w:sz="6" w:space="0" w:color="auto"/>
              <w:right w:val="single" w:sz="6" w:space="0" w:color="auto"/>
            </w:tcBorders>
            <w:vAlign w:val="center"/>
          </w:tcPr>
          <w:p w:rsidR="00C151A8" w:rsidRPr="00242B0A" w:rsidRDefault="00C151A8" w:rsidP="00C151A8">
            <w:pPr>
              <w:spacing w:after="0" w:line="240" w:lineRule="auto"/>
              <w:jc w:val="center"/>
              <w:rPr>
                <w:rFonts w:ascii="Times New Roman" w:eastAsia="Times New Roman" w:hAnsi="Times New Roman" w:cs="Times New Roman"/>
                <w:lang w:eastAsia="pl-PL"/>
              </w:rPr>
            </w:pPr>
          </w:p>
        </w:tc>
        <w:tc>
          <w:tcPr>
            <w:tcW w:w="3827" w:type="dxa"/>
            <w:tcBorders>
              <w:top w:val="single" w:sz="6" w:space="0" w:color="auto"/>
              <w:left w:val="single" w:sz="6" w:space="0" w:color="auto"/>
              <w:bottom w:val="sing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Przeprowadzić uniwersalnymi przyrządami pomiarowymi lub sprawdzianami</w:t>
            </w:r>
          </w:p>
        </w:tc>
        <w:tc>
          <w:tcPr>
            <w:tcW w:w="1984" w:type="dxa"/>
            <w:vMerge/>
            <w:tcBorders>
              <w:top w:val="nil"/>
              <w:left w:val="nil"/>
              <w:bottom w:val="single" w:sz="6" w:space="0" w:color="auto"/>
              <w:right w:val="single" w:sz="6" w:space="0" w:color="auto"/>
            </w:tcBorders>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p>
        </w:tc>
      </w:tr>
    </w:tbl>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W przypadkach budzących wątpliwości można zlecić uprawnionej jednostce zbadanie właściwości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dostarczonych wyrobów i materiałów w zakresie wymagań podanych w pkt. 2.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6.3.2. Kontrola w czasie wykonywania robót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 czasie wykonywania urządzeń zabezpieczających ruch pieszych należy zbadać: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a) zgodność wykonania urządzeń z dokumentacja projektowa (lokalizacja, wymiary), </w:t>
      </w:r>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b) prawidłowość wykonania dołów pod słupki, poprawność ustawienia słupków i montażu segmentów ogrodzenia zgodnie z pkt. 5.</w:t>
      </w:r>
    </w:p>
    <w:p w:rsidR="00C151A8" w:rsidRPr="00242B0A" w:rsidRDefault="00C151A8" w:rsidP="00C151A8">
      <w:pPr>
        <w:autoSpaceDE w:val="0"/>
        <w:autoSpaceDN w:val="0"/>
        <w:adjustRightInd w:val="0"/>
        <w:spacing w:before="120"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7. OBMIAR ROBÓT </w:t>
      </w:r>
    </w:p>
    <w:p w:rsidR="00C151A8" w:rsidRPr="00242B0A" w:rsidRDefault="00C151A8" w:rsidP="00C151A8">
      <w:pPr>
        <w:autoSpaceDE w:val="0"/>
        <w:autoSpaceDN w:val="0"/>
        <w:adjustRightInd w:val="0"/>
        <w:spacing w:before="120" w:after="120" w:line="240" w:lineRule="auto"/>
        <w:rPr>
          <w:rFonts w:ascii="Times New Roman" w:eastAsia="Times New Roman" w:hAnsi="Times New Roman" w:cs="Times New Roman"/>
          <w:b/>
          <w:bCs/>
          <w:lang w:eastAsia="pl-PL"/>
        </w:rPr>
      </w:pPr>
      <w:r w:rsidRPr="00242B0A">
        <w:rPr>
          <w:rFonts w:ascii="Times New Roman" w:eastAsia="Times New Roman" w:hAnsi="Times New Roman" w:cs="Times New Roman"/>
          <w:b/>
          <w:bCs/>
          <w:lang w:eastAsia="pl-PL"/>
        </w:rPr>
        <w:t xml:space="preserve">7.1. Ogólne zasady obmiaru robót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Ogólne zasady obmiaru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7. </w:t>
      </w:r>
    </w:p>
    <w:p w:rsidR="00C151A8" w:rsidRPr="00242B0A" w:rsidRDefault="00C151A8" w:rsidP="00C151A8">
      <w:pPr>
        <w:autoSpaceDE w:val="0"/>
        <w:autoSpaceDN w:val="0"/>
        <w:adjustRightInd w:val="0"/>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7.2. Jednostka obmiarowa </w:t>
      </w:r>
    </w:p>
    <w:p w:rsidR="00C151A8" w:rsidRPr="00242B0A" w:rsidRDefault="00C151A8" w:rsidP="00C151A8">
      <w:pPr>
        <w:overflowPunct w:val="0"/>
        <w:autoSpaceDE w:val="0"/>
        <w:autoSpaceDN w:val="0"/>
        <w:adjustRightInd w:val="0"/>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Jednostka obmiarowa urządzenia zabezpieczającego ruch pieszych jest m (metr). Obmiar polega na określeniu rzeczywistej długości urządzenia zabezpieczającego ruch pieszych.</w:t>
      </w:r>
    </w:p>
    <w:p w:rsidR="00C151A8" w:rsidRPr="00242B0A" w:rsidRDefault="00C151A8" w:rsidP="00C151A8">
      <w:pPr>
        <w:autoSpaceDE w:val="0"/>
        <w:autoSpaceDN w:val="0"/>
        <w:adjustRightInd w:val="0"/>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8. ODBIÓR ROBÓT </w:t>
      </w:r>
    </w:p>
    <w:p w:rsidR="00C151A8" w:rsidRPr="00242B0A" w:rsidRDefault="00C151A8" w:rsidP="00C151A8">
      <w:pPr>
        <w:autoSpaceDE w:val="0"/>
        <w:autoSpaceDN w:val="0"/>
        <w:adjustRightInd w:val="0"/>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Ogólne zasady odbioru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8. </w:t>
      </w:r>
    </w:p>
    <w:p w:rsidR="00C151A8" w:rsidRPr="00242B0A" w:rsidRDefault="00C151A8" w:rsidP="00C151A8">
      <w:pPr>
        <w:autoSpaceDE w:val="0"/>
        <w:autoSpaceDN w:val="0"/>
        <w:adjustRightInd w:val="0"/>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Roboty uznaje się za wykonane zgodnie z Dokumentacją Projektową i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jeśli wszystkie badania wg pkt. 6 dały wyniki pozytywne. </w:t>
      </w:r>
    </w:p>
    <w:p w:rsidR="00C151A8" w:rsidRPr="00242B0A" w:rsidRDefault="00C151A8" w:rsidP="00C151A8">
      <w:pPr>
        <w:autoSpaceDE w:val="0"/>
        <w:autoSpaceDN w:val="0"/>
        <w:adjustRightInd w:val="0"/>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9. PODSTAWA PŁATNOŚCI </w:t>
      </w:r>
    </w:p>
    <w:p w:rsidR="00C151A8" w:rsidRPr="00242B0A" w:rsidRDefault="00C151A8" w:rsidP="00C151A8">
      <w:pPr>
        <w:autoSpaceDE w:val="0"/>
        <w:autoSpaceDN w:val="0"/>
        <w:adjustRightInd w:val="0"/>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9.1. Ogólne ustalenia dotyczące podstawy płatności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Ogólne ustalenia dotyczące podstawy płatności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9. D-07.06.02.11 Ustawienie poręczy ochronnych sztywnych zabezpieczających ruch pieszy – balustrady U-11a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9.2. Cena jednostkowa </w:t>
      </w:r>
    </w:p>
    <w:p w:rsidR="00C151A8" w:rsidRPr="00242B0A" w:rsidRDefault="00C151A8" w:rsidP="00C151A8">
      <w:p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Cena 1 m wykonania ogrodzeń ochronnych sztywnych obejmuje: </w:t>
      </w:r>
    </w:p>
    <w:p w:rsidR="00C151A8" w:rsidRPr="00242B0A" w:rsidRDefault="00C151A8" w:rsidP="00C151A8">
      <w:pPr>
        <w:numPr>
          <w:ilvl w:val="0"/>
          <w:numId w:val="1"/>
        </w:num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prace pomiarowe i roboty przygotowawcze, </w:t>
      </w:r>
    </w:p>
    <w:p w:rsidR="00C151A8" w:rsidRPr="00242B0A" w:rsidRDefault="00C151A8" w:rsidP="00C151A8">
      <w:pPr>
        <w:numPr>
          <w:ilvl w:val="0"/>
          <w:numId w:val="1"/>
        </w:num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dostarczenie na miejsce wbudowania elementów konstrukcji ogrodzeń sztywnych oraz materiałów pomocniczych, </w:t>
      </w:r>
    </w:p>
    <w:p w:rsidR="00C151A8" w:rsidRPr="00242B0A" w:rsidRDefault="00C151A8" w:rsidP="00C151A8">
      <w:pPr>
        <w:numPr>
          <w:ilvl w:val="0"/>
          <w:numId w:val="1"/>
        </w:num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dostarczenie na plac budowy składników oraz przygotowanie masy betonowej, </w:t>
      </w:r>
    </w:p>
    <w:p w:rsidR="00C151A8" w:rsidRPr="00242B0A" w:rsidRDefault="00C151A8" w:rsidP="00C151A8">
      <w:pPr>
        <w:numPr>
          <w:ilvl w:val="0"/>
          <w:numId w:val="1"/>
        </w:num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zainstalowanie urządzeń bezpieczeństwa w sposób zapewniający stabilność, </w:t>
      </w:r>
    </w:p>
    <w:p w:rsidR="00C151A8" w:rsidRPr="00242B0A" w:rsidRDefault="00C151A8" w:rsidP="00C151A8">
      <w:pPr>
        <w:numPr>
          <w:ilvl w:val="0"/>
          <w:numId w:val="1"/>
        </w:num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doprowadzenie terenu wokół wykonanych urządzeń do stanu przewidzianego w dokumentacji projektowej lub według zaleceń Inżyniera, </w:t>
      </w:r>
    </w:p>
    <w:p w:rsidR="00C151A8" w:rsidRPr="00242B0A" w:rsidRDefault="00C151A8" w:rsidP="00C151A8">
      <w:pPr>
        <w:numPr>
          <w:ilvl w:val="0"/>
          <w:numId w:val="1"/>
        </w:num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przeprowadzenie badań i pomiarów kontrolnych.</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10. PRZEPISY ZWIĄZANE </w:t>
      </w:r>
    </w:p>
    <w:p w:rsidR="00C151A8" w:rsidRPr="00242B0A" w:rsidRDefault="00C151A8" w:rsidP="00C151A8">
      <w:pPr>
        <w:autoSpaceDE w:val="0"/>
        <w:autoSpaceDN w:val="0"/>
        <w:adjustRightInd w:val="0"/>
        <w:spacing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10.1. Normy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 PN-H-97080 </w:t>
      </w:r>
      <w:r w:rsidRPr="00242B0A">
        <w:rPr>
          <w:rFonts w:ascii="Times New Roman" w:eastAsia="Times New Roman" w:hAnsi="Times New Roman" w:cs="Times New Roman"/>
          <w:color w:val="2F2F2F"/>
          <w:shd w:val="clear" w:color="auto" w:fill="FFFFFF"/>
          <w:lang w:eastAsia="pl-PL"/>
        </w:rPr>
        <w:t>Ochrona czasowa - Warunki środowiskowe ekspozycji</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 PN-B-10285 Roboty malarskie budowlane farbami, lakierami i emaliami na spoinach bezwodnych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3.PN-EN 10210-2:2007 Kształtowniki zamknięte wykonane na gorąco ze stali konstrukcyjnych nietypowych i drobnoziarnistych. Część 2: Tolerancje, wymiary i wielkości statyczne.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4. PN-H-74220 Rury stalowe bez szwu ciągnione i walcowane na zimno ogólnego przeznaczenia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5. PN-EN179:2005 Cynk i stopy cynku. Cynk pierwotny.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6. PN-EN 10025-1:2007 Wyroby walcowane na gorąco ze stali konstrukcyjnych. Część 1:Ogółne warunki i techniczne dostawy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7. PN-EN 10083-1:2008 Stale do ulepszania cieplnego. Część1: Ogólne warunki techniczne dostawy.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8. PN-H-84023-07 Stal określonego zastosowania. Stal na rury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9 PN-EN 10084:2009 Stale do nawęglania. Warunki techniczne dostawy.</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10. PN-EN 10163-2:2007 Wymagania dotyczące stanu powierzchni przy dostawie stalowych blach grubych, blach uniwersalnych i kształtowników walcowanych na gorąco. Część 3: Kształtowniki.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11. PN-EN 10060-2006 Pręty stalowe okrągłe walcowane na gorąco ogólnego zastosowania. Wymiary i tolerancje kształtu i wymiarów.</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 xml:space="preserve">12. PN-EN 10056-1:2000 Kątowniki równoramienne i nierównoramiennej ze stali konstrukcyjnej. Wymiary.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13. PN-H-97051 Ochrona przed korozja. Przygotowanie powierzchni stali, staliwa i żeliwa do malowania. Ogólne wytyczne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14. PN-EN ISO 8501-1:2008 Przygotowanie podłoży stalowych przed nakładaniem farb i podobnych produktów. Wzrokowa ocena czystości powierzchni. Część 1: Stopnie skorodowania i stopnie przygotowania niepokrytych podłoży stalowych oraz podłoży stalowych po całkowitym usunięciu wcześniej nałożonych powłok.</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15. PN-H-97070 Ochrona przed korozja. Pokrycia lakierowane. Wytyczne ogólne.</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16. PN-M-06515 Dźwignice. Ogólne zasady projektowania ustrojów nośnych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17. PN-M-69011 Spawalnictwo. Złącza spawane w konstrukcjach spawanych. Podział i wymagania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18. PN-EN ISO 17637 Badania nieniszczące złączy spawanych. Badanie wizualne złączy spawanych.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19. PN-M-80026 Druty okrągłe ze stali niskowęglowej ogólnego przeznaczenia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20. PN-ISO-8501-1 Przygotowanie podłoży stalowych przed nakładaniem farb i podobnych produktów. Stopnie skorodowania i stopnie przygotowania niezabezpieczonych podłoży stalowych oraz podłoży stalowych po całkowitym usunięciu wcześniej nałożonych powłok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21. BN-73/0658-01 Rury stalowe profilowe ciągnione na zimno. Wymiary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22. BN-89/1076-02 Ochrona przed korozja. Powłoki metalizacyjne cynkowe i aluminiowe na konstrukcjach stalowych, staliwnych i żeliwnych. Wymagania i badania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23. PN-EN ISO 898-1:2013-06 Własności mechaniczne części złączonych wykonywanych ze stali węglowej oraz stopowej. Część 1: Śruby i śruby dwustronne o określonych klasach własności. Gwint zwykły i drobnozwojny. </w:t>
      </w:r>
    </w:p>
    <w:p w:rsidR="00C151A8" w:rsidRPr="00242B0A" w:rsidRDefault="00C151A8" w:rsidP="00C151A8">
      <w:pPr>
        <w:autoSpaceDE w:val="0"/>
        <w:autoSpaceDN w:val="0"/>
        <w:adjustRightInd w:val="0"/>
        <w:spacing w:after="0" w:line="240" w:lineRule="auto"/>
        <w:ind w:left="2322" w:hanging="2323"/>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24. PN-EN 206:2014-04 Beton. Wymagania, właściwości, produkcja i zgodność.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10.2. Inne dokumenty </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25. Załącznik nr 4 do rozporządzenia Ministra Infrastruktury z dnia 3 lipca 2003 w sprawie szczegółowych warunków technicznych dla znaków i sygnałów drogowych oraz urządzeń bezpieczeństwa ruchu drogowego i warunków ich umieszczania na drogach (Dz. U. nr 220, poz. 2181)</w:t>
      </w:r>
    </w:p>
    <w:p w:rsidR="00C151A8" w:rsidRPr="00242B0A" w:rsidRDefault="00C151A8" w:rsidP="00C151A8">
      <w:pPr>
        <w:spacing w:after="0" w:line="240" w:lineRule="auto"/>
        <w:jc w:val="both"/>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color w:val="FF0000"/>
          <w:lang w:eastAsia="pl-PL"/>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4A531B" w:rsidRDefault="004A531B"/>
    <w:sectPr w:rsidR="004A53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324B85"/>
    <w:multiLevelType w:val="hybridMultilevel"/>
    <w:tmpl w:val="B8320DF2"/>
    <w:lvl w:ilvl="0" w:tplc="9BEAC658">
      <w:start w:val="9"/>
      <w:numFmt w:val="decimal"/>
      <w:lvlText w:val="%1."/>
      <w:lvlJc w:val="left"/>
      <w:pPr>
        <w:tabs>
          <w:tab w:val="num" w:pos="495"/>
        </w:tabs>
        <w:ind w:left="495" w:hanging="375"/>
      </w:pPr>
      <w:rPr>
        <w:rFonts w:hint="default"/>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2" w15:restartNumberingAfterBreak="0">
    <w:nsid w:val="0E8B2368"/>
    <w:multiLevelType w:val="hybridMultilevel"/>
    <w:tmpl w:val="21E4717C"/>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8F5DC4"/>
    <w:multiLevelType w:val="hybridMultilevel"/>
    <w:tmpl w:val="E9B422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4777E"/>
    <w:multiLevelType w:val="hybridMultilevel"/>
    <w:tmpl w:val="E072F912"/>
    <w:lvl w:ilvl="0" w:tplc="3334DC0A">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20FA454C"/>
    <w:multiLevelType w:val="singleLevel"/>
    <w:tmpl w:val="552CCDE6"/>
    <w:lvl w:ilvl="0">
      <w:start w:val="1"/>
      <w:numFmt w:val="lowerLetter"/>
      <w:lvlText w:val="%1)"/>
      <w:legacy w:legacy="1" w:legacySpace="0" w:legacyIndent="283"/>
      <w:lvlJc w:val="left"/>
      <w:pPr>
        <w:ind w:left="283" w:hanging="283"/>
      </w:pPr>
    </w:lvl>
  </w:abstractNum>
  <w:abstractNum w:abstractNumId="8" w15:restartNumberingAfterBreak="0">
    <w:nsid w:val="254344AC"/>
    <w:multiLevelType w:val="hybridMultilevel"/>
    <w:tmpl w:val="717053B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6B938A4"/>
    <w:multiLevelType w:val="singleLevel"/>
    <w:tmpl w:val="552CCDE6"/>
    <w:lvl w:ilvl="0">
      <w:start w:val="1"/>
      <w:numFmt w:val="lowerLetter"/>
      <w:lvlText w:val="%1)"/>
      <w:legacy w:legacy="1" w:legacySpace="0" w:legacyIndent="283"/>
      <w:lvlJc w:val="left"/>
      <w:pPr>
        <w:ind w:left="283" w:hanging="283"/>
      </w:pPr>
    </w:lvl>
  </w:abstractNum>
  <w:abstractNum w:abstractNumId="10" w15:restartNumberingAfterBreak="0">
    <w:nsid w:val="2E6A56C1"/>
    <w:multiLevelType w:val="hybridMultilevel"/>
    <w:tmpl w:val="F48EA956"/>
    <w:lvl w:ilvl="0" w:tplc="D410FAD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8040E4"/>
    <w:multiLevelType w:val="singleLevel"/>
    <w:tmpl w:val="7CF2C966"/>
    <w:lvl w:ilvl="0">
      <w:start w:val="14"/>
      <w:numFmt w:val="decimal"/>
      <w:lvlText w:val="%1."/>
      <w:legacy w:legacy="1" w:legacySpace="0" w:legacyIndent="283"/>
      <w:lvlJc w:val="left"/>
      <w:pPr>
        <w:ind w:left="283" w:hanging="283"/>
      </w:pPr>
    </w:lvl>
  </w:abstractNum>
  <w:abstractNum w:abstractNumId="12" w15:restartNumberingAfterBreak="0">
    <w:nsid w:val="3895605D"/>
    <w:multiLevelType w:val="hybridMultilevel"/>
    <w:tmpl w:val="15F8182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D2512B"/>
    <w:multiLevelType w:val="singleLevel"/>
    <w:tmpl w:val="4934B66C"/>
    <w:lvl w:ilvl="0">
      <w:start w:val="8"/>
      <w:numFmt w:val="decimal"/>
      <w:lvlText w:val="4.2.%1. "/>
      <w:legacy w:legacy="1" w:legacySpace="0" w:legacyIndent="283"/>
      <w:lvlJc w:val="left"/>
      <w:pPr>
        <w:ind w:left="283" w:hanging="283"/>
      </w:pPr>
      <w:rPr>
        <w:b/>
        <w:i w:val="0"/>
        <w:sz w:val="20"/>
      </w:rPr>
    </w:lvl>
  </w:abstractNum>
  <w:abstractNum w:abstractNumId="14" w15:restartNumberingAfterBreak="0">
    <w:nsid w:val="41F1036E"/>
    <w:multiLevelType w:val="singleLevel"/>
    <w:tmpl w:val="6B680564"/>
    <w:lvl w:ilvl="0">
      <w:start w:val="5"/>
      <w:numFmt w:val="decimal"/>
      <w:lvlText w:val="1.4.%1. "/>
      <w:legacy w:legacy="1" w:legacySpace="0" w:legacyIndent="283"/>
      <w:lvlJc w:val="left"/>
      <w:pPr>
        <w:ind w:left="283" w:hanging="283"/>
      </w:pPr>
      <w:rPr>
        <w:rFonts w:ascii="Times New Roman" w:hAnsi="Times New Roman" w:cs="Times New Roman" w:hint="default"/>
        <w:b/>
        <w:i w:val="0"/>
        <w:sz w:val="20"/>
        <w:u w:val="none"/>
      </w:rPr>
    </w:lvl>
  </w:abstractNum>
  <w:abstractNum w:abstractNumId="15" w15:restartNumberingAfterBreak="0">
    <w:nsid w:val="421A2691"/>
    <w:multiLevelType w:val="hybridMultilevel"/>
    <w:tmpl w:val="9AD2D4CE"/>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574B16"/>
    <w:multiLevelType w:val="hybridMultilevel"/>
    <w:tmpl w:val="8DDCA626"/>
    <w:lvl w:ilvl="0" w:tplc="FFFFFFFF">
      <w:start w:val="1"/>
      <w:numFmt w:val="bullet"/>
      <w:lvlText w:val=""/>
      <w:lvlJc w:val="left"/>
      <w:pPr>
        <w:tabs>
          <w:tab w:val="num" w:pos="771"/>
        </w:tabs>
        <w:ind w:left="771"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4D4539"/>
    <w:multiLevelType w:val="hybridMultilevel"/>
    <w:tmpl w:val="9E2A2AB0"/>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2D1751A"/>
    <w:multiLevelType w:val="hybridMultilevel"/>
    <w:tmpl w:val="59FC69FE"/>
    <w:lvl w:ilvl="0" w:tplc="3334DC0A">
      <w:start w:val="1"/>
      <w:numFmt w:val="bullet"/>
      <w:lvlText w:val="–"/>
      <w:lvlJc w:val="left"/>
      <w:pPr>
        <w:tabs>
          <w:tab w:val="num" w:pos="284"/>
        </w:tabs>
        <w:ind w:left="284" w:hanging="284"/>
      </w:pPr>
      <w:rPr>
        <w:rFonts w:ascii="Times New Roman" w:hAnsi="Times New Roman" w:cs="Times New Roman" w:hint="default"/>
      </w:rPr>
    </w:lvl>
    <w:lvl w:ilvl="1" w:tplc="B3DC9560">
      <w:start w:val="1"/>
      <w:numFmt w:val="bullet"/>
      <w:lvlText w:val="–"/>
      <w:lvlJc w:val="left"/>
      <w:pPr>
        <w:tabs>
          <w:tab w:val="num" w:pos="1364"/>
        </w:tabs>
        <w:ind w:left="1364" w:hanging="284"/>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171508"/>
    <w:multiLevelType w:val="singleLevel"/>
    <w:tmpl w:val="552CCDE6"/>
    <w:lvl w:ilvl="0">
      <w:start w:val="1"/>
      <w:numFmt w:val="lowerLetter"/>
      <w:lvlText w:val="%1)"/>
      <w:legacy w:legacy="1" w:legacySpace="0" w:legacyIndent="283"/>
      <w:lvlJc w:val="left"/>
      <w:pPr>
        <w:ind w:left="283" w:hanging="283"/>
      </w:pPr>
    </w:lvl>
  </w:abstractNum>
  <w:abstractNum w:abstractNumId="20" w15:restartNumberingAfterBreak="0">
    <w:nsid w:val="5E3D07E1"/>
    <w:multiLevelType w:val="hybridMultilevel"/>
    <w:tmpl w:val="0B90131C"/>
    <w:lvl w:ilvl="0" w:tplc="6A5809D4">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FEF29AD"/>
    <w:multiLevelType w:val="hybridMultilevel"/>
    <w:tmpl w:val="075A553C"/>
    <w:lvl w:ilvl="0" w:tplc="28360FBC">
      <w:start w:val="19"/>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00444E8"/>
    <w:multiLevelType w:val="hybridMultilevel"/>
    <w:tmpl w:val="6308CA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B06BDB"/>
    <w:multiLevelType w:val="singleLevel"/>
    <w:tmpl w:val="E76E09D0"/>
    <w:lvl w:ilvl="0">
      <w:start w:val="9"/>
      <w:numFmt w:val="decimal"/>
      <w:lvlText w:val="4.2.%1. "/>
      <w:legacy w:legacy="1" w:legacySpace="0" w:legacyIndent="283"/>
      <w:lvlJc w:val="left"/>
      <w:pPr>
        <w:ind w:left="283" w:hanging="283"/>
      </w:pPr>
      <w:rPr>
        <w:b/>
        <w:i w:val="0"/>
        <w:sz w:val="20"/>
      </w:rPr>
    </w:lvl>
  </w:abstractNum>
  <w:abstractNum w:abstractNumId="24" w15:restartNumberingAfterBreak="0">
    <w:nsid w:val="74CF7447"/>
    <w:multiLevelType w:val="singleLevel"/>
    <w:tmpl w:val="552CCDE6"/>
    <w:lvl w:ilvl="0">
      <w:start w:val="1"/>
      <w:numFmt w:val="lowerLetter"/>
      <w:lvlText w:val="%1)"/>
      <w:legacy w:legacy="1" w:legacySpace="0" w:legacyIndent="283"/>
      <w:lvlJc w:val="left"/>
      <w:pPr>
        <w:ind w:left="283" w:hanging="283"/>
      </w:pPr>
    </w:lvl>
  </w:abstractNum>
  <w:abstractNum w:abstractNumId="25" w15:restartNumberingAfterBreak="0">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15:restartNumberingAfterBreak="0">
    <w:nsid w:val="75730700"/>
    <w:multiLevelType w:val="singleLevel"/>
    <w:tmpl w:val="05FE254A"/>
    <w:lvl w:ilvl="0">
      <w:start w:val="1"/>
      <w:numFmt w:val="lowerLetter"/>
      <w:lvlText w:val="%1)"/>
      <w:legacy w:legacy="1" w:legacySpace="0" w:legacyIndent="283"/>
      <w:lvlJc w:val="left"/>
      <w:pPr>
        <w:ind w:left="283" w:hanging="283"/>
      </w:pPr>
    </w:lvl>
  </w:abstractNum>
  <w:abstractNum w:abstractNumId="27" w15:restartNumberingAfterBreak="0">
    <w:nsid w:val="7C966D1F"/>
    <w:multiLevelType w:val="hybridMultilevel"/>
    <w:tmpl w:val="2C18F6CA"/>
    <w:lvl w:ilvl="0" w:tplc="3334DC0A">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7"/>
  </w:num>
  <w:num w:numId="3">
    <w:abstractNumId w:val="18"/>
  </w:num>
  <w:num w:numId="4">
    <w:abstractNumId w:val="2"/>
  </w:num>
  <w:num w:numId="5">
    <w:abstractNumId w:val="6"/>
  </w:num>
  <w:num w:numId="6">
    <w:abstractNumId w:val="4"/>
  </w:num>
  <w:num w:numId="7">
    <w:abstractNumId w:val="25"/>
  </w:num>
  <w:num w:numId="8">
    <w:abstractNumId w:val="5"/>
  </w:num>
  <w:num w:numId="9">
    <w:abstractNumId w:val="3"/>
  </w:num>
  <w:num w:numId="10">
    <w:abstractNumId w:val="15"/>
  </w:num>
  <w:num w:numId="11">
    <w:abstractNumId w:val="8"/>
  </w:num>
  <w:num w:numId="12">
    <w:abstractNumId w:val="17"/>
  </w:num>
  <w:num w:numId="13">
    <w:abstractNumId w:val="21"/>
  </w:num>
  <w:num w:numId="14">
    <w:abstractNumId w:val="10"/>
  </w:num>
  <w:num w:numId="15">
    <w:abstractNumId w:val="14"/>
  </w:num>
  <w:num w:numId="16">
    <w:abstractNumId w:val="14"/>
    <w:lvlOverride w:ilvl="0">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lvlOverride>
  </w:num>
  <w:num w:numId="17">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18">
    <w:abstractNumId w:val="11"/>
  </w:num>
  <w:num w:numId="19">
    <w:abstractNumId w:val="7"/>
  </w:num>
  <w:num w:numId="20">
    <w:abstractNumId w:val="13"/>
  </w:num>
  <w:num w:numId="21">
    <w:abstractNumId w:val="23"/>
  </w:num>
  <w:num w:numId="22">
    <w:abstractNumId w:val="24"/>
  </w:num>
  <w:num w:numId="23">
    <w:abstractNumId w:val="9"/>
  </w:num>
  <w:num w:numId="24">
    <w:abstractNumId w:val="19"/>
  </w:num>
  <w:num w:numId="25">
    <w:abstractNumId w:val="0"/>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26">
    <w:abstractNumId w:val="16"/>
  </w:num>
  <w:num w:numId="27">
    <w:abstractNumId w:val="22"/>
  </w:num>
  <w:num w:numId="28">
    <w:abstractNumId w:val="26"/>
    <w:lvlOverride w:ilvl="0">
      <w:startOverride w:val="1"/>
    </w:lvlOverride>
  </w:num>
  <w:num w:numId="29">
    <w:abstractNumId w:val="12"/>
  </w:num>
  <w:num w:numId="30">
    <w:abstractNumId w:val="2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1A8"/>
    <w:rsid w:val="0008265E"/>
    <w:rsid w:val="001A5297"/>
    <w:rsid w:val="004A531B"/>
    <w:rsid w:val="00AA3866"/>
    <w:rsid w:val="00C151A8"/>
    <w:rsid w:val="00CE2670"/>
    <w:rsid w:val="00DC6D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E07CB"/>
  <w15:chartTrackingRefBased/>
  <w15:docId w15:val="{E6EF5927-B6F2-4296-AE92-4F7F37D1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51A8"/>
    <w:pPr>
      <w:spacing w:after="200" w:line="276" w:lineRule="auto"/>
    </w:pPr>
  </w:style>
  <w:style w:type="paragraph" w:styleId="Nagwek1">
    <w:name w:val="heading 1"/>
    <w:basedOn w:val="Normalny"/>
    <w:next w:val="Normalny"/>
    <w:link w:val="Nagwek1Znak"/>
    <w:uiPriority w:val="9"/>
    <w:qFormat/>
    <w:rsid w:val="00C151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C151A8"/>
    <w:pPr>
      <w:keepNext/>
      <w:spacing w:before="240" w:after="60" w:line="240" w:lineRule="auto"/>
      <w:outlineLvl w:val="1"/>
    </w:pPr>
    <w:rPr>
      <w:rFonts w:ascii="Times New Roman" w:eastAsia="Times New Roman" w:hAnsi="Times New Roman" w:cs="Times New Roman"/>
      <w:b/>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1"/>
    <w:rsid w:val="00C151A8"/>
    <w:rPr>
      <w:rFonts w:ascii="Times New Roman" w:eastAsia="Times New Roman" w:hAnsi="Times New Roman" w:cs="Times New Roman"/>
      <w:b/>
      <w:sz w:val="24"/>
      <w:lang w:eastAsia="pl-PL"/>
    </w:rPr>
  </w:style>
  <w:style w:type="character" w:customStyle="1" w:styleId="Nagwek1Znak">
    <w:name w:val="Nagłówek 1 Znak"/>
    <w:basedOn w:val="Domylnaczcionkaakapitu"/>
    <w:link w:val="Nagwek1"/>
    <w:uiPriority w:val="9"/>
    <w:rsid w:val="00C151A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50</Pages>
  <Words>18440</Words>
  <Characters>110642</Characters>
  <Application>Microsoft Office Word</Application>
  <DocSecurity>0</DocSecurity>
  <Lines>922</Lines>
  <Paragraphs>257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Kaleta Grzegorz</dc:creator>
  <cp:keywords/>
  <dc:description/>
  <cp:lastModifiedBy>Kaleta Grzegorz</cp:lastModifiedBy>
  <cp:revision>2</cp:revision>
  <dcterms:created xsi:type="dcterms:W3CDTF">2023-11-15T10:32:00Z</dcterms:created>
  <dcterms:modified xsi:type="dcterms:W3CDTF">2023-11-15T10:32:00Z</dcterms:modified>
</cp:coreProperties>
</file>