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B1" w:rsidRPr="003E12BD" w:rsidRDefault="00D45B51" w:rsidP="00A0778E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3E12BD">
        <w:rPr>
          <w:rFonts w:eastAsia="Times New Roman" w:cs="Times New Roman"/>
          <w:b/>
          <w:bCs/>
          <w:lang w:eastAsia="pl-PL"/>
        </w:rPr>
        <w:t>OGŁOSZENIE O PRZETARGU NA SP</w:t>
      </w:r>
      <w:r w:rsidR="008E2C40" w:rsidRPr="003E12BD">
        <w:rPr>
          <w:rFonts w:eastAsia="Times New Roman" w:cs="Times New Roman"/>
          <w:b/>
          <w:bCs/>
          <w:lang w:eastAsia="pl-PL"/>
        </w:rPr>
        <w:t>RZEDAŻ SKŁADNIK</w:t>
      </w:r>
      <w:r w:rsidR="00B606C1" w:rsidRPr="003E12BD">
        <w:rPr>
          <w:rFonts w:eastAsia="Times New Roman" w:cs="Times New Roman"/>
          <w:b/>
          <w:bCs/>
          <w:lang w:eastAsia="pl-PL"/>
        </w:rPr>
        <w:t>A</w:t>
      </w:r>
      <w:r w:rsidR="008E2C40" w:rsidRPr="003E12BD">
        <w:rPr>
          <w:rFonts w:eastAsia="Times New Roman" w:cs="Times New Roman"/>
          <w:b/>
          <w:bCs/>
          <w:lang w:eastAsia="pl-PL"/>
        </w:rPr>
        <w:t xml:space="preserve"> MAJĄTKU RUCHOMEGO</w:t>
      </w:r>
    </w:p>
    <w:p w:rsidR="00AC1451" w:rsidRPr="003E12BD" w:rsidRDefault="00AC1451" w:rsidP="00C7337B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C11FC1" w:rsidRPr="003E12BD" w:rsidRDefault="00C11FC1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b/>
          <w:bCs/>
          <w:lang w:eastAsia="pl-PL"/>
        </w:rPr>
        <w:t>1. Nazwa i siedziba sprzedającego.</w:t>
      </w:r>
    </w:p>
    <w:p w:rsidR="00061E4F" w:rsidRDefault="00061E4F" w:rsidP="00061E4F">
      <w:pPr>
        <w:spacing w:after="0" w:line="240" w:lineRule="auto"/>
        <w:rPr>
          <w:b/>
          <w:bCs/>
          <w:lang w:eastAsia="pl-PL"/>
        </w:rPr>
      </w:pPr>
    </w:p>
    <w:p w:rsidR="00061E4F" w:rsidRPr="003E12BD" w:rsidRDefault="00061E4F" w:rsidP="00061E4F">
      <w:pPr>
        <w:spacing w:after="0" w:line="240" w:lineRule="auto"/>
        <w:rPr>
          <w:lang w:eastAsia="pl-PL"/>
        </w:rPr>
      </w:pPr>
      <w:r w:rsidRPr="003E12BD">
        <w:rPr>
          <w:b/>
          <w:bCs/>
          <w:lang w:eastAsia="pl-PL"/>
        </w:rPr>
        <w:t>Ambasada RP w Hanoi</w:t>
      </w:r>
    </w:p>
    <w:p w:rsidR="00061E4F" w:rsidRPr="003E12BD" w:rsidRDefault="00061E4F" w:rsidP="00061E4F">
      <w:pPr>
        <w:spacing w:after="0" w:line="240" w:lineRule="auto"/>
        <w:rPr>
          <w:lang w:eastAsia="pl-PL"/>
        </w:rPr>
      </w:pPr>
      <w:r w:rsidRPr="003E12BD">
        <w:rPr>
          <w:lang w:eastAsia="pl-PL"/>
        </w:rPr>
        <w:t xml:space="preserve">3 </w:t>
      </w:r>
      <w:proofErr w:type="spellStart"/>
      <w:r w:rsidRPr="003E12BD">
        <w:rPr>
          <w:lang w:eastAsia="pl-PL"/>
        </w:rPr>
        <w:t>Chua</w:t>
      </w:r>
      <w:proofErr w:type="spellEnd"/>
      <w:r w:rsidRPr="003E12BD">
        <w:rPr>
          <w:lang w:eastAsia="pl-PL"/>
        </w:rPr>
        <w:t xml:space="preserve"> Mot </w:t>
      </w:r>
      <w:proofErr w:type="spellStart"/>
      <w:r w:rsidRPr="003E12BD">
        <w:rPr>
          <w:lang w:eastAsia="pl-PL"/>
        </w:rPr>
        <w:t>Cot</w:t>
      </w:r>
      <w:proofErr w:type="spellEnd"/>
      <w:r>
        <w:rPr>
          <w:lang w:eastAsia="pl-PL"/>
        </w:rPr>
        <w:t xml:space="preserve">, Ba </w:t>
      </w:r>
      <w:proofErr w:type="spellStart"/>
      <w:r>
        <w:rPr>
          <w:lang w:eastAsia="pl-PL"/>
        </w:rPr>
        <w:t>Dinh</w:t>
      </w:r>
      <w:proofErr w:type="spellEnd"/>
      <w:r>
        <w:rPr>
          <w:lang w:eastAsia="pl-PL"/>
        </w:rPr>
        <w:t>,</w:t>
      </w:r>
    </w:p>
    <w:p w:rsidR="00C11FC1" w:rsidRPr="00061E4F" w:rsidRDefault="00061E4F" w:rsidP="00061E4F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3E12BD">
        <w:rPr>
          <w:lang w:eastAsia="pl-PL"/>
        </w:rPr>
        <w:t>Hanoi, Wietnam</w:t>
      </w:r>
      <w:r w:rsidR="00C11FC1" w:rsidRPr="00061E4F">
        <w:rPr>
          <w:rFonts w:eastAsia="Times New Roman" w:cs="Times New Roman"/>
          <w:lang w:val="en-US" w:eastAsia="pl-PL"/>
        </w:rPr>
        <w:t> </w:t>
      </w:r>
    </w:p>
    <w:p w:rsidR="00061E4F" w:rsidRDefault="00061E4F" w:rsidP="003E12B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C11FC1" w:rsidRPr="003E12BD" w:rsidRDefault="00C11FC1" w:rsidP="003E12B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3E12BD">
        <w:rPr>
          <w:rFonts w:eastAsia="Times New Roman" w:cs="Times New Roman"/>
          <w:b/>
          <w:bCs/>
          <w:kern w:val="36"/>
          <w:lang w:eastAsia="pl-PL"/>
        </w:rPr>
        <w:t>2. Miejsce i termin przeprowadzenia przetargu:</w:t>
      </w:r>
    </w:p>
    <w:p w:rsidR="00C11FC1" w:rsidRPr="003E12BD" w:rsidRDefault="00C11FC1" w:rsidP="003E12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Otwarcie ofert nastąpi na posiedzeniu komisji przetargowej, w siedzibie sprzedającego w dniu </w:t>
      </w:r>
      <w:r w:rsidR="00517328" w:rsidRPr="003E12BD">
        <w:rPr>
          <w:rFonts w:eastAsia="Times New Roman" w:cs="Times New Roman"/>
          <w:lang w:eastAsia="pl-PL"/>
        </w:rPr>
        <w:br/>
      </w:r>
      <w:r w:rsidR="00061E4F">
        <w:rPr>
          <w:rFonts w:eastAsia="Times New Roman" w:cs="Times New Roman"/>
          <w:bCs/>
          <w:lang w:eastAsia="pl-PL"/>
        </w:rPr>
        <w:t xml:space="preserve">20 lipca </w:t>
      </w:r>
      <w:r w:rsidR="00BF72D2" w:rsidRPr="003E12BD">
        <w:rPr>
          <w:rFonts w:eastAsia="Times New Roman" w:cs="Times New Roman"/>
          <w:bCs/>
          <w:lang w:eastAsia="pl-PL"/>
        </w:rPr>
        <w:t>2021</w:t>
      </w:r>
      <w:r w:rsidR="00683446" w:rsidRPr="003E12BD">
        <w:rPr>
          <w:rFonts w:eastAsia="Times New Roman" w:cs="Times New Roman"/>
          <w:bCs/>
          <w:lang w:eastAsia="pl-PL"/>
        </w:rPr>
        <w:t xml:space="preserve"> </w:t>
      </w:r>
      <w:r w:rsidRPr="003E12BD">
        <w:rPr>
          <w:rFonts w:eastAsia="Times New Roman" w:cs="Times New Roman"/>
          <w:bCs/>
          <w:lang w:eastAsia="pl-PL"/>
        </w:rPr>
        <w:t xml:space="preserve">r. </w:t>
      </w:r>
      <w:r w:rsidRPr="003E12BD">
        <w:rPr>
          <w:rFonts w:eastAsia="Times New Roman" w:cs="Times New Roman"/>
          <w:lang w:eastAsia="pl-PL"/>
        </w:rPr>
        <w:t xml:space="preserve">o godz. </w:t>
      </w:r>
      <w:r w:rsidR="00061E4F">
        <w:rPr>
          <w:rFonts w:eastAsia="Times New Roman" w:cs="Times New Roman"/>
          <w:bCs/>
          <w:lang w:eastAsia="pl-PL"/>
        </w:rPr>
        <w:t>14</w:t>
      </w:r>
      <w:r w:rsidR="002F574D" w:rsidRPr="003E12BD">
        <w:rPr>
          <w:rFonts w:eastAsia="Times New Roman" w:cs="Times New Roman"/>
          <w:bCs/>
          <w:lang w:eastAsia="pl-PL"/>
        </w:rPr>
        <w:t>.00.</w:t>
      </w:r>
    </w:p>
    <w:p w:rsidR="00C11FC1" w:rsidRPr="003E12BD" w:rsidRDefault="00C11FC1" w:rsidP="003E12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 </w:t>
      </w:r>
    </w:p>
    <w:p w:rsidR="00C11FC1" w:rsidRPr="003E12BD" w:rsidRDefault="00C11FC1" w:rsidP="003E12B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3E12BD">
        <w:rPr>
          <w:rFonts w:eastAsia="Times New Roman" w:cs="Times New Roman"/>
          <w:b/>
          <w:bCs/>
          <w:kern w:val="36"/>
          <w:lang w:eastAsia="pl-PL"/>
        </w:rPr>
        <w:t>3. Miejsce i termin, w którym można obejrzeć sprzedawany składnik majątku ruchomego:</w:t>
      </w:r>
    </w:p>
    <w:p w:rsidR="00C7337B" w:rsidRPr="003E12BD" w:rsidRDefault="00C11FC1" w:rsidP="003E12B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Składnik majątku ruchomego będąc</w:t>
      </w:r>
      <w:r w:rsidR="00363FD5" w:rsidRPr="003E12BD">
        <w:rPr>
          <w:rFonts w:eastAsia="Times New Roman" w:cs="Times New Roman"/>
          <w:lang w:eastAsia="pl-PL"/>
        </w:rPr>
        <w:t>y</w:t>
      </w:r>
      <w:r w:rsidRPr="003E12BD">
        <w:rPr>
          <w:rFonts w:eastAsia="Times New Roman" w:cs="Times New Roman"/>
          <w:lang w:eastAsia="pl-PL"/>
        </w:rPr>
        <w:t xml:space="preserve"> przedmiotem przetargu można ob</w:t>
      </w:r>
      <w:r w:rsidR="00C7337B" w:rsidRPr="003E12BD">
        <w:rPr>
          <w:rFonts w:eastAsia="Times New Roman" w:cs="Times New Roman"/>
          <w:lang w:eastAsia="pl-PL"/>
        </w:rPr>
        <w:t>ejrzeć w obiekcie sprzedającego:</w:t>
      </w:r>
    </w:p>
    <w:p w:rsidR="003E12BD" w:rsidRDefault="003E12BD" w:rsidP="003E12BD">
      <w:pPr>
        <w:spacing w:after="0" w:line="240" w:lineRule="auto"/>
        <w:rPr>
          <w:b/>
          <w:bCs/>
          <w:lang w:eastAsia="pl-PL"/>
        </w:rPr>
      </w:pPr>
    </w:p>
    <w:p w:rsidR="00BF72D2" w:rsidRPr="003E12BD" w:rsidRDefault="00BF72D2" w:rsidP="003E12BD">
      <w:pPr>
        <w:spacing w:after="0" w:line="240" w:lineRule="auto"/>
        <w:rPr>
          <w:lang w:eastAsia="pl-PL"/>
        </w:rPr>
      </w:pPr>
      <w:r w:rsidRPr="003E12BD">
        <w:rPr>
          <w:b/>
          <w:bCs/>
          <w:lang w:eastAsia="pl-PL"/>
        </w:rPr>
        <w:t>Ambasada RP w Hanoi</w:t>
      </w:r>
    </w:p>
    <w:p w:rsidR="00BF72D2" w:rsidRPr="003E12BD" w:rsidRDefault="00BF72D2" w:rsidP="003E12BD">
      <w:pPr>
        <w:spacing w:after="0" w:line="240" w:lineRule="auto"/>
        <w:rPr>
          <w:lang w:eastAsia="pl-PL"/>
        </w:rPr>
      </w:pPr>
      <w:r w:rsidRPr="003E12BD">
        <w:rPr>
          <w:lang w:eastAsia="pl-PL"/>
        </w:rPr>
        <w:t xml:space="preserve">3 </w:t>
      </w:r>
      <w:proofErr w:type="spellStart"/>
      <w:r w:rsidRPr="003E12BD">
        <w:rPr>
          <w:lang w:eastAsia="pl-PL"/>
        </w:rPr>
        <w:t>Chua</w:t>
      </w:r>
      <w:proofErr w:type="spellEnd"/>
      <w:r w:rsidRPr="003E12BD">
        <w:rPr>
          <w:lang w:eastAsia="pl-PL"/>
        </w:rPr>
        <w:t xml:space="preserve"> Mot </w:t>
      </w:r>
      <w:proofErr w:type="spellStart"/>
      <w:r w:rsidRPr="003E12BD">
        <w:rPr>
          <w:lang w:eastAsia="pl-PL"/>
        </w:rPr>
        <w:t>Cot</w:t>
      </w:r>
      <w:proofErr w:type="spellEnd"/>
      <w:r w:rsidR="003E12BD">
        <w:rPr>
          <w:lang w:eastAsia="pl-PL"/>
        </w:rPr>
        <w:t xml:space="preserve">, Ba </w:t>
      </w:r>
      <w:proofErr w:type="spellStart"/>
      <w:r w:rsidR="003E12BD">
        <w:rPr>
          <w:lang w:eastAsia="pl-PL"/>
        </w:rPr>
        <w:t>Dinh</w:t>
      </w:r>
      <w:proofErr w:type="spellEnd"/>
      <w:r w:rsidR="003E12BD">
        <w:rPr>
          <w:lang w:eastAsia="pl-PL"/>
        </w:rPr>
        <w:t>,</w:t>
      </w:r>
    </w:p>
    <w:p w:rsidR="003E12BD" w:rsidRDefault="00BF72D2" w:rsidP="003E12BD">
      <w:pPr>
        <w:spacing w:after="0" w:line="240" w:lineRule="auto"/>
        <w:rPr>
          <w:rFonts w:eastAsia="Times New Roman"/>
          <w:lang w:eastAsia="es-ES"/>
        </w:rPr>
      </w:pPr>
      <w:r w:rsidRPr="003E12BD">
        <w:rPr>
          <w:lang w:eastAsia="pl-PL"/>
        </w:rPr>
        <w:t>Hanoi, Wietnam</w:t>
      </w:r>
      <w:r w:rsidR="00C7337B" w:rsidRPr="003E12BD">
        <w:rPr>
          <w:rFonts w:eastAsia="Times New Roman"/>
          <w:lang w:eastAsia="es-ES"/>
        </w:rPr>
        <w:br/>
      </w:r>
    </w:p>
    <w:p w:rsidR="00C11FC1" w:rsidRPr="003E12BD" w:rsidRDefault="00C7337B" w:rsidP="003E12BD">
      <w:pPr>
        <w:spacing w:after="0" w:line="240" w:lineRule="auto"/>
        <w:rPr>
          <w:lang w:eastAsia="pl-PL"/>
        </w:rPr>
      </w:pPr>
      <w:r w:rsidRPr="003E12BD">
        <w:rPr>
          <w:rFonts w:eastAsia="Times New Roman"/>
          <w:lang w:eastAsia="es-ES"/>
        </w:rPr>
        <w:t xml:space="preserve">- </w:t>
      </w:r>
      <w:r w:rsidR="00C11FC1" w:rsidRPr="003E12BD">
        <w:rPr>
          <w:rFonts w:eastAsia="Times New Roman" w:cs="Times New Roman"/>
          <w:lang w:eastAsia="pl-PL"/>
        </w:rPr>
        <w:t>w dni</w:t>
      </w:r>
      <w:r w:rsidR="0029786E" w:rsidRPr="003E12BD">
        <w:rPr>
          <w:rFonts w:eastAsia="Times New Roman" w:cs="Times New Roman"/>
          <w:lang w:eastAsia="pl-PL"/>
        </w:rPr>
        <w:t xml:space="preserve">ach </w:t>
      </w:r>
      <w:r w:rsidR="00581753" w:rsidRPr="00061E4F">
        <w:rPr>
          <w:rFonts w:eastAsia="Times New Roman" w:cs="Times New Roman"/>
          <w:b/>
          <w:lang w:eastAsia="pl-PL"/>
        </w:rPr>
        <w:t xml:space="preserve">od </w:t>
      </w:r>
      <w:r w:rsidR="00061E4F" w:rsidRPr="00061E4F">
        <w:rPr>
          <w:rFonts w:eastAsia="Times New Roman" w:cs="Times New Roman"/>
          <w:b/>
          <w:lang w:eastAsia="pl-PL"/>
        </w:rPr>
        <w:t xml:space="preserve">5 lipca 2021 do 19 lipca 2021 roku </w:t>
      </w:r>
      <w:r w:rsidR="00033276" w:rsidRPr="00061E4F">
        <w:rPr>
          <w:rFonts w:eastAsia="Times New Roman" w:cs="Times New Roman"/>
          <w:b/>
          <w:lang w:eastAsia="pl-PL"/>
        </w:rPr>
        <w:t>(</w:t>
      </w:r>
      <w:r w:rsidR="00061E4F" w:rsidRPr="00061E4F">
        <w:rPr>
          <w:rFonts w:eastAsia="Times New Roman" w:cs="Times New Roman"/>
          <w:b/>
          <w:lang w:eastAsia="pl-PL"/>
        </w:rPr>
        <w:t>w godz</w:t>
      </w:r>
      <w:bookmarkStart w:id="0" w:name="_GoBack"/>
      <w:bookmarkEnd w:id="0"/>
      <w:r w:rsidR="00061E4F" w:rsidRPr="00061E4F">
        <w:rPr>
          <w:rFonts w:eastAsia="Times New Roman" w:cs="Times New Roman"/>
          <w:b/>
          <w:lang w:eastAsia="pl-PL"/>
        </w:rPr>
        <w:t xml:space="preserve">inach </w:t>
      </w:r>
      <w:r w:rsidR="00BF72D2" w:rsidRPr="00061E4F">
        <w:rPr>
          <w:rFonts w:eastAsia="Times New Roman" w:cs="Times New Roman"/>
          <w:b/>
          <w:lang w:eastAsia="pl-PL"/>
        </w:rPr>
        <w:t>10.00</w:t>
      </w:r>
      <w:r w:rsidR="00683446" w:rsidRPr="00061E4F">
        <w:rPr>
          <w:rFonts w:eastAsia="Times New Roman" w:cs="Times New Roman"/>
          <w:b/>
          <w:lang w:eastAsia="pl-PL"/>
        </w:rPr>
        <w:t xml:space="preserve"> </w:t>
      </w:r>
      <w:r w:rsidR="00D6509C" w:rsidRPr="00061E4F">
        <w:rPr>
          <w:rFonts w:eastAsia="Times New Roman" w:cs="Times New Roman"/>
          <w:b/>
          <w:bCs/>
          <w:lang w:eastAsia="pl-PL"/>
        </w:rPr>
        <w:t>-</w:t>
      </w:r>
      <w:r w:rsidR="00C11FC1" w:rsidRPr="00061E4F">
        <w:rPr>
          <w:rFonts w:eastAsia="Times New Roman" w:cs="Times New Roman"/>
          <w:b/>
          <w:bCs/>
          <w:lang w:eastAsia="pl-PL"/>
        </w:rPr>
        <w:t xml:space="preserve"> </w:t>
      </w:r>
      <w:r w:rsidR="00061E4F" w:rsidRPr="00061E4F">
        <w:rPr>
          <w:rFonts w:eastAsia="Times New Roman" w:cs="Times New Roman"/>
          <w:b/>
          <w:bCs/>
          <w:lang w:eastAsia="pl-PL"/>
        </w:rPr>
        <w:t>12</w:t>
      </w:r>
      <w:r w:rsidR="00683446" w:rsidRPr="00061E4F">
        <w:rPr>
          <w:rFonts w:eastAsia="Times New Roman" w:cs="Times New Roman"/>
          <w:b/>
          <w:bCs/>
          <w:lang w:eastAsia="pl-PL"/>
        </w:rPr>
        <w:t>.00</w:t>
      </w:r>
      <w:r w:rsidR="00061E4F" w:rsidRPr="00061E4F">
        <w:rPr>
          <w:rFonts w:eastAsia="Times New Roman" w:cs="Times New Roman"/>
          <w:b/>
          <w:bCs/>
          <w:lang w:eastAsia="pl-PL"/>
        </w:rPr>
        <w:t xml:space="preserve"> oraz 13.00-15,00</w:t>
      </w:r>
      <w:r w:rsidR="00033276" w:rsidRPr="00061E4F">
        <w:rPr>
          <w:rFonts w:eastAsia="Times New Roman" w:cs="Times New Roman"/>
          <w:b/>
          <w:bCs/>
          <w:lang w:eastAsia="pl-PL"/>
        </w:rPr>
        <w:t>)</w:t>
      </w:r>
      <w:r w:rsidRPr="00061E4F">
        <w:rPr>
          <w:rFonts w:eastAsia="Times New Roman" w:cs="Times New Roman"/>
          <w:b/>
          <w:bCs/>
          <w:lang w:eastAsia="pl-PL"/>
        </w:rPr>
        <w:t>,</w:t>
      </w:r>
      <w:r w:rsidRPr="003E12BD">
        <w:rPr>
          <w:rFonts w:eastAsia="Times New Roman" w:cs="Times New Roman"/>
          <w:bCs/>
          <w:lang w:eastAsia="pl-PL"/>
        </w:rPr>
        <w:t xml:space="preserve"> </w:t>
      </w:r>
      <w:r w:rsidRPr="003E12BD">
        <w:rPr>
          <w:rFonts w:eastAsia="Times New Roman" w:cs="Times New Roman"/>
          <w:lang w:eastAsia="pl-PL"/>
        </w:rPr>
        <w:t>po umówionej wcześniej wizycie.</w:t>
      </w:r>
      <w:r w:rsidR="0029786E" w:rsidRPr="003E12BD">
        <w:rPr>
          <w:rFonts w:eastAsia="Times New Roman" w:cs="Times New Roman"/>
          <w:lang w:eastAsia="pl-PL"/>
        </w:rPr>
        <w:t xml:space="preserve"> </w:t>
      </w:r>
      <w:r w:rsidR="00D6509C" w:rsidRPr="003E12BD">
        <w:rPr>
          <w:rFonts w:eastAsia="Times New Roman" w:cs="Times New Roman"/>
          <w:lang w:eastAsia="pl-PL"/>
        </w:rPr>
        <w:br/>
      </w:r>
      <w:r w:rsidR="00C11FC1" w:rsidRPr="003E12BD">
        <w:rPr>
          <w:rFonts w:eastAsia="Times New Roman" w:cs="Times New Roman"/>
          <w:lang w:eastAsia="pl-PL"/>
        </w:rPr>
        <w:t xml:space="preserve">Informacji dotyczących Przedmiotu sprzedaży oraz procedury </w:t>
      </w:r>
      <w:r w:rsidR="00806172" w:rsidRPr="003E12BD">
        <w:rPr>
          <w:rFonts w:eastAsia="Times New Roman" w:cs="Times New Roman"/>
          <w:lang w:eastAsia="pl-PL"/>
        </w:rPr>
        <w:t>udzieli Pan</w:t>
      </w:r>
      <w:r w:rsidR="00BF72D2" w:rsidRPr="003E12BD">
        <w:rPr>
          <w:rFonts w:eastAsia="Times New Roman" w:cs="Times New Roman"/>
          <w:lang w:eastAsia="pl-PL"/>
        </w:rPr>
        <w:t xml:space="preserve">i Beata Osińska </w:t>
      </w:r>
      <w:r w:rsidR="00806172" w:rsidRPr="003E12BD">
        <w:rPr>
          <w:rFonts w:eastAsia="Times New Roman" w:cs="Times New Roman"/>
          <w:lang w:eastAsia="pl-PL"/>
        </w:rPr>
        <w:t xml:space="preserve"> </w:t>
      </w:r>
      <w:r w:rsidR="00731F51" w:rsidRPr="003E12BD">
        <w:rPr>
          <w:rFonts w:eastAsia="Times New Roman" w:cs="Times New Roman"/>
          <w:lang w:eastAsia="pl-PL"/>
        </w:rPr>
        <w:t xml:space="preserve">kom. </w:t>
      </w:r>
      <w:r w:rsidR="00BF72D2" w:rsidRPr="003E12BD">
        <w:t>0962 985 475</w:t>
      </w:r>
      <w:r w:rsidR="00D6509C" w:rsidRPr="003E12BD">
        <w:rPr>
          <w:rFonts w:eastAsia="Times New Roman" w:cs="Times New Roman"/>
          <w:lang w:eastAsia="pl-PL"/>
        </w:rPr>
        <w:t>.</w:t>
      </w:r>
    </w:p>
    <w:p w:rsidR="00C11FC1" w:rsidRPr="003E12BD" w:rsidRDefault="00C11FC1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 </w:t>
      </w:r>
    </w:p>
    <w:p w:rsidR="00C11FC1" w:rsidRPr="003E12BD" w:rsidRDefault="00C11FC1" w:rsidP="00C7337B">
      <w:pPr>
        <w:spacing w:after="0" w:line="240" w:lineRule="auto"/>
        <w:jc w:val="both"/>
        <w:outlineLvl w:val="2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b/>
          <w:bCs/>
          <w:lang w:eastAsia="pl-PL"/>
        </w:rPr>
        <w:t>4. Rodzaj, typ, ilość sprzedawanych składników majątku ruchomego oraz ceny wywoławcze</w:t>
      </w:r>
      <w:r w:rsidR="00D663E6" w:rsidRPr="003E12BD">
        <w:rPr>
          <w:rFonts w:eastAsia="Times New Roman" w:cs="Times New Roman"/>
          <w:b/>
          <w:bCs/>
          <w:lang w:eastAsia="pl-PL"/>
        </w:rPr>
        <w:t>:</w:t>
      </w:r>
      <w:r w:rsidRPr="003E12BD">
        <w:rPr>
          <w:rFonts w:eastAsia="Times New Roman" w:cs="Times New Roman"/>
          <w:b/>
          <w:bCs/>
          <w:lang w:eastAsia="pl-PL"/>
        </w:rPr>
        <w:br/>
      </w:r>
      <w:r w:rsidRPr="003E12BD">
        <w:rPr>
          <w:rFonts w:eastAsia="Times New Roman" w:cs="Times New Roman"/>
          <w:lang w:eastAsia="pl-PL"/>
        </w:rPr>
        <w:t>Przedmiotem sprzedaży jest  samochód</w:t>
      </w:r>
      <w:r w:rsidR="00F4014F" w:rsidRPr="003E12BD">
        <w:rPr>
          <w:rFonts w:eastAsia="Times New Roman" w:cs="Times New Roman"/>
          <w:lang w:eastAsia="pl-PL"/>
        </w:rPr>
        <w:t xml:space="preserve"> osobowy</w:t>
      </w:r>
      <w:r w:rsidRPr="003E12BD">
        <w:rPr>
          <w:rFonts w:eastAsia="Times New Roman" w:cs="Times New Roman"/>
          <w:lang w:eastAsia="pl-PL"/>
        </w:rPr>
        <w:t>:</w:t>
      </w:r>
    </w:p>
    <w:p w:rsidR="001C7A5D" w:rsidRPr="003E12BD" w:rsidRDefault="001C7A5D" w:rsidP="00C7337B">
      <w:pPr>
        <w:spacing w:after="0" w:line="240" w:lineRule="auto"/>
        <w:jc w:val="both"/>
        <w:outlineLvl w:val="2"/>
        <w:rPr>
          <w:rFonts w:eastAsia="Times New Roman" w:cs="Times New Roman"/>
          <w:lang w:eastAsia="pl-PL"/>
        </w:rPr>
      </w:pP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1701"/>
        <w:gridCol w:w="1559"/>
        <w:gridCol w:w="1417"/>
      </w:tblGrid>
      <w:tr w:rsidR="00DE7B16" w:rsidRPr="003E12BD" w:rsidTr="0034273C">
        <w:tc>
          <w:tcPr>
            <w:tcW w:w="426" w:type="dxa"/>
          </w:tcPr>
          <w:p w:rsidR="00DE7B16" w:rsidRPr="003E12BD" w:rsidRDefault="00DE7B16" w:rsidP="00C7337B">
            <w:pPr>
              <w:jc w:val="both"/>
              <w:rPr>
                <w:rFonts w:eastAsia="Times New Roman" w:cs="Times New Roman"/>
                <w:lang w:eastAsia="pl-PL"/>
              </w:rPr>
            </w:pPr>
            <w:proofErr w:type="spellStart"/>
            <w:r w:rsidRPr="003E12BD">
              <w:rPr>
                <w:rFonts w:eastAsia="Times New Roman" w:cs="Times New Roman"/>
                <w:lang w:eastAsia="pl-PL"/>
              </w:rPr>
              <w:t>lp</w:t>
            </w:r>
            <w:proofErr w:type="spellEnd"/>
          </w:p>
        </w:tc>
        <w:tc>
          <w:tcPr>
            <w:tcW w:w="1559" w:type="dxa"/>
          </w:tcPr>
          <w:p w:rsidR="00DE7B16" w:rsidRPr="003E12BD" w:rsidRDefault="00DE7B16" w:rsidP="00C7337B">
            <w:pPr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3E12BD">
              <w:rPr>
                <w:rFonts w:eastAsia="Times New Roman" w:cs="Times New Roman"/>
                <w:b/>
                <w:lang w:eastAsia="pl-PL"/>
              </w:rPr>
              <w:t>Nr inwentarzowy</w:t>
            </w:r>
          </w:p>
        </w:tc>
        <w:tc>
          <w:tcPr>
            <w:tcW w:w="2977" w:type="dxa"/>
          </w:tcPr>
          <w:p w:rsidR="00DE7B16" w:rsidRPr="003E12BD" w:rsidRDefault="00DE7B16" w:rsidP="00C7337B">
            <w:pPr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3E12BD">
              <w:rPr>
                <w:rFonts w:eastAsia="Times New Roman" w:cs="Times New Roman"/>
                <w:b/>
                <w:lang w:eastAsia="pl-PL"/>
              </w:rPr>
              <w:t>Nazwa przedmiotu</w:t>
            </w:r>
          </w:p>
        </w:tc>
        <w:tc>
          <w:tcPr>
            <w:tcW w:w="1701" w:type="dxa"/>
          </w:tcPr>
          <w:p w:rsidR="00DE7B16" w:rsidRPr="003E12BD" w:rsidRDefault="00DE7B16" w:rsidP="00C7337B">
            <w:pPr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3E12BD">
              <w:rPr>
                <w:rFonts w:eastAsia="Times New Roman" w:cs="Times New Roman"/>
                <w:b/>
                <w:lang w:eastAsia="pl-PL"/>
              </w:rPr>
              <w:t>Uwagi</w:t>
            </w:r>
          </w:p>
        </w:tc>
        <w:tc>
          <w:tcPr>
            <w:tcW w:w="1559" w:type="dxa"/>
          </w:tcPr>
          <w:p w:rsidR="00DE7B16" w:rsidRPr="003E12BD" w:rsidRDefault="00DE7B16" w:rsidP="00C7337B">
            <w:pPr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3E12BD">
              <w:rPr>
                <w:rFonts w:eastAsia="Times New Roman" w:cs="Times New Roman"/>
                <w:b/>
                <w:lang w:eastAsia="pl-PL"/>
              </w:rPr>
              <w:t xml:space="preserve">Cena wywoławcza w </w:t>
            </w:r>
            <w:r w:rsidR="003D601E" w:rsidRPr="003E12BD">
              <w:rPr>
                <w:rFonts w:eastAsia="Times New Roman" w:cs="Times New Roman"/>
                <w:b/>
                <w:lang w:eastAsia="pl-PL"/>
              </w:rPr>
              <w:t>USD</w:t>
            </w:r>
          </w:p>
        </w:tc>
        <w:tc>
          <w:tcPr>
            <w:tcW w:w="1417" w:type="dxa"/>
          </w:tcPr>
          <w:p w:rsidR="00DE7B16" w:rsidRPr="003E12BD" w:rsidRDefault="00DE7B16" w:rsidP="00C7337B">
            <w:pPr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3E12BD">
              <w:rPr>
                <w:rFonts w:eastAsia="Times New Roman" w:cs="Times New Roman"/>
                <w:b/>
                <w:lang w:eastAsia="pl-PL"/>
              </w:rPr>
              <w:t>Wysokość wadium (10%)</w:t>
            </w:r>
            <w:r w:rsidR="006E220E" w:rsidRPr="003E12BD">
              <w:rPr>
                <w:rFonts w:eastAsia="Times New Roman" w:cs="Times New Roman"/>
                <w:b/>
                <w:lang w:eastAsia="pl-PL"/>
              </w:rPr>
              <w:t xml:space="preserve"> w </w:t>
            </w:r>
            <w:r w:rsidR="003D601E" w:rsidRPr="003E12BD">
              <w:rPr>
                <w:rFonts w:eastAsia="Times New Roman" w:cs="Times New Roman"/>
                <w:b/>
                <w:lang w:eastAsia="pl-PL"/>
              </w:rPr>
              <w:t>USD</w:t>
            </w:r>
          </w:p>
        </w:tc>
      </w:tr>
      <w:tr w:rsidR="00DE7B16" w:rsidRPr="003E12BD" w:rsidTr="0034273C">
        <w:tc>
          <w:tcPr>
            <w:tcW w:w="426" w:type="dxa"/>
          </w:tcPr>
          <w:p w:rsidR="00DE7B16" w:rsidRPr="003E12BD" w:rsidRDefault="00DE7B16" w:rsidP="00C7337B">
            <w:pPr>
              <w:jc w:val="both"/>
              <w:rPr>
                <w:rFonts w:eastAsia="Times New Roman" w:cs="Times New Roman"/>
                <w:lang w:eastAsia="pl-PL"/>
              </w:rPr>
            </w:pPr>
            <w:r w:rsidRPr="003E12B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559" w:type="dxa"/>
          </w:tcPr>
          <w:p w:rsidR="00DE7B16" w:rsidRPr="003E12BD" w:rsidRDefault="003D601E" w:rsidP="00C7337B">
            <w:pPr>
              <w:jc w:val="both"/>
              <w:rPr>
                <w:rFonts w:eastAsia="Times New Roman" w:cs="Times New Roman"/>
                <w:lang w:eastAsia="pl-PL"/>
              </w:rPr>
            </w:pPr>
            <w:r w:rsidRPr="003E12BD">
              <w:t>07-000002</w:t>
            </w:r>
            <w:r w:rsidR="008C6D88" w:rsidRPr="003E12BD">
              <w:t xml:space="preserve">                   </w:t>
            </w:r>
          </w:p>
        </w:tc>
        <w:tc>
          <w:tcPr>
            <w:tcW w:w="2977" w:type="dxa"/>
          </w:tcPr>
          <w:p w:rsidR="0034273C" w:rsidRPr="003E12BD" w:rsidRDefault="0034273C" w:rsidP="003E12BD">
            <w:pPr>
              <w:rPr>
                <w:rFonts w:eastAsia="Times New Roman" w:cs="Times New Roman"/>
                <w:lang w:eastAsia="pl-PL"/>
              </w:rPr>
            </w:pPr>
            <w:r w:rsidRPr="003E12BD">
              <w:rPr>
                <w:rFonts w:eastAsia="Times New Roman" w:cs="Times New Roman"/>
                <w:lang w:eastAsia="pl-PL"/>
              </w:rPr>
              <w:t xml:space="preserve">TOYOTA </w:t>
            </w:r>
            <w:r w:rsidR="00BF72D2" w:rsidRPr="003E12BD">
              <w:rPr>
                <w:rFonts w:eastAsia="Times New Roman" w:cs="Times New Roman"/>
                <w:lang w:eastAsia="pl-PL"/>
              </w:rPr>
              <w:t xml:space="preserve">CAMRY 2.4 GLX SPLAT </w:t>
            </w:r>
          </w:p>
          <w:p w:rsidR="0034273C" w:rsidRPr="003E12BD" w:rsidRDefault="00BF72D2" w:rsidP="003E12BD">
            <w:pPr>
              <w:rPr>
                <w:rFonts w:eastAsia="Times New Roman" w:cs="Times New Roman"/>
                <w:lang w:eastAsia="pl-PL"/>
              </w:rPr>
            </w:pPr>
            <w:r w:rsidRPr="003E12BD">
              <w:rPr>
                <w:rFonts w:eastAsia="Times New Roman" w:cs="Times New Roman"/>
                <w:lang w:eastAsia="pl-PL"/>
              </w:rPr>
              <w:t>Moc silnika</w:t>
            </w:r>
            <w:r w:rsidRPr="003E12BD">
              <w:rPr>
                <w:rFonts w:eastAsia="Times New Roman" w:cs="Times New Roman"/>
                <w:lang w:eastAsia="pl-PL"/>
              </w:rPr>
              <w:tab/>
              <w:t>150</w:t>
            </w:r>
            <w:r w:rsidR="0034273C" w:rsidRPr="003E12BD">
              <w:rPr>
                <w:rFonts w:eastAsia="Times New Roman" w:cs="Times New Roman"/>
                <w:lang w:eastAsia="pl-PL"/>
              </w:rPr>
              <w:t xml:space="preserve"> KM</w:t>
            </w:r>
          </w:p>
          <w:p w:rsidR="0034273C" w:rsidRPr="003E12BD" w:rsidRDefault="0034273C" w:rsidP="003E12BD">
            <w:pPr>
              <w:rPr>
                <w:rFonts w:eastAsia="Times New Roman" w:cs="Times New Roman"/>
                <w:lang w:eastAsia="pl-PL"/>
              </w:rPr>
            </w:pPr>
            <w:r w:rsidRPr="003E12BD">
              <w:rPr>
                <w:rFonts w:eastAsia="Times New Roman" w:cs="Times New Roman"/>
                <w:lang w:eastAsia="pl-PL"/>
              </w:rPr>
              <w:t>Rodzaj paliwa</w:t>
            </w:r>
            <w:r w:rsidRPr="003E12BD">
              <w:rPr>
                <w:rFonts w:eastAsia="Times New Roman" w:cs="Times New Roman"/>
                <w:lang w:eastAsia="pl-PL"/>
              </w:rPr>
              <w:tab/>
            </w:r>
            <w:r w:rsidR="00BF72D2" w:rsidRPr="003E12BD">
              <w:rPr>
                <w:rFonts w:eastAsia="Times New Roman" w:cs="Times New Roman"/>
                <w:lang w:eastAsia="pl-PL"/>
              </w:rPr>
              <w:t>etylina</w:t>
            </w:r>
          </w:p>
          <w:p w:rsidR="0034273C" w:rsidRPr="003E12BD" w:rsidRDefault="0034273C" w:rsidP="003E12BD">
            <w:pPr>
              <w:rPr>
                <w:rFonts w:eastAsia="Times New Roman" w:cs="Times New Roman"/>
                <w:lang w:eastAsia="pl-PL"/>
              </w:rPr>
            </w:pPr>
            <w:r w:rsidRPr="003E12BD">
              <w:rPr>
                <w:rFonts w:eastAsia="Times New Roman" w:cs="Times New Roman"/>
                <w:lang w:eastAsia="pl-PL"/>
              </w:rPr>
              <w:t>Pojemność silnika w cm</w:t>
            </w:r>
            <w:r w:rsidR="00BF72D2" w:rsidRPr="003E12BD">
              <w:rPr>
                <w:rFonts w:eastAsia="Times New Roman" w:cs="Times New Roman"/>
                <w:lang w:eastAsia="pl-PL"/>
              </w:rPr>
              <w:t xml:space="preserve"> 2 400</w:t>
            </w:r>
          </w:p>
          <w:p w:rsidR="0034273C" w:rsidRPr="003E12BD" w:rsidRDefault="00BF72D2" w:rsidP="003E12BD">
            <w:pPr>
              <w:rPr>
                <w:rFonts w:eastAsia="Times New Roman" w:cs="Times New Roman"/>
                <w:lang w:eastAsia="pl-PL"/>
              </w:rPr>
            </w:pPr>
            <w:r w:rsidRPr="003E12BD">
              <w:rPr>
                <w:rFonts w:eastAsia="Times New Roman" w:cs="Times New Roman"/>
                <w:lang w:eastAsia="pl-PL"/>
              </w:rPr>
              <w:t>Rok produkcji</w:t>
            </w:r>
            <w:r w:rsidRPr="003E12BD">
              <w:rPr>
                <w:rFonts w:eastAsia="Times New Roman" w:cs="Times New Roman"/>
                <w:lang w:eastAsia="pl-PL"/>
              </w:rPr>
              <w:tab/>
              <w:t>2006</w:t>
            </w:r>
          </w:p>
          <w:p w:rsidR="0034273C" w:rsidRPr="003E12BD" w:rsidRDefault="003E12BD" w:rsidP="003E12B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Skrzynia </w:t>
            </w:r>
            <w:r w:rsidR="0034273C" w:rsidRPr="003E12BD">
              <w:rPr>
                <w:rFonts w:eastAsia="Times New Roman" w:cs="Times New Roman"/>
                <w:lang w:eastAsia="pl-PL"/>
              </w:rPr>
              <w:t>biegów Automatyczna, ilość biegów-5</w:t>
            </w:r>
          </w:p>
          <w:p w:rsidR="0034273C" w:rsidRPr="003E12BD" w:rsidRDefault="00BF72D2" w:rsidP="003E12BD">
            <w:pPr>
              <w:rPr>
                <w:rFonts w:eastAsia="Times New Roman" w:cs="Times New Roman"/>
                <w:lang w:eastAsia="pl-PL"/>
              </w:rPr>
            </w:pPr>
            <w:r w:rsidRPr="003E12BD">
              <w:rPr>
                <w:rFonts w:eastAsia="Times New Roman" w:cs="Times New Roman"/>
                <w:lang w:eastAsia="pl-PL"/>
              </w:rPr>
              <w:t>Kolor karoserii: czarny</w:t>
            </w:r>
          </w:p>
          <w:p w:rsidR="0034273C" w:rsidRPr="003E12BD" w:rsidRDefault="0034273C" w:rsidP="003E12BD">
            <w:pPr>
              <w:rPr>
                <w:rFonts w:eastAsia="Times New Roman" w:cs="Times New Roman"/>
                <w:lang w:eastAsia="pl-PL"/>
              </w:rPr>
            </w:pPr>
            <w:r w:rsidRPr="003E12BD">
              <w:rPr>
                <w:rFonts w:eastAsia="Times New Roman" w:cs="Times New Roman"/>
                <w:lang w:eastAsia="pl-PL"/>
              </w:rPr>
              <w:t xml:space="preserve">Stan licznika </w:t>
            </w:r>
            <w:r w:rsidR="00717C41" w:rsidRPr="003E12BD">
              <w:rPr>
                <w:rFonts w:eastAsia="Times New Roman" w:cs="Times New Roman"/>
                <w:lang w:eastAsia="pl-PL"/>
              </w:rPr>
              <w:t>ok.</w:t>
            </w:r>
            <w:r w:rsidR="003D601E" w:rsidRPr="003E12BD">
              <w:rPr>
                <w:rFonts w:eastAsia="Times New Roman" w:cs="Times New Roman"/>
                <w:lang w:eastAsia="pl-PL"/>
              </w:rPr>
              <w:t>60 446</w:t>
            </w:r>
            <w:r w:rsidR="00717C41" w:rsidRPr="003E12BD">
              <w:rPr>
                <w:rFonts w:eastAsia="Times New Roman" w:cs="Times New Roman"/>
                <w:lang w:eastAsia="pl-PL"/>
              </w:rPr>
              <w:t xml:space="preserve"> km</w:t>
            </w:r>
          </w:p>
          <w:p w:rsidR="00DE7B16" w:rsidRPr="003E12BD" w:rsidRDefault="00DE7B16" w:rsidP="00C7337B">
            <w:pPr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DE7B16" w:rsidRPr="003E12BD" w:rsidRDefault="00DE7B16" w:rsidP="003E12BD">
            <w:pPr>
              <w:jc w:val="both"/>
              <w:rPr>
                <w:rFonts w:eastAsia="Times New Roman" w:cs="Times New Roman"/>
                <w:lang w:eastAsia="pl-PL"/>
              </w:rPr>
            </w:pPr>
            <w:r w:rsidRPr="003E12BD">
              <w:rPr>
                <w:rFonts w:eastAsia="Times New Roman" w:cs="Times New Roman"/>
                <w:lang w:eastAsia="pl-PL"/>
              </w:rPr>
              <w:t>Składnik spraw</w:t>
            </w:r>
            <w:r w:rsidR="003E12BD">
              <w:rPr>
                <w:rFonts w:eastAsia="Times New Roman" w:cs="Times New Roman"/>
                <w:lang w:eastAsia="pl-PL"/>
              </w:rPr>
              <w:t>ny technicznie</w:t>
            </w:r>
            <w:r w:rsidRPr="003E12BD">
              <w:rPr>
                <w:rFonts w:eastAsia="Times New Roman" w:cs="Times New Roman"/>
                <w:lang w:eastAsia="pl-PL"/>
              </w:rPr>
              <w:t>, stan średni</w:t>
            </w:r>
            <w:r w:rsidR="000526A3" w:rsidRPr="003E12BD">
              <w:rPr>
                <w:rFonts w:eastAsia="Times New Roman" w:cs="Times New Roman"/>
                <w:lang w:eastAsia="pl-PL"/>
              </w:rPr>
              <w:t>; nieprzydatny do użytku na placówce</w:t>
            </w:r>
          </w:p>
        </w:tc>
        <w:tc>
          <w:tcPr>
            <w:tcW w:w="1559" w:type="dxa"/>
          </w:tcPr>
          <w:p w:rsidR="00DE7B16" w:rsidRPr="003E12BD" w:rsidRDefault="003D601E" w:rsidP="00C7337B">
            <w:pPr>
              <w:jc w:val="both"/>
              <w:rPr>
                <w:rFonts w:eastAsia="Times New Roman" w:cs="Times New Roman"/>
                <w:lang w:eastAsia="pl-PL"/>
              </w:rPr>
            </w:pPr>
            <w:r w:rsidRPr="003E12BD">
              <w:t>3 000,00 USD</w:t>
            </w:r>
          </w:p>
        </w:tc>
        <w:tc>
          <w:tcPr>
            <w:tcW w:w="1417" w:type="dxa"/>
          </w:tcPr>
          <w:p w:rsidR="00DE7B16" w:rsidRPr="003E12BD" w:rsidRDefault="003D601E" w:rsidP="00C7337B">
            <w:pPr>
              <w:jc w:val="both"/>
              <w:rPr>
                <w:rFonts w:eastAsia="Times New Roman" w:cs="Times New Roman"/>
                <w:lang w:eastAsia="pl-PL"/>
              </w:rPr>
            </w:pPr>
            <w:r w:rsidRPr="003E12BD">
              <w:rPr>
                <w:rFonts w:eastAsia="Times New Roman" w:cs="Times New Roman"/>
                <w:lang w:eastAsia="pl-PL"/>
              </w:rPr>
              <w:t>300,00 USD</w:t>
            </w:r>
          </w:p>
        </w:tc>
      </w:tr>
    </w:tbl>
    <w:p w:rsidR="00F4014F" w:rsidRPr="003E12BD" w:rsidRDefault="00F4014F" w:rsidP="00C7337B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8D4142" w:rsidRPr="003E12BD" w:rsidRDefault="008D4142" w:rsidP="00C7337B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CD5473" w:rsidRPr="003E12BD" w:rsidRDefault="00CD5473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b/>
          <w:bCs/>
          <w:lang w:eastAsia="pl-PL"/>
        </w:rPr>
        <w:t>5. Wysokość wadium oraz termin i miejsce jego wniesienia</w:t>
      </w:r>
    </w:p>
    <w:p w:rsidR="00CD5473" w:rsidRPr="003E12BD" w:rsidRDefault="00CD5473" w:rsidP="00C7337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Warunkiem przystąpienia do przetargu jest wniesienie wadium w wysokości 10% ceny wywoławczej sprzedawanego składnika rzeczowego majątku ruchomego.</w:t>
      </w:r>
    </w:p>
    <w:p w:rsidR="00CD5473" w:rsidRPr="003E12BD" w:rsidRDefault="00CD5473" w:rsidP="00C7337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Złożoną ofertę potwierdza się niezwłocznie wpłaconym w gotówce w kasie </w:t>
      </w:r>
      <w:r w:rsidR="003D601E" w:rsidRPr="003E12BD">
        <w:rPr>
          <w:rFonts w:eastAsia="Times New Roman" w:cs="Times New Roman"/>
          <w:lang w:eastAsia="pl-PL"/>
        </w:rPr>
        <w:t>Ambasady RP  w Hanoi</w:t>
      </w:r>
      <w:r w:rsidRPr="003E12BD">
        <w:rPr>
          <w:rFonts w:eastAsia="Times New Roman" w:cs="Times New Roman"/>
          <w:lang w:eastAsia="pl-PL"/>
        </w:rPr>
        <w:t xml:space="preserve">  wadium w kwocie 10% ceny wywoławczej, tj</w:t>
      </w:r>
      <w:r w:rsidR="00717C41" w:rsidRPr="003E12BD">
        <w:rPr>
          <w:rFonts w:eastAsia="Times New Roman" w:cs="Times New Roman"/>
          <w:lang w:eastAsia="pl-PL"/>
        </w:rPr>
        <w:t xml:space="preserve">. </w:t>
      </w:r>
      <w:r w:rsidR="00BA3A80" w:rsidRPr="003E12BD">
        <w:rPr>
          <w:rFonts w:eastAsia="Times New Roman" w:cs="Times New Roman"/>
          <w:lang w:eastAsia="pl-PL"/>
        </w:rPr>
        <w:t>300,00 USD</w:t>
      </w:r>
      <w:r w:rsidRPr="003E12BD">
        <w:rPr>
          <w:rFonts w:eastAsia="Times New Roman" w:cs="Times New Roman"/>
          <w:lang w:eastAsia="pl-PL"/>
        </w:rPr>
        <w:t xml:space="preserve"> (</w:t>
      </w:r>
      <w:r w:rsidR="00BA3A80" w:rsidRPr="003E12BD">
        <w:rPr>
          <w:rFonts w:eastAsia="Times New Roman" w:cs="Times New Roman"/>
          <w:lang w:eastAsia="pl-PL"/>
        </w:rPr>
        <w:t>trzysta dolarów amerykańskich</w:t>
      </w:r>
      <w:r w:rsidRPr="003E12BD">
        <w:rPr>
          <w:rFonts w:eastAsia="Times New Roman" w:cs="Times New Roman"/>
          <w:lang w:eastAsia="pl-PL"/>
        </w:rPr>
        <w:t xml:space="preserve">). </w:t>
      </w:r>
    </w:p>
    <w:p w:rsidR="00CD5473" w:rsidRPr="003E12BD" w:rsidRDefault="00CD5473" w:rsidP="00C7337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Niewpłacenie wadium jest powodem do automatycznego odrzucenia oferty.</w:t>
      </w:r>
    </w:p>
    <w:p w:rsidR="00CD5473" w:rsidRPr="003E12BD" w:rsidRDefault="00CD5473" w:rsidP="00C7337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Wadium musi być wniesione </w:t>
      </w:r>
      <w:r w:rsidRPr="003E12BD">
        <w:rPr>
          <w:rFonts w:eastAsia="Times New Roman" w:cs="Times New Roman"/>
          <w:bCs/>
          <w:u w:val="single"/>
          <w:lang w:eastAsia="pl-PL"/>
        </w:rPr>
        <w:t>przed upływem terminu składania ofert,</w:t>
      </w:r>
      <w:r w:rsidRPr="003E12BD">
        <w:rPr>
          <w:rFonts w:eastAsia="Times New Roman" w:cs="Times New Roman"/>
          <w:lang w:eastAsia="pl-PL"/>
        </w:rPr>
        <w:t xml:space="preserve"> wyłącznie w formie pieniężnej.</w:t>
      </w:r>
    </w:p>
    <w:p w:rsidR="00CD5473" w:rsidRPr="003E12BD" w:rsidRDefault="00CD5473" w:rsidP="00C7337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Wadium złożone przez oferentów, których oferty nie zostały wybrane lub zostały odrzucone, sprzedający zwróci </w:t>
      </w:r>
      <w:r w:rsidRPr="003E12BD">
        <w:rPr>
          <w:rFonts w:eastAsia="Times New Roman" w:cs="Times New Roman"/>
          <w:b/>
          <w:bCs/>
          <w:lang w:eastAsia="pl-PL"/>
        </w:rPr>
        <w:t>w terminie 7 dni</w:t>
      </w:r>
      <w:r w:rsidRPr="003E12BD">
        <w:rPr>
          <w:rFonts w:eastAsia="Times New Roman" w:cs="Times New Roman"/>
          <w:lang w:eastAsia="pl-PL"/>
        </w:rPr>
        <w:t>, odpowiednio od dnia dokonania wyboru lub odrzucenia oferty.</w:t>
      </w:r>
    </w:p>
    <w:p w:rsidR="00CD5473" w:rsidRPr="003E12BD" w:rsidRDefault="00CD5473" w:rsidP="00C7337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lastRenderedPageBreak/>
        <w:t>Wadium złożone przez nabywcę zalicza się na poczet ceny.</w:t>
      </w:r>
    </w:p>
    <w:p w:rsidR="00CD5473" w:rsidRPr="003E12BD" w:rsidRDefault="00CD5473" w:rsidP="00C7337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Wadium nie podlega zwrotowi w przypadku, gdy oferent, który wygrał przetarg, uchyli się od zawarcia umowy sprzedaży.</w:t>
      </w:r>
    </w:p>
    <w:p w:rsidR="00356126" w:rsidRPr="003E12BD" w:rsidRDefault="00356126" w:rsidP="00C7337B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C11FC1" w:rsidRPr="003E12BD" w:rsidRDefault="00C11FC1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b/>
          <w:bCs/>
          <w:lang w:eastAsia="pl-PL"/>
        </w:rPr>
        <w:t>6. Oferta złożona w przetargu powinna zawierać</w:t>
      </w:r>
      <w:r w:rsidR="00C24FFC" w:rsidRPr="003E12BD">
        <w:rPr>
          <w:rFonts w:eastAsia="Times New Roman" w:cs="Times New Roman"/>
          <w:b/>
          <w:bCs/>
          <w:lang w:eastAsia="pl-PL"/>
        </w:rPr>
        <w:t xml:space="preserve"> </w:t>
      </w:r>
      <w:r w:rsidR="00C24FFC" w:rsidRPr="003E12BD">
        <w:rPr>
          <w:rFonts w:eastAsia="Times New Roman" w:cs="Times New Roman"/>
          <w:b/>
          <w:lang w:eastAsia="pl-PL"/>
        </w:rPr>
        <w:t>(według wzoru w załączniku nr 2)</w:t>
      </w:r>
      <w:r w:rsidR="00C24FFC" w:rsidRPr="003E12BD">
        <w:rPr>
          <w:rFonts w:eastAsia="Times New Roman" w:cs="Times New Roman"/>
          <w:b/>
          <w:bCs/>
          <w:lang w:eastAsia="pl-PL"/>
        </w:rPr>
        <w:t xml:space="preserve"> </w:t>
      </w:r>
      <w:r w:rsidRPr="003E12BD">
        <w:rPr>
          <w:rFonts w:eastAsia="Times New Roman" w:cs="Times New Roman"/>
          <w:b/>
          <w:bCs/>
          <w:lang w:eastAsia="pl-PL"/>
        </w:rPr>
        <w:t>:</w:t>
      </w:r>
    </w:p>
    <w:p w:rsidR="00C11FC1" w:rsidRPr="003E12BD" w:rsidRDefault="00C11FC1" w:rsidP="00C7337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imię i nazwisko, adres lub nazwę (firmę) i siedzibę oferenta, telefon kontaktowy, e-mail</w:t>
      </w:r>
      <w:r w:rsidR="00C24FFC" w:rsidRPr="003E12BD">
        <w:rPr>
          <w:rFonts w:eastAsia="Times New Roman" w:cs="Times New Roman"/>
          <w:lang w:eastAsia="pl-PL"/>
        </w:rPr>
        <w:t xml:space="preserve"> </w:t>
      </w:r>
    </w:p>
    <w:p w:rsidR="00C11FC1" w:rsidRPr="003E12BD" w:rsidRDefault="00C11FC1" w:rsidP="00C7337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określony składnik majątku na jaki złożona jest oferta</w:t>
      </w:r>
      <w:r w:rsidR="00D6509C" w:rsidRPr="003E12BD">
        <w:rPr>
          <w:rFonts w:eastAsia="Times New Roman" w:cs="Times New Roman"/>
          <w:lang w:eastAsia="pl-PL"/>
        </w:rPr>
        <w:t>,</w:t>
      </w:r>
      <w:r w:rsidRPr="003E12BD">
        <w:rPr>
          <w:rFonts w:eastAsia="Times New Roman" w:cs="Times New Roman"/>
          <w:lang w:eastAsia="pl-PL"/>
        </w:rPr>
        <w:t xml:space="preserve"> oferowaną cenę za składnik majątku ruchomego</w:t>
      </w:r>
      <w:r w:rsidR="00C7337B" w:rsidRPr="003E12BD">
        <w:rPr>
          <w:rFonts w:eastAsia="Times New Roman" w:cs="Times New Roman"/>
          <w:lang w:eastAsia="pl-PL"/>
        </w:rPr>
        <w:t xml:space="preserve"> objętego przedmiotem przetargu</w:t>
      </w:r>
      <w:r w:rsidRPr="003E12BD">
        <w:rPr>
          <w:rFonts w:eastAsia="Times New Roman" w:cs="Times New Roman"/>
          <w:lang w:eastAsia="pl-PL"/>
        </w:rPr>
        <w:t xml:space="preserve">(nie niższą niż cena wywoławcza) </w:t>
      </w:r>
    </w:p>
    <w:p w:rsidR="00C11FC1" w:rsidRPr="003E12BD" w:rsidRDefault="00C11FC1" w:rsidP="00C7337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oświadczenie oferenta, że zapoznał się ze stanem przedmiotu przetargu lub że ponosi odpowiedzialność za skutki wynikające z rezygnacji z oględzin;</w:t>
      </w:r>
    </w:p>
    <w:p w:rsidR="00C11FC1" w:rsidRPr="003E12BD" w:rsidRDefault="00C11FC1" w:rsidP="00C7337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w przypadku przystąpienia do przetargu osoby prawnej należy do oferty dołączyć aktualny odpis z właściwego rejestru</w:t>
      </w:r>
      <w:r w:rsidR="00063C85" w:rsidRPr="003E12BD">
        <w:rPr>
          <w:rFonts w:eastAsia="Times New Roman" w:cs="Times New Roman"/>
          <w:lang w:eastAsia="pl-PL"/>
        </w:rPr>
        <w:t xml:space="preserve">; </w:t>
      </w:r>
    </w:p>
    <w:p w:rsidR="00063C85" w:rsidRPr="003E12BD" w:rsidRDefault="00063C85" w:rsidP="00C7337B">
      <w:pPr>
        <w:numPr>
          <w:ilvl w:val="1"/>
          <w:numId w:val="1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t xml:space="preserve">oświadczenie o zapoznaniu się z informacjami dot. przetwarzania danych osobowych </w:t>
      </w:r>
      <w:r w:rsidRPr="003E12BD">
        <w:rPr>
          <w:rFonts w:eastAsia="Times New Roman" w:cs="Times New Roman"/>
          <w:lang w:eastAsia="pl-PL"/>
        </w:rPr>
        <w:t xml:space="preserve"> </w:t>
      </w:r>
    </w:p>
    <w:p w:rsidR="00EC59F0" w:rsidRPr="003E12BD" w:rsidRDefault="00EC59F0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11FC1" w:rsidRPr="003E12BD" w:rsidRDefault="00EC59F0" w:rsidP="00C7337B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3E12BD">
        <w:rPr>
          <w:rFonts w:eastAsia="Times New Roman" w:cs="Times New Roman"/>
          <w:b/>
          <w:bCs/>
          <w:lang w:eastAsia="pl-PL"/>
        </w:rPr>
        <w:t>7.</w:t>
      </w:r>
      <w:r w:rsidR="00C11FC1" w:rsidRPr="003E12BD">
        <w:rPr>
          <w:rFonts w:eastAsia="Times New Roman" w:cs="Times New Roman"/>
          <w:b/>
          <w:bCs/>
          <w:lang w:eastAsia="pl-PL"/>
        </w:rPr>
        <w:t>Termin, miejsce i tryb złożenia oferty</w:t>
      </w:r>
    </w:p>
    <w:p w:rsidR="00C11FC1" w:rsidRPr="003E12BD" w:rsidRDefault="00C11FC1" w:rsidP="00C733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Ofertę wraz z wymaganymi dokumentami należy złożyć w zaklejonej kopercie.</w:t>
      </w:r>
    </w:p>
    <w:p w:rsidR="00BA3A80" w:rsidRPr="003E12BD" w:rsidRDefault="00C11FC1" w:rsidP="00474920">
      <w:pPr>
        <w:spacing w:after="0" w:line="240" w:lineRule="auto"/>
        <w:ind w:left="360"/>
        <w:rPr>
          <w:b/>
          <w:bCs/>
          <w:lang w:eastAsia="pl-PL"/>
        </w:rPr>
      </w:pPr>
      <w:r w:rsidRPr="003E12BD">
        <w:rPr>
          <w:rFonts w:eastAsia="Times New Roman" w:cs="Times New Roman"/>
          <w:lang w:eastAsia="pl-PL"/>
        </w:rPr>
        <w:t>Koperta musi być zaadresowana wg poniższego wzoru:</w:t>
      </w:r>
      <w:r w:rsidR="00C7337B" w:rsidRPr="003E12BD">
        <w:rPr>
          <w:rFonts w:eastAsia="Times New Roman" w:cs="Times New Roman"/>
          <w:lang w:eastAsia="pl-PL"/>
        </w:rPr>
        <w:br/>
      </w:r>
    </w:p>
    <w:p w:rsidR="00BA3A80" w:rsidRPr="003E12BD" w:rsidRDefault="00BA3A80" w:rsidP="00474920">
      <w:pPr>
        <w:spacing w:after="0" w:line="240" w:lineRule="auto"/>
        <w:ind w:left="360"/>
        <w:rPr>
          <w:lang w:eastAsia="pl-PL"/>
        </w:rPr>
      </w:pPr>
      <w:r w:rsidRPr="003E12BD">
        <w:rPr>
          <w:b/>
          <w:bCs/>
          <w:lang w:eastAsia="pl-PL"/>
        </w:rPr>
        <w:t>Ambasada RP w Hanoi</w:t>
      </w:r>
    </w:p>
    <w:p w:rsidR="00BA3A80" w:rsidRPr="00F62FE7" w:rsidRDefault="00BA3A80" w:rsidP="00474920">
      <w:pPr>
        <w:spacing w:after="0" w:line="240" w:lineRule="auto"/>
        <w:ind w:firstLine="360"/>
        <w:rPr>
          <w:lang w:eastAsia="pl-PL"/>
        </w:rPr>
      </w:pPr>
      <w:r w:rsidRPr="00F62FE7">
        <w:rPr>
          <w:lang w:eastAsia="pl-PL"/>
        </w:rPr>
        <w:t xml:space="preserve">3 </w:t>
      </w:r>
      <w:proofErr w:type="spellStart"/>
      <w:r w:rsidRPr="00F62FE7">
        <w:rPr>
          <w:lang w:eastAsia="pl-PL"/>
        </w:rPr>
        <w:t>Chua</w:t>
      </w:r>
      <w:proofErr w:type="spellEnd"/>
      <w:r w:rsidRPr="00F62FE7">
        <w:rPr>
          <w:lang w:eastAsia="pl-PL"/>
        </w:rPr>
        <w:t xml:space="preserve"> Mot </w:t>
      </w:r>
      <w:proofErr w:type="spellStart"/>
      <w:r w:rsidRPr="00F62FE7">
        <w:rPr>
          <w:lang w:eastAsia="pl-PL"/>
        </w:rPr>
        <w:t>Cot</w:t>
      </w:r>
      <w:proofErr w:type="spellEnd"/>
    </w:p>
    <w:p w:rsidR="00BA3A80" w:rsidRDefault="00BA3A80" w:rsidP="00474920">
      <w:pPr>
        <w:spacing w:after="0" w:line="240" w:lineRule="auto"/>
        <w:ind w:firstLine="360"/>
        <w:rPr>
          <w:lang w:val="en-US" w:eastAsia="pl-PL"/>
        </w:rPr>
      </w:pPr>
      <w:r w:rsidRPr="003E12BD">
        <w:rPr>
          <w:lang w:val="en-US" w:eastAsia="pl-PL"/>
        </w:rPr>
        <w:t xml:space="preserve">Hanoi, </w:t>
      </w:r>
      <w:proofErr w:type="spellStart"/>
      <w:r w:rsidRPr="003E12BD">
        <w:rPr>
          <w:lang w:val="en-US" w:eastAsia="pl-PL"/>
        </w:rPr>
        <w:t>Wietnam</w:t>
      </w:r>
      <w:proofErr w:type="spellEnd"/>
    </w:p>
    <w:p w:rsidR="00061E4F" w:rsidRPr="003E12BD" w:rsidRDefault="00061E4F" w:rsidP="00474920">
      <w:pPr>
        <w:spacing w:after="0" w:line="240" w:lineRule="auto"/>
        <w:ind w:firstLine="360"/>
        <w:rPr>
          <w:lang w:val="en-US" w:eastAsia="pl-PL"/>
        </w:rPr>
      </w:pPr>
    </w:p>
    <w:p w:rsidR="00604284" w:rsidRPr="003E12BD" w:rsidRDefault="00C11FC1" w:rsidP="00474920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Na kopercie powinien znajdować się napis:  </w:t>
      </w:r>
    </w:p>
    <w:p w:rsidR="006F14C8" w:rsidRPr="003E12BD" w:rsidRDefault="00C11FC1" w:rsidP="00C7337B">
      <w:pPr>
        <w:spacing w:after="0" w:line="240" w:lineRule="auto"/>
        <w:ind w:left="12" w:firstLine="708"/>
        <w:jc w:val="both"/>
        <w:rPr>
          <w:rFonts w:eastAsia="Times New Roman" w:cs="Times New Roman"/>
          <w:b/>
          <w:bCs/>
          <w:i/>
          <w:iCs/>
          <w:lang w:eastAsia="pl-PL"/>
        </w:rPr>
      </w:pPr>
      <w:r w:rsidRPr="003E12BD">
        <w:rPr>
          <w:rFonts w:eastAsia="Times New Roman" w:cs="Times New Roman"/>
          <w:b/>
          <w:bCs/>
          <w:i/>
          <w:iCs/>
          <w:lang w:eastAsia="pl-PL"/>
        </w:rPr>
        <w:t xml:space="preserve">„Oferta w </w:t>
      </w:r>
      <w:r w:rsidR="006F14C8" w:rsidRPr="003E12BD">
        <w:rPr>
          <w:rFonts w:eastAsia="Times New Roman" w:cs="Times New Roman"/>
          <w:b/>
          <w:bCs/>
          <w:i/>
          <w:iCs/>
          <w:lang w:eastAsia="pl-PL"/>
        </w:rPr>
        <w:t xml:space="preserve">przetargu na sprzedaż samochodu”. </w:t>
      </w:r>
    </w:p>
    <w:p w:rsidR="00604284" w:rsidRPr="003E12BD" w:rsidRDefault="00C11FC1" w:rsidP="00C733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Oferty pisemne należy składać w dni robocze (pon. -pt.) w godz. </w:t>
      </w:r>
      <w:r w:rsidR="009D17B4" w:rsidRPr="003E12BD">
        <w:rPr>
          <w:rFonts w:eastAsia="Times New Roman" w:cs="Times New Roman"/>
          <w:lang w:eastAsia="pl-PL"/>
        </w:rPr>
        <w:t>8:00-12:00 i 13:00-16:30</w:t>
      </w:r>
      <w:r w:rsidR="00604284" w:rsidRPr="003E12BD">
        <w:rPr>
          <w:rFonts w:eastAsia="Times New Roman" w:cs="Times New Roman"/>
          <w:lang w:eastAsia="pl-PL"/>
        </w:rPr>
        <w:t>,</w:t>
      </w:r>
      <w:r w:rsidRPr="003E12BD">
        <w:rPr>
          <w:rFonts w:eastAsia="Times New Roman" w:cs="Times New Roman"/>
          <w:lang w:eastAsia="pl-PL"/>
        </w:rPr>
        <w:t xml:space="preserve"> </w:t>
      </w:r>
    </w:p>
    <w:p w:rsidR="006B511A" w:rsidRPr="003E12BD" w:rsidRDefault="00C11FC1" w:rsidP="00C7337B">
      <w:pPr>
        <w:pStyle w:val="Akapitzlist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nie później niż </w:t>
      </w:r>
      <w:r w:rsidRPr="003E12BD">
        <w:rPr>
          <w:rFonts w:eastAsia="Times New Roman" w:cs="Times New Roman"/>
          <w:bCs/>
          <w:lang w:eastAsia="pl-PL"/>
        </w:rPr>
        <w:t xml:space="preserve">do dnia </w:t>
      </w:r>
      <w:r w:rsidR="00061E4F">
        <w:rPr>
          <w:rFonts w:eastAsia="Times New Roman" w:cs="Times New Roman"/>
          <w:bCs/>
          <w:lang w:eastAsia="pl-PL"/>
        </w:rPr>
        <w:t>19 lipca 2021 roku</w:t>
      </w:r>
      <w:r w:rsidR="00E4130D" w:rsidRPr="003E12BD">
        <w:rPr>
          <w:rFonts w:eastAsia="Times New Roman" w:cs="Times New Roman"/>
          <w:bCs/>
          <w:lang w:eastAsia="pl-PL"/>
        </w:rPr>
        <w:t>. do godz.</w:t>
      </w:r>
      <w:r w:rsidR="00061E4F">
        <w:rPr>
          <w:rFonts w:eastAsia="Times New Roman" w:cs="Times New Roman"/>
          <w:bCs/>
          <w:lang w:eastAsia="pl-PL"/>
        </w:rPr>
        <w:t>15</w:t>
      </w:r>
      <w:r w:rsidR="00683446" w:rsidRPr="003E12BD">
        <w:rPr>
          <w:rFonts w:eastAsia="Times New Roman" w:cs="Times New Roman"/>
          <w:bCs/>
          <w:lang w:eastAsia="pl-PL"/>
        </w:rPr>
        <w:t>.00</w:t>
      </w:r>
      <w:r w:rsidR="00EA19F2" w:rsidRPr="003E12BD">
        <w:rPr>
          <w:rFonts w:eastAsia="Times New Roman" w:cs="Times New Roman"/>
          <w:bCs/>
          <w:lang w:eastAsia="pl-PL"/>
        </w:rPr>
        <w:t xml:space="preserve">  </w:t>
      </w:r>
      <w:r w:rsidRPr="003E12BD">
        <w:rPr>
          <w:rFonts w:eastAsia="Times New Roman" w:cs="Times New Roman"/>
          <w:lang w:eastAsia="pl-PL"/>
        </w:rPr>
        <w:t xml:space="preserve">w </w:t>
      </w:r>
      <w:r w:rsidR="003E12BD" w:rsidRPr="003E12BD">
        <w:rPr>
          <w:rFonts w:eastAsia="Times New Roman" w:cs="Times New Roman"/>
          <w:lang w:eastAsia="pl-PL"/>
        </w:rPr>
        <w:t>recepcji</w:t>
      </w:r>
      <w:r w:rsidRPr="003E12BD">
        <w:rPr>
          <w:rFonts w:eastAsia="Times New Roman" w:cs="Times New Roman"/>
          <w:lang w:eastAsia="pl-PL"/>
        </w:rPr>
        <w:t xml:space="preserve"> urzędu. </w:t>
      </w:r>
    </w:p>
    <w:p w:rsidR="006F14C8" w:rsidRPr="003E12BD" w:rsidRDefault="006F14C8" w:rsidP="00C733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Złożoną ofertę potwierdza się niezwłocznie wpłaconym w gotówce w kasie </w:t>
      </w:r>
      <w:r w:rsidR="003E12BD" w:rsidRPr="003E12BD">
        <w:rPr>
          <w:rFonts w:eastAsia="Times New Roman" w:cs="Times New Roman"/>
          <w:lang w:eastAsia="pl-PL"/>
        </w:rPr>
        <w:t>Ambasady RP  w Hanoi</w:t>
      </w:r>
      <w:r w:rsidRPr="003E12BD">
        <w:rPr>
          <w:rFonts w:eastAsia="Times New Roman" w:cs="Times New Roman"/>
          <w:lang w:eastAsia="pl-PL"/>
        </w:rPr>
        <w:t xml:space="preserve"> wadium w kwocie 10% ceny wywoławczej, tj. </w:t>
      </w:r>
      <w:r w:rsidR="003E12BD" w:rsidRPr="003E12BD">
        <w:rPr>
          <w:rFonts w:eastAsia="Times New Roman" w:cs="Times New Roman"/>
          <w:lang w:eastAsia="pl-PL"/>
        </w:rPr>
        <w:t>300,00 USD</w:t>
      </w:r>
      <w:r w:rsidR="00717C41" w:rsidRPr="003E12BD">
        <w:rPr>
          <w:rFonts w:eastAsia="Times New Roman" w:cs="Times New Roman"/>
          <w:lang w:eastAsia="pl-PL"/>
        </w:rPr>
        <w:t xml:space="preserve"> (</w:t>
      </w:r>
      <w:r w:rsidR="003E12BD" w:rsidRPr="003E12BD">
        <w:rPr>
          <w:rFonts w:eastAsia="Times New Roman" w:cs="Times New Roman"/>
          <w:lang w:eastAsia="pl-PL"/>
        </w:rPr>
        <w:t>trzysta dolarów amerykańskich</w:t>
      </w:r>
      <w:r w:rsidR="00717C41" w:rsidRPr="003E12BD">
        <w:rPr>
          <w:rFonts w:eastAsia="Times New Roman" w:cs="Times New Roman"/>
          <w:lang w:eastAsia="pl-PL"/>
        </w:rPr>
        <w:t>).</w:t>
      </w:r>
    </w:p>
    <w:p w:rsidR="006F14C8" w:rsidRPr="003E12BD" w:rsidRDefault="006F14C8" w:rsidP="00C733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Niepełna lub niepodpisana oferta zostanie odrzucona. </w:t>
      </w:r>
    </w:p>
    <w:p w:rsidR="006F14C8" w:rsidRPr="003E12BD" w:rsidRDefault="006F14C8" w:rsidP="00C7337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Niewpłacenie wadium jest również powodem do automatycznego odrzucenia oferty.</w:t>
      </w:r>
    </w:p>
    <w:p w:rsidR="00356126" w:rsidRPr="003E12BD" w:rsidRDefault="00356126" w:rsidP="00C7337B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C11FC1" w:rsidRPr="003E12BD" w:rsidRDefault="00C11FC1" w:rsidP="00C7337B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3E12BD">
        <w:rPr>
          <w:rFonts w:eastAsia="Times New Roman" w:cs="Times New Roman"/>
          <w:b/>
          <w:bCs/>
          <w:lang w:eastAsia="pl-PL"/>
        </w:rPr>
        <w:t>8. Odrzucenie ofert</w:t>
      </w:r>
    </w:p>
    <w:p w:rsidR="00C11FC1" w:rsidRPr="003E12BD" w:rsidRDefault="00C11FC1" w:rsidP="00C7337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3E12BD">
        <w:rPr>
          <w:rFonts w:eastAsia="Times New Roman" w:cs="Times New Roman"/>
          <w:bCs/>
          <w:lang w:eastAsia="pl-PL"/>
        </w:rPr>
        <w:t>Komisja prz</w:t>
      </w:r>
      <w:r w:rsidR="00290913" w:rsidRPr="003E12BD">
        <w:rPr>
          <w:rFonts w:eastAsia="Times New Roman" w:cs="Times New Roman"/>
          <w:bCs/>
          <w:lang w:eastAsia="pl-PL"/>
        </w:rPr>
        <w:t xml:space="preserve">etargowa odrzuca ofertę, jeżeli </w:t>
      </w:r>
      <w:r w:rsidRPr="003E12BD">
        <w:rPr>
          <w:rFonts w:eastAsia="Times New Roman" w:cs="Times New Roman"/>
          <w:lang w:eastAsia="pl-PL"/>
        </w:rPr>
        <w:t>została złożona po wyznaczonym terminie, w niewłaściwym miejscu</w:t>
      </w:r>
      <w:r w:rsidR="00290913" w:rsidRPr="003E12BD">
        <w:rPr>
          <w:rFonts w:eastAsia="Times New Roman" w:cs="Times New Roman"/>
          <w:lang w:eastAsia="pl-PL"/>
        </w:rPr>
        <w:t xml:space="preserve">, </w:t>
      </w:r>
      <w:r w:rsidRPr="003E12BD">
        <w:rPr>
          <w:rFonts w:eastAsia="Times New Roman" w:cs="Times New Roman"/>
          <w:lang w:eastAsia="pl-PL"/>
        </w:rPr>
        <w:t>nie zawiera danych i dokumentów, o których mowa w pkt. 6 („Oferta złożona w przetargu powinna zawierać ”) lub są one niekompletne, nieczytelne lub budzą wątpliwość, zaś złożenie wyjaśnień mogłoby prowadzić do uznania jej za</w:t>
      </w:r>
      <w:r w:rsidR="00290913" w:rsidRPr="003E12BD">
        <w:rPr>
          <w:rFonts w:eastAsia="Times New Roman" w:cs="Times New Roman"/>
          <w:lang w:eastAsia="pl-PL"/>
        </w:rPr>
        <w:t xml:space="preserve"> nową ofertę</w:t>
      </w:r>
    </w:p>
    <w:p w:rsidR="00290913" w:rsidRPr="003E12BD" w:rsidRDefault="00290913" w:rsidP="00C7337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bCs/>
          <w:lang w:eastAsia="pl-PL"/>
        </w:rPr>
        <w:t xml:space="preserve">Komisja przetargowa odrzuca ofertę, jeżeli </w:t>
      </w:r>
      <w:r w:rsidR="001614DB" w:rsidRPr="003E12BD">
        <w:rPr>
          <w:rFonts w:eastAsia="Times New Roman" w:cs="Times New Roman"/>
          <w:lang w:eastAsia="pl-PL"/>
        </w:rPr>
        <w:t xml:space="preserve">nie wpłacono wadium </w:t>
      </w:r>
      <w:r w:rsidR="00911F92" w:rsidRPr="003E12BD">
        <w:rPr>
          <w:rFonts w:eastAsia="Times New Roman" w:cs="Times New Roman"/>
          <w:lang w:eastAsia="pl-PL"/>
        </w:rPr>
        <w:t xml:space="preserve">lub wpłacono w niewystarczającej </w:t>
      </w:r>
      <w:r w:rsidR="001614DB" w:rsidRPr="003E12BD">
        <w:rPr>
          <w:rFonts w:eastAsia="Times New Roman" w:cs="Times New Roman"/>
          <w:lang w:eastAsia="pl-PL"/>
        </w:rPr>
        <w:t>wysokości;</w:t>
      </w:r>
    </w:p>
    <w:p w:rsidR="00C11FC1" w:rsidRPr="003E12BD" w:rsidRDefault="00290913" w:rsidP="00C7337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O </w:t>
      </w:r>
      <w:r w:rsidR="00C11FC1" w:rsidRPr="003E12BD">
        <w:rPr>
          <w:rFonts w:eastAsia="Times New Roman" w:cs="Times New Roman"/>
          <w:lang w:eastAsia="pl-PL"/>
        </w:rPr>
        <w:t>odrzuceniu oferty Komisja Przetargowa zawiadamia niezwłocznie oferenta.</w:t>
      </w:r>
    </w:p>
    <w:p w:rsidR="00356126" w:rsidRPr="003E12BD" w:rsidRDefault="00356126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11FC1" w:rsidRPr="003E12BD" w:rsidRDefault="00C11FC1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   </w:t>
      </w:r>
      <w:r w:rsidRPr="003E12BD">
        <w:rPr>
          <w:rFonts w:eastAsia="Times New Roman" w:cs="Times New Roman"/>
          <w:b/>
          <w:bCs/>
          <w:lang w:eastAsia="pl-PL"/>
        </w:rPr>
        <w:t>9. Inne informacje:</w:t>
      </w:r>
    </w:p>
    <w:p w:rsidR="00C11FC1" w:rsidRPr="003E12BD" w:rsidRDefault="00C11FC1" w:rsidP="00C7337B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Przetarg jest prowadzony zgodnie z </w:t>
      </w:r>
      <w:r w:rsidR="001C7A5D" w:rsidRPr="003E12BD">
        <w:rPr>
          <w:rFonts w:eastAsia="Times New Roman" w:cs="Times New Roman"/>
          <w:lang w:eastAsia="pl-PL"/>
        </w:rPr>
        <w:t xml:space="preserve">Rozporządzeniem Rady Ministrów z </w:t>
      </w:r>
      <w:r w:rsidR="0093244C" w:rsidRPr="003E12BD">
        <w:rPr>
          <w:rFonts w:eastAsia="Times New Roman" w:cs="Times New Roman"/>
          <w:lang w:eastAsia="pl-PL"/>
        </w:rPr>
        <w:t>21.10.2019</w:t>
      </w:r>
      <w:r w:rsidR="007768B9" w:rsidRPr="003E12BD">
        <w:rPr>
          <w:rFonts w:eastAsia="Times New Roman" w:cs="Times New Roman"/>
          <w:lang w:eastAsia="pl-PL"/>
        </w:rPr>
        <w:t xml:space="preserve"> r. </w:t>
      </w:r>
      <w:r w:rsidR="001C7A5D" w:rsidRPr="003E12BD">
        <w:rPr>
          <w:rFonts w:eastAsia="Times New Roman" w:cs="Times New Roman"/>
          <w:lang w:eastAsia="pl-PL"/>
        </w:rPr>
        <w:t>w sprawie szczegółowego sposobu gospodarowania składnikami</w:t>
      </w:r>
      <w:r w:rsidR="0093244C" w:rsidRPr="003E12BD">
        <w:rPr>
          <w:rFonts w:eastAsia="Times New Roman" w:cs="Times New Roman"/>
          <w:lang w:eastAsia="pl-PL"/>
        </w:rPr>
        <w:t xml:space="preserve"> rzeczowymi </w:t>
      </w:r>
      <w:r w:rsidR="001C7A5D" w:rsidRPr="003E12BD">
        <w:rPr>
          <w:rFonts w:eastAsia="Times New Roman" w:cs="Times New Roman"/>
          <w:lang w:eastAsia="pl-PL"/>
        </w:rPr>
        <w:t>majątku</w:t>
      </w:r>
      <w:r w:rsidR="0093244C" w:rsidRPr="003E12BD">
        <w:rPr>
          <w:rFonts w:eastAsia="Times New Roman" w:cs="Times New Roman"/>
          <w:lang w:eastAsia="pl-PL"/>
        </w:rPr>
        <w:t xml:space="preserve"> ruchomego </w:t>
      </w:r>
      <w:r w:rsidR="001C7A5D" w:rsidRPr="003E12BD">
        <w:rPr>
          <w:rFonts w:eastAsia="Times New Roman" w:cs="Times New Roman"/>
          <w:lang w:eastAsia="pl-PL"/>
        </w:rPr>
        <w:t>Skarbu Państwa.</w:t>
      </w:r>
    </w:p>
    <w:p w:rsidR="00C11FC1" w:rsidRPr="003E12BD" w:rsidRDefault="00C11FC1" w:rsidP="00C7337B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Komisja przetargowa wybierze oferenta, który zaoferuje najwyższą cenę za wybrany składnik majątku ruchomego objętego przedmiotem przetargu.</w:t>
      </w:r>
      <w:r w:rsidR="00FD5D07" w:rsidRPr="003E12BD">
        <w:t xml:space="preserve"> </w:t>
      </w:r>
      <w:r w:rsidR="00FD5D07" w:rsidRPr="003E12BD">
        <w:rPr>
          <w:rFonts w:eastAsia="Times New Roman" w:cs="Times New Roman"/>
          <w:lang w:eastAsia="pl-PL"/>
        </w:rPr>
        <w:t>Sprzedaż nie może nastąpić za cenę niższą niż cena wywoławcza.</w:t>
      </w:r>
    </w:p>
    <w:p w:rsidR="001614DB" w:rsidRPr="003E12BD" w:rsidRDefault="001614DB" w:rsidP="00C7337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Osoba, która zaproponuje najwyższą </w:t>
      </w:r>
      <w:r w:rsidR="00C660B3" w:rsidRPr="003E12BD">
        <w:rPr>
          <w:rFonts w:eastAsia="Times New Roman" w:cs="Times New Roman"/>
          <w:lang w:eastAsia="pl-PL"/>
        </w:rPr>
        <w:t>cenę</w:t>
      </w:r>
      <w:r w:rsidRPr="003E12BD">
        <w:rPr>
          <w:rFonts w:eastAsia="Times New Roman" w:cs="Times New Roman"/>
          <w:lang w:eastAsia="pl-PL"/>
        </w:rPr>
        <w:t xml:space="preserve"> zostanie niezwłocznie poinformowana </w:t>
      </w:r>
      <w:r w:rsidR="000D7D1D" w:rsidRPr="003E12BD">
        <w:rPr>
          <w:rFonts w:eastAsia="Times New Roman" w:cs="Times New Roman"/>
          <w:lang w:eastAsia="pl-PL"/>
        </w:rPr>
        <w:br/>
      </w:r>
      <w:r w:rsidRPr="003E12BD">
        <w:rPr>
          <w:rFonts w:eastAsia="Times New Roman" w:cs="Times New Roman"/>
          <w:lang w:eastAsia="pl-PL"/>
        </w:rPr>
        <w:t xml:space="preserve">i zaproszona do podpisania umowy kupna – sprzedaży samochodu. Wpłaconą przez niego kwotę wadium zaliczy się na poczet ceny. Pozostali oferenci będą mogli odebrać wpłacone wadium w kasie </w:t>
      </w:r>
      <w:r w:rsidR="003E12BD" w:rsidRPr="003E12BD">
        <w:rPr>
          <w:rFonts w:eastAsia="Times New Roman" w:cs="Times New Roman"/>
          <w:lang w:eastAsia="pl-PL"/>
        </w:rPr>
        <w:t>Ambasady RP  w Hanoi</w:t>
      </w:r>
      <w:r w:rsidRPr="003E12BD">
        <w:rPr>
          <w:rFonts w:eastAsia="Times New Roman" w:cs="Times New Roman"/>
          <w:lang w:eastAsia="pl-PL"/>
        </w:rPr>
        <w:t>.</w:t>
      </w:r>
    </w:p>
    <w:p w:rsidR="00FD5D07" w:rsidRPr="00F62FE7" w:rsidRDefault="00FD5D07" w:rsidP="00F62FE7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lastRenderedPageBreak/>
        <w:t xml:space="preserve">Jeżeli zwycięzca przetargu w terminie </w:t>
      </w:r>
      <w:r w:rsidR="006E220E" w:rsidRPr="003E12BD">
        <w:rPr>
          <w:rFonts w:eastAsia="Times New Roman" w:cs="Times New Roman"/>
          <w:lang w:eastAsia="pl-PL"/>
        </w:rPr>
        <w:t>7 dni</w:t>
      </w:r>
      <w:r w:rsidR="00931844" w:rsidRPr="003E12BD">
        <w:rPr>
          <w:rFonts w:eastAsia="Times New Roman" w:cs="Times New Roman"/>
          <w:lang w:eastAsia="pl-PL"/>
        </w:rPr>
        <w:t xml:space="preserve"> roboczych</w:t>
      </w:r>
      <w:r w:rsidR="006E220E" w:rsidRPr="003E12BD">
        <w:rPr>
          <w:rFonts w:eastAsia="Times New Roman" w:cs="Times New Roman"/>
          <w:lang w:eastAsia="pl-PL"/>
        </w:rPr>
        <w:t xml:space="preserve"> </w:t>
      </w:r>
      <w:r w:rsidR="00931844" w:rsidRPr="003E12BD">
        <w:rPr>
          <w:rFonts w:eastAsia="Times New Roman" w:cs="Times New Roman"/>
          <w:lang w:eastAsia="pl-PL"/>
        </w:rPr>
        <w:t>od daty podpisania umowy</w:t>
      </w:r>
      <w:r w:rsidR="00E55CE9" w:rsidRPr="003E12BD">
        <w:rPr>
          <w:rFonts w:eastAsia="Times New Roman" w:cs="Times New Roman"/>
          <w:lang w:eastAsia="pl-PL"/>
        </w:rPr>
        <w:t xml:space="preserve"> kupna-sprzedaży </w:t>
      </w:r>
      <w:r w:rsidR="00931844" w:rsidRPr="003E12BD">
        <w:rPr>
          <w:rFonts w:eastAsia="Times New Roman" w:cs="Times New Roman"/>
          <w:lang w:eastAsia="pl-PL"/>
        </w:rPr>
        <w:t xml:space="preserve"> </w:t>
      </w:r>
      <w:r w:rsidRPr="003E12BD">
        <w:rPr>
          <w:rFonts w:eastAsia="Times New Roman" w:cs="Times New Roman"/>
          <w:lang w:eastAsia="pl-PL"/>
        </w:rPr>
        <w:t xml:space="preserve">nie wpłaci na konto bankowe </w:t>
      </w:r>
      <w:r w:rsidR="003E12BD" w:rsidRPr="003E12BD">
        <w:rPr>
          <w:rFonts w:eastAsia="Times New Roman" w:cs="Times New Roman"/>
          <w:lang w:eastAsia="pl-PL"/>
        </w:rPr>
        <w:t>Ambasady RP  w Hanoi.</w:t>
      </w:r>
      <w:r w:rsidRPr="003E12BD">
        <w:rPr>
          <w:rFonts w:eastAsia="Times New Roman" w:cs="Times New Roman"/>
          <w:lang w:eastAsia="pl-PL"/>
        </w:rPr>
        <w:t xml:space="preserve"> zaoferowanej sumy, traci tym samym prawo </w:t>
      </w:r>
      <w:r w:rsidRPr="00F62FE7">
        <w:rPr>
          <w:rFonts w:eastAsia="Times New Roman" w:cs="Times New Roman"/>
          <w:lang w:eastAsia="pl-PL"/>
        </w:rPr>
        <w:t>nabycia samochodu będącego przedmiotem przetargu, zaś Komisja Przetargowa zaproponuje kupno pojazdu następnemu oferentowi, który przedstawił następna najwyższą ofertę cenową.</w:t>
      </w:r>
    </w:p>
    <w:p w:rsidR="00FD5D07" w:rsidRPr="003E12BD" w:rsidRDefault="00FD5D07" w:rsidP="00C7337B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Jeżeli dwie lub więcej osób zaoferują taką samą cenę najwyższą, wówczas rozstrzygnięcie przetargu odbędzie się w formie aukcji pomiędzy tymi oferentami.</w:t>
      </w:r>
    </w:p>
    <w:p w:rsidR="00D428E3" w:rsidRPr="003E12BD" w:rsidRDefault="003E12BD" w:rsidP="00C7337B">
      <w:pPr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Ambasada RP w Hanoi </w:t>
      </w:r>
      <w:r w:rsidR="00C11FC1" w:rsidRPr="003E12BD">
        <w:rPr>
          <w:rFonts w:eastAsia="Times New Roman" w:cs="Times New Roman"/>
          <w:lang w:eastAsia="pl-PL"/>
        </w:rPr>
        <w:t xml:space="preserve">przypomina, iż nie wystawia faktur za zakupiony samochód. Podstawą zapłaty i wydania przedmiotu sprzedaży </w:t>
      </w:r>
      <w:r w:rsidR="00D663E6" w:rsidRPr="003E12BD">
        <w:rPr>
          <w:rFonts w:eastAsia="Times New Roman" w:cs="Times New Roman"/>
          <w:lang w:eastAsia="pl-PL"/>
        </w:rPr>
        <w:t>będzie</w:t>
      </w:r>
      <w:r w:rsidR="00D542FA" w:rsidRPr="003E12BD">
        <w:rPr>
          <w:rFonts w:eastAsia="Times New Roman" w:cs="Times New Roman"/>
          <w:lang w:eastAsia="pl-PL"/>
        </w:rPr>
        <w:t xml:space="preserve"> umowa kupna-sprzedaży</w:t>
      </w:r>
      <w:r w:rsidR="006E220E" w:rsidRPr="003E12BD">
        <w:rPr>
          <w:rFonts w:eastAsia="Times New Roman" w:cs="Times New Roman"/>
          <w:lang w:eastAsia="pl-PL"/>
        </w:rPr>
        <w:t>,</w:t>
      </w:r>
      <w:r w:rsidR="006E220E" w:rsidRPr="003E12BD">
        <w:t xml:space="preserve"> </w:t>
      </w:r>
      <w:r w:rsidR="006E220E" w:rsidRPr="003E12BD">
        <w:rPr>
          <w:rFonts w:eastAsia="Times New Roman" w:cs="Times New Roman"/>
          <w:lang w:eastAsia="pl-PL"/>
        </w:rPr>
        <w:t xml:space="preserve">która zostanie podpisana w ciągu </w:t>
      </w:r>
      <w:r w:rsidR="00581753" w:rsidRPr="003E12BD">
        <w:rPr>
          <w:rFonts w:eastAsia="Times New Roman" w:cs="Times New Roman"/>
          <w:lang w:eastAsia="pl-PL"/>
        </w:rPr>
        <w:t>14</w:t>
      </w:r>
      <w:r w:rsidR="006E220E" w:rsidRPr="003E12BD">
        <w:rPr>
          <w:rFonts w:eastAsia="Times New Roman" w:cs="Times New Roman"/>
          <w:lang w:eastAsia="pl-PL"/>
        </w:rPr>
        <w:t xml:space="preserve"> dni </w:t>
      </w:r>
      <w:r w:rsidR="00931844" w:rsidRPr="003E12BD">
        <w:rPr>
          <w:rFonts w:eastAsia="Times New Roman" w:cs="Times New Roman"/>
          <w:lang w:eastAsia="pl-PL"/>
        </w:rPr>
        <w:t xml:space="preserve">roboczych </w:t>
      </w:r>
      <w:r w:rsidR="006E220E" w:rsidRPr="003E12BD">
        <w:rPr>
          <w:rFonts w:eastAsia="Times New Roman" w:cs="Times New Roman"/>
          <w:lang w:eastAsia="pl-PL"/>
        </w:rPr>
        <w:t>od dnia rozstrzygnięcia przetargu.</w:t>
      </w:r>
    </w:p>
    <w:p w:rsidR="00D428E3" w:rsidRPr="003E12BD" w:rsidRDefault="00817D95" w:rsidP="00C7337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cs="Calibri"/>
        </w:rPr>
        <w:t>P</w:t>
      </w:r>
      <w:r w:rsidR="00AB353C" w:rsidRPr="003E12BD">
        <w:rPr>
          <w:rFonts w:cs="Calibri"/>
        </w:rPr>
        <w:t xml:space="preserve">rzeniesienie </w:t>
      </w:r>
      <w:r w:rsidRPr="003E12BD">
        <w:rPr>
          <w:rFonts w:cs="Calibri"/>
        </w:rPr>
        <w:t xml:space="preserve">na Nabywcę własności samochodu </w:t>
      </w:r>
      <w:r w:rsidR="00AB353C" w:rsidRPr="003E12BD">
        <w:rPr>
          <w:rFonts w:cs="Calibri"/>
        </w:rPr>
        <w:t xml:space="preserve">nastąpi </w:t>
      </w:r>
      <w:r w:rsidR="00C11FC1" w:rsidRPr="003E12BD">
        <w:rPr>
          <w:rFonts w:eastAsia="Times New Roman" w:cs="Times New Roman"/>
          <w:lang w:eastAsia="pl-PL"/>
        </w:rPr>
        <w:t>niezwłocznie</w:t>
      </w:r>
      <w:r w:rsidRPr="003E12BD">
        <w:rPr>
          <w:rFonts w:eastAsia="Times New Roman" w:cs="Times New Roman"/>
          <w:lang w:eastAsia="pl-PL"/>
        </w:rPr>
        <w:t xml:space="preserve"> po spełnieniu poniższych warunków</w:t>
      </w:r>
      <w:r w:rsidR="00D428E3" w:rsidRPr="003E12BD">
        <w:rPr>
          <w:rFonts w:eastAsia="Times New Roman" w:cs="Times New Roman"/>
          <w:lang w:eastAsia="pl-PL"/>
        </w:rPr>
        <w:t>:</w:t>
      </w:r>
    </w:p>
    <w:p w:rsidR="00C11FC1" w:rsidRPr="003E12BD" w:rsidRDefault="00817D95" w:rsidP="00C7337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po zapłaceniu</w:t>
      </w:r>
      <w:r w:rsidR="007768B9" w:rsidRPr="003E12BD">
        <w:rPr>
          <w:rFonts w:eastAsia="Times New Roman" w:cs="Times New Roman"/>
          <w:lang w:eastAsia="pl-PL"/>
        </w:rPr>
        <w:t xml:space="preserve"> </w:t>
      </w:r>
      <w:r w:rsidRPr="003E12BD">
        <w:rPr>
          <w:rFonts w:eastAsia="Times New Roman" w:cs="Times New Roman"/>
          <w:lang w:eastAsia="pl-PL"/>
        </w:rPr>
        <w:t>przez N</w:t>
      </w:r>
      <w:r w:rsidR="00C11FC1" w:rsidRPr="003E12BD">
        <w:rPr>
          <w:rFonts w:eastAsia="Times New Roman" w:cs="Times New Roman"/>
          <w:lang w:eastAsia="pl-PL"/>
        </w:rPr>
        <w:t xml:space="preserve">abywcę ceny nabycia, w terminie </w:t>
      </w:r>
      <w:r w:rsidRPr="003E12BD">
        <w:rPr>
          <w:rFonts w:eastAsia="Times New Roman" w:cs="Times New Roman"/>
          <w:lang w:eastAsia="pl-PL"/>
        </w:rPr>
        <w:t>określonym przez S</w:t>
      </w:r>
      <w:r w:rsidR="00604284" w:rsidRPr="003E12BD">
        <w:rPr>
          <w:rFonts w:eastAsia="Times New Roman" w:cs="Times New Roman"/>
          <w:lang w:eastAsia="pl-PL"/>
        </w:rPr>
        <w:t>przedającego</w:t>
      </w:r>
      <w:r w:rsidR="004C5DA6" w:rsidRPr="003E12BD">
        <w:rPr>
          <w:rFonts w:eastAsia="Times New Roman" w:cs="Times New Roman"/>
          <w:lang w:eastAsia="pl-PL"/>
        </w:rPr>
        <w:t xml:space="preserve">, </w:t>
      </w:r>
      <w:r w:rsidR="007768B9" w:rsidRPr="003E12BD">
        <w:rPr>
          <w:rFonts w:eastAsia="Times New Roman" w:cs="Times New Roman"/>
          <w:lang w:eastAsia="pl-PL"/>
        </w:rPr>
        <w:br/>
      </w:r>
      <w:r w:rsidR="00D663E6" w:rsidRPr="003E12BD">
        <w:rPr>
          <w:rFonts w:eastAsia="Times New Roman" w:cs="Times New Roman"/>
          <w:lang w:eastAsia="pl-PL"/>
        </w:rPr>
        <w:t>na podstawie podpisanej umowy kupna sprzedaży i potwierdzenia zaksięgowania wpłaconej prz</w:t>
      </w:r>
      <w:r w:rsidR="0024648A" w:rsidRPr="003E12BD">
        <w:rPr>
          <w:rFonts w:eastAsia="Times New Roman" w:cs="Times New Roman"/>
          <w:lang w:eastAsia="pl-PL"/>
        </w:rPr>
        <w:t>ez kupującego kwoty na konto Sprzedającego</w:t>
      </w:r>
      <w:r w:rsidR="00D428E3" w:rsidRPr="003E12BD">
        <w:rPr>
          <w:rFonts w:eastAsia="Times New Roman" w:cs="Times New Roman"/>
          <w:lang w:eastAsia="pl-PL"/>
        </w:rPr>
        <w:t>,</w:t>
      </w:r>
    </w:p>
    <w:p w:rsidR="006E220E" w:rsidRPr="003E12BD" w:rsidRDefault="00D428E3" w:rsidP="00C7337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po uiszczeniu </w:t>
      </w:r>
      <w:r w:rsidR="00F62FE7">
        <w:rPr>
          <w:rFonts w:eastAsia="Times New Roman" w:cs="Times New Roman"/>
          <w:lang w:eastAsia="pl-PL"/>
        </w:rPr>
        <w:t xml:space="preserve">przez Nabywcę </w:t>
      </w:r>
      <w:r w:rsidRPr="003E12BD">
        <w:rPr>
          <w:rFonts w:eastAsia="Times New Roman" w:cs="Times New Roman"/>
          <w:lang w:eastAsia="pl-PL"/>
        </w:rPr>
        <w:t xml:space="preserve">wszystkich podatków i opłat wymaganych przez władze </w:t>
      </w:r>
      <w:r w:rsidR="003E12BD" w:rsidRPr="003E12BD">
        <w:rPr>
          <w:rFonts w:eastAsia="Times New Roman" w:cs="Times New Roman"/>
          <w:lang w:eastAsia="pl-PL"/>
        </w:rPr>
        <w:t>wietnamskie</w:t>
      </w:r>
      <w:r w:rsidRPr="003E12BD">
        <w:rPr>
          <w:rFonts w:eastAsia="Times New Roman" w:cs="Times New Roman"/>
          <w:lang w:eastAsia="pl-PL"/>
        </w:rPr>
        <w:t xml:space="preserve">, </w:t>
      </w:r>
    </w:p>
    <w:p w:rsidR="00D428E3" w:rsidRPr="003E12BD" w:rsidRDefault="003625C9" w:rsidP="00C7337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>po spełnieniu innych dodatkowych form</w:t>
      </w:r>
      <w:r w:rsidR="006E220E" w:rsidRPr="003E12BD">
        <w:rPr>
          <w:rFonts w:eastAsia="Times New Roman" w:cs="Times New Roman"/>
          <w:lang w:eastAsia="pl-PL"/>
        </w:rPr>
        <w:t xml:space="preserve">alności wymaganych w </w:t>
      </w:r>
      <w:r w:rsidR="003E12BD" w:rsidRPr="003E12BD">
        <w:rPr>
          <w:rFonts w:eastAsia="Times New Roman" w:cs="Times New Roman"/>
          <w:lang w:eastAsia="pl-PL"/>
        </w:rPr>
        <w:t>Wietnamie</w:t>
      </w:r>
      <w:r w:rsidR="006E220E" w:rsidRPr="003E12BD">
        <w:rPr>
          <w:rFonts w:eastAsia="Times New Roman" w:cs="Times New Roman"/>
          <w:lang w:eastAsia="pl-PL"/>
        </w:rPr>
        <w:t xml:space="preserve">. </w:t>
      </w:r>
    </w:p>
    <w:p w:rsidR="00AE3292" w:rsidRPr="003E12BD" w:rsidRDefault="006E220E" w:rsidP="00C7337B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3E12BD">
        <w:rPr>
          <w:rFonts w:eastAsia="Times New Roman" w:cs="Times New Roman"/>
          <w:lang w:eastAsia="pl-PL"/>
        </w:rPr>
        <w:t xml:space="preserve">Odbiór samochodu nastąpi po przerejestrowaniu pojazdu na nowego nabywcę. </w:t>
      </w:r>
    </w:p>
    <w:p w:rsidR="00817D95" w:rsidRPr="003E12BD" w:rsidRDefault="00817D95" w:rsidP="00C7337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cs="Calibri"/>
        </w:rPr>
        <w:t xml:space="preserve">Odbiór pojazdu nastąpi w </w:t>
      </w:r>
      <w:r w:rsidRPr="003E12BD">
        <w:rPr>
          <w:rFonts w:eastAsia="Times New Roman" w:cs="Times New Roman"/>
          <w:lang w:eastAsia="pl-PL"/>
        </w:rPr>
        <w:t xml:space="preserve">pod adresem: </w:t>
      </w:r>
      <w:r w:rsidR="003E12BD" w:rsidRPr="003E12BD">
        <w:rPr>
          <w:rFonts w:eastAsia="Times New Roman"/>
          <w:lang w:eastAsia="es-ES"/>
        </w:rPr>
        <w:t xml:space="preserve">3 </w:t>
      </w:r>
      <w:proofErr w:type="spellStart"/>
      <w:r w:rsidR="003E12BD" w:rsidRPr="003E12BD">
        <w:rPr>
          <w:rFonts w:eastAsia="Times New Roman"/>
          <w:lang w:eastAsia="es-ES"/>
        </w:rPr>
        <w:t>Chua</w:t>
      </w:r>
      <w:proofErr w:type="spellEnd"/>
      <w:r w:rsidR="003E12BD" w:rsidRPr="003E12BD">
        <w:rPr>
          <w:rFonts w:eastAsia="Times New Roman"/>
          <w:lang w:eastAsia="es-ES"/>
        </w:rPr>
        <w:t xml:space="preserve"> Mot </w:t>
      </w:r>
      <w:proofErr w:type="spellStart"/>
      <w:r w:rsidR="003E12BD" w:rsidRPr="003E12BD">
        <w:rPr>
          <w:rFonts w:eastAsia="Times New Roman"/>
          <w:lang w:eastAsia="es-ES"/>
        </w:rPr>
        <w:t>Cot</w:t>
      </w:r>
      <w:proofErr w:type="spellEnd"/>
      <w:r w:rsidR="003E12BD" w:rsidRPr="003E12BD">
        <w:rPr>
          <w:rFonts w:eastAsia="Times New Roman"/>
          <w:lang w:eastAsia="es-ES"/>
        </w:rPr>
        <w:t>, Hanoi, Wietnam.</w:t>
      </w:r>
    </w:p>
    <w:p w:rsidR="000A21BB" w:rsidRPr="003E12BD" w:rsidRDefault="003E12BD" w:rsidP="00C7337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Ambasada RP w Hanoi </w:t>
      </w:r>
      <w:r w:rsidR="000A21BB" w:rsidRPr="003E12BD">
        <w:rPr>
          <w:rFonts w:eastAsia="Times New Roman" w:cs="Times New Roman"/>
          <w:lang w:eastAsia="pl-PL"/>
        </w:rPr>
        <w:t>zastrzega sobie prawo do zamknięcia przetargu w każdej chwili, bez rozstrzygnięcia, bez konieczności uzasadniania swojej decyzji.</w:t>
      </w:r>
    </w:p>
    <w:p w:rsidR="00817D95" w:rsidRPr="003E12BD" w:rsidRDefault="003E12BD" w:rsidP="00C7337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Ambasada RP w Hanoi </w:t>
      </w:r>
      <w:r w:rsidR="000A21BB" w:rsidRPr="003E12BD">
        <w:rPr>
          <w:rFonts w:eastAsia="Times New Roman" w:cs="Times New Roman"/>
          <w:lang w:eastAsia="pl-PL"/>
        </w:rPr>
        <w:t>nie ponosi odpowiedzialności za wady ukryte pojazdu.</w:t>
      </w:r>
    </w:p>
    <w:p w:rsidR="00B935BF" w:rsidRPr="003E12BD" w:rsidRDefault="00B935BF" w:rsidP="00C7337B">
      <w:pPr>
        <w:spacing w:after="0" w:line="240" w:lineRule="auto"/>
        <w:ind w:left="4962"/>
        <w:jc w:val="both"/>
        <w:rPr>
          <w:rFonts w:eastAsia="Times New Roman" w:cs="Times New Roman"/>
          <w:lang w:eastAsia="pl-PL"/>
        </w:rPr>
      </w:pPr>
    </w:p>
    <w:p w:rsidR="00E53F0F" w:rsidRPr="003E12BD" w:rsidRDefault="00E53F0F" w:rsidP="00C7337B">
      <w:pPr>
        <w:spacing w:after="0" w:line="240" w:lineRule="auto"/>
        <w:ind w:left="4962"/>
        <w:jc w:val="both"/>
        <w:rPr>
          <w:rFonts w:eastAsia="Times New Roman" w:cs="Times New Roman"/>
          <w:lang w:eastAsia="pl-PL"/>
        </w:rPr>
      </w:pPr>
    </w:p>
    <w:p w:rsidR="007768B9" w:rsidRPr="003E12BD" w:rsidRDefault="007768B9" w:rsidP="00C7337B">
      <w:pPr>
        <w:spacing w:after="0" w:line="240" w:lineRule="auto"/>
        <w:ind w:left="4962"/>
        <w:jc w:val="both"/>
        <w:rPr>
          <w:rFonts w:eastAsia="Times New Roman" w:cs="Times New Roman"/>
          <w:lang w:eastAsia="pl-PL"/>
        </w:rPr>
      </w:pPr>
    </w:p>
    <w:p w:rsidR="007768B9" w:rsidRPr="003E12BD" w:rsidRDefault="007768B9" w:rsidP="00C7337B">
      <w:pPr>
        <w:spacing w:after="0" w:line="240" w:lineRule="auto"/>
        <w:ind w:left="4962"/>
        <w:jc w:val="both"/>
        <w:rPr>
          <w:rFonts w:eastAsia="Times New Roman" w:cs="Times New Roman"/>
          <w:lang w:eastAsia="pl-PL"/>
        </w:rPr>
      </w:pPr>
    </w:p>
    <w:p w:rsidR="007768B9" w:rsidRPr="003E12BD" w:rsidRDefault="007768B9" w:rsidP="00C7337B">
      <w:pPr>
        <w:spacing w:after="0" w:line="240" w:lineRule="auto"/>
        <w:ind w:left="4962"/>
        <w:jc w:val="both"/>
        <w:rPr>
          <w:rFonts w:eastAsia="Times New Roman" w:cs="Times New Roman"/>
          <w:lang w:eastAsia="pl-PL"/>
        </w:rPr>
      </w:pPr>
    </w:p>
    <w:p w:rsidR="009460FB" w:rsidRPr="003E12BD" w:rsidRDefault="003E12BD" w:rsidP="00C7337B">
      <w:pPr>
        <w:spacing w:after="0" w:line="240" w:lineRule="auto"/>
        <w:ind w:left="708"/>
        <w:jc w:val="both"/>
        <w:rPr>
          <w:rFonts w:eastAsia="Times New Roman" w:cs="Times New Roman"/>
          <w:i/>
          <w:lang w:eastAsia="pl-PL"/>
        </w:rPr>
      </w:pPr>
      <w:r w:rsidRPr="003E12BD">
        <w:rPr>
          <w:rFonts w:eastAsia="Times New Roman" w:cs="Times New Roman"/>
          <w:i/>
          <w:lang w:eastAsia="pl-PL"/>
        </w:rPr>
        <w:t>Beata Osińska</w:t>
      </w:r>
    </w:p>
    <w:p w:rsidR="00C11FC1" w:rsidRPr="003E12BD" w:rsidRDefault="003E12BD" w:rsidP="00C7337B">
      <w:pPr>
        <w:spacing w:after="0" w:line="240" w:lineRule="auto"/>
        <w:ind w:left="708"/>
        <w:jc w:val="both"/>
        <w:rPr>
          <w:rFonts w:eastAsia="Times New Roman" w:cs="Times New Roman"/>
          <w:i/>
          <w:lang w:eastAsia="pl-PL"/>
        </w:rPr>
      </w:pPr>
      <w:r w:rsidRPr="003E12BD">
        <w:rPr>
          <w:rFonts w:eastAsia="Times New Roman" w:cs="Times New Roman"/>
          <w:i/>
          <w:lang w:eastAsia="pl-PL"/>
        </w:rPr>
        <w:t>Przewodnicząca</w:t>
      </w:r>
      <w:r w:rsidR="00C11FC1" w:rsidRPr="003E12BD">
        <w:rPr>
          <w:rFonts w:eastAsia="Times New Roman" w:cs="Times New Roman"/>
          <w:i/>
          <w:lang w:eastAsia="pl-PL"/>
        </w:rPr>
        <w:t xml:space="preserve"> Komisji Przetargowej </w:t>
      </w:r>
    </w:p>
    <w:p w:rsidR="005C4466" w:rsidRPr="003E12BD" w:rsidRDefault="005C4466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768B9" w:rsidRPr="003E12BD" w:rsidRDefault="007768B9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768B9" w:rsidRPr="003E12BD" w:rsidRDefault="007768B9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768B9" w:rsidRPr="003E12BD" w:rsidRDefault="007768B9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D45B51" w:rsidRPr="003E12BD" w:rsidRDefault="00D45B51" w:rsidP="00C7337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24FFC" w:rsidRPr="003E12BD" w:rsidRDefault="00C24FFC" w:rsidP="00C7337B">
      <w:pPr>
        <w:spacing w:after="0" w:line="240" w:lineRule="auto"/>
        <w:ind w:left="708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Zał. </w:t>
      </w:r>
      <w:r w:rsidR="00604284" w:rsidRPr="003E12BD">
        <w:rPr>
          <w:rFonts w:eastAsia="Times New Roman" w:cs="Times New Roman"/>
          <w:lang w:eastAsia="pl-PL"/>
        </w:rPr>
        <w:t xml:space="preserve">Nr </w:t>
      </w:r>
      <w:r w:rsidRPr="003E12BD">
        <w:rPr>
          <w:rFonts w:eastAsia="Times New Roman" w:cs="Times New Roman"/>
          <w:lang w:eastAsia="pl-PL"/>
        </w:rPr>
        <w:t xml:space="preserve">1 </w:t>
      </w:r>
      <w:r w:rsidR="00B406B9" w:rsidRPr="003E12BD">
        <w:rPr>
          <w:rFonts w:eastAsia="Times New Roman" w:cs="Times New Roman"/>
          <w:lang w:eastAsia="pl-PL"/>
        </w:rPr>
        <w:t>-</w:t>
      </w:r>
      <w:r w:rsidRPr="003E12BD">
        <w:rPr>
          <w:rFonts w:eastAsia="Times New Roman" w:cs="Times New Roman"/>
          <w:lang w:eastAsia="pl-PL"/>
        </w:rPr>
        <w:t xml:space="preserve"> zdjęcia</w:t>
      </w:r>
      <w:r w:rsidR="00604284" w:rsidRPr="003E12BD">
        <w:rPr>
          <w:rFonts w:eastAsia="Times New Roman" w:cs="Times New Roman"/>
          <w:lang w:eastAsia="pl-PL"/>
        </w:rPr>
        <w:t xml:space="preserve"> pojazdu</w:t>
      </w:r>
    </w:p>
    <w:p w:rsidR="00C24FFC" w:rsidRPr="003E12BD" w:rsidRDefault="00C24FFC" w:rsidP="00C7337B">
      <w:pPr>
        <w:spacing w:after="0" w:line="240" w:lineRule="auto"/>
        <w:ind w:left="708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Zał. </w:t>
      </w:r>
      <w:r w:rsidR="00604284" w:rsidRPr="003E12BD">
        <w:rPr>
          <w:rFonts w:eastAsia="Times New Roman" w:cs="Times New Roman"/>
          <w:lang w:eastAsia="pl-PL"/>
        </w:rPr>
        <w:t xml:space="preserve">Nr </w:t>
      </w:r>
      <w:r w:rsidRPr="003E12BD">
        <w:rPr>
          <w:rFonts w:eastAsia="Times New Roman" w:cs="Times New Roman"/>
          <w:lang w:eastAsia="pl-PL"/>
        </w:rPr>
        <w:t>2</w:t>
      </w:r>
      <w:r w:rsidR="00B406B9" w:rsidRPr="003E12BD">
        <w:rPr>
          <w:rFonts w:eastAsia="Times New Roman" w:cs="Times New Roman"/>
          <w:lang w:eastAsia="pl-PL"/>
        </w:rPr>
        <w:t xml:space="preserve"> </w:t>
      </w:r>
      <w:r w:rsidR="00604284" w:rsidRPr="003E12BD">
        <w:rPr>
          <w:rFonts w:eastAsia="Times New Roman" w:cs="Times New Roman"/>
          <w:lang w:eastAsia="pl-PL"/>
        </w:rPr>
        <w:t xml:space="preserve">- </w:t>
      </w:r>
      <w:r w:rsidR="00B406B9" w:rsidRPr="003E12BD">
        <w:rPr>
          <w:rFonts w:eastAsia="Times New Roman" w:cs="Times New Roman"/>
          <w:lang w:eastAsia="pl-PL"/>
        </w:rPr>
        <w:t>f</w:t>
      </w:r>
      <w:r w:rsidR="00604284" w:rsidRPr="003E12BD">
        <w:rPr>
          <w:rFonts w:eastAsia="Times New Roman" w:cs="Times New Roman"/>
          <w:lang w:eastAsia="pl-PL"/>
        </w:rPr>
        <w:t>ormularz ofertowy</w:t>
      </w:r>
    </w:p>
    <w:p w:rsidR="00B406B9" w:rsidRPr="003E12BD" w:rsidRDefault="00B406B9" w:rsidP="00C7337B">
      <w:pPr>
        <w:spacing w:after="0" w:line="240" w:lineRule="auto"/>
        <w:ind w:left="708"/>
        <w:jc w:val="both"/>
        <w:rPr>
          <w:rFonts w:eastAsia="Times New Roman" w:cs="Times New Roman"/>
          <w:lang w:eastAsia="pl-PL"/>
        </w:rPr>
      </w:pPr>
      <w:r w:rsidRPr="003E12BD">
        <w:rPr>
          <w:rFonts w:eastAsia="Times New Roman" w:cs="Times New Roman"/>
          <w:lang w:eastAsia="pl-PL"/>
        </w:rPr>
        <w:t xml:space="preserve">Zał. Nr 3 - </w:t>
      </w:r>
      <w:r w:rsidRPr="003E12BD">
        <w:t xml:space="preserve">oświadczenie o zapoznaniu się z informacjami dot. przetwarzania danych osobowych </w:t>
      </w:r>
      <w:r w:rsidRPr="003E12BD">
        <w:rPr>
          <w:rFonts w:eastAsia="Times New Roman" w:cs="Times New Roman"/>
          <w:lang w:eastAsia="pl-PL"/>
        </w:rPr>
        <w:t xml:space="preserve"> </w:t>
      </w:r>
    </w:p>
    <w:sectPr w:rsidR="00B406B9" w:rsidRPr="003E12BD" w:rsidSect="00AC14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36F"/>
    <w:multiLevelType w:val="hybridMultilevel"/>
    <w:tmpl w:val="FB602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695"/>
    <w:multiLevelType w:val="multilevel"/>
    <w:tmpl w:val="C604156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44AFD"/>
    <w:multiLevelType w:val="hybridMultilevel"/>
    <w:tmpl w:val="963C1202"/>
    <w:lvl w:ilvl="0" w:tplc="446C451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0818"/>
    <w:multiLevelType w:val="hybridMultilevel"/>
    <w:tmpl w:val="50CAA9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6C6"/>
    <w:multiLevelType w:val="hybridMultilevel"/>
    <w:tmpl w:val="20D4A8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0AAC"/>
    <w:multiLevelType w:val="hybridMultilevel"/>
    <w:tmpl w:val="3A321B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37C97"/>
    <w:multiLevelType w:val="hybridMultilevel"/>
    <w:tmpl w:val="20385E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B834D1"/>
    <w:multiLevelType w:val="hybridMultilevel"/>
    <w:tmpl w:val="DAEAEE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604BF"/>
    <w:multiLevelType w:val="hybridMultilevel"/>
    <w:tmpl w:val="3FA862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914"/>
    <w:multiLevelType w:val="hybridMultilevel"/>
    <w:tmpl w:val="C44C1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A5CA4"/>
    <w:multiLevelType w:val="hybridMultilevel"/>
    <w:tmpl w:val="400C58C2"/>
    <w:lvl w:ilvl="0" w:tplc="B70E2D9C">
      <w:start w:val="3"/>
      <w:numFmt w:val="decimal"/>
      <w:lvlText w:val="%1."/>
      <w:lvlJc w:val="left"/>
      <w:pPr>
        <w:ind w:left="1125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68306D5"/>
    <w:multiLevelType w:val="hybridMultilevel"/>
    <w:tmpl w:val="920413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522C0"/>
    <w:multiLevelType w:val="hybridMultilevel"/>
    <w:tmpl w:val="D2EC20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7967"/>
    <w:multiLevelType w:val="hybridMultilevel"/>
    <w:tmpl w:val="6898FD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20FC"/>
    <w:multiLevelType w:val="hybridMultilevel"/>
    <w:tmpl w:val="2A9E6FA4"/>
    <w:lvl w:ilvl="0" w:tplc="8A880D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1114"/>
    <w:multiLevelType w:val="multilevel"/>
    <w:tmpl w:val="E382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925A3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70D8A"/>
    <w:multiLevelType w:val="hybridMultilevel"/>
    <w:tmpl w:val="BD609B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D5392"/>
    <w:multiLevelType w:val="hybridMultilevel"/>
    <w:tmpl w:val="862609C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1" w15:restartNumberingAfterBreak="0">
    <w:nsid w:val="4C9712F5"/>
    <w:multiLevelType w:val="hybridMultilevel"/>
    <w:tmpl w:val="D83E46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1ADE"/>
    <w:multiLevelType w:val="hybridMultilevel"/>
    <w:tmpl w:val="76CA9212"/>
    <w:lvl w:ilvl="0" w:tplc="061CB46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B26A7F"/>
    <w:multiLevelType w:val="hybridMultilevel"/>
    <w:tmpl w:val="9A428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1256C"/>
    <w:multiLevelType w:val="hybridMultilevel"/>
    <w:tmpl w:val="73E82970"/>
    <w:lvl w:ilvl="0" w:tplc="1248C670">
      <w:start w:val="3"/>
      <w:numFmt w:val="decimal"/>
      <w:lvlText w:val="%1."/>
      <w:lvlJc w:val="left"/>
      <w:pPr>
        <w:ind w:left="765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43264AB"/>
    <w:multiLevelType w:val="multilevel"/>
    <w:tmpl w:val="9AC6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abstractNum w:abstractNumId="27" w15:restartNumberingAfterBreak="0">
    <w:nsid w:val="754A6FEE"/>
    <w:multiLevelType w:val="multilevel"/>
    <w:tmpl w:val="BB8E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2"/>
  </w:num>
  <w:num w:numId="3">
    <w:abstractNumId w:val="9"/>
  </w:num>
  <w:num w:numId="4">
    <w:abstractNumId w:val="2"/>
  </w:num>
  <w:num w:numId="5">
    <w:abstractNumId w:val="15"/>
  </w:num>
  <w:num w:numId="6">
    <w:abstractNumId w:val="24"/>
  </w:num>
  <w:num w:numId="7">
    <w:abstractNumId w:val="11"/>
  </w:num>
  <w:num w:numId="8">
    <w:abstractNumId w:val="7"/>
  </w:num>
  <w:num w:numId="9">
    <w:abstractNumId w:val="17"/>
  </w:num>
  <w:num w:numId="10">
    <w:abstractNumId w:val="6"/>
  </w:num>
  <w:num w:numId="11">
    <w:abstractNumId w:val="26"/>
  </w:num>
  <w:num w:numId="12">
    <w:abstractNumId w:val="20"/>
  </w:num>
  <w:num w:numId="13">
    <w:abstractNumId w:val="16"/>
  </w:num>
  <w:num w:numId="14">
    <w:abstractNumId w:val="1"/>
  </w:num>
  <w:num w:numId="15">
    <w:abstractNumId w:val="23"/>
  </w:num>
  <w:num w:numId="16">
    <w:abstractNumId w:val="19"/>
  </w:num>
  <w:num w:numId="17">
    <w:abstractNumId w:val="25"/>
  </w:num>
  <w:num w:numId="18">
    <w:abstractNumId w:val="3"/>
  </w:num>
  <w:num w:numId="19">
    <w:abstractNumId w:val="10"/>
  </w:num>
  <w:num w:numId="20">
    <w:abstractNumId w:val="21"/>
  </w:num>
  <w:num w:numId="21">
    <w:abstractNumId w:val="18"/>
  </w:num>
  <w:num w:numId="22">
    <w:abstractNumId w:val="8"/>
  </w:num>
  <w:num w:numId="23">
    <w:abstractNumId w:val="4"/>
  </w:num>
  <w:num w:numId="24">
    <w:abstractNumId w:val="5"/>
  </w:num>
  <w:num w:numId="25">
    <w:abstractNumId w:val="12"/>
  </w:num>
  <w:num w:numId="26">
    <w:abstractNumId w:val="0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C1"/>
    <w:rsid w:val="00033276"/>
    <w:rsid w:val="000526A3"/>
    <w:rsid w:val="00061AEB"/>
    <w:rsid w:val="00061E4F"/>
    <w:rsid w:val="00063C85"/>
    <w:rsid w:val="000A21BB"/>
    <w:rsid w:val="000D7D1D"/>
    <w:rsid w:val="000F6626"/>
    <w:rsid w:val="00143559"/>
    <w:rsid w:val="00150016"/>
    <w:rsid w:val="001614DB"/>
    <w:rsid w:val="001B082D"/>
    <w:rsid w:val="001B3017"/>
    <w:rsid w:val="001C7A5D"/>
    <w:rsid w:val="001D0F99"/>
    <w:rsid w:val="002010A6"/>
    <w:rsid w:val="00212AB1"/>
    <w:rsid w:val="00217CD8"/>
    <w:rsid w:val="00242029"/>
    <w:rsid w:val="0024648A"/>
    <w:rsid w:val="0025182E"/>
    <w:rsid w:val="002578D2"/>
    <w:rsid w:val="002771F3"/>
    <w:rsid w:val="00290913"/>
    <w:rsid w:val="0029786E"/>
    <w:rsid w:val="002F574D"/>
    <w:rsid w:val="0034273C"/>
    <w:rsid w:val="00356126"/>
    <w:rsid w:val="003625C9"/>
    <w:rsid w:val="00363FD5"/>
    <w:rsid w:val="00372195"/>
    <w:rsid w:val="003B11B9"/>
    <w:rsid w:val="003B25BB"/>
    <w:rsid w:val="003B4A83"/>
    <w:rsid w:val="003C5597"/>
    <w:rsid w:val="003D601E"/>
    <w:rsid w:val="003E12BD"/>
    <w:rsid w:val="004206BB"/>
    <w:rsid w:val="00447816"/>
    <w:rsid w:val="004703A4"/>
    <w:rsid w:val="00474920"/>
    <w:rsid w:val="004B3E99"/>
    <w:rsid w:val="004C5DA6"/>
    <w:rsid w:val="004E6815"/>
    <w:rsid w:val="004F5527"/>
    <w:rsid w:val="00517328"/>
    <w:rsid w:val="00522C4E"/>
    <w:rsid w:val="005251D7"/>
    <w:rsid w:val="005643AD"/>
    <w:rsid w:val="00581753"/>
    <w:rsid w:val="005B6CEC"/>
    <w:rsid w:val="005C4466"/>
    <w:rsid w:val="00604284"/>
    <w:rsid w:val="00683412"/>
    <w:rsid w:val="00683446"/>
    <w:rsid w:val="00695DB2"/>
    <w:rsid w:val="006B511A"/>
    <w:rsid w:val="006E220E"/>
    <w:rsid w:val="006F14C8"/>
    <w:rsid w:val="006F2B84"/>
    <w:rsid w:val="00705537"/>
    <w:rsid w:val="00717C41"/>
    <w:rsid w:val="00731F51"/>
    <w:rsid w:val="00751D57"/>
    <w:rsid w:val="007768B9"/>
    <w:rsid w:val="00806172"/>
    <w:rsid w:val="00817D95"/>
    <w:rsid w:val="00835132"/>
    <w:rsid w:val="008356C7"/>
    <w:rsid w:val="00890032"/>
    <w:rsid w:val="008929DD"/>
    <w:rsid w:val="008A3848"/>
    <w:rsid w:val="008C5BD0"/>
    <w:rsid w:val="008C6D88"/>
    <w:rsid w:val="008D4142"/>
    <w:rsid w:val="008D41BD"/>
    <w:rsid w:val="008D7AAB"/>
    <w:rsid w:val="008E244B"/>
    <w:rsid w:val="008E2C40"/>
    <w:rsid w:val="00903650"/>
    <w:rsid w:val="009045E0"/>
    <w:rsid w:val="00911F92"/>
    <w:rsid w:val="00931844"/>
    <w:rsid w:val="0093244C"/>
    <w:rsid w:val="00941CAA"/>
    <w:rsid w:val="009460FB"/>
    <w:rsid w:val="0096248A"/>
    <w:rsid w:val="00967600"/>
    <w:rsid w:val="009A3631"/>
    <w:rsid w:val="009D17B4"/>
    <w:rsid w:val="009D471D"/>
    <w:rsid w:val="009D5D88"/>
    <w:rsid w:val="00A0778E"/>
    <w:rsid w:val="00A46FCA"/>
    <w:rsid w:val="00A4772C"/>
    <w:rsid w:val="00A77CC4"/>
    <w:rsid w:val="00A91CE2"/>
    <w:rsid w:val="00A97AB9"/>
    <w:rsid w:val="00AB353C"/>
    <w:rsid w:val="00AC1451"/>
    <w:rsid w:val="00AD59AA"/>
    <w:rsid w:val="00AE3292"/>
    <w:rsid w:val="00AF7CCC"/>
    <w:rsid w:val="00B0439B"/>
    <w:rsid w:val="00B406B9"/>
    <w:rsid w:val="00B45975"/>
    <w:rsid w:val="00B606C1"/>
    <w:rsid w:val="00B935BF"/>
    <w:rsid w:val="00BA3A80"/>
    <w:rsid w:val="00BD6434"/>
    <w:rsid w:val="00BF72D2"/>
    <w:rsid w:val="00C11FC1"/>
    <w:rsid w:val="00C24FFC"/>
    <w:rsid w:val="00C5740C"/>
    <w:rsid w:val="00C660B3"/>
    <w:rsid w:val="00C7337B"/>
    <w:rsid w:val="00C8569D"/>
    <w:rsid w:val="00CB50C8"/>
    <w:rsid w:val="00CC4F22"/>
    <w:rsid w:val="00CD5473"/>
    <w:rsid w:val="00D428E3"/>
    <w:rsid w:val="00D45B51"/>
    <w:rsid w:val="00D542FA"/>
    <w:rsid w:val="00D6509C"/>
    <w:rsid w:val="00D663E6"/>
    <w:rsid w:val="00D94E68"/>
    <w:rsid w:val="00DA5EAE"/>
    <w:rsid w:val="00DC0591"/>
    <w:rsid w:val="00DD66F9"/>
    <w:rsid w:val="00DE2E64"/>
    <w:rsid w:val="00DE7B16"/>
    <w:rsid w:val="00E0167B"/>
    <w:rsid w:val="00E15299"/>
    <w:rsid w:val="00E4130D"/>
    <w:rsid w:val="00E53F0F"/>
    <w:rsid w:val="00E55CE9"/>
    <w:rsid w:val="00EA19F2"/>
    <w:rsid w:val="00EB0519"/>
    <w:rsid w:val="00EC213D"/>
    <w:rsid w:val="00EC59F0"/>
    <w:rsid w:val="00EC5F60"/>
    <w:rsid w:val="00F03E15"/>
    <w:rsid w:val="00F10F9D"/>
    <w:rsid w:val="00F4014F"/>
    <w:rsid w:val="00F47A1C"/>
    <w:rsid w:val="00F62FE7"/>
    <w:rsid w:val="00F64B46"/>
    <w:rsid w:val="00F74FA1"/>
    <w:rsid w:val="00F7512B"/>
    <w:rsid w:val="00F925D6"/>
    <w:rsid w:val="00FA2D83"/>
    <w:rsid w:val="00FC3562"/>
    <w:rsid w:val="00FD5D07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235C"/>
  <w15:docId w15:val="{A57EF789-DC35-4F9C-9FCE-9025103E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6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B397-841E-4EBB-BBD9-3853965D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Ciesielczuk Beata</dc:creator>
  <cp:lastModifiedBy>Osińska Beata</cp:lastModifiedBy>
  <cp:revision>5</cp:revision>
  <cp:lastPrinted>2020-08-07T04:11:00Z</cp:lastPrinted>
  <dcterms:created xsi:type="dcterms:W3CDTF">2021-05-31T08:25:00Z</dcterms:created>
  <dcterms:modified xsi:type="dcterms:W3CDTF">2021-07-02T03:06:00Z</dcterms:modified>
</cp:coreProperties>
</file>