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8791" w14:textId="2936A81A" w:rsidR="00E22D19" w:rsidRPr="009449F8" w:rsidRDefault="00F35B56" w:rsidP="00E22D19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 w:rsidRPr="009449F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449F8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E22D19" w:rsidRPr="009449F8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56656D">
        <w:rPr>
          <w:rFonts w:ascii="Times New Roman" w:eastAsia="Times New Roman" w:hAnsi="Times New Roman" w:cs="Times New Roman"/>
          <w:lang w:eastAsia="pl-PL"/>
        </w:rPr>
        <w:t>4</w:t>
      </w:r>
    </w:p>
    <w:p w14:paraId="2512C2D2" w14:textId="5C8F5678" w:rsidR="00F35B56" w:rsidRDefault="009449F8" w:rsidP="00E2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315122" w14:textId="5E8067C3" w:rsidR="00E22D19" w:rsidRPr="009449F8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</w:t>
      </w:r>
      <w:r w:rsid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Data…</w:t>
      </w:r>
      <w:r w:rsid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60806015" w14:textId="77777777" w:rsidR="000C496C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0C496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4958DFD" w14:textId="77777777" w:rsidR="00E32D0F" w:rsidRDefault="00E32D0F" w:rsidP="00E22D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024FE7" w14:textId="3BE84527" w:rsidR="00E22D19" w:rsidRPr="009449F8" w:rsidRDefault="00E32D0F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OEA.272.1.</w:t>
      </w:r>
      <w:r w:rsidR="005665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5665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E52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="00E22D19"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C23A71C" w14:textId="77777777" w:rsidR="00E32D0F" w:rsidRDefault="00E32D0F" w:rsidP="00E3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76B15CD" w14:textId="587503E7" w:rsidR="00E22D19" w:rsidRPr="00E32D0F" w:rsidRDefault="000C496C" w:rsidP="00E3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49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</w:p>
    <w:p w14:paraId="3E91F135" w14:textId="14B8616D" w:rsidR="00E22D19" w:rsidRPr="00E32D0F" w:rsidRDefault="00E22D19" w:rsidP="00E3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  <w:r w:rsidR="00E32D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49AF9041" w14:textId="77777777" w:rsidR="00C0340F" w:rsidRPr="009449F8" w:rsidRDefault="00C0340F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51AC00" w14:textId="45A3169F" w:rsidR="00E22D19" w:rsidRPr="009449F8" w:rsidRDefault="00CC4F0B" w:rsidP="00E2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</w:t>
      </w:r>
      <w:r w:rsidR="00E22D19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5665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</w:t>
      </w:r>
      <w:r w:rsidR="00E22D19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C4F0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– Pakiet </w:t>
      </w:r>
      <w:r w:rsidR="0056656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IV</w:t>
      </w:r>
      <w:r w:rsidR="00E22D19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 </w:t>
      </w:r>
      <w:r w:rsidR="00E139C1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Organizmy testowe</w:t>
      </w:r>
    </w:p>
    <w:p w14:paraId="3F4027D5" w14:textId="77777777" w:rsidR="00E22D19" w:rsidRPr="009449F8" w:rsidRDefault="00E22D19" w:rsidP="00E2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CPV-33696500-0</w:t>
      </w:r>
    </w:p>
    <w:p w14:paraId="403EB4D1" w14:textId="3B8378DF" w:rsidR="00E22D19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DC0CBFE" w14:textId="77777777" w:rsidR="000C496C" w:rsidRPr="009449F8" w:rsidRDefault="000C496C" w:rsidP="00E22D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354"/>
        <w:gridCol w:w="1050"/>
        <w:gridCol w:w="2689"/>
        <w:gridCol w:w="1228"/>
        <w:gridCol w:w="1404"/>
        <w:gridCol w:w="1119"/>
        <w:gridCol w:w="836"/>
        <w:gridCol w:w="981"/>
        <w:gridCol w:w="958"/>
        <w:gridCol w:w="1255"/>
        <w:gridCol w:w="1258"/>
      </w:tblGrid>
      <w:tr w:rsidR="000C496C" w:rsidRPr="009449F8" w14:paraId="78FEBB7A" w14:textId="77777777" w:rsidTr="00B7188E">
        <w:trPr>
          <w:trHeight w:val="465"/>
        </w:trPr>
        <w:tc>
          <w:tcPr>
            <w:tcW w:w="205" w:type="pct"/>
            <w:vMerge w:val="restart"/>
          </w:tcPr>
          <w:p w14:paraId="40AB844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FF57AA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74D2D87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C83B67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 w:val="restart"/>
          </w:tcPr>
          <w:p w14:paraId="379BD255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E0E0A4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43" w:type="pct"/>
            <w:vMerge w:val="restart"/>
          </w:tcPr>
          <w:p w14:paraId="37E00D7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1AD007" w14:textId="72621582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914" w:type="pct"/>
            <w:vMerge w:val="restart"/>
          </w:tcPr>
          <w:p w14:paraId="2116E4A6" w14:textId="5759B252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64E6B8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097FEEDE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vMerge w:val="restart"/>
          </w:tcPr>
          <w:p w14:paraId="73D888B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5255301" w14:textId="543E448C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478" w:type="pct"/>
            <w:vMerge w:val="restart"/>
          </w:tcPr>
          <w:p w14:paraId="3E11FA7C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C33280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81" w:type="pct"/>
            <w:vMerge w:val="restart"/>
          </w:tcPr>
          <w:p w14:paraId="25752EF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97AB19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248BB11B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85" w:type="pct"/>
            <w:vMerge w:val="restart"/>
          </w:tcPr>
          <w:p w14:paraId="1E16162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5D8D1F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2FFBB0C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34" w:type="pct"/>
            <w:vMerge w:val="restart"/>
          </w:tcPr>
          <w:p w14:paraId="65B8DBCA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FD4C200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2023703D" w14:textId="628F27F0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326" w:type="pct"/>
            <w:vMerge w:val="restart"/>
          </w:tcPr>
          <w:p w14:paraId="0A959FEB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249FF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5" w:type="pct"/>
            <w:gridSpan w:val="2"/>
          </w:tcPr>
          <w:p w14:paraId="7D1A676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0C496C" w:rsidRPr="009449F8" w14:paraId="1FDF57F9" w14:textId="77777777" w:rsidTr="00B7188E">
        <w:trPr>
          <w:trHeight w:val="490"/>
        </w:trPr>
        <w:tc>
          <w:tcPr>
            <w:tcW w:w="205" w:type="pct"/>
            <w:vMerge/>
          </w:tcPr>
          <w:p w14:paraId="5F6B3353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/>
          </w:tcPr>
          <w:p w14:paraId="2E9CE8AC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3" w:type="pct"/>
            <w:vMerge/>
          </w:tcPr>
          <w:p w14:paraId="2C9C19C9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vMerge/>
          </w:tcPr>
          <w:p w14:paraId="5496C914" w14:textId="4AAB6705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vMerge/>
          </w:tcPr>
          <w:p w14:paraId="20B39AF7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</w:tcPr>
          <w:p w14:paraId="7E10C0A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vMerge/>
          </w:tcPr>
          <w:p w14:paraId="63BAF8AA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pct"/>
            <w:vMerge/>
          </w:tcPr>
          <w:p w14:paraId="16E28EAB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vMerge/>
          </w:tcPr>
          <w:p w14:paraId="0C87E1BC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vMerge/>
          </w:tcPr>
          <w:p w14:paraId="53EB91D5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0F467C7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E226E4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28" w:type="pct"/>
          </w:tcPr>
          <w:p w14:paraId="29EE3DD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33C82279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0C496C" w:rsidRPr="009449F8" w14:paraId="0375C758" w14:textId="77777777" w:rsidTr="00B7188E">
        <w:trPr>
          <w:trHeight w:val="247"/>
        </w:trPr>
        <w:tc>
          <w:tcPr>
            <w:tcW w:w="205" w:type="pct"/>
          </w:tcPr>
          <w:p w14:paraId="563EA10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1" w:type="pct"/>
          </w:tcPr>
          <w:p w14:paraId="3BB484E0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" w:type="pct"/>
          </w:tcPr>
          <w:p w14:paraId="46ACE1F2" w14:textId="60AFC584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4" w:type="pct"/>
          </w:tcPr>
          <w:p w14:paraId="175A5E78" w14:textId="795290E9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8" w:type="pct"/>
          </w:tcPr>
          <w:p w14:paraId="0999A134" w14:textId="029D4932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8" w:type="pct"/>
          </w:tcPr>
          <w:p w14:paraId="325DC727" w14:textId="2545D280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1" w:type="pct"/>
          </w:tcPr>
          <w:p w14:paraId="52ADEDA6" w14:textId="330279B6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5" w:type="pct"/>
          </w:tcPr>
          <w:p w14:paraId="7582CD69" w14:textId="146B6645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4" w:type="pct"/>
          </w:tcPr>
          <w:p w14:paraId="360F1E0C" w14:textId="6F3A69A6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6" w:type="pct"/>
          </w:tcPr>
          <w:p w14:paraId="7D007139" w14:textId="62789E7D" w:rsidR="000C496C" w:rsidRPr="009449F8" w:rsidRDefault="000C496C" w:rsidP="00F3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7" w:type="pct"/>
          </w:tcPr>
          <w:p w14:paraId="150480C2" w14:textId="48651241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8" w:type="pct"/>
          </w:tcPr>
          <w:p w14:paraId="68CC5F6D" w14:textId="2DCD0E8F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0C496C" w:rsidRPr="009449F8" w14:paraId="4AFF47EC" w14:textId="77777777" w:rsidTr="00B7188E">
        <w:trPr>
          <w:trHeight w:val="1008"/>
        </w:trPr>
        <w:tc>
          <w:tcPr>
            <w:tcW w:w="205" w:type="pct"/>
            <w:tcBorders>
              <w:bottom w:val="single" w:sz="4" w:space="0" w:color="auto"/>
            </w:tcBorders>
          </w:tcPr>
          <w:p w14:paraId="0D80C42A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66DC5D4" w14:textId="0F7509D3" w:rsidR="000C496C" w:rsidRPr="009449F8" w:rsidRDefault="00B7188E" w:rsidP="001F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Organizmy</w:t>
            </w:r>
            <w:r w:rsidR="000C496C" w:rsidRPr="00944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testowe</w:t>
            </w:r>
            <w:r w:rsidR="000C496C" w:rsidRPr="00944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kolekcji ATCC/NCTC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47C3D1C8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14:paraId="63E03375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sprawdzania</w:t>
            </w:r>
          </w:p>
          <w:p w14:paraId="5B1ED00D" w14:textId="77777777" w:rsid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wrażliwości na antybiotyki,</w:t>
            </w:r>
          </w:p>
          <w:p w14:paraId="2B230452" w14:textId="2D5CC5D9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sprawdzania mechanizmów oporności, sprawności aparatów, potwierdzenie metod identyfikacji drobnoustrojów.</w:t>
            </w:r>
          </w:p>
          <w:p w14:paraId="79697815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30A39B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Wybrane organizmy z listy rekomendowanych przez EUCAST do rutynowej</w:t>
            </w:r>
          </w:p>
          <w:p w14:paraId="73FE1464" w14:textId="77777777" w:rsid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 do rozszerzonej</w:t>
            </w:r>
          </w:p>
          <w:p w14:paraId="0B015365" w14:textId="1D522910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kontroli jakości, pochodzące</w:t>
            </w:r>
          </w:p>
          <w:p w14:paraId="4CE8F440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kolekcji ATCC,</w:t>
            </w:r>
          </w:p>
          <w:p w14:paraId="1FEF1BAF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posiadające wpis</w:t>
            </w:r>
          </w:p>
          <w:p w14:paraId="3305D9A6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katalogu WDCM oraz organizmy potrzebne</w:t>
            </w:r>
          </w:p>
          <w:p w14:paraId="027B7D51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kontroli jakości</w:t>
            </w:r>
          </w:p>
          <w:p w14:paraId="56832EE4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pracowni jelitowej,</w:t>
            </w:r>
          </w:p>
          <w:p w14:paraId="01AACFF4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takie jak:</w:t>
            </w:r>
          </w:p>
          <w:p w14:paraId="10F87612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D64D63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Shigella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sonnei</w:t>
            </w:r>
            <w:proofErr w:type="spellEnd"/>
          </w:p>
          <w:p w14:paraId="066385F7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00127 ATCC 29930</w:t>
            </w:r>
          </w:p>
          <w:p w14:paraId="331714A5" w14:textId="7561286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Salmonella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Enteritidis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WDCM 00030 ATCC 13076</w:t>
            </w:r>
          </w:p>
          <w:p w14:paraId="177FD576" w14:textId="64BE4ECE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Salmonella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faecalis</w:t>
            </w:r>
            <w:proofErr w:type="spellEnd"/>
          </w:p>
          <w:p w14:paraId="1E2CC957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00087, ATCC 29212</w:t>
            </w:r>
          </w:p>
          <w:p w14:paraId="3734CE4C" w14:textId="45F48B02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Echerichia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coli</w:t>
            </w:r>
          </w:p>
          <w:p w14:paraId="7FDAFC38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25922, WDCM 00013</w:t>
            </w:r>
          </w:p>
          <w:p w14:paraId="0F0ADC8B" w14:textId="0C591DF1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Stenotrophomonas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maltophilia</w:t>
            </w:r>
            <w:proofErr w:type="spellEnd"/>
          </w:p>
          <w:p w14:paraId="2EBB7F10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17666</w:t>
            </w:r>
          </w:p>
          <w:p w14:paraId="6A0655FD" w14:textId="5A86CC55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Entrobacter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hormaechei</w:t>
            </w:r>
            <w:proofErr w:type="spellEnd"/>
          </w:p>
          <w:p w14:paraId="101DA833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700323</w:t>
            </w:r>
          </w:p>
          <w:p w14:paraId="5CCA6579" w14:textId="1090DBD3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Enterobacter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cloacae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BA3AE98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00082, ATCC 23355</w:t>
            </w:r>
          </w:p>
          <w:p w14:paraId="316DDCAE" w14:textId="6610570B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Klebsiella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oxytoca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EB7C26C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00096, NCTC 13775</w:t>
            </w:r>
          </w:p>
          <w:p w14:paraId="4AAA8073" w14:textId="368A852D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Streptococcus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pneumoniae</w:t>
            </w:r>
            <w:proofErr w:type="spellEnd"/>
          </w:p>
          <w:p w14:paraId="0A0EA61B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49619</w:t>
            </w:r>
          </w:p>
          <w:p w14:paraId="49B81E1E" w14:textId="37685119" w:rsid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Salmonella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enterica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serowar </w:t>
            </w:r>
          </w:p>
          <w:p w14:paraId="6F07039E" w14:textId="2B3FCD6A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Tphimurium</w:t>
            </w:r>
            <w:proofErr w:type="spellEnd"/>
          </w:p>
          <w:p w14:paraId="7B22ABDF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00031, ATCC 14028</w:t>
            </w:r>
          </w:p>
          <w:p w14:paraId="7C28845E" w14:textId="5665AF7B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Salmonella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enterica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serowar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Virchow</w:t>
            </w:r>
            <w:proofErr w:type="spellEnd"/>
          </w:p>
          <w:p w14:paraId="396AFBD1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00124, NCTC 5742</w:t>
            </w:r>
          </w:p>
          <w:p w14:paraId="584B4988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50C09E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Zamawiający oczekuje wyceny organizmów</w:t>
            </w:r>
          </w:p>
          <w:p w14:paraId="0C4B10FD" w14:textId="43FA61E9" w:rsidR="000C496C" w:rsidRPr="000C496C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III pasażu.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130D3C2F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014463E0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B82F57" w14:textId="05A68774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2FFCE178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136274C4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43263136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04F1BF7A" w14:textId="6EEF0F26" w:rsidR="000C496C" w:rsidRPr="009449F8" w:rsidRDefault="00E32D0F" w:rsidP="0094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494B5E32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6B698AD0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C496C" w:rsidRPr="009449F8" w14:paraId="03096CD1" w14:textId="77777777" w:rsidTr="000C496C">
        <w:trPr>
          <w:trHeight w:val="525"/>
        </w:trPr>
        <w:tc>
          <w:tcPr>
            <w:tcW w:w="4145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CCBB" w14:textId="4DFF47D6" w:rsidR="000C496C" w:rsidRPr="009449F8" w:rsidRDefault="000C496C" w:rsidP="002D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14:paraId="74DD163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14:paraId="60AA5EF3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1FA61D4A" w14:textId="77777777" w:rsidR="00BA4E3E" w:rsidRPr="009449F8" w:rsidRDefault="00BA4E3E" w:rsidP="00BA4E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EA4A10" w14:textId="0B4CA1D7" w:rsidR="00E523B5" w:rsidRPr="00E523B5" w:rsidRDefault="000C496C" w:rsidP="00E523B5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6EA08361" w14:textId="39BAAB73" w:rsidR="00E523B5" w:rsidRDefault="00E523B5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Konfekcjonowanie organizmów testowych po 2 sztuki w opakowaniu zbiorczym dla danego rodzaju.</w:t>
      </w:r>
      <w:r w:rsidR="00E01586">
        <w:rPr>
          <w:rFonts w:ascii="Times New Roman" w:hAnsi="Times New Roman" w:cs="Times New Roman"/>
          <w:sz w:val="20"/>
          <w:szCs w:val="20"/>
        </w:rPr>
        <w:t xml:space="preserve"> Zamawiający oczekuje wyceny organizmów z III pasażu.</w:t>
      </w:r>
    </w:p>
    <w:p w14:paraId="5B3A13FB" w14:textId="76F79247" w:rsidR="000C496C" w:rsidRDefault="000C496C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 xml:space="preserve">Certyfikat jakości dołączony do każdego dostarczonego produktu, </w:t>
      </w:r>
      <w:r w:rsidR="00B8505D">
        <w:rPr>
          <w:rFonts w:ascii="Times New Roman" w:hAnsi="Times New Roman" w:cs="Times New Roman"/>
          <w:sz w:val="20"/>
          <w:szCs w:val="20"/>
        </w:rPr>
        <w:t>z</w:t>
      </w:r>
      <w:r w:rsidRPr="00FB0A95">
        <w:rPr>
          <w:rFonts w:ascii="Times New Roman" w:hAnsi="Times New Roman" w:cs="Times New Roman"/>
          <w:sz w:val="20"/>
          <w:szCs w:val="20"/>
        </w:rPr>
        <w:t>amawiający dopuszcza również udostępnienie świadectw (certyfikatów) jakości oraz ulotek</w:t>
      </w:r>
      <w:r w:rsidR="00F00019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39010C64" w14:textId="77777777" w:rsidR="00E523B5" w:rsidRDefault="00E523B5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3A7FE" w14:textId="284AFD5F" w:rsidR="005B5EBA" w:rsidRDefault="005B5EBA" w:rsidP="005B5EB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lastRenderedPageBreak/>
        <w:t>Złożenie oferty przez Wykonawcę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</w:t>
      </w:r>
      <w:r w:rsidR="00B8505D">
        <w:rPr>
          <w:rFonts w:ascii="Times New Roman" w:hAnsi="Times New Roman" w:cs="Times New Roman"/>
          <w:sz w:val="20"/>
          <w:szCs w:val="20"/>
        </w:rPr>
        <w:t>z</w:t>
      </w:r>
      <w:r w:rsidRPr="009510D9">
        <w:rPr>
          <w:rFonts w:ascii="Times New Roman" w:hAnsi="Times New Roman" w:cs="Times New Roman"/>
          <w:sz w:val="20"/>
          <w:szCs w:val="20"/>
        </w:rPr>
        <w:t>amawiającego</w:t>
      </w:r>
      <w:r w:rsidR="00E94F4F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505D">
        <w:rPr>
          <w:rFonts w:ascii="Times New Roman" w:hAnsi="Times New Roman" w:cs="Times New Roman"/>
          <w:sz w:val="20"/>
          <w:szCs w:val="20"/>
        </w:rPr>
        <w:t>z</w:t>
      </w:r>
      <w:r w:rsidRPr="009510D9">
        <w:rPr>
          <w:rFonts w:ascii="Times New Roman" w:hAnsi="Times New Roman" w:cs="Times New Roman"/>
          <w:sz w:val="20"/>
          <w:szCs w:val="20"/>
        </w:rPr>
        <w:t>amawiającego 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pisanych przez </w:t>
      </w:r>
      <w:r w:rsidR="00B8505D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amawiającego</w:t>
      </w:r>
      <w:r w:rsidR="00E94F4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 xml:space="preserve">Na żądanie </w:t>
      </w:r>
      <w:r w:rsidR="00B8505D">
        <w:rPr>
          <w:rFonts w:ascii="Times New Roman" w:hAnsi="Times New Roman" w:cs="Times New Roman"/>
          <w:sz w:val="20"/>
          <w:szCs w:val="20"/>
        </w:rPr>
        <w:t>z</w:t>
      </w:r>
      <w:r w:rsidRPr="00BB66A3">
        <w:rPr>
          <w:rFonts w:ascii="Times New Roman" w:hAnsi="Times New Roman" w:cs="Times New Roman"/>
          <w:sz w:val="20"/>
          <w:szCs w:val="20"/>
        </w:rPr>
        <w:t>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 xml:space="preserve">charakterystyki lub udostępni </w:t>
      </w:r>
      <w:r w:rsidR="00B8505D">
        <w:rPr>
          <w:rFonts w:ascii="Times New Roman" w:hAnsi="Times New Roman" w:cs="Times New Roman"/>
          <w:sz w:val="20"/>
          <w:szCs w:val="20"/>
        </w:rPr>
        <w:t>z</w:t>
      </w:r>
      <w:r w:rsidRPr="00BB66A3">
        <w:rPr>
          <w:rFonts w:ascii="Times New Roman" w:hAnsi="Times New Roman" w:cs="Times New Roman"/>
          <w:sz w:val="20"/>
          <w:szCs w:val="20"/>
        </w:rPr>
        <w:t xml:space="preserve">amawiającemu adres strony internetowej, z której </w:t>
      </w:r>
      <w:r w:rsidR="00B8505D">
        <w:rPr>
          <w:rFonts w:ascii="Times New Roman" w:hAnsi="Times New Roman" w:cs="Times New Roman"/>
          <w:sz w:val="20"/>
          <w:szCs w:val="20"/>
        </w:rPr>
        <w:t>z</w:t>
      </w:r>
      <w:r w:rsidRPr="00BB66A3">
        <w:rPr>
          <w:rFonts w:ascii="Times New Roman" w:hAnsi="Times New Roman" w:cs="Times New Roman"/>
          <w:sz w:val="20"/>
          <w:szCs w:val="20"/>
        </w:rPr>
        <w:t>amawiający będzie mógł bezpłatnie pobrać w/w dokumenty.</w:t>
      </w:r>
    </w:p>
    <w:p w14:paraId="51C8C1A3" w14:textId="77777777" w:rsidR="00E01586" w:rsidRPr="00E01586" w:rsidRDefault="00E01586" w:rsidP="00E01586">
      <w:pPr>
        <w:rPr>
          <w:rFonts w:ascii="Times New Roman" w:hAnsi="Times New Roman" w:cs="Times New Roman"/>
          <w:sz w:val="20"/>
          <w:szCs w:val="20"/>
        </w:rPr>
      </w:pPr>
      <w:r w:rsidRPr="00E01586">
        <w:rPr>
          <w:rFonts w:ascii="Times New Roman" w:hAnsi="Times New Roman" w:cs="Times New Roman"/>
          <w:sz w:val="20"/>
          <w:szCs w:val="20"/>
        </w:rPr>
        <w:t>Produkt w momencie dostawy o dacie ważności nie krótszej niż 75% czasu jej trwania.</w:t>
      </w:r>
    </w:p>
    <w:p w14:paraId="0B859500" w14:textId="3789634A" w:rsidR="00496B32" w:rsidRDefault="00E01586" w:rsidP="00E01586">
      <w:pPr>
        <w:rPr>
          <w:rFonts w:ascii="Times New Roman" w:hAnsi="Times New Roman" w:cs="Times New Roman"/>
          <w:sz w:val="20"/>
          <w:szCs w:val="20"/>
        </w:rPr>
      </w:pPr>
      <w:r w:rsidRPr="00E01586">
        <w:rPr>
          <w:rFonts w:ascii="Times New Roman" w:hAnsi="Times New Roman" w:cs="Times New Roman"/>
          <w:sz w:val="20"/>
          <w:szCs w:val="20"/>
        </w:rPr>
        <w:t xml:space="preserve">Realizacja zamówienia nie później niż 5 dni roboczych od dnia złożenia zamówienia przez </w:t>
      </w:r>
      <w:r w:rsidR="00B8505D">
        <w:rPr>
          <w:rFonts w:ascii="Times New Roman" w:hAnsi="Times New Roman" w:cs="Times New Roman"/>
          <w:sz w:val="20"/>
          <w:szCs w:val="20"/>
        </w:rPr>
        <w:t>z</w:t>
      </w:r>
      <w:r w:rsidRPr="00E01586">
        <w:rPr>
          <w:rFonts w:ascii="Times New Roman" w:hAnsi="Times New Roman" w:cs="Times New Roman"/>
          <w:sz w:val="20"/>
          <w:szCs w:val="20"/>
        </w:rPr>
        <w:t>amawiającego.</w:t>
      </w:r>
    </w:p>
    <w:p w14:paraId="4249B2D1" w14:textId="77777777" w:rsidR="00B81B6F" w:rsidRDefault="00B81B6F" w:rsidP="00B81B6F">
      <w:pPr>
        <w:rPr>
          <w:rFonts w:ascii="Times New Roman" w:hAnsi="Times New Roman" w:cs="Times New Roman"/>
          <w:sz w:val="20"/>
          <w:szCs w:val="20"/>
        </w:rPr>
      </w:pPr>
    </w:p>
    <w:p w14:paraId="2A3D5ABB" w14:textId="2C6C8C5A" w:rsidR="00B81B6F" w:rsidRPr="00B81B6F" w:rsidRDefault="00B81B6F" w:rsidP="00B81B6F"/>
    <w:sectPr w:rsidR="00B81B6F" w:rsidRPr="00B81B6F" w:rsidSect="00F35B56">
      <w:footerReference w:type="default" r:id="rId6"/>
      <w:pgSz w:w="16838" w:h="11906" w:orient="landscape"/>
      <w:pgMar w:top="899" w:right="96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2C37" w14:textId="77777777" w:rsidR="00704F26" w:rsidRDefault="00704F26">
      <w:pPr>
        <w:spacing w:after="0" w:line="240" w:lineRule="auto"/>
      </w:pPr>
      <w:r>
        <w:separator/>
      </w:r>
    </w:p>
  </w:endnote>
  <w:endnote w:type="continuationSeparator" w:id="0">
    <w:p w14:paraId="7EFD1D5B" w14:textId="77777777" w:rsidR="00704F26" w:rsidRDefault="0070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4E433" w14:textId="69D09188" w:rsidR="00E139C1" w:rsidRPr="00B14A66" w:rsidRDefault="00F5466B" w:rsidP="00B14A66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E22D19" w:rsidRPr="00B14A66">
      <w:rPr>
        <w:sz w:val="20"/>
        <w:szCs w:val="20"/>
      </w:rPr>
      <w:t>.</w:t>
    </w:r>
    <w:r>
      <w:rPr>
        <w:sz w:val="20"/>
        <w:szCs w:val="20"/>
      </w:rPr>
      <w:t>W</w:t>
    </w:r>
    <w:r w:rsidR="00E22D19" w:rsidRPr="00B14A66">
      <w:rPr>
        <w:sz w:val="20"/>
        <w:szCs w:val="20"/>
      </w:rPr>
      <w:t xml:space="preserve">. </w:t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 w:rsidRPr="00454418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1379431715"/>
        <w:docPartObj>
          <w:docPartGallery w:val="Page Numbers (Bottom of Page)"/>
          <w:docPartUnique/>
        </w:docPartObj>
      </w:sdtPr>
      <w:sdtEndPr/>
      <w:sdtContent>
        <w:r w:rsidR="00454418" w:rsidRPr="00454418">
          <w:rPr>
            <w:sz w:val="20"/>
            <w:szCs w:val="20"/>
          </w:rPr>
          <w:t xml:space="preserve">Strona </w:t>
        </w:r>
        <w:r w:rsidR="00454418" w:rsidRPr="00454418">
          <w:rPr>
            <w:sz w:val="20"/>
            <w:szCs w:val="20"/>
          </w:rPr>
          <w:fldChar w:fldCharType="begin"/>
        </w:r>
        <w:r w:rsidR="00454418" w:rsidRPr="00454418">
          <w:rPr>
            <w:sz w:val="20"/>
            <w:szCs w:val="20"/>
          </w:rPr>
          <w:instrText>PAGE  \* Arabic  \* MERGEFORMAT</w:instrText>
        </w:r>
        <w:r w:rsidR="00454418" w:rsidRPr="00454418">
          <w:rPr>
            <w:sz w:val="20"/>
            <w:szCs w:val="20"/>
          </w:rPr>
          <w:fldChar w:fldCharType="separate"/>
        </w:r>
        <w:r w:rsidR="00454418" w:rsidRPr="00454418">
          <w:rPr>
            <w:sz w:val="20"/>
            <w:szCs w:val="20"/>
          </w:rPr>
          <w:t>1</w:t>
        </w:r>
        <w:r w:rsidR="00454418" w:rsidRPr="00454418">
          <w:rPr>
            <w:sz w:val="20"/>
            <w:szCs w:val="20"/>
          </w:rPr>
          <w:fldChar w:fldCharType="end"/>
        </w:r>
        <w:r w:rsidR="00454418" w:rsidRPr="00454418">
          <w:rPr>
            <w:sz w:val="20"/>
            <w:szCs w:val="20"/>
          </w:rPr>
          <w:t xml:space="preserve"> z </w:t>
        </w:r>
        <w:r w:rsidR="00454418" w:rsidRPr="00454418">
          <w:rPr>
            <w:sz w:val="20"/>
            <w:szCs w:val="20"/>
          </w:rPr>
          <w:fldChar w:fldCharType="begin"/>
        </w:r>
        <w:r w:rsidR="00454418" w:rsidRPr="00454418">
          <w:rPr>
            <w:sz w:val="20"/>
            <w:szCs w:val="20"/>
          </w:rPr>
          <w:instrText>NUMPAGES  \* Arabic  \* MERGEFORMAT</w:instrText>
        </w:r>
        <w:r w:rsidR="00454418" w:rsidRPr="00454418">
          <w:rPr>
            <w:sz w:val="20"/>
            <w:szCs w:val="20"/>
          </w:rPr>
          <w:fldChar w:fldCharType="separate"/>
        </w:r>
        <w:r w:rsidR="00454418" w:rsidRPr="00454418">
          <w:rPr>
            <w:sz w:val="20"/>
            <w:szCs w:val="20"/>
          </w:rPr>
          <w:t>2</w:t>
        </w:r>
        <w:r w:rsidR="00454418" w:rsidRPr="00454418">
          <w:rPr>
            <w:sz w:val="20"/>
            <w:szCs w:val="20"/>
          </w:rPr>
          <w:fldChar w:fldCharType="end"/>
        </w:r>
      </w:sdtContent>
    </w:sdt>
  </w:p>
  <w:p w14:paraId="70E3779A" w14:textId="77777777" w:rsidR="00E139C1" w:rsidRPr="00C46056" w:rsidRDefault="00E139C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B711" w14:textId="77777777" w:rsidR="00704F26" w:rsidRDefault="00704F26">
      <w:pPr>
        <w:spacing w:after="0" w:line="240" w:lineRule="auto"/>
      </w:pPr>
      <w:r>
        <w:separator/>
      </w:r>
    </w:p>
  </w:footnote>
  <w:footnote w:type="continuationSeparator" w:id="0">
    <w:p w14:paraId="6F02B50E" w14:textId="77777777" w:rsidR="00704F26" w:rsidRDefault="0070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6A"/>
    <w:rsid w:val="000C496C"/>
    <w:rsid w:val="00161068"/>
    <w:rsid w:val="00174886"/>
    <w:rsid w:val="001F70D6"/>
    <w:rsid w:val="002C7E98"/>
    <w:rsid w:val="002D60EF"/>
    <w:rsid w:val="002D7491"/>
    <w:rsid w:val="002E2394"/>
    <w:rsid w:val="00353003"/>
    <w:rsid w:val="003663BC"/>
    <w:rsid w:val="003B6F94"/>
    <w:rsid w:val="003C33A2"/>
    <w:rsid w:val="00454418"/>
    <w:rsid w:val="00496B32"/>
    <w:rsid w:val="004D7847"/>
    <w:rsid w:val="0056656D"/>
    <w:rsid w:val="005A1814"/>
    <w:rsid w:val="005B5EBA"/>
    <w:rsid w:val="005D4261"/>
    <w:rsid w:val="0067273B"/>
    <w:rsid w:val="006F2F35"/>
    <w:rsid w:val="00704F26"/>
    <w:rsid w:val="007752F5"/>
    <w:rsid w:val="007904E4"/>
    <w:rsid w:val="007B67CF"/>
    <w:rsid w:val="007C3807"/>
    <w:rsid w:val="00847F50"/>
    <w:rsid w:val="008D0631"/>
    <w:rsid w:val="008D2DBF"/>
    <w:rsid w:val="009449F8"/>
    <w:rsid w:val="00972BD9"/>
    <w:rsid w:val="00A75FDF"/>
    <w:rsid w:val="00B1256A"/>
    <w:rsid w:val="00B7188E"/>
    <w:rsid w:val="00B81B6F"/>
    <w:rsid w:val="00B8505D"/>
    <w:rsid w:val="00B87CA2"/>
    <w:rsid w:val="00BA4E3E"/>
    <w:rsid w:val="00C0340F"/>
    <w:rsid w:val="00C53928"/>
    <w:rsid w:val="00CC4F0B"/>
    <w:rsid w:val="00CE7BE6"/>
    <w:rsid w:val="00E01586"/>
    <w:rsid w:val="00E139C1"/>
    <w:rsid w:val="00E22D19"/>
    <w:rsid w:val="00E32D0F"/>
    <w:rsid w:val="00E523B5"/>
    <w:rsid w:val="00E94F4F"/>
    <w:rsid w:val="00F00019"/>
    <w:rsid w:val="00F30FC9"/>
    <w:rsid w:val="00F35B56"/>
    <w:rsid w:val="00F5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EBB2"/>
  <w15:chartTrackingRefBased/>
  <w15:docId w15:val="{45CC3A0B-1179-4728-86E4-4AF2DD2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22D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2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D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66B"/>
  </w:style>
  <w:style w:type="table" w:customStyle="1" w:styleId="Tabela-Siatka1">
    <w:name w:val="Tabela - Siatka1"/>
    <w:basedOn w:val="Standardowy"/>
    <w:next w:val="Tabela-Siatka"/>
    <w:uiPriority w:val="59"/>
    <w:rsid w:val="00B81B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B8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25</cp:revision>
  <cp:lastPrinted>2018-03-02T09:15:00Z</cp:lastPrinted>
  <dcterms:created xsi:type="dcterms:W3CDTF">2020-11-24T08:12:00Z</dcterms:created>
  <dcterms:modified xsi:type="dcterms:W3CDTF">2025-01-09T11:52:00Z</dcterms:modified>
</cp:coreProperties>
</file>