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4B7351D" w14:textId="77777777" w:rsidR="001B3412" w:rsidRPr="00042FEF" w:rsidRDefault="001B3412" w:rsidP="001B3412">
      <w:pPr>
        <w:pStyle w:val="Standard"/>
        <w:spacing w:after="120" w:line="276" w:lineRule="auto"/>
        <w:ind w:firstLine="708"/>
        <w:jc w:val="right"/>
        <w:rPr>
          <w:rFonts w:ascii="Arial" w:hAnsi="Arial" w:cs="Arial"/>
          <w:sz w:val="22"/>
          <w:szCs w:val="22"/>
          <w:u w:val="single"/>
        </w:rPr>
      </w:pPr>
      <w:bookmarkStart w:id="0" w:name="OLE_LINK1"/>
      <w:bookmarkStart w:id="1" w:name="_GoBack"/>
      <w:bookmarkEnd w:id="1"/>
      <w:r w:rsidRPr="00042FEF">
        <w:rPr>
          <w:rFonts w:ascii="Arial" w:hAnsi="Arial" w:cs="Arial"/>
          <w:sz w:val="22"/>
          <w:szCs w:val="22"/>
          <w:u w:val="single"/>
        </w:rPr>
        <w:t xml:space="preserve">Załącznik nr 1 </w:t>
      </w:r>
    </w:p>
    <w:p w14:paraId="137D88F5" w14:textId="77777777" w:rsidR="001B3412" w:rsidRPr="00042FEF" w:rsidRDefault="001B3412" w:rsidP="001B3412">
      <w:pPr>
        <w:pStyle w:val="Standard"/>
        <w:spacing w:after="120" w:line="276" w:lineRule="auto"/>
        <w:ind w:firstLine="708"/>
        <w:jc w:val="right"/>
        <w:rPr>
          <w:rFonts w:ascii="Arial" w:hAnsi="Arial" w:cs="Arial"/>
          <w:sz w:val="22"/>
          <w:szCs w:val="22"/>
        </w:rPr>
      </w:pPr>
    </w:p>
    <w:p w14:paraId="51FBD64D" w14:textId="77777777" w:rsidR="001B3412" w:rsidRPr="00042FEF" w:rsidRDefault="001B3412" w:rsidP="001B3412">
      <w:pPr>
        <w:spacing w:after="120" w:line="276" w:lineRule="auto"/>
        <w:jc w:val="center"/>
        <w:rPr>
          <w:rFonts w:eastAsia="Times New Roman" w:cs="Arial"/>
          <w:b/>
          <w:bCs/>
          <w:sz w:val="22"/>
          <w:szCs w:val="22"/>
        </w:rPr>
      </w:pPr>
    </w:p>
    <w:p w14:paraId="455923C3" w14:textId="77777777" w:rsidR="001B3412" w:rsidRPr="00042FEF" w:rsidRDefault="001B3412" w:rsidP="001B3412">
      <w:pPr>
        <w:spacing w:after="120" w:line="276" w:lineRule="auto"/>
        <w:jc w:val="center"/>
        <w:rPr>
          <w:rFonts w:eastAsia="Times New Roman" w:cs="Arial"/>
          <w:b/>
          <w:bCs/>
          <w:sz w:val="22"/>
          <w:szCs w:val="22"/>
        </w:rPr>
      </w:pPr>
    </w:p>
    <w:p w14:paraId="07BDB6E0" w14:textId="77777777" w:rsidR="001B3412" w:rsidRPr="00042FEF" w:rsidRDefault="001B3412" w:rsidP="001B3412">
      <w:pPr>
        <w:spacing w:after="120" w:line="276" w:lineRule="auto"/>
        <w:jc w:val="center"/>
        <w:rPr>
          <w:rFonts w:eastAsia="Times New Roman" w:cs="Arial"/>
          <w:b/>
          <w:bCs/>
          <w:sz w:val="22"/>
          <w:szCs w:val="22"/>
        </w:rPr>
      </w:pPr>
    </w:p>
    <w:p w14:paraId="141D6A59" w14:textId="77777777" w:rsidR="001B3412" w:rsidRPr="00042FEF" w:rsidRDefault="001B3412" w:rsidP="001B3412">
      <w:pPr>
        <w:spacing w:after="120" w:line="276" w:lineRule="auto"/>
        <w:jc w:val="center"/>
        <w:rPr>
          <w:rFonts w:eastAsia="Times New Roman" w:cs="Arial"/>
          <w:b/>
          <w:bCs/>
          <w:sz w:val="22"/>
          <w:szCs w:val="22"/>
        </w:rPr>
      </w:pPr>
    </w:p>
    <w:p w14:paraId="478589EF" w14:textId="77777777" w:rsidR="001B3412" w:rsidRPr="00042FEF" w:rsidRDefault="001B3412" w:rsidP="001B3412">
      <w:pPr>
        <w:spacing w:after="120" w:line="276" w:lineRule="auto"/>
        <w:jc w:val="center"/>
        <w:rPr>
          <w:rFonts w:eastAsia="Times New Roman" w:cs="Arial"/>
          <w:b/>
          <w:bCs/>
          <w:sz w:val="22"/>
          <w:szCs w:val="22"/>
        </w:rPr>
      </w:pPr>
    </w:p>
    <w:p w14:paraId="6909791A" w14:textId="77777777" w:rsidR="001B3412" w:rsidRPr="00042FEF" w:rsidRDefault="001B3412" w:rsidP="001B3412">
      <w:pPr>
        <w:spacing w:after="120" w:line="276" w:lineRule="auto"/>
        <w:jc w:val="center"/>
        <w:rPr>
          <w:rFonts w:eastAsia="Times New Roman" w:cs="Arial"/>
          <w:b/>
          <w:bCs/>
        </w:rPr>
      </w:pPr>
    </w:p>
    <w:p w14:paraId="2B77CE23" w14:textId="77777777" w:rsidR="001B3412" w:rsidRPr="00042FEF" w:rsidRDefault="001B3412" w:rsidP="001B3412">
      <w:pPr>
        <w:spacing w:after="120" w:line="276" w:lineRule="auto"/>
        <w:jc w:val="center"/>
        <w:rPr>
          <w:rFonts w:eastAsia="Times New Roman" w:cs="Arial"/>
          <w:b/>
          <w:bCs/>
        </w:rPr>
      </w:pPr>
    </w:p>
    <w:p w14:paraId="2E2BD993" w14:textId="77777777" w:rsidR="001B3412" w:rsidRPr="00042FEF" w:rsidRDefault="001B3412" w:rsidP="001B3412">
      <w:pPr>
        <w:spacing w:after="120" w:line="276" w:lineRule="auto"/>
        <w:jc w:val="center"/>
        <w:rPr>
          <w:rFonts w:ascii="Arial" w:eastAsia="Times New Roman" w:hAnsi="Arial" w:cs="Arial"/>
          <w:b/>
          <w:bCs/>
        </w:rPr>
      </w:pPr>
      <w:r w:rsidRPr="00042FEF">
        <w:rPr>
          <w:rFonts w:ascii="Arial" w:eastAsia="Times New Roman" w:hAnsi="Arial" w:cs="Arial"/>
          <w:b/>
          <w:bCs/>
        </w:rPr>
        <w:t xml:space="preserve">OPIS PRZEDMIOTU ZAMÓWIENIA </w:t>
      </w:r>
    </w:p>
    <w:p w14:paraId="6346B378" w14:textId="77777777" w:rsidR="001B3412" w:rsidRPr="00042FEF" w:rsidRDefault="001B3412" w:rsidP="001B3412">
      <w:pPr>
        <w:spacing w:after="120" w:line="276" w:lineRule="auto"/>
        <w:jc w:val="center"/>
        <w:rPr>
          <w:rFonts w:eastAsia="Times New Roman" w:cs="Arial"/>
          <w:b/>
          <w:bCs/>
        </w:rPr>
      </w:pPr>
    </w:p>
    <w:p w14:paraId="2A5FDEFB" w14:textId="77777777" w:rsidR="001B3412" w:rsidRPr="00042FEF" w:rsidRDefault="001B3412" w:rsidP="001B3412">
      <w:pPr>
        <w:spacing w:after="120" w:line="276" w:lineRule="auto"/>
        <w:rPr>
          <w:rFonts w:eastAsia="Times New Roman" w:cs="Arial"/>
          <w:b/>
          <w:bCs/>
        </w:rPr>
      </w:pPr>
    </w:p>
    <w:p w14:paraId="3AFA1B9A" w14:textId="77777777" w:rsidR="001B3412" w:rsidRPr="00042FEF" w:rsidRDefault="001B3412" w:rsidP="001B3412">
      <w:pPr>
        <w:spacing w:after="120" w:line="276" w:lineRule="auto"/>
        <w:rPr>
          <w:rFonts w:eastAsia="Times New Roman" w:cs="Arial"/>
        </w:rPr>
      </w:pPr>
    </w:p>
    <w:p w14:paraId="2801A34F" w14:textId="77777777" w:rsidR="001B3412" w:rsidRPr="00042FEF" w:rsidRDefault="001B3412" w:rsidP="001B3412">
      <w:pPr>
        <w:spacing w:after="120" w:line="276" w:lineRule="auto"/>
        <w:rPr>
          <w:rFonts w:eastAsia="Times New Roman" w:cs="Arial"/>
        </w:rPr>
      </w:pPr>
    </w:p>
    <w:p w14:paraId="61E2E8A9" w14:textId="77777777" w:rsidR="001B3412" w:rsidRPr="00042FEF" w:rsidRDefault="001B3412" w:rsidP="001B3412">
      <w:pPr>
        <w:spacing w:after="120" w:line="276" w:lineRule="auto"/>
        <w:rPr>
          <w:rFonts w:eastAsia="Times New Roman" w:cs="Arial"/>
        </w:rPr>
      </w:pPr>
    </w:p>
    <w:p w14:paraId="590488DD" w14:textId="77777777" w:rsidR="001B3412" w:rsidRPr="00042FEF" w:rsidRDefault="001B3412" w:rsidP="001B3412">
      <w:pPr>
        <w:spacing w:after="120" w:line="276" w:lineRule="auto"/>
        <w:rPr>
          <w:rFonts w:eastAsia="Times New Roman" w:cs="Arial"/>
        </w:rPr>
      </w:pPr>
    </w:p>
    <w:p w14:paraId="1E036E96" w14:textId="77777777" w:rsidR="001B3412" w:rsidRPr="00042FEF" w:rsidRDefault="001B3412" w:rsidP="001B3412">
      <w:pPr>
        <w:spacing w:after="120" w:line="276" w:lineRule="auto"/>
        <w:rPr>
          <w:rFonts w:eastAsia="Times New Roman" w:cs="Arial"/>
        </w:rPr>
      </w:pPr>
    </w:p>
    <w:p w14:paraId="04B64457" w14:textId="77777777" w:rsidR="001B3412" w:rsidRPr="00042FEF" w:rsidRDefault="001B3412" w:rsidP="001B3412">
      <w:pPr>
        <w:spacing w:after="120" w:line="276" w:lineRule="auto"/>
        <w:rPr>
          <w:rFonts w:eastAsia="Times New Roman" w:cs="Arial"/>
        </w:rPr>
      </w:pPr>
    </w:p>
    <w:p w14:paraId="5F687AE5" w14:textId="77777777" w:rsidR="001B3412" w:rsidRPr="00042FEF" w:rsidRDefault="001B3412" w:rsidP="001B3412">
      <w:pPr>
        <w:spacing w:after="120" w:line="276" w:lineRule="auto"/>
        <w:rPr>
          <w:rFonts w:eastAsia="Times New Roman" w:cs="Arial"/>
        </w:rPr>
      </w:pPr>
    </w:p>
    <w:p w14:paraId="463F935C" w14:textId="77777777" w:rsidR="001B3412" w:rsidRPr="00544D27" w:rsidRDefault="001B3412" w:rsidP="001B3412">
      <w:pPr>
        <w:pStyle w:val="Standard"/>
        <w:spacing w:after="120" w:line="276" w:lineRule="auto"/>
        <w:ind w:firstLine="708"/>
        <w:jc w:val="center"/>
        <w:rPr>
          <w:rFonts w:ascii="Arial" w:hAnsi="Arial" w:cs="Arial"/>
          <w:b/>
        </w:rPr>
      </w:pPr>
      <w:bookmarkStart w:id="2" w:name="_Hlk508703444"/>
    </w:p>
    <w:bookmarkEnd w:id="2"/>
    <w:p w14:paraId="1005070B" w14:textId="77777777" w:rsidR="001B3412" w:rsidRPr="00042FEF" w:rsidRDefault="001B3412" w:rsidP="001B3412">
      <w:pPr>
        <w:jc w:val="center"/>
        <w:rPr>
          <w:rFonts w:ascii="Arial" w:hAnsi="Arial" w:cs="Arial"/>
          <w:b/>
          <w:color w:val="006600"/>
        </w:rPr>
      </w:pPr>
      <w:r w:rsidRPr="00042FEF">
        <w:rPr>
          <w:rFonts w:ascii="Arial" w:hAnsi="Arial" w:cs="Arial"/>
          <w:b/>
          <w:color w:val="006600"/>
        </w:rPr>
        <w:t xml:space="preserve">Ochrona muraw kserotermicznych w rezerwatach przyrody </w:t>
      </w:r>
    </w:p>
    <w:p w14:paraId="2BEBE393" w14:textId="77777777" w:rsidR="001B3412" w:rsidRPr="00042FEF" w:rsidRDefault="001B3412" w:rsidP="001B3412">
      <w:pPr>
        <w:jc w:val="center"/>
        <w:rPr>
          <w:rFonts w:ascii="Arial" w:hAnsi="Arial" w:cs="Arial"/>
          <w:b/>
          <w:color w:val="006600"/>
        </w:rPr>
      </w:pPr>
      <w:r w:rsidRPr="00042FEF">
        <w:rPr>
          <w:rFonts w:ascii="Arial" w:hAnsi="Arial" w:cs="Arial"/>
          <w:b/>
          <w:color w:val="006600"/>
        </w:rPr>
        <w:t>„Kwidzyńskie Ostnice” i „Biała Góra” w 2022 roku</w:t>
      </w:r>
    </w:p>
    <w:p w14:paraId="1386492F" w14:textId="77777777" w:rsidR="001B3412" w:rsidRPr="00042FEF" w:rsidRDefault="001B3412" w:rsidP="001B3412">
      <w:pPr>
        <w:pStyle w:val="Standard"/>
        <w:spacing w:after="120" w:line="276" w:lineRule="auto"/>
        <w:rPr>
          <w:rFonts w:ascii="Arial" w:hAnsi="Arial" w:cs="Arial"/>
          <w:bCs/>
        </w:rPr>
      </w:pPr>
    </w:p>
    <w:p w14:paraId="21B24E31" w14:textId="77777777" w:rsidR="001B3412" w:rsidRPr="00042FEF" w:rsidRDefault="001B3412" w:rsidP="001B3412">
      <w:pPr>
        <w:pStyle w:val="Standard"/>
        <w:spacing w:after="120" w:line="276" w:lineRule="auto"/>
        <w:rPr>
          <w:rFonts w:ascii="Arial" w:hAnsi="Arial" w:cs="Arial"/>
          <w:bCs/>
          <w:sz w:val="22"/>
          <w:szCs w:val="22"/>
        </w:rPr>
      </w:pPr>
    </w:p>
    <w:p w14:paraId="506E7788" w14:textId="77777777" w:rsidR="001B3412" w:rsidRPr="00042FEF" w:rsidRDefault="001B3412" w:rsidP="001B3412">
      <w:pPr>
        <w:pStyle w:val="Standard"/>
        <w:spacing w:after="120" w:line="276" w:lineRule="auto"/>
        <w:rPr>
          <w:rFonts w:ascii="Arial" w:hAnsi="Arial" w:cs="Arial"/>
          <w:bCs/>
          <w:sz w:val="22"/>
          <w:szCs w:val="22"/>
        </w:rPr>
      </w:pPr>
    </w:p>
    <w:p w14:paraId="38EC6C0E" w14:textId="77777777" w:rsidR="001B3412" w:rsidRPr="00042FEF" w:rsidRDefault="001B3412" w:rsidP="001B3412">
      <w:pPr>
        <w:pStyle w:val="Standard"/>
        <w:spacing w:after="120" w:line="276" w:lineRule="auto"/>
        <w:rPr>
          <w:rFonts w:ascii="Arial" w:hAnsi="Arial" w:cs="Arial"/>
          <w:bCs/>
          <w:sz w:val="22"/>
          <w:szCs w:val="22"/>
        </w:rPr>
      </w:pPr>
    </w:p>
    <w:p w14:paraId="60FA3225" w14:textId="77777777" w:rsidR="001B3412" w:rsidRPr="006705CF" w:rsidRDefault="001B3412" w:rsidP="001B3412">
      <w:pPr>
        <w:spacing w:after="120"/>
        <w:jc w:val="both"/>
        <w:rPr>
          <w:rFonts w:ascii="Arial" w:hAnsi="Arial" w:cs="Arial"/>
          <w:sz w:val="22"/>
          <w:szCs w:val="22"/>
        </w:rPr>
      </w:pPr>
      <w:r w:rsidRPr="006705CF">
        <w:rPr>
          <w:rFonts w:ascii="Arial" w:hAnsi="Arial" w:cs="Arial"/>
          <w:sz w:val="22"/>
          <w:szCs w:val="22"/>
        </w:rPr>
        <w:t>7710000-1 usługi rolnicze</w:t>
      </w:r>
    </w:p>
    <w:p w14:paraId="588F2741" w14:textId="77777777" w:rsidR="001B3412" w:rsidRPr="00042FEF" w:rsidRDefault="001B3412" w:rsidP="001B3412">
      <w:pPr>
        <w:pStyle w:val="Standard"/>
        <w:spacing w:after="120" w:line="276" w:lineRule="auto"/>
        <w:rPr>
          <w:rFonts w:ascii="Arial" w:hAnsi="Arial" w:cs="Arial"/>
          <w:bCs/>
          <w:sz w:val="22"/>
          <w:szCs w:val="22"/>
        </w:rPr>
      </w:pPr>
    </w:p>
    <w:p w14:paraId="06E1C6F4" w14:textId="77777777" w:rsidR="001B3412" w:rsidRPr="00042FEF" w:rsidRDefault="001B3412" w:rsidP="001B3412">
      <w:pPr>
        <w:pStyle w:val="Standard"/>
        <w:spacing w:after="120" w:line="276" w:lineRule="auto"/>
        <w:rPr>
          <w:rFonts w:ascii="Arial" w:hAnsi="Arial" w:cs="Arial"/>
          <w:bCs/>
          <w:sz w:val="22"/>
          <w:szCs w:val="22"/>
        </w:rPr>
      </w:pPr>
    </w:p>
    <w:p w14:paraId="1E9A260E" w14:textId="77777777" w:rsidR="001B3412" w:rsidRPr="00042FEF" w:rsidRDefault="001B3412" w:rsidP="001B3412">
      <w:pPr>
        <w:pStyle w:val="Standard"/>
        <w:spacing w:after="120" w:line="276" w:lineRule="auto"/>
        <w:rPr>
          <w:rFonts w:ascii="Arial" w:hAnsi="Arial" w:cs="Arial"/>
          <w:bCs/>
          <w:sz w:val="22"/>
          <w:szCs w:val="22"/>
        </w:rPr>
      </w:pPr>
    </w:p>
    <w:p w14:paraId="1AB2AF65" w14:textId="77777777" w:rsidR="001B3412" w:rsidRPr="00042FEF" w:rsidRDefault="001B3412" w:rsidP="001B3412">
      <w:pPr>
        <w:pStyle w:val="Standard"/>
        <w:spacing w:after="120" w:line="276" w:lineRule="auto"/>
        <w:rPr>
          <w:rFonts w:ascii="Arial" w:hAnsi="Arial" w:cs="Arial"/>
          <w:bCs/>
          <w:sz w:val="22"/>
          <w:szCs w:val="22"/>
        </w:rPr>
      </w:pPr>
    </w:p>
    <w:p w14:paraId="53FF7408" w14:textId="77777777" w:rsidR="001B3412" w:rsidRPr="00042FEF" w:rsidRDefault="001B3412" w:rsidP="001B3412">
      <w:pPr>
        <w:pStyle w:val="Standard"/>
        <w:spacing w:after="120" w:line="276" w:lineRule="auto"/>
        <w:rPr>
          <w:rFonts w:ascii="Arial" w:hAnsi="Arial" w:cs="Arial"/>
          <w:bCs/>
          <w:sz w:val="22"/>
          <w:szCs w:val="22"/>
        </w:rPr>
        <w:sectPr w:rsidR="001B3412" w:rsidRPr="00042FEF" w:rsidSect="00AD1C22">
          <w:footerReference w:type="default" r:id="rId8"/>
          <w:headerReference w:type="first" r:id="rId9"/>
          <w:pgSz w:w="11906" w:h="16838"/>
          <w:pgMar w:top="1247" w:right="1021" w:bottom="1134" w:left="1021" w:header="567" w:footer="454" w:gutter="0"/>
          <w:cols w:space="708"/>
          <w:titlePg/>
          <w:docGrid w:linePitch="360"/>
        </w:sectPr>
      </w:pPr>
    </w:p>
    <w:bookmarkEnd w:id="0"/>
    <w:p w14:paraId="0A13358B" w14:textId="77777777" w:rsidR="001B3412" w:rsidRPr="00042FEF" w:rsidRDefault="001B3412" w:rsidP="001B3412">
      <w:pPr>
        <w:spacing w:after="240"/>
        <w:jc w:val="both"/>
        <w:rPr>
          <w:rFonts w:ascii="Arial" w:hAnsi="Arial" w:cs="Arial"/>
          <w:b/>
          <w:sz w:val="22"/>
          <w:szCs w:val="22"/>
        </w:rPr>
      </w:pPr>
      <w:r w:rsidRPr="00042FEF">
        <w:rPr>
          <w:rFonts w:ascii="Arial" w:hAnsi="Arial" w:cs="Arial"/>
          <w:b/>
          <w:sz w:val="22"/>
          <w:szCs w:val="22"/>
        </w:rPr>
        <w:lastRenderedPageBreak/>
        <w:t>Za</w:t>
      </w:r>
      <w:r>
        <w:rPr>
          <w:rFonts w:ascii="Arial" w:hAnsi="Arial" w:cs="Arial"/>
          <w:b/>
          <w:sz w:val="22"/>
          <w:szCs w:val="22"/>
        </w:rPr>
        <w:t xml:space="preserve">mówienie </w:t>
      </w:r>
      <w:r w:rsidRPr="00042FEF">
        <w:rPr>
          <w:rFonts w:ascii="Arial" w:hAnsi="Arial" w:cs="Arial"/>
          <w:b/>
          <w:sz w:val="22"/>
          <w:szCs w:val="22"/>
        </w:rPr>
        <w:t xml:space="preserve">podzielone jest na trzy </w:t>
      </w:r>
      <w:r>
        <w:rPr>
          <w:rFonts w:ascii="Arial" w:hAnsi="Arial" w:cs="Arial"/>
          <w:b/>
          <w:sz w:val="22"/>
          <w:szCs w:val="22"/>
        </w:rPr>
        <w:t>zadania</w:t>
      </w:r>
      <w:r w:rsidRPr="00042FEF">
        <w:rPr>
          <w:rFonts w:ascii="Arial" w:hAnsi="Arial" w:cs="Arial"/>
          <w:b/>
          <w:sz w:val="22"/>
          <w:szCs w:val="22"/>
        </w:rPr>
        <w:t>:</w:t>
      </w:r>
    </w:p>
    <w:p w14:paraId="1DF9D8C9" w14:textId="77777777" w:rsidR="001B3412" w:rsidRPr="003E04D9" w:rsidRDefault="001B3412" w:rsidP="001B3412">
      <w:pPr>
        <w:pStyle w:val="Akapitzlist"/>
        <w:numPr>
          <w:ilvl w:val="0"/>
          <w:numId w:val="27"/>
        </w:numPr>
        <w:spacing w:line="276" w:lineRule="auto"/>
        <w:ind w:left="426" w:hanging="284"/>
        <w:jc w:val="both"/>
        <w:rPr>
          <w:rFonts w:ascii="Arial" w:hAnsi="Arial" w:cs="Arial"/>
          <w:b/>
          <w:color w:val="006600"/>
          <w:sz w:val="22"/>
          <w:szCs w:val="22"/>
        </w:rPr>
      </w:pPr>
      <w:r w:rsidRPr="003E04D9">
        <w:rPr>
          <w:rFonts w:ascii="Arial" w:hAnsi="Arial" w:cs="Arial"/>
          <w:b/>
          <w:color w:val="006600"/>
          <w:sz w:val="22"/>
          <w:szCs w:val="22"/>
        </w:rPr>
        <w:t>Zadanie I Wykoszenie muraw oraz gatunków ekspansywnych</w:t>
      </w:r>
      <w:r>
        <w:rPr>
          <w:rFonts w:ascii="Arial" w:hAnsi="Arial" w:cs="Arial"/>
          <w:b/>
          <w:color w:val="006600"/>
          <w:sz w:val="22"/>
          <w:szCs w:val="22"/>
        </w:rPr>
        <w:t xml:space="preserve"> </w:t>
      </w:r>
      <w:r w:rsidRPr="003E04D9">
        <w:rPr>
          <w:rFonts w:ascii="Arial" w:hAnsi="Arial" w:cs="Arial"/>
          <w:b/>
          <w:color w:val="006600"/>
          <w:sz w:val="22"/>
          <w:szCs w:val="22"/>
        </w:rPr>
        <w:t>w rezerwacie przyrody „Biała Góra”.</w:t>
      </w:r>
    </w:p>
    <w:p w14:paraId="14FE4ED8" w14:textId="77777777" w:rsidR="001B3412" w:rsidRPr="00042FEF" w:rsidRDefault="001B3412" w:rsidP="001B3412">
      <w:pPr>
        <w:pStyle w:val="Akapitzlist"/>
        <w:numPr>
          <w:ilvl w:val="0"/>
          <w:numId w:val="27"/>
        </w:numPr>
        <w:spacing w:line="276" w:lineRule="auto"/>
        <w:ind w:left="426" w:hanging="284"/>
        <w:jc w:val="both"/>
        <w:rPr>
          <w:rFonts w:ascii="Arial" w:hAnsi="Arial" w:cs="Arial"/>
          <w:b/>
          <w:color w:val="006600"/>
          <w:sz w:val="22"/>
          <w:szCs w:val="22"/>
        </w:rPr>
      </w:pPr>
      <w:r>
        <w:rPr>
          <w:rFonts w:ascii="Arial" w:hAnsi="Arial" w:cs="Arial"/>
          <w:b/>
          <w:color w:val="006600"/>
          <w:sz w:val="22"/>
          <w:szCs w:val="22"/>
        </w:rPr>
        <w:t>Zadanie</w:t>
      </w:r>
      <w:r w:rsidRPr="00042FEF">
        <w:rPr>
          <w:rFonts w:ascii="Arial" w:hAnsi="Arial" w:cs="Arial"/>
          <w:b/>
          <w:color w:val="006600"/>
          <w:sz w:val="22"/>
          <w:szCs w:val="22"/>
        </w:rPr>
        <w:t xml:space="preserve"> II Przeprowadzenie wypasu zwierząt na murawach w rezerwacie przyrody „Kwidzyńskie Ostnice”.</w:t>
      </w:r>
    </w:p>
    <w:p w14:paraId="1A31CB40" w14:textId="77777777" w:rsidR="001B3412" w:rsidRPr="00042FEF" w:rsidRDefault="001B3412" w:rsidP="001B3412">
      <w:pPr>
        <w:jc w:val="both"/>
        <w:rPr>
          <w:rFonts w:ascii="Arial" w:hAnsi="Arial" w:cs="Arial"/>
          <w:b/>
          <w:color w:val="006600"/>
          <w:sz w:val="22"/>
          <w:szCs w:val="22"/>
        </w:rPr>
      </w:pPr>
    </w:p>
    <w:p w14:paraId="034F13EC" w14:textId="77777777" w:rsidR="001B3412" w:rsidRPr="00042FEF" w:rsidRDefault="001B3412" w:rsidP="001B3412">
      <w:pPr>
        <w:spacing w:before="240" w:after="120"/>
        <w:jc w:val="both"/>
        <w:rPr>
          <w:rFonts w:ascii="Arial" w:hAnsi="Arial" w:cs="Arial"/>
          <w:b/>
          <w:color w:val="006600"/>
          <w:sz w:val="22"/>
          <w:szCs w:val="22"/>
        </w:rPr>
      </w:pPr>
      <w:r>
        <w:rPr>
          <w:rFonts w:ascii="Arial" w:hAnsi="Arial" w:cs="Arial"/>
          <w:b/>
          <w:color w:val="006600"/>
          <w:sz w:val="22"/>
          <w:szCs w:val="22"/>
        </w:rPr>
        <w:t>Zadanie</w:t>
      </w:r>
      <w:r w:rsidRPr="00042FEF">
        <w:rPr>
          <w:rFonts w:ascii="Arial" w:hAnsi="Arial" w:cs="Arial"/>
          <w:b/>
          <w:color w:val="006600"/>
          <w:sz w:val="22"/>
          <w:szCs w:val="22"/>
        </w:rPr>
        <w:t xml:space="preserve"> I Wykoszenie muraw oraz </w:t>
      </w:r>
      <w:r>
        <w:rPr>
          <w:rFonts w:ascii="Arial" w:hAnsi="Arial" w:cs="Arial"/>
          <w:b/>
          <w:color w:val="006600"/>
          <w:sz w:val="22"/>
          <w:szCs w:val="22"/>
        </w:rPr>
        <w:t>gatunków ekspansywnych</w:t>
      </w:r>
      <w:r w:rsidRPr="00042FEF">
        <w:rPr>
          <w:rFonts w:ascii="Arial" w:hAnsi="Arial" w:cs="Arial"/>
          <w:b/>
          <w:color w:val="006600"/>
          <w:sz w:val="22"/>
          <w:szCs w:val="22"/>
        </w:rPr>
        <w:t xml:space="preserve"> w rezerwacie przyrody „Biała Góra”.</w:t>
      </w:r>
    </w:p>
    <w:p w14:paraId="0BBBE4A8" w14:textId="77777777" w:rsidR="001B3412" w:rsidRPr="005F187E" w:rsidRDefault="001B3412" w:rsidP="001B3412">
      <w:pPr>
        <w:pStyle w:val="Akapitzlist"/>
        <w:numPr>
          <w:ilvl w:val="0"/>
          <w:numId w:val="30"/>
        </w:numPr>
        <w:spacing w:before="60" w:after="60" w:line="276" w:lineRule="auto"/>
        <w:ind w:left="284" w:firstLine="0"/>
        <w:contextualSpacing/>
        <w:jc w:val="both"/>
        <w:rPr>
          <w:rFonts w:ascii="Arial" w:hAnsi="Arial" w:cs="Arial"/>
          <w:b/>
          <w:sz w:val="22"/>
          <w:szCs w:val="22"/>
        </w:rPr>
      </w:pPr>
      <w:r w:rsidRPr="005F187E">
        <w:rPr>
          <w:rFonts w:ascii="Arial" w:hAnsi="Arial" w:cs="Arial"/>
          <w:b/>
          <w:sz w:val="22"/>
          <w:szCs w:val="22"/>
        </w:rPr>
        <w:t>Lokalizacja</w:t>
      </w:r>
    </w:p>
    <w:p w14:paraId="423FC30C" w14:textId="77777777" w:rsidR="001B3412" w:rsidRPr="00042FEF" w:rsidRDefault="001B3412" w:rsidP="001B3412">
      <w:pPr>
        <w:spacing w:after="240" w:line="276" w:lineRule="auto"/>
        <w:jc w:val="both"/>
        <w:rPr>
          <w:rFonts w:ascii="Arial" w:hAnsi="Arial" w:cs="Arial"/>
          <w:sz w:val="22"/>
          <w:szCs w:val="22"/>
        </w:rPr>
      </w:pPr>
      <w:r w:rsidRPr="00042FEF">
        <w:rPr>
          <w:rFonts w:ascii="Arial" w:hAnsi="Arial" w:cs="Arial"/>
          <w:b/>
          <w:sz w:val="22"/>
          <w:szCs w:val="22"/>
        </w:rPr>
        <w:t>Rezerwat „Biała Góra”</w:t>
      </w:r>
      <w:r w:rsidRPr="00042FEF">
        <w:rPr>
          <w:rFonts w:ascii="Arial" w:hAnsi="Arial" w:cs="Arial"/>
          <w:sz w:val="22"/>
          <w:szCs w:val="22"/>
        </w:rPr>
        <w:t xml:space="preserve"> położony jest w województwie pomorskim, w gminie Sztum, w miejscowości Biała Góra, około 9 km na zachód od Sztumu. Lokalizację rezerwatu przedstawiają zamieszczone ryciny (Ryc. 1 i 2). Działania ochronne będą wykonywane na wybranych powierzchniach w obrębie całego rezerwatu (dz. </w:t>
      </w:r>
      <w:proofErr w:type="spellStart"/>
      <w:r w:rsidRPr="00042FEF">
        <w:rPr>
          <w:rFonts w:ascii="Arial" w:hAnsi="Arial" w:cs="Arial"/>
          <w:sz w:val="22"/>
          <w:szCs w:val="22"/>
        </w:rPr>
        <w:t>ewid</w:t>
      </w:r>
      <w:proofErr w:type="spellEnd"/>
      <w:r w:rsidRPr="00042FEF">
        <w:rPr>
          <w:rFonts w:ascii="Arial" w:hAnsi="Arial" w:cs="Arial"/>
          <w:sz w:val="22"/>
          <w:szCs w:val="22"/>
        </w:rPr>
        <w:t>. nr 123/3) oraz we wschodniej części działki nr 200 (</w:t>
      </w:r>
      <w:r>
        <w:rPr>
          <w:rFonts w:ascii="Arial" w:hAnsi="Arial" w:cs="Arial"/>
          <w:sz w:val="22"/>
          <w:szCs w:val="22"/>
        </w:rPr>
        <w:t>w otulinie</w:t>
      </w:r>
      <w:r w:rsidRPr="00042FEF">
        <w:rPr>
          <w:rFonts w:ascii="Arial" w:hAnsi="Arial" w:cs="Arial"/>
          <w:sz w:val="22"/>
          <w:szCs w:val="22"/>
        </w:rPr>
        <w:t xml:space="preserve"> rezerwat</w:t>
      </w:r>
      <w:r>
        <w:rPr>
          <w:rFonts w:ascii="Arial" w:hAnsi="Arial" w:cs="Arial"/>
          <w:sz w:val="22"/>
          <w:szCs w:val="22"/>
        </w:rPr>
        <w:t>u</w:t>
      </w:r>
      <w:r w:rsidRPr="00042FEF">
        <w:rPr>
          <w:rFonts w:ascii="Arial" w:hAnsi="Arial" w:cs="Arial"/>
          <w:sz w:val="22"/>
          <w:szCs w:val="22"/>
        </w:rPr>
        <w:t xml:space="preserve">). Lokalizację powierzchni objętych działaniami </w:t>
      </w:r>
      <w:r w:rsidRPr="00544D27">
        <w:rPr>
          <w:rFonts w:ascii="Arial" w:hAnsi="Arial" w:cs="Arial"/>
          <w:sz w:val="22"/>
          <w:szCs w:val="22"/>
        </w:rPr>
        <w:t>wskazuje Ryc. 3,</w:t>
      </w:r>
      <w:r>
        <w:rPr>
          <w:rFonts w:ascii="Arial" w:hAnsi="Arial" w:cs="Arial"/>
          <w:sz w:val="22"/>
          <w:szCs w:val="22"/>
        </w:rPr>
        <w:t xml:space="preserve"> </w:t>
      </w:r>
      <w:r w:rsidRPr="00042FEF">
        <w:rPr>
          <w:rFonts w:ascii="Arial" w:hAnsi="Arial" w:cs="Arial"/>
          <w:sz w:val="22"/>
          <w:szCs w:val="22"/>
        </w:rPr>
        <w:t xml:space="preserve">a w  terenie wskaże ją Zamawiający. </w:t>
      </w:r>
    </w:p>
    <w:p w14:paraId="232A6ECE" w14:textId="77777777" w:rsidR="001B3412" w:rsidRPr="00042FEF" w:rsidRDefault="001B3412" w:rsidP="001B3412">
      <w:pPr>
        <w:rPr>
          <w:rFonts w:ascii="Arial Narrow" w:hAnsi="Arial Narrow" w:cs="Arial"/>
          <w:noProof/>
          <w:sz w:val="22"/>
          <w:szCs w:val="22"/>
        </w:rPr>
      </w:pPr>
      <w:r w:rsidRPr="00042FEF">
        <w:rPr>
          <w:rFonts w:ascii="Arial" w:hAnsi="Arial" w:cs="Arial"/>
          <w:noProof/>
          <w:sz w:val="22"/>
          <w:szCs w:val="22"/>
        </w:rPr>
        <w:drawing>
          <wp:inline distT="0" distB="0" distL="0" distR="0" wp14:anchorId="7E76A449" wp14:editId="28898207">
            <wp:extent cx="5948418" cy="3959272"/>
            <wp:effectExtent l="19050" t="19050" r="14605" b="2222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0" cstate="print">
                      <a:extLst>
                        <a:ext uri="{28A0092B-C50C-407E-A947-70E740481C1C}">
                          <a14:useLocalDpi xmlns:a14="http://schemas.microsoft.com/office/drawing/2010/main" val="0"/>
                        </a:ext>
                      </a:extLst>
                    </a:blip>
                    <a:srcRect l="20087" t="10396" r="1959" b="6601"/>
                    <a:stretch>
                      <a:fillRect/>
                    </a:stretch>
                  </pic:blipFill>
                  <pic:spPr bwMode="auto">
                    <a:xfrm>
                      <a:off x="0" y="0"/>
                      <a:ext cx="6092578" cy="4055225"/>
                    </a:xfrm>
                    <a:prstGeom prst="rect">
                      <a:avLst/>
                    </a:prstGeom>
                    <a:noFill/>
                    <a:ln w="6350" cmpd="sng">
                      <a:solidFill>
                        <a:srgbClr val="000000"/>
                      </a:solidFill>
                      <a:miter lim="800000"/>
                      <a:headEnd/>
                      <a:tailEnd/>
                    </a:ln>
                    <a:effectLst/>
                  </pic:spPr>
                </pic:pic>
              </a:graphicData>
            </a:graphic>
          </wp:inline>
        </w:drawing>
      </w:r>
    </w:p>
    <w:p w14:paraId="2DE99C05" w14:textId="77777777" w:rsidR="001B3412" w:rsidRPr="00042FEF" w:rsidRDefault="001B3412" w:rsidP="001B3412">
      <w:pPr>
        <w:rPr>
          <w:rFonts w:ascii="Arial Narrow" w:hAnsi="Arial Narrow" w:cs="Arial"/>
          <w:noProof/>
          <w:sz w:val="22"/>
          <w:szCs w:val="22"/>
        </w:rPr>
      </w:pPr>
      <w:r w:rsidRPr="00042FEF">
        <w:rPr>
          <w:rFonts w:ascii="Arial Narrow" w:hAnsi="Arial Narrow" w:cs="Arial"/>
          <w:noProof/>
          <w:sz w:val="22"/>
          <w:szCs w:val="22"/>
        </w:rPr>
        <w:t>Ryc</w:t>
      </w:r>
      <w:r>
        <w:rPr>
          <w:rFonts w:ascii="Arial Narrow" w:hAnsi="Arial Narrow" w:cs="Arial"/>
          <w:noProof/>
          <w:sz w:val="22"/>
          <w:szCs w:val="22"/>
        </w:rPr>
        <w:t>.</w:t>
      </w:r>
      <w:r w:rsidRPr="00042FEF">
        <w:rPr>
          <w:rFonts w:ascii="Arial Narrow" w:hAnsi="Arial Narrow" w:cs="Arial"/>
          <w:noProof/>
          <w:sz w:val="22"/>
          <w:szCs w:val="22"/>
        </w:rPr>
        <w:t xml:space="preserve"> 1 Lokalizacja rezerwatu „Biała Góra”</w:t>
      </w:r>
    </w:p>
    <w:p w14:paraId="761334B8" w14:textId="77777777" w:rsidR="001B3412" w:rsidRPr="00042FEF" w:rsidRDefault="001B3412" w:rsidP="001B3412">
      <w:pPr>
        <w:jc w:val="both"/>
        <w:rPr>
          <w:rFonts w:ascii="Arial" w:hAnsi="Arial" w:cs="Arial"/>
          <w:sz w:val="22"/>
          <w:szCs w:val="22"/>
        </w:rPr>
      </w:pPr>
    </w:p>
    <w:p w14:paraId="59DA6CEE" w14:textId="77777777" w:rsidR="001B3412" w:rsidRPr="00042FEF" w:rsidRDefault="001B3412" w:rsidP="001B3412">
      <w:pPr>
        <w:jc w:val="both"/>
        <w:rPr>
          <w:rFonts w:ascii="Arial" w:hAnsi="Arial" w:cs="Arial"/>
          <w:color w:val="0070C0"/>
          <w:sz w:val="22"/>
          <w:szCs w:val="22"/>
        </w:rPr>
      </w:pPr>
      <w:r w:rsidRPr="00042FEF">
        <w:rPr>
          <w:noProof/>
          <w:sz w:val="22"/>
          <w:szCs w:val="22"/>
        </w:rPr>
        <w:lastRenderedPageBreak/>
        <w:drawing>
          <wp:inline distT="0" distB="0" distL="0" distR="0" wp14:anchorId="3E4E039C" wp14:editId="51ED52EF">
            <wp:extent cx="6011839" cy="3439007"/>
            <wp:effectExtent l="0" t="0" r="8255" b="9525"/>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22276" t="10953" r="1290" b="11318"/>
                    <a:stretch/>
                  </pic:blipFill>
                  <pic:spPr bwMode="auto">
                    <a:xfrm>
                      <a:off x="0" y="0"/>
                      <a:ext cx="6027905" cy="3448197"/>
                    </a:xfrm>
                    <a:prstGeom prst="rect">
                      <a:avLst/>
                    </a:prstGeom>
                    <a:ln>
                      <a:noFill/>
                    </a:ln>
                    <a:extLst>
                      <a:ext uri="{53640926-AAD7-44D8-BBD7-CCE9431645EC}">
                        <a14:shadowObscured xmlns:a14="http://schemas.microsoft.com/office/drawing/2010/main"/>
                      </a:ext>
                    </a:extLst>
                  </pic:spPr>
                </pic:pic>
              </a:graphicData>
            </a:graphic>
          </wp:inline>
        </w:drawing>
      </w:r>
    </w:p>
    <w:p w14:paraId="2B91CA7E" w14:textId="77777777" w:rsidR="001B3412" w:rsidRPr="00042FEF" w:rsidRDefault="001B3412" w:rsidP="001B3412">
      <w:pPr>
        <w:jc w:val="both"/>
        <w:rPr>
          <w:rFonts w:ascii="Arial Narrow" w:hAnsi="Arial Narrow" w:cs="Arial"/>
          <w:sz w:val="22"/>
          <w:szCs w:val="22"/>
        </w:rPr>
      </w:pPr>
      <w:r w:rsidRPr="00042FEF">
        <w:rPr>
          <w:rFonts w:ascii="Arial Narrow" w:hAnsi="Arial Narrow" w:cs="Arial"/>
          <w:sz w:val="22"/>
          <w:szCs w:val="22"/>
        </w:rPr>
        <w:t>Ryc. 2 Lokalizacja rezerwatu „Biała Góra”</w:t>
      </w:r>
    </w:p>
    <w:p w14:paraId="13120A0F" w14:textId="77777777" w:rsidR="001B3412" w:rsidRDefault="001B3412" w:rsidP="001B3412">
      <w:pPr>
        <w:jc w:val="both"/>
        <w:rPr>
          <w:noProof/>
          <w:sz w:val="22"/>
          <w:szCs w:val="22"/>
        </w:rPr>
      </w:pPr>
    </w:p>
    <w:p w14:paraId="3618A376" w14:textId="77777777" w:rsidR="001B3412" w:rsidRDefault="001B3412" w:rsidP="001B3412">
      <w:pPr>
        <w:jc w:val="both"/>
        <w:rPr>
          <w:noProof/>
          <w:sz w:val="22"/>
          <w:szCs w:val="22"/>
        </w:rPr>
      </w:pPr>
      <w:r>
        <w:rPr>
          <w:noProof/>
        </w:rPr>
        <w:drawing>
          <wp:inline distT="0" distB="0" distL="0" distR="0" wp14:anchorId="18937DCF" wp14:editId="6D4E1FA6">
            <wp:extent cx="6080078" cy="4301638"/>
            <wp:effectExtent l="0" t="0" r="0" b="381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089135" cy="4308046"/>
                    </a:xfrm>
                    <a:prstGeom prst="rect">
                      <a:avLst/>
                    </a:prstGeom>
                    <a:noFill/>
                    <a:ln>
                      <a:noFill/>
                    </a:ln>
                  </pic:spPr>
                </pic:pic>
              </a:graphicData>
            </a:graphic>
          </wp:inline>
        </w:drawing>
      </w:r>
    </w:p>
    <w:p w14:paraId="6A43C0AE" w14:textId="77777777" w:rsidR="001B3412" w:rsidRPr="00042FEF" w:rsidRDefault="001B3412" w:rsidP="001B3412">
      <w:pPr>
        <w:jc w:val="both"/>
        <w:rPr>
          <w:rFonts w:ascii="Arial Narrow" w:hAnsi="Arial Narrow" w:cs="Arial"/>
          <w:bCs/>
          <w:noProof/>
          <w:sz w:val="22"/>
          <w:szCs w:val="22"/>
        </w:rPr>
        <w:sectPr w:rsidR="001B3412" w:rsidRPr="00042FEF" w:rsidSect="00094D69">
          <w:footerReference w:type="default" r:id="rId13"/>
          <w:pgSz w:w="11906" w:h="16838"/>
          <w:pgMar w:top="1134" w:right="1133" w:bottom="737" w:left="1418" w:header="709" w:footer="709" w:gutter="0"/>
          <w:cols w:space="708"/>
          <w:docGrid w:linePitch="360"/>
        </w:sectPr>
      </w:pPr>
      <w:r>
        <w:rPr>
          <w:rFonts w:ascii="Arial Narrow" w:hAnsi="Arial Narrow" w:cs="Arial"/>
          <w:bCs/>
          <w:noProof/>
          <w:sz w:val="22"/>
          <w:szCs w:val="22"/>
        </w:rPr>
        <w:t xml:space="preserve"> </w:t>
      </w:r>
      <w:r w:rsidRPr="00544D27">
        <w:rPr>
          <w:rFonts w:ascii="Arial Narrow" w:hAnsi="Arial Narrow" w:cs="Arial"/>
          <w:bCs/>
          <w:noProof/>
          <w:sz w:val="22"/>
          <w:szCs w:val="22"/>
        </w:rPr>
        <w:t>Ryc. 3 Lokalizacja powierzchni objętych działaniami ochronnymi.</w:t>
      </w:r>
      <w:r w:rsidRPr="00042FEF">
        <w:rPr>
          <w:rFonts w:ascii="Arial Narrow" w:hAnsi="Arial Narrow" w:cs="Arial"/>
          <w:bCs/>
          <w:noProof/>
          <w:sz w:val="22"/>
          <w:szCs w:val="22"/>
        </w:rPr>
        <w:t xml:space="preserve"> </w:t>
      </w:r>
    </w:p>
    <w:p w14:paraId="4443B2BF" w14:textId="77777777" w:rsidR="001B3412" w:rsidRPr="005F187E" w:rsidRDefault="001B3412" w:rsidP="001B3412">
      <w:pPr>
        <w:pStyle w:val="Akapitzlist"/>
        <w:numPr>
          <w:ilvl w:val="0"/>
          <w:numId w:val="30"/>
        </w:numPr>
        <w:spacing w:before="60" w:after="60" w:line="276" w:lineRule="auto"/>
        <w:ind w:left="284" w:firstLine="0"/>
        <w:contextualSpacing/>
        <w:jc w:val="both"/>
        <w:rPr>
          <w:rFonts w:ascii="Arial" w:hAnsi="Arial" w:cs="Arial"/>
          <w:noProof/>
          <w:sz w:val="22"/>
          <w:szCs w:val="22"/>
        </w:rPr>
      </w:pPr>
      <w:r w:rsidRPr="005F187E">
        <w:rPr>
          <w:rFonts w:ascii="Arial" w:hAnsi="Arial" w:cs="Arial"/>
          <w:b/>
          <w:sz w:val="22"/>
          <w:szCs w:val="22"/>
        </w:rPr>
        <w:t>Celem</w:t>
      </w:r>
      <w:r w:rsidRPr="005F187E">
        <w:rPr>
          <w:rFonts w:ascii="Arial" w:hAnsi="Arial" w:cs="Arial"/>
          <w:b/>
          <w:noProof/>
          <w:sz w:val="22"/>
          <w:szCs w:val="22"/>
        </w:rPr>
        <w:t xml:space="preserve"> prac</w:t>
      </w:r>
      <w:r w:rsidRPr="005F187E">
        <w:rPr>
          <w:rFonts w:ascii="Arial" w:hAnsi="Arial" w:cs="Arial"/>
          <w:noProof/>
          <w:sz w:val="22"/>
          <w:szCs w:val="22"/>
        </w:rPr>
        <w:t xml:space="preserve"> jest zachowanie muraw ciepłolubnych i kserotermicznych oraz ograniczenie ekspansji kokornaku </w:t>
      </w:r>
      <w:r w:rsidRPr="005F187E">
        <w:rPr>
          <w:rFonts w:ascii="Arial" w:hAnsi="Arial" w:cs="Arial"/>
          <w:i/>
          <w:iCs/>
          <w:noProof/>
          <w:sz w:val="22"/>
          <w:szCs w:val="22"/>
        </w:rPr>
        <w:t xml:space="preserve">Aristolochia clematitis </w:t>
      </w:r>
      <w:r w:rsidRPr="005F187E">
        <w:rPr>
          <w:rFonts w:ascii="Arial" w:hAnsi="Arial" w:cs="Arial"/>
          <w:noProof/>
          <w:sz w:val="22"/>
          <w:szCs w:val="22"/>
        </w:rPr>
        <w:t>i innych gatunków ekspansywnych.</w:t>
      </w:r>
    </w:p>
    <w:p w14:paraId="742D1390" w14:textId="77777777" w:rsidR="001B3412" w:rsidRPr="005F187E" w:rsidRDefault="001B3412" w:rsidP="001B3412">
      <w:pPr>
        <w:pStyle w:val="Akapitzlist"/>
        <w:numPr>
          <w:ilvl w:val="0"/>
          <w:numId w:val="30"/>
        </w:numPr>
        <w:spacing w:before="240" w:after="120" w:line="360" w:lineRule="auto"/>
        <w:ind w:left="284" w:firstLine="0"/>
        <w:contextualSpacing/>
        <w:jc w:val="both"/>
        <w:rPr>
          <w:rFonts w:ascii="Arial" w:hAnsi="Arial" w:cs="Arial"/>
          <w:b/>
          <w:noProof/>
          <w:sz w:val="22"/>
          <w:szCs w:val="22"/>
        </w:rPr>
      </w:pPr>
      <w:r w:rsidRPr="005F187E">
        <w:rPr>
          <w:rFonts w:ascii="Arial" w:hAnsi="Arial" w:cs="Arial"/>
          <w:b/>
          <w:noProof/>
          <w:sz w:val="22"/>
          <w:szCs w:val="22"/>
        </w:rPr>
        <w:t>Termin</w:t>
      </w:r>
      <w:r w:rsidRPr="005F187E">
        <w:rPr>
          <w:rFonts w:ascii="Arial" w:hAnsi="Arial" w:cs="Arial"/>
          <w:bCs/>
          <w:noProof/>
          <w:sz w:val="22"/>
          <w:szCs w:val="22"/>
        </w:rPr>
        <w:t xml:space="preserve"> od 1 czerwca do 30 września 2022 r. </w:t>
      </w:r>
    </w:p>
    <w:p w14:paraId="005474C7" w14:textId="77777777" w:rsidR="001B3412" w:rsidRPr="005F187E" w:rsidRDefault="001B3412" w:rsidP="001B3412">
      <w:pPr>
        <w:pStyle w:val="Akapitzlist"/>
        <w:numPr>
          <w:ilvl w:val="0"/>
          <w:numId w:val="30"/>
        </w:numPr>
        <w:spacing w:before="240" w:after="120" w:line="360" w:lineRule="auto"/>
        <w:ind w:left="284" w:firstLine="0"/>
        <w:contextualSpacing/>
        <w:jc w:val="both"/>
        <w:rPr>
          <w:rFonts w:ascii="Arial" w:hAnsi="Arial" w:cs="Arial"/>
          <w:b/>
          <w:noProof/>
          <w:sz w:val="22"/>
          <w:szCs w:val="22"/>
        </w:rPr>
      </w:pPr>
      <w:r w:rsidRPr="005F187E">
        <w:rPr>
          <w:rFonts w:ascii="Arial" w:hAnsi="Arial" w:cs="Arial"/>
          <w:b/>
          <w:noProof/>
          <w:sz w:val="22"/>
          <w:szCs w:val="22"/>
        </w:rPr>
        <w:t>Zakres prac</w:t>
      </w:r>
    </w:p>
    <w:tbl>
      <w:tblPr>
        <w:tblStyle w:val="Tabela-Siatka"/>
        <w:tblW w:w="0" w:type="auto"/>
        <w:tblInd w:w="279" w:type="dxa"/>
        <w:tblLook w:val="04A0" w:firstRow="1" w:lastRow="0" w:firstColumn="1" w:lastColumn="0" w:noHBand="0" w:noVBand="1"/>
      </w:tblPr>
      <w:tblGrid>
        <w:gridCol w:w="709"/>
        <w:gridCol w:w="6095"/>
        <w:gridCol w:w="1977"/>
      </w:tblGrid>
      <w:tr w:rsidR="001B3412" w:rsidRPr="00042FEF" w14:paraId="2667C1B4" w14:textId="77777777" w:rsidTr="00C72516">
        <w:tc>
          <w:tcPr>
            <w:tcW w:w="709" w:type="dxa"/>
            <w:vAlign w:val="center"/>
          </w:tcPr>
          <w:p w14:paraId="43109457" w14:textId="77777777" w:rsidR="001B3412" w:rsidRPr="00042FEF" w:rsidRDefault="001B3412" w:rsidP="00C72516">
            <w:pPr>
              <w:jc w:val="center"/>
              <w:rPr>
                <w:rFonts w:ascii="Arial" w:hAnsi="Arial" w:cs="Arial"/>
                <w:bCs/>
                <w:noProof/>
                <w:sz w:val="22"/>
                <w:szCs w:val="22"/>
              </w:rPr>
            </w:pPr>
            <w:r w:rsidRPr="00042FEF">
              <w:rPr>
                <w:rFonts w:ascii="Arial" w:hAnsi="Arial" w:cs="Arial"/>
                <w:bCs/>
                <w:noProof/>
                <w:sz w:val="22"/>
                <w:szCs w:val="22"/>
              </w:rPr>
              <w:t>Lp.</w:t>
            </w:r>
          </w:p>
        </w:tc>
        <w:tc>
          <w:tcPr>
            <w:tcW w:w="6095" w:type="dxa"/>
            <w:vAlign w:val="center"/>
          </w:tcPr>
          <w:p w14:paraId="6E17A139" w14:textId="77777777" w:rsidR="001B3412" w:rsidRPr="00042FEF" w:rsidRDefault="001B3412" w:rsidP="00C72516">
            <w:pPr>
              <w:jc w:val="center"/>
              <w:rPr>
                <w:rFonts w:ascii="Arial" w:hAnsi="Arial" w:cs="Arial"/>
                <w:bCs/>
                <w:noProof/>
                <w:sz w:val="22"/>
                <w:szCs w:val="22"/>
              </w:rPr>
            </w:pPr>
            <w:r w:rsidRPr="00042FEF">
              <w:rPr>
                <w:rFonts w:ascii="Arial" w:hAnsi="Arial" w:cs="Arial"/>
                <w:bCs/>
                <w:noProof/>
                <w:sz w:val="22"/>
                <w:szCs w:val="22"/>
              </w:rPr>
              <w:t>Zadanie</w:t>
            </w:r>
          </w:p>
        </w:tc>
        <w:tc>
          <w:tcPr>
            <w:tcW w:w="1977" w:type="dxa"/>
            <w:vAlign w:val="center"/>
          </w:tcPr>
          <w:p w14:paraId="1B910B35" w14:textId="77777777" w:rsidR="001B3412" w:rsidRPr="00042FEF" w:rsidRDefault="001B3412" w:rsidP="00C72516">
            <w:pPr>
              <w:jc w:val="center"/>
              <w:rPr>
                <w:rFonts w:ascii="Arial" w:hAnsi="Arial" w:cs="Arial"/>
                <w:bCs/>
                <w:noProof/>
                <w:sz w:val="22"/>
                <w:szCs w:val="22"/>
              </w:rPr>
            </w:pPr>
            <w:r w:rsidRPr="00042FEF">
              <w:rPr>
                <w:rFonts w:ascii="Arial" w:hAnsi="Arial" w:cs="Arial"/>
                <w:bCs/>
                <w:noProof/>
                <w:sz w:val="22"/>
                <w:szCs w:val="22"/>
              </w:rPr>
              <w:t>Termin realizacji w 2022 r.</w:t>
            </w:r>
          </w:p>
        </w:tc>
      </w:tr>
      <w:tr w:rsidR="001B3412" w:rsidRPr="00042FEF" w14:paraId="1B96595C" w14:textId="77777777" w:rsidTr="00C72516">
        <w:tc>
          <w:tcPr>
            <w:tcW w:w="709" w:type="dxa"/>
            <w:shd w:val="clear" w:color="auto" w:fill="auto"/>
          </w:tcPr>
          <w:p w14:paraId="757EDADF" w14:textId="77777777" w:rsidR="001B3412" w:rsidRPr="00042FEF" w:rsidRDefault="001B3412" w:rsidP="00C72516">
            <w:pPr>
              <w:pStyle w:val="Akapitzlist"/>
              <w:numPr>
                <w:ilvl w:val="0"/>
                <w:numId w:val="11"/>
              </w:numPr>
              <w:spacing w:line="276" w:lineRule="auto"/>
              <w:contextualSpacing/>
              <w:jc w:val="both"/>
              <w:rPr>
                <w:rFonts w:ascii="Arial" w:hAnsi="Arial" w:cs="Arial"/>
                <w:bCs/>
                <w:noProof/>
                <w:sz w:val="22"/>
                <w:szCs w:val="22"/>
              </w:rPr>
            </w:pPr>
          </w:p>
        </w:tc>
        <w:tc>
          <w:tcPr>
            <w:tcW w:w="6095" w:type="dxa"/>
            <w:shd w:val="clear" w:color="auto" w:fill="auto"/>
          </w:tcPr>
          <w:p w14:paraId="1E9F9DF7" w14:textId="77777777" w:rsidR="001B3412" w:rsidRPr="00042FEF" w:rsidRDefault="001B3412" w:rsidP="00C72516">
            <w:pPr>
              <w:pStyle w:val="Akapitzlist"/>
              <w:numPr>
                <w:ilvl w:val="0"/>
                <w:numId w:val="17"/>
              </w:numPr>
              <w:spacing w:line="276" w:lineRule="auto"/>
              <w:contextualSpacing/>
              <w:rPr>
                <w:rFonts w:ascii="Arial" w:hAnsi="Arial" w:cs="Arial"/>
                <w:sz w:val="22"/>
                <w:szCs w:val="22"/>
              </w:rPr>
            </w:pPr>
            <w:r w:rsidRPr="00042FEF">
              <w:rPr>
                <w:rFonts w:ascii="Arial" w:hAnsi="Arial" w:cs="Arial"/>
                <w:sz w:val="22"/>
                <w:szCs w:val="22"/>
              </w:rPr>
              <w:t xml:space="preserve">Wykoszenie muraw ciepłolubnych i kserotermicznych </w:t>
            </w:r>
            <w:r>
              <w:rPr>
                <w:rFonts w:ascii="Arial" w:hAnsi="Arial" w:cs="Arial"/>
                <w:sz w:val="22"/>
                <w:szCs w:val="22"/>
              </w:rPr>
              <w:t>(łącznie z ewentualnymi nalotami drzew i krzewów)</w:t>
            </w:r>
          </w:p>
          <w:p w14:paraId="6C7BD76E" w14:textId="77777777" w:rsidR="001B3412" w:rsidRPr="00042FEF" w:rsidRDefault="001B3412" w:rsidP="00C72516">
            <w:pPr>
              <w:pStyle w:val="Akapitzlist"/>
              <w:ind w:left="360"/>
              <w:rPr>
                <w:rFonts w:ascii="Arial" w:hAnsi="Arial" w:cs="Arial"/>
                <w:sz w:val="22"/>
                <w:szCs w:val="22"/>
              </w:rPr>
            </w:pPr>
            <w:r w:rsidRPr="00544D27">
              <w:rPr>
                <w:rFonts w:ascii="Arial" w:hAnsi="Arial" w:cs="Arial"/>
                <w:sz w:val="22"/>
                <w:szCs w:val="22"/>
              </w:rPr>
              <w:t>Powierzchnia  ok. 1 ha</w:t>
            </w:r>
            <w:r w:rsidRPr="00042FEF">
              <w:rPr>
                <w:rFonts w:ascii="Arial" w:hAnsi="Arial" w:cs="Arial"/>
                <w:sz w:val="22"/>
                <w:szCs w:val="22"/>
              </w:rPr>
              <w:t xml:space="preserve"> </w:t>
            </w:r>
          </w:p>
          <w:p w14:paraId="66049AD5" w14:textId="77777777" w:rsidR="001B3412" w:rsidRPr="00042FEF" w:rsidRDefault="001B3412" w:rsidP="00C72516">
            <w:pPr>
              <w:pStyle w:val="Akapitzlist"/>
              <w:ind w:left="360"/>
              <w:rPr>
                <w:rFonts w:ascii="Arial" w:hAnsi="Arial" w:cs="Arial"/>
                <w:sz w:val="22"/>
                <w:szCs w:val="22"/>
              </w:rPr>
            </w:pPr>
            <w:r w:rsidRPr="00042FEF">
              <w:rPr>
                <w:rFonts w:ascii="Arial" w:hAnsi="Arial" w:cs="Arial"/>
                <w:sz w:val="22"/>
                <w:szCs w:val="22"/>
              </w:rPr>
              <w:t>(</w:t>
            </w:r>
            <w:r w:rsidRPr="00042FEF">
              <w:rPr>
                <w:rFonts w:ascii="Arial" w:hAnsi="Arial" w:cs="Arial"/>
                <w:noProof/>
                <w:sz w:val="22"/>
                <w:szCs w:val="22"/>
              </w:rPr>
              <w:t xml:space="preserve">w obrębie muraw zlokalizowanych </w:t>
            </w:r>
            <w:r>
              <w:rPr>
                <w:rFonts w:ascii="Arial" w:hAnsi="Arial" w:cs="Arial"/>
                <w:noProof/>
                <w:sz w:val="22"/>
                <w:szCs w:val="22"/>
              </w:rPr>
              <w:t>w  środkowej</w:t>
            </w:r>
            <w:r w:rsidRPr="00042FEF">
              <w:rPr>
                <w:rFonts w:ascii="Arial" w:hAnsi="Arial" w:cs="Arial"/>
                <w:noProof/>
                <w:sz w:val="22"/>
                <w:szCs w:val="22"/>
              </w:rPr>
              <w:t xml:space="preserve"> części rezerwatu wystepuje kokor</w:t>
            </w:r>
            <w:r>
              <w:rPr>
                <w:rFonts w:ascii="Arial" w:hAnsi="Arial" w:cs="Arial"/>
                <w:noProof/>
                <w:sz w:val="22"/>
                <w:szCs w:val="22"/>
              </w:rPr>
              <w:t>na</w:t>
            </w:r>
            <w:r w:rsidRPr="00042FEF">
              <w:rPr>
                <w:rFonts w:ascii="Arial" w:hAnsi="Arial" w:cs="Arial"/>
                <w:noProof/>
                <w:sz w:val="22"/>
                <w:szCs w:val="22"/>
              </w:rPr>
              <w:t>k – gatunek ekspansywny i niepożądany w rezerwacie, który należy usunąć we wcze</w:t>
            </w:r>
            <w:r>
              <w:rPr>
                <w:rFonts w:ascii="Arial" w:hAnsi="Arial" w:cs="Arial"/>
                <w:noProof/>
                <w:sz w:val="22"/>
                <w:szCs w:val="22"/>
              </w:rPr>
              <w:t>ś</w:t>
            </w:r>
            <w:r w:rsidRPr="00042FEF">
              <w:rPr>
                <w:rFonts w:ascii="Arial" w:hAnsi="Arial" w:cs="Arial"/>
                <w:noProof/>
                <w:sz w:val="22"/>
                <w:szCs w:val="22"/>
              </w:rPr>
              <w:t xml:space="preserve">niejszym okresie, tj. w czerwcu i lipcu, przed </w:t>
            </w:r>
            <w:r>
              <w:rPr>
                <w:rFonts w:ascii="Arial" w:hAnsi="Arial" w:cs="Arial"/>
                <w:noProof/>
                <w:sz w:val="22"/>
                <w:szCs w:val="22"/>
              </w:rPr>
              <w:t>dojrzeniem</w:t>
            </w:r>
            <w:r w:rsidRPr="00042FEF">
              <w:rPr>
                <w:rFonts w:ascii="Arial" w:hAnsi="Arial" w:cs="Arial"/>
                <w:noProof/>
                <w:sz w:val="22"/>
                <w:szCs w:val="22"/>
              </w:rPr>
              <w:t xml:space="preserve"> nasion)</w:t>
            </w:r>
            <w:r w:rsidRPr="00042FEF">
              <w:rPr>
                <w:rFonts w:ascii="Arial" w:hAnsi="Arial" w:cs="Arial"/>
                <w:sz w:val="22"/>
                <w:szCs w:val="22"/>
              </w:rPr>
              <w:t>;</w:t>
            </w:r>
          </w:p>
          <w:p w14:paraId="59B4D197" w14:textId="77777777" w:rsidR="001B3412" w:rsidRPr="00042FEF" w:rsidRDefault="001B3412" w:rsidP="00C72516">
            <w:pPr>
              <w:pStyle w:val="Akapitzlist"/>
              <w:numPr>
                <w:ilvl w:val="0"/>
                <w:numId w:val="17"/>
              </w:numPr>
              <w:spacing w:line="276" w:lineRule="auto"/>
              <w:contextualSpacing/>
              <w:rPr>
                <w:rFonts w:ascii="Arial" w:hAnsi="Arial" w:cs="Arial"/>
                <w:bCs/>
                <w:noProof/>
                <w:sz w:val="22"/>
                <w:szCs w:val="22"/>
              </w:rPr>
            </w:pPr>
            <w:r w:rsidRPr="00042FEF">
              <w:rPr>
                <w:rFonts w:ascii="Arial" w:hAnsi="Arial" w:cs="Arial"/>
                <w:sz w:val="22"/>
                <w:szCs w:val="22"/>
              </w:rPr>
              <w:t>zbiór wyciętej biomasy, wyniesienie z rezerwatu i</w:t>
            </w:r>
            <w:r>
              <w:rPr>
                <w:rFonts w:ascii="Arial" w:hAnsi="Arial" w:cs="Arial"/>
                <w:sz w:val="22"/>
                <w:szCs w:val="22"/>
              </w:rPr>
              <w:t> </w:t>
            </w:r>
            <w:r w:rsidRPr="00042FEF">
              <w:rPr>
                <w:rFonts w:ascii="Arial" w:hAnsi="Arial" w:cs="Arial"/>
                <w:sz w:val="22"/>
                <w:szCs w:val="22"/>
              </w:rPr>
              <w:t>utylizacja we własnym zakresie.</w:t>
            </w:r>
          </w:p>
        </w:tc>
        <w:tc>
          <w:tcPr>
            <w:tcW w:w="1977" w:type="dxa"/>
            <w:shd w:val="clear" w:color="auto" w:fill="auto"/>
          </w:tcPr>
          <w:p w14:paraId="08D9837F" w14:textId="77777777" w:rsidR="001B3412" w:rsidRPr="00042FEF" w:rsidRDefault="001B3412" w:rsidP="00C72516">
            <w:pPr>
              <w:rPr>
                <w:rFonts w:ascii="Arial" w:hAnsi="Arial" w:cs="Arial"/>
                <w:bCs/>
                <w:noProof/>
                <w:sz w:val="22"/>
                <w:szCs w:val="22"/>
              </w:rPr>
            </w:pPr>
            <w:r w:rsidRPr="00042FEF">
              <w:rPr>
                <w:rFonts w:ascii="Arial" w:hAnsi="Arial" w:cs="Arial"/>
                <w:bCs/>
                <w:noProof/>
                <w:sz w:val="22"/>
                <w:szCs w:val="22"/>
              </w:rPr>
              <w:t>1 - 30 września</w:t>
            </w:r>
          </w:p>
        </w:tc>
      </w:tr>
      <w:tr w:rsidR="001B3412" w:rsidRPr="00042FEF" w14:paraId="3BDA6572" w14:textId="77777777" w:rsidTr="00C72516">
        <w:tc>
          <w:tcPr>
            <w:tcW w:w="709" w:type="dxa"/>
            <w:shd w:val="clear" w:color="auto" w:fill="auto"/>
          </w:tcPr>
          <w:p w14:paraId="71EED711" w14:textId="77777777" w:rsidR="001B3412" w:rsidRPr="00042FEF" w:rsidRDefault="001B3412" w:rsidP="00C72516">
            <w:pPr>
              <w:pStyle w:val="Akapitzlist"/>
              <w:numPr>
                <w:ilvl w:val="0"/>
                <w:numId w:val="11"/>
              </w:numPr>
              <w:spacing w:line="276" w:lineRule="auto"/>
              <w:contextualSpacing/>
              <w:jc w:val="both"/>
              <w:rPr>
                <w:rFonts w:ascii="Arial" w:hAnsi="Arial" w:cs="Arial"/>
                <w:bCs/>
                <w:noProof/>
                <w:sz w:val="22"/>
                <w:szCs w:val="22"/>
              </w:rPr>
            </w:pPr>
          </w:p>
        </w:tc>
        <w:tc>
          <w:tcPr>
            <w:tcW w:w="6095" w:type="dxa"/>
            <w:shd w:val="clear" w:color="auto" w:fill="auto"/>
          </w:tcPr>
          <w:p w14:paraId="72BD8D4D" w14:textId="77777777" w:rsidR="001B3412" w:rsidRPr="00BA5FD9" w:rsidRDefault="001B3412" w:rsidP="00C72516">
            <w:pPr>
              <w:pStyle w:val="Akapitzlist"/>
              <w:numPr>
                <w:ilvl w:val="0"/>
                <w:numId w:val="24"/>
              </w:numPr>
              <w:spacing w:line="276" w:lineRule="auto"/>
              <w:contextualSpacing/>
              <w:rPr>
                <w:rFonts w:ascii="Arial" w:hAnsi="Arial" w:cs="Arial"/>
                <w:sz w:val="22"/>
                <w:szCs w:val="22"/>
              </w:rPr>
            </w:pPr>
            <w:r w:rsidRPr="00BA5FD9">
              <w:rPr>
                <w:rFonts w:ascii="Arial" w:hAnsi="Arial" w:cs="Arial"/>
                <w:sz w:val="22"/>
                <w:szCs w:val="22"/>
              </w:rPr>
              <w:t>Dwukrotne usunięcie kokornaku: wykoszenie płatów zdominowanych przez kokornak (fragment płatu w obrębie lasu) i wyrwanie (wykoszenie) pojedynczych osobników z powierzchni muraw;</w:t>
            </w:r>
          </w:p>
          <w:p w14:paraId="6CE2B2FD" w14:textId="77777777" w:rsidR="001B3412" w:rsidRPr="00BA5FD9" w:rsidRDefault="001B3412" w:rsidP="00C72516">
            <w:pPr>
              <w:ind w:left="360"/>
              <w:rPr>
                <w:rFonts w:ascii="Arial" w:hAnsi="Arial" w:cs="Arial"/>
                <w:sz w:val="22"/>
                <w:szCs w:val="22"/>
              </w:rPr>
            </w:pPr>
            <w:r w:rsidRPr="00BA5FD9">
              <w:rPr>
                <w:rFonts w:ascii="Arial" w:hAnsi="Arial" w:cs="Arial"/>
                <w:sz w:val="22"/>
                <w:szCs w:val="22"/>
              </w:rPr>
              <w:t>Łączna powierzchnia ok. 0,9 ha</w:t>
            </w:r>
            <w:r>
              <w:rPr>
                <w:rFonts w:ascii="Arial" w:hAnsi="Arial" w:cs="Arial"/>
                <w:sz w:val="22"/>
                <w:szCs w:val="22"/>
              </w:rPr>
              <w:t>;</w:t>
            </w:r>
          </w:p>
          <w:p w14:paraId="4FF98307" w14:textId="77777777" w:rsidR="001B3412" w:rsidRPr="00BA5FD9" w:rsidRDefault="001B3412" w:rsidP="00C72516">
            <w:pPr>
              <w:pStyle w:val="Akapitzlist"/>
              <w:numPr>
                <w:ilvl w:val="0"/>
                <w:numId w:val="24"/>
              </w:numPr>
              <w:spacing w:line="276" w:lineRule="auto"/>
              <w:contextualSpacing/>
              <w:rPr>
                <w:rFonts w:ascii="Arial" w:hAnsi="Arial" w:cs="Arial"/>
                <w:sz w:val="22"/>
                <w:szCs w:val="22"/>
              </w:rPr>
            </w:pPr>
            <w:r w:rsidRPr="00BA5FD9">
              <w:rPr>
                <w:rFonts w:ascii="Arial" w:hAnsi="Arial" w:cs="Arial"/>
                <w:sz w:val="22"/>
                <w:szCs w:val="22"/>
              </w:rPr>
              <w:t>zbiór wyciętej biomasy, wyniesienie z rezerwatu i utylizacja we własnym zakresie (z wyjątkiem opisanego w ust. 5 B poletka).</w:t>
            </w:r>
          </w:p>
        </w:tc>
        <w:tc>
          <w:tcPr>
            <w:tcW w:w="1977" w:type="dxa"/>
            <w:shd w:val="clear" w:color="auto" w:fill="auto"/>
          </w:tcPr>
          <w:p w14:paraId="32248BC5" w14:textId="77777777" w:rsidR="001B3412" w:rsidRPr="00042FEF" w:rsidRDefault="001B3412" w:rsidP="00C72516">
            <w:pPr>
              <w:rPr>
                <w:rFonts w:ascii="Arial" w:hAnsi="Arial" w:cs="Arial"/>
                <w:bCs/>
                <w:noProof/>
                <w:sz w:val="22"/>
                <w:szCs w:val="22"/>
              </w:rPr>
            </w:pPr>
            <w:r w:rsidRPr="00042FEF">
              <w:rPr>
                <w:rFonts w:ascii="Arial" w:hAnsi="Arial" w:cs="Arial"/>
                <w:bCs/>
                <w:noProof/>
                <w:sz w:val="22"/>
                <w:szCs w:val="22"/>
              </w:rPr>
              <w:t>1 termin –  1 – 1</w:t>
            </w:r>
            <w:r>
              <w:rPr>
                <w:rFonts w:ascii="Arial" w:hAnsi="Arial" w:cs="Arial"/>
                <w:bCs/>
                <w:noProof/>
                <w:sz w:val="22"/>
                <w:szCs w:val="22"/>
              </w:rPr>
              <w:t>5</w:t>
            </w:r>
            <w:r w:rsidRPr="00042FEF">
              <w:rPr>
                <w:rFonts w:ascii="Arial" w:hAnsi="Arial" w:cs="Arial"/>
                <w:bCs/>
                <w:noProof/>
                <w:sz w:val="22"/>
                <w:szCs w:val="22"/>
              </w:rPr>
              <w:t xml:space="preserve"> czerwca</w:t>
            </w:r>
          </w:p>
          <w:p w14:paraId="3F12D171" w14:textId="77777777" w:rsidR="001B3412" w:rsidRPr="00042FEF" w:rsidRDefault="001B3412" w:rsidP="00C72516">
            <w:pPr>
              <w:rPr>
                <w:rFonts w:ascii="Arial" w:hAnsi="Arial" w:cs="Arial"/>
                <w:bCs/>
                <w:noProof/>
                <w:sz w:val="22"/>
                <w:szCs w:val="22"/>
              </w:rPr>
            </w:pPr>
            <w:r w:rsidRPr="00042FEF">
              <w:rPr>
                <w:rFonts w:ascii="Arial" w:hAnsi="Arial" w:cs="Arial"/>
                <w:bCs/>
                <w:noProof/>
                <w:sz w:val="22"/>
                <w:szCs w:val="22"/>
              </w:rPr>
              <w:t>2 termin– 1-16 lipca</w:t>
            </w:r>
          </w:p>
          <w:p w14:paraId="4FF9C3D3" w14:textId="77777777" w:rsidR="001B3412" w:rsidRPr="00042FEF" w:rsidRDefault="001B3412" w:rsidP="00C72516">
            <w:pPr>
              <w:rPr>
                <w:rFonts w:ascii="Arial" w:hAnsi="Arial" w:cs="Arial"/>
                <w:bCs/>
                <w:noProof/>
                <w:sz w:val="22"/>
                <w:szCs w:val="22"/>
              </w:rPr>
            </w:pPr>
          </w:p>
        </w:tc>
      </w:tr>
      <w:tr w:rsidR="001B3412" w:rsidRPr="00042FEF" w14:paraId="663782B2" w14:textId="77777777" w:rsidTr="00C72516">
        <w:tc>
          <w:tcPr>
            <w:tcW w:w="709" w:type="dxa"/>
            <w:shd w:val="clear" w:color="auto" w:fill="auto"/>
          </w:tcPr>
          <w:p w14:paraId="4472A08E" w14:textId="77777777" w:rsidR="001B3412" w:rsidRPr="00042FEF" w:rsidRDefault="001B3412" w:rsidP="00C72516">
            <w:pPr>
              <w:pStyle w:val="Akapitzlist"/>
              <w:numPr>
                <w:ilvl w:val="0"/>
                <w:numId w:val="11"/>
              </w:numPr>
              <w:spacing w:line="276" w:lineRule="auto"/>
              <w:contextualSpacing/>
              <w:jc w:val="both"/>
              <w:rPr>
                <w:rFonts w:ascii="Arial" w:hAnsi="Arial" w:cs="Arial"/>
                <w:bCs/>
                <w:noProof/>
                <w:sz w:val="22"/>
                <w:szCs w:val="22"/>
              </w:rPr>
            </w:pPr>
          </w:p>
        </w:tc>
        <w:tc>
          <w:tcPr>
            <w:tcW w:w="6095" w:type="dxa"/>
            <w:shd w:val="clear" w:color="auto" w:fill="auto"/>
          </w:tcPr>
          <w:p w14:paraId="7C862EC4" w14:textId="77777777" w:rsidR="001B3412" w:rsidRPr="00042FEF" w:rsidRDefault="001B3412" w:rsidP="00C72516">
            <w:pPr>
              <w:pStyle w:val="Akapitzlist"/>
              <w:numPr>
                <w:ilvl w:val="0"/>
                <w:numId w:val="18"/>
              </w:numPr>
              <w:spacing w:line="276" w:lineRule="auto"/>
              <w:contextualSpacing/>
              <w:jc w:val="both"/>
              <w:rPr>
                <w:rFonts w:ascii="Arial" w:hAnsi="Arial" w:cs="Arial"/>
                <w:bCs/>
                <w:noProof/>
                <w:sz w:val="22"/>
                <w:szCs w:val="22"/>
              </w:rPr>
            </w:pPr>
            <w:r w:rsidRPr="00042FEF">
              <w:rPr>
                <w:rFonts w:ascii="Arial" w:hAnsi="Arial" w:cs="Arial"/>
                <w:bCs/>
                <w:noProof/>
                <w:sz w:val="22"/>
                <w:szCs w:val="22"/>
              </w:rPr>
              <w:t>Wykoszenie powierzchni z roślinnością ruderalną na siedlisku muraw</w:t>
            </w:r>
          </w:p>
          <w:p w14:paraId="42BD0479" w14:textId="77777777" w:rsidR="001B3412" w:rsidRPr="00042FEF" w:rsidRDefault="001B3412" w:rsidP="00C72516">
            <w:pPr>
              <w:pStyle w:val="Akapitzlist"/>
              <w:ind w:left="360"/>
              <w:jc w:val="both"/>
              <w:rPr>
                <w:rFonts w:ascii="Arial" w:hAnsi="Arial" w:cs="Arial"/>
                <w:bCs/>
                <w:noProof/>
                <w:sz w:val="22"/>
                <w:szCs w:val="22"/>
              </w:rPr>
            </w:pPr>
            <w:r w:rsidRPr="00544D27">
              <w:rPr>
                <w:rFonts w:ascii="Arial" w:hAnsi="Arial" w:cs="Arial"/>
                <w:bCs/>
                <w:noProof/>
                <w:sz w:val="22"/>
                <w:szCs w:val="22"/>
              </w:rPr>
              <w:t>Powierzchnia 0,2 ha</w:t>
            </w:r>
          </w:p>
          <w:p w14:paraId="686165C1" w14:textId="77777777" w:rsidR="001B3412" w:rsidRPr="00042FEF" w:rsidRDefault="001B3412" w:rsidP="00C72516">
            <w:pPr>
              <w:pStyle w:val="Akapitzlist"/>
              <w:numPr>
                <w:ilvl w:val="0"/>
                <w:numId w:val="18"/>
              </w:numPr>
              <w:spacing w:line="276" w:lineRule="auto"/>
              <w:contextualSpacing/>
              <w:jc w:val="both"/>
              <w:rPr>
                <w:rFonts w:ascii="Arial" w:hAnsi="Arial" w:cs="Arial"/>
                <w:bCs/>
                <w:noProof/>
                <w:sz w:val="22"/>
                <w:szCs w:val="22"/>
              </w:rPr>
            </w:pPr>
            <w:r w:rsidRPr="00042FEF">
              <w:rPr>
                <w:rFonts w:ascii="Arial" w:hAnsi="Arial" w:cs="Arial"/>
                <w:bCs/>
                <w:noProof/>
                <w:sz w:val="22"/>
                <w:szCs w:val="22"/>
              </w:rPr>
              <w:t xml:space="preserve"> </w:t>
            </w:r>
            <w:r w:rsidRPr="00042FEF">
              <w:rPr>
                <w:rFonts w:ascii="Arial" w:hAnsi="Arial" w:cs="Arial"/>
                <w:sz w:val="22"/>
                <w:szCs w:val="22"/>
              </w:rPr>
              <w:t xml:space="preserve">zbiór wyciętej biomasy, wyniesienie z rezerwatu i utylizacja we własnym zakresie. Biomasę należy zebrać i usunąć z rezerwatu w ciągu </w:t>
            </w:r>
            <w:r>
              <w:rPr>
                <w:rFonts w:ascii="Arial" w:hAnsi="Arial" w:cs="Arial"/>
                <w:sz w:val="22"/>
                <w:szCs w:val="22"/>
              </w:rPr>
              <w:t>3</w:t>
            </w:r>
            <w:r w:rsidRPr="00042FEF">
              <w:rPr>
                <w:rFonts w:ascii="Arial" w:hAnsi="Arial" w:cs="Arial"/>
                <w:sz w:val="22"/>
                <w:szCs w:val="22"/>
              </w:rPr>
              <w:t xml:space="preserve"> dni od wykoszenia.</w:t>
            </w:r>
          </w:p>
        </w:tc>
        <w:tc>
          <w:tcPr>
            <w:tcW w:w="1977" w:type="dxa"/>
            <w:shd w:val="clear" w:color="auto" w:fill="auto"/>
          </w:tcPr>
          <w:p w14:paraId="7B89881C" w14:textId="77777777" w:rsidR="001B3412" w:rsidRPr="00042FEF" w:rsidRDefault="001B3412" w:rsidP="00C72516">
            <w:pPr>
              <w:rPr>
                <w:rFonts w:ascii="Arial" w:hAnsi="Arial" w:cs="Arial"/>
                <w:bCs/>
                <w:noProof/>
                <w:sz w:val="22"/>
                <w:szCs w:val="22"/>
              </w:rPr>
            </w:pPr>
            <w:r w:rsidRPr="00042FEF">
              <w:rPr>
                <w:rFonts w:ascii="Arial" w:hAnsi="Arial" w:cs="Arial"/>
                <w:bCs/>
                <w:noProof/>
                <w:sz w:val="22"/>
                <w:szCs w:val="22"/>
              </w:rPr>
              <w:t>1-15 czerwaca</w:t>
            </w:r>
          </w:p>
        </w:tc>
      </w:tr>
    </w:tbl>
    <w:p w14:paraId="7A9DCF7C" w14:textId="77777777" w:rsidR="001B3412" w:rsidRPr="00042FEF" w:rsidRDefault="001B3412" w:rsidP="001B3412">
      <w:pPr>
        <w:jc w:val="both"/>
        <w:rPr>
          <w:rFonts w:ascii="Arial" w:hAnsi="Arial" w:cs="Arial"/>
          <w:b/>
          <w:noProof/>
          <w:sz w:val="22"/>
          <w:szCs w:val="22"/>
        </w:rPr>
      </w:pPr>
    </w:p>
    <w:p w14:paraId="132DCCAC" w14:textId="77777777" w:rsidR="001B3412" w:rsidRPr="005F187E" w:rsidRDefault="001B3412" w:rsidP="001B3412">
      <w:pPr>
        <w:pStyle w:val="Akapitzlist"/>
        <w:numPr>
          <w:ilvl w:val="0"/>
          <w:numId w:val="30"/>
        </w:numPr>
        <w:spacing w:before="60" w:after="60" w:line="276" w:lineRule="auto"/>
        <w:ind w:left="284" w:firstLine="0"/>
        <w:contextualSpacing/>
        <w:jc w:val="both"/>
        <w:rPr>
          <w:rFonts w:ascii="Arial" w:hAnsi="Arial" w:cs="Arial"/>
          <w:b/>
          <w:noProof/>
          <w:sz w:val="22"/>
          <w:szCs w:val="22"/>
        </w:rPr>
      </w:pPr>
      <w:r w:rsidRPr="005F187E">
        <w:rPr>
          <w:rFonts w:ascii="Arial" w:hAnsi="Arial" w:cs="Arial"/>
          <w:b/>
          <w:sz w:val="22"/>
          <w:szCs w:val="22"/>
        </w:rPr>
        <w:t>Opis</w:t>
      </w:r>
      <w:r w:rsidRPr="005F187E">
        <w:rPr>
          <w:rFonts w:ascii="Arial" w:hAnsi="Arial" w:cs="Arial"/>
          <w:b/>
          <w:noProof/>
          <w:sz w:val="22"/>
          <w:szCs w:val="22"/>
        </w:rPr>
        <w:t xml:space="preserve"> zadania</w:t>
      </w:r>
    </w:p>
    <w:p w14:paraId="5F11A971" w14:textId="77777777" w:rsidR="001B3412" w:rsidRPr="00042FEF" w:rsidRDefault="001B3412" w:rsidP="001B3412">
      <w:pPr>
        <w:spacing w:line="276" w:lineRule="auto"/>
        <w:jc w:val="both"/>
        <w:rPr>
          <w:rFonts w:ascii="Arial" w:hAnsi="Arial" w:cs="Arial"/>
          <w:noProof/>
          <w:sz w:val="22"/>
          <w:szCs w:val="22"/>
        </w:rPr>
      </w:pPr>
      <w:r w:rsidRPr="00042FEF">
        <w:rPr>
          <w:rFonts w:ascii="Arial" w:hAnsi="Arial" w:cs="Arial"/>
          <w:noProof/>
          <w:sz w:val="22"/>
          <w:szCs w:val="22"/>
        </w:rPr>
        <w:t>Działania ochronne w rezerwacie będą obejmowały trzy powierzchnie:</w:t>
      </w:r>
    </w:p>
    <w:p w14:paraId="439E2E6A" w14:textId="77777777" w:rsidR="001B3412" w:rsidRPr="00042FEF" w:rsidRDefault="001B3412" w:rsidP="001B3412">
      <w:pPr>
        <w:pStyle w:val="Akapitzlist"/>
        <w:numPr>
          <w:ilvl w:val="0"/>
          <w:numId w:val="13"/>
        </w:numPr>
        <w:spacing w:after="200" w:line="276" w:lineRule="auto"/>
        <w:ind w:left="360"/>
        <w:contextualSpacing/>
        <w:jc w:val="both"/>
        <w:rPr>
          <w:rFonts w:ascii="Arial" w:hAnsi="Arial" w:cs="Arial"/>
          <w:noProof/>
          <w:sz w:val="22"/>
          <w:szCs w:val="22"/>
        </w:rPr>
      </w:pPr>
      <w:r w:rsidRPr="00042FEF">
        <w:rPr>
          <w:rFonts w:ascii="Arial" w:hAnsi="Arial" w:cs="Arial"/>
          <w:noProof/>
          <w:sz w:val="22"/>
          <w:szCs w:val="22"/>
        </w:rPr>
        <w:t xml:space="preserve">Murawy ciepłolubne i </w:t>
      </w:r>
      <w:r w:rsidRPr="007E79BC">
        <w:rPr>
          <w:rFonts w:ascii="Arial" w:hAnsi="Arial" w:cs="Arial"/>
          <w:noProof/>
          <w:sz w:val="22"/>
          <w:szCs w:val="22"/>
        </w:rPr>
        <w:t>kserotermiczne (fot. 1, 2, 3). Na</w:t>
      </w:r>
      <w:r w:rsidRPr="00042FEF">
        <w:rPr>
          <w:rFonts w:ascii="Arial" w:hAnsi="Arial" w:cs="Arial"/>
          <w:noProof/>
          <w:sz w:val="22"/>
          <w:szCs w:val="22"/>
        </w:rPr>
        <w:t xml:space="preserve"> powierzchniach tych należy wykonać koszenie roślinności zielnej (i ewentualnie koszenie nalotów drzew i krzewów). Biomasę usunąć z powierzchni rezerwatu i zutylizować. W obrębie muraw zlokalizowanych w</w:t>
      </w:r>
      <w:r>
        <w:rPr>
          <w:rFonts w:ascii="Arial" w:hAnsi="Arial" w:cs="Arial"/>
          <w:noProof/>
          <w:sz w:val="22"/>
          <w:szCs w:val="22"/>
        </w:rPr>
        <w:t> środkowej</w:t>
      </w:r>
      <w:r w:rsidRPr="00042FEF">
        <w:rPr>
          <w:rFonts w:ascii="Arial" w:hAnsi="Arial" w:cs="Arial"/>
          <w:noProof/>
          <w:sz w:val="22"/>
          <w:szCs w:val="22"/>
        </w:rPr>
        <w:t xml:space="preserve"> części rezerwatu wyst</w:t>
      </w:r>
      <w:r>
        <w:rPr>
          <w:rFonts w:ascii="Arial" w:hAnsi="Arial" w:cs="Arial"/>
          <w:noProof/>
          <w:sz w:val="22"/>
          <w:szCs w:val="22"/>
        </w:rPr>
        <w:t>ę</w:t>
      </w:r>
      <w:r w:rsidRPr="00042FEF">
        <w:rPr>
          <w:rFonts w:ascii="Arial" w:hAnsi="Arial" w:cs="Arial"/>
          <w:noProof/>
          <w:sz w:val="22"/>
          <w:szCs w:val="22"/>
        </w:rPr>
        <w:t xml:space="preserve">puje kokornak </w:t>
      </w:r>
      <w:r>
        <w:rPr>
          <w:rFonts w:ascii="Arial" w:hAnsi="Arial" w:cs="Arial"/>
          <w:noProof/>
          <w:sz w:val="22"/>
          <w:szCs w:val="22"/>
        </w:rPr>
        <w:t xml:space="preserve">(fot. 4) </w:t>
      </w:r>
      <w:r w:rsidRPr="00042FEF">
        <w:rPr>
          <w:rFonts w:ascii="Arial" w:hAnsi="Arial" w:cs="Arial"/>
          <w:noProof/>
          <w:sz w:val="22"/>
          <w:szCs w:val="22"/>
        </w:rPr>
        <w:t>– gatunek ekspansywny i</w:t>
      </w:r>
      <w:r>
        <w:rPr>
          <w:rFonts w:ascii="Arial" w:hAnsi="Arial" w:cs="Arial"/>
          <w:noProof/>
          <w:sz w:val="22"/>
          <w:szCs w:val="22"/>
        </w:rPr>
        <w:t> </w:t>
      </w:r>
      <w:r w:rsidRPr="00042FEF">
        <w:rPr>
          <w:rFonts w:ascii="Arial" w:hAnsi="Arial" w:cs="Arial"/>
          <w:noProof/>
          <w:sz w:val="22"/>
          <w:szCs w:val="22"/>
        </w:rPr>
        <w:t>niepożądany w</w:t>
      </w:r>
      <w:r>
        <w:rPr>
          <w:rFonts w:ascii="Arial" w:hAnsi="Arial" w:cs="Arial"/>
          <w:noProof/>
          <w:sz w:val="22"/>
          <w:szCs w:val="22"/>
        </w:rPr>
        <w:t> </w:t>
      </w:r>
      <w:r w:rsidRPr="00042FEF">
        <w:rPr>
          <w:rFonts w:ascii="Arial" w:hAnsi="Arial" w:cs="Arial"/>
          <w:noProof/>
          <w:sz w:val="22"/>
          <w:szCs w:val="22"/>
        </w:rPr>
        <w:t xml:space="preserve">rezerwacie, który należy usunąć we wcześniejszym okresie (tj. w czerwcu i lipcu, przed </w:t>
      </w:r>
      <w:r>
        <w:rPr>
          <w:rFonts w:ascii="Arial" w:hAnsi="Arial" w:cs="Arial"/>
          <w:noProof/>
          <w:sz w:val="22"/>
          <w:szCs w:val="22"/>
        </w:rPr>
        <w:t>dojrzeniem</w:t>
      </w:r>
      <w:r w:rsidRPr="00042FEF">
        <w:rPr>
          <w:rFonts w:ascii="Arial" w:hAnsi="Arial" w:cs="Arial"/>
          <w:noProof/>
          <w:sz w:val="22"/>
          <w:szCs w:val="22"/>
        </w:rPr>
        <w:t xml:space="preserve"> nasion).  </w:t>
      </w:r>
    </w:p>
    <w:p w14:paraId="26677499" w14:textId="77777777" w:rsidR="001B3412" w:rsidRDefault="001B3412" w:rsidP="001B3412">
      <w:pPr>
        <w:pStyle w:val="Akapitzlist"/>
        <w:numPr>
          <w:ilvl w:val="0"/>
          <w:numId w:val="13"/>
        </w:numPr>
        <w:spacing w:after="200" w:line="276" w:lineRule="auto"/>
        <w:ind w:left="360"/>
        <w:contextualSpacing/>
        <w:jc w:val="both"/>
        <w:rPr>
          <w:rFonts w:ascii="Arial" w:hAnsi="Arial" w:cs="Arial"/>
          <w:noProof/>
          <w:sz w:val="22"/>
          <w:szCs w:val="22"/>
        </w:rPr>
      </w:pPr>
      <w:r w:rsidRPr="00042FEF">
        <w:rPr>
          <w:rFonts w:ascii="Arial" w:hAnsi="Arial" w:cs="Arial"/>
          <w:noProof/>
          <w:sz w:val="22"/>
          <w:szCs w:val="22"/>
        </w:rPr>
        <w:t xml:space="preserve">Powierzchnia z kokornakiem </w:t>
      </w:r>
      <w:r w:rsidRPr="007E79BC">
        <w:rPr>
          <w:rFonts w:ascii="Arial" w:hAnsi="Arial" w:cs="Arial"/>
          <w:noProof/>
          <w:sz w:val="22"/>
          <w:szCs w:val="22"/>
        </w:rPr>
        <w:t xml:space="preserve">(fot. </w:t>
      </w:r>
      <w:r>
        <w:rPr>
          <w:rFonts w:ascii="Arial" w:hAnsi="Arial" w:cs="Arial"/>
          <w:noProof/>
          <w:sz w:val="22"/>
          <w:szCs w:val="22"/>
        </w:rPr>
        <w:t>5</w:t>
      </w:r>
      <w:r w:rsidRPr="007E79BC">
        <w:rPr>
          <w:rFonts w:ascii="Arial" w:hAnsi="Arial" w:cs="Arial"/>
          <w:noProof/>
          <w:sz w:val="22"/>
          <w:szCs w:val="22"/>
        </w:rPr>
        <w:t>). W</w:t>
      </w:r>
      <w:r w:rsidRPr="00042FEF">
        <w:rPr>
          <w:rFonts w:ascii="Arial" w:hAnsi="Arial" w:cs="Arial"/>
          <w:noProof/>
          <w:sz w:val="22"/>
          <w:szCs w:val="22"/>
        </w:rPr>
        <w:t xml:space="preserve"> obr</w:t>
      </w:r>
      <w:r>
        <w:rPr>
          <w:rFonts w:ascii="Arial" w:hAnsi="Arial" w:cs="Arial"/>
          <w:noProof/>
          <w:sz w:val="22"/>
          <w:szCs w:val="22"/>
        </w:rPr>
        <w:t>ę</w:t>
      </w:r>
      <w:r w:rsidRPr="00042FEF">
        <w:rPr>
          <w:rFonts w:ascii="Arial" w:hAnsi="Arial" w:cs="Arial"/>
          <w:noProof/>
          <w:sz w:val="22"/>
          <w:szCs w:val="22"/>
        </w:rPr>
        <w:t>bie tej powierzchni występują płaty całkowicie zdominowane przez kokornak oraz murawy z wkraczającym kokornakiem (wystepuje tam pojedynczo lub w mniejszych grupach). Na całej powierzchni należy usunąć wszytkie osobniki kokornaku (wykosić jak najniżej powierzchni gruntu</w:t>
      </w:r>
      <w:r>
        <w:rPr>
          <w:rFonts w:ascii="Arial" w:hAnsi="Arial" w:cs="Arial"/>
          <w:noProof/>
          <w:sz w:val="22"/>
          <w:szCs w:val="22"/>
        </w:rPr>
        <w:t>, a pojedyncze osobniki - wyrwać</w:t>
      </w:r>
      <w:r w:rsidRPr="00042FEF">
        <w:rPr>
          <w:rFonts w:ascii="Arial" w:hAnsi="Arial" w:cs="Arial"/>
          <w:noProof/>
          <w:sz w:val="22"/>
          <w:szCs w:val="22"/>
        </w:rPr>
        <w:t xml:space="preserve">), nastepnie zebrać i zutylizować. </w:t>
      </w:r>
    </w:p>
    <w:p w14:paraId="69F0CE1F" w14:textId="77777777" w:rsidR="001B3412" w:rsidRDefault="001B3412" w:rsidP="001B3412">
      <w:pPr>
        <w:pStyle w:val="Akapitzlist"/>
        <w:spacing w:after="200" w:line="276" w:lineRule="auto"/>
        <w:ind w:left="360"/>
        <w:contextualSpacing/>
        <w:jc w:val="both"/>
        <w:rPr>
          <w:rFonts w:ascii="Arial" w:hAnsi="Arial" w:cs="Arial"/>
          <w:noProof/>
          <w:sz w:val="22"/>
          <w:szCs w:val="22"/>
        </w:rPr>
      </w:pPr>
      <w:r w:rsidRPr="00042FEF">
        <w:rPr>
          <w:rFonts w:ascii="Arial" w:hAnsi="Arial" w:cs="Arial"/>
          <w:noProof/>
          <w:sz w:val="22"/>
          <w:szCs w:val="22"/>
        </w:rPr>
        <w:t>Działania te należy wykonać dwukrotnie w trakcie sezonu – na początku czerwca</w:t>
      </w:r>
      <w:r>
        <w:rPr>
          <w:rFonts w:ascii="Arial" w:hAnsi="Arial" w:cs="Arial"/>
          <w:noProof/>
          <w:sz w:val="22"/>
          <w:szCs w:val="22"/>
        </w:rPr>
        <w:br/>
      </w:r>
      <w:r w:rsidRPr="00042FEF">
        <w:rPr>
          <w:rFonts w:ascii="Arial" w:hAnsi="Arial" w:cs="Arial"/>
          <w:noProof/>
          <w:sz w:val="22"/>
          <w:szCs w:val="22"/>
        </w:rPr>
        <w:t>i w pierwszej połowie lipca. Na powierzchni tej Zamawiajacy wyznaczy poletko (ok. 30 m</w:t>
      </w:r>
      <w:r w:rsidRPr="00042FEF">
        <w:rPr>
          <w:rFonts w:ascii="Arial" w:hAnsi="Arial" w:cs="Arial"/>
          <w:noProof/>
          <w:sz w:val="22"/>
          <w:szCs w:val="22"/>
          <w:vertAlign w:val="superscript"/>
        </w:rPr>
        <w:t>2</w:t>
      </w:r>
      <w:r w:rsidRPr="00042FEF">
        <w:rPr>
          <w:rFonts w:ascii="Arial" w:hAnsi="Arial" w:cs="Arial"/>
          <w:noProof/>
          <w:sz w:val="22"/>
          <w:szCs w:val="22"/>
        </w:rPr>
        <w:t>), na którym kokornak, po wycięciu, należy pozostawić (nie zbierając w gromadki i nie utylizując, tak, aby ścięte rośliny zakrywały całą powierzchnię i utrudniały regenerację wyciętych pędów).</w:t>
      </w:r>
    </w:p>
    <w:p w14:paraId="56207279" w14:textId="77777777" w:rsidR="001B3412" w:rsidRPr="00042FEF" w:rsidRDefault="001B3412" w:rsidP="001B3412">
      <w:pPr>
        <w:pStyle w:val="Akapitzlist"/>
        <w:spacing w:line="276" w:lineRule="auto"/>
        <w:ind w:left="360"/>
        <w:jc w:val="both"/>
        <w:rPr>
          <w:rFonts w:ascii="Arial" w:hAnsi="Arial" w:cs="Arial"/>
          <w:noProof/>
          <w:sz w:val="22"/>
          <w:szCs w:val="22"/>
        </w:rPr>
      </w:pPr>
      <w:r>
        <w:rPr>
          <w:rFonts w:ascii="Arial" w:hAnsi="Arial" w:cs="Arial"/>
          <w:noProof/>
          <w:sz w:val="22"/>
          <w:szCs w:val="22"/>
        </w:rPr>
        <w:t>Kokornak wycinany na zboczach w obrębie zwartych płatów można zgromadzić na płachtach (np. dużych fragmentach folii), a następnie wynieść lub zsunąć po zboczu.</w:t>
      </w:r>
    </w:p>
    <w:p w14:paraId="35D4656C" w14:textId="77777777" w:rsidR="001B3412" w:rsidRPr="00042FEF" w:rsidRDefault="001B3412" w:rsidP="001B3412">
      <w:pPr>
        <w:pStyle w:val="Akapitzlist"/>
        <w:spacing w:line="276" w:lineRule="auto"/>
        <w:ind w:left="360"/>
        <w:jc w:val="both"/>
        <w:rPr>
          <w:rFonts w:ascii="Arial" w:hAnsi="Arial" w:cs="Arial"/>
          <w:noProof/>
          <w:sz w:val="22"/>
          <w:szCs w:val="22"/>
        </w:rPr>
      </w:pPr>
      <w:r w:rsidRPr="00042FEF">
        <w:rPr>
          <w:rFonts w:ascii="Arial" w:hAnsi="Arial" w:cs="Arial"/>
          <w:b/>
          <w:bCs/>
          <w:noProof/>
          <w:sz w:val="22"/>
          <w:szCs w:val="22"/>
        </w:rPr>
        <w:t>Uwaga –</w:t>
      </w:r>
      <w:r w:rsidRPr="00042FEF">
        <w:rPr>
          <w:rFonts w:ascii="Arial" w:hAnsi="Arial" w:cs="Arial"/>
          <w:noProof/>
          <w:sz w:val="22"/>
          <w:szCs w:val="22"/>
        </w:rPr>
        <w:t xml:space="preserve"> kokornak jest rośliną trującą i należy zachować ostrożność (nie dotykać ust i oczu w trakcie wycinki i zbioru pokosu, nie pozostawiać w miejscach dostępnych dla zwierząt). Ze względu na </w:t>
      </w:r>
      <w:r>
        <w:rPr>
          <w:rFonts w:ascii="Arial" w:hAnsi="Arial" w:cs="Arial"/>
          <w:noProof/>
          <w:sz w:val="22"/>
          <w:szCs w:val="22"/>
        </w:rPr>
        <w:t xml:space="preserve">szkodliwe </w:t>
      </w:r>
      <w:r w:rsidRPr="00042FEF">
        <w:rPr>
          <w:rFonts w:ascii="Arial" w:hAnsi="Arial" w:cs="Arial"/>
          <w:noProof/>
          <w:sz w:val="22"/>
          <w:szCs w:val="22"/>
        </w:rPr>
        <w:t>olejki eteryczne, które zawiera kokornak, prace zaleca się wykonywać w dni pochmurne i chłodne (lub w godzinach porannych i wieczornych).</w:t>
      </w:r>
    </w:p>
    <w:p w14:paraId="3043B56E" w14:textId="77777777" w:rsidR="001B3412" w:rsidRDefault="001B3412" w:rsidP="001B3412">
      <w:pPr>
        <w:pStyle w:val="Akapitzlist"/>
        <w:numPr>
          <w:ilvl w:val="0"/>
          <w:numId w:val="13"/>
        </w:numPr>
        <w:spacing w:before="360" w:after="200" w:line="276" w:lineRule="auto"/>
        <w:ind w:left="360"/>
        <w:contextualSpacing/>
        <w:jc w:val="both"/>
        <w:rPr>
          <w:rFonts w:ascii="Arial" w:hAnsi="Arial" w:cs="Arial"/>
          <w:noProof/>
          <w:sz w:val="22"/>
          <w:szCs w:val="22"/>
        </w:rPr>
      </w:pPr>
      <w:r w:rsidRPr="00042FEF">
        <w:rPr>
          <w:rFonts w:ascii="Arial" w:hAnsi="Arial" w:cs="Arial"/>
          <w:noProof/>
          <w:sz w:val="22"/>
          <w:szCs w:val="22"/>
        </w:rPr>
        <w:t xml:space="preserve">Roślinność ruderalna na siedlisku </w:t>
      </w:r>
      <w:r w:rsidRPr="00125905">
        <w:rPr>
          <w:rFonts w:ascii="Arial" w:hAnsi="Arial" w:cs="Arial"/>
          <w:noProof/>
          <w:sz w:val="22"/>
          <w:szCs w:val="22"/>
        </w:rPr>
        <w:t>muraw (fot. 6). występuje w otulinie rezerwatu – przy granicy z rezerwatem. Płat ten, o powierzchni ok. 0,2 ha, należy wykosić przed dojrzeniem nasion, a całą biomasę zebrać w ciągu 3 dni od wykoszenia i zutyliować. Zadanie to ma na celu nied</w:t>
      </w:r>
      <w:r>
        <w:rPr>
          <w:rFonts w:ascii="Arial" w:hAnsi="Arial" w:cs="Arial"/>
          <w:noProof/>
          <w:sz w:val="22"/>
          <w:szCs w:val="22"/>
        </w:rPr>
        <w:t>o</w:t>
      </w:r>
      <w:r w:rsidRPr="00125905">
        <w:rPr>
          <w:rFonts w:ascii="Arial" w:hAnsi="Arial" w:cs="Arial"/>
          <w:noProof/>
          <w:sz w:val="22"/>
          <w:szCs w:val="22"/>
        </w:rPr>
        <w:t>puszczenie do wysiewu do rezerwatu nasion roślin</w:t>
      </w:r>
      <w:r w:rsidRPr="00042FEF">
        <w:rPr>
          <w:rFonts w:ascii="Arial" w:hAnsi="Arial" w:cs="Arial"/>
          <w:noProof/>
          <w:sz w:val="22"/>
          <w:szCs w:val="22"/>
        </w:rPr>
        <w:t xml:space="preserve"> niepożądanych, obcych dla flory rezerwatu. </w:t>
      </w:r>
    </w:p>
    <w:p w14:paraId="30940498" w14:textId="77777777" w:rsidR="001B3412" w:rsidRPr="004131B1" w:rsidRDefault="001B3412" w:rsidP="001B3412">
      <w:pPr>
        <w:pStyle w:val="Akapitzlist"/>
        <w:spacing w:before="360" w:after="200" w:line="276" w:lineRule="auto"/>
        <w:ind w:left="360"/>
        <w:contextualSpacing/>
        <w:jc w:val="both"/>
        <w:rPr>
          <w:rFonts w:ascii="Arial" w:hAnsi="Arial" w:cs="Arial"/>
          <w:noProof/>
          <w:sz w:val="10"/>
          <w:szCs w:val="10"/>
        </w:rPr>
      </w:pPr>
    </w:p>
    <w:p w14:paraId="39810792" w14:textId="77777777" w:rsidR="001B3412" w:rsidRPr="00042FEF" w:rsidRDefault="001B3412" w:rsidP="001B3412">
      <w:pPr>
        <w:pStyle w:val="Akapitzlist"/>
        <w:numPr>
          <w:ilvl w:val="0"/>
          <w:numId w:val="30"/>
        </w:numPr>
        <w:spacing w:before="120" w:after="120" w:line="360" w:lineRule="auto"/>
        <w:ind w:left="284" w:firstLine="0"/>
        <w:contextualSpacing/>
        <w:jc w:val="both"/>
        <w:rPr>
          <w:rFonts w:ascii="Arial" w:hAnsi="Arial" w:cs="Arial"/>
          <w:b/>
          <w:sz w:val="22"/>
          <w:szCs w:val="22"/>
        </w:rPr>
      </w:pPr>
      <w:r w:rsidRPr="00042FEF">
        <w:rPr>
          <w:rFonts w:ascii="Arial" w:hAnsi="Arial" w:cs="Arial"/>
          <w:b/>
          <w:sz w:val="22"/>
          <w:szCs w:val="22"/>
        </w:rPr>
        <w:t xml:space="preserve">Warunki </w:t>
      </w:r>
      <w:r w:rsidRPr="00042FEF">
        <w:rPr>
          <w:rFonts w:ascii="Arial" w:hAnsi="Arial" w:cs="Arial"/>
          <w:b/>
          <w:noProof/>
          <w:sz w:val="22"/>
          <w:szCs w:val="22"/>
        </w:rPr>
        <w:t>wykonywania</w:t>
      </w:r>
      <w:r w:rsidRPr="00042FEF">
        <w:rPr>
          <w:rFonts w:ascii="Arial" w:hAnsi="Arial" w:cs="Arial"/>
          <w:b/>
          <w:sz w:val="22"/>
          <w:szCs w:val="22"/>
        </w:rPr>
        <w:t xml:space="preserve"> działań ochronnych</w:t>
      </w:r>
    </w:p>
    <w:p w14:paraId="260C4967" w14:textId="77777777" w:rsidR="001B3412" w:rsidRPr="00042FEF" w:rsidRDefault="001B3412" w:rsidP="001B3412">
      <w:pPr>
        <w:pStyle w:val="Akapitzlist"/>
        <w:numPr>
          <w:ilvl w:val="0"/>
          <w:numId w:val="15"/>
        </w:numPr>
        <w:spacing w:line="276" w:lineRule="auto"/>
        <w:contextualSpacing/>
        <w:jc w:val="both"/>
        <w:rPr>
          <w:rFonts w:ascii="Arial" w:hAnsi="Arial" w:cs="Arial"/>
          <w:sz w:val="22"/>
          <w:szCs w:val="22"/>
        </w:rPr>
      </w:pPr>
      <w:r>
        <w:rPr>
          <w:rFonts w:ascii="Arial" w:hAnsi="Arial" w:cs="Arial"/>
          <w:sz w:val="22"/>
          <w:szCs w:val="22"/>
        </w:rPr>
        <w:t>P</w:t>
      </w:r>
      <w:r w:rsidRPr="00042FEF">
        <w:rPr>
          <w:rFonts w:ascii="Arial" w:hAnsi="Arial" w:cs="Arial"/>
          <w:sz w:val="22"/>
          <w:szCs w:val="22"/>
        </w:rPr>
        <w:t>odczas wykaszania należy używać sprzętu ręcznego (</w:t>
      </w:r>
      <w:r>
        <w:rPr>
          <w:rFonts w:ascii="Arial" w:hAnsi="Arial" w:cs="Arial"/>
          <w:sz w:val="22"/>
          <w:szCs w:val="22"/>
        </w:rPr>
        <w:t>np.</w:t>
      </w:r>
      <w:r w:rsidRPr="00042FEF">
        <w:rPr>
          <w:rFonts w:ascii="Arial" w:hAnsi="Arial" w:cs="Arial"/>
          <w:sz w:val="22"/>
          <w:szCs w:val="22"/>
        </w:rPr>
        <w:t xml:space="preserve"> kosy ręcznej, ręcznej kosy spalinowej na wysięgniku itp.);</w:t>
      </w:r>
    </w:p>
    <w:p w14:paraId="4068B455" w14:textId="77777777" w:rsidR="001B3412" w:rsidRPr="00042FEF" w:rsidRDefault="001B3412" w:rsidP="001B3412">
      <w:pPr>
        <w:pStyle w:val="Akapitzlist"/>
        <w:numPr>
          <w:ilvl w:val="0"/>
          <w:numId w:val="15"/>
        </w:numPr>
        <w:spacing w:line="276" w:lineRule="auto"/>
        <w:contextualSpacing/>
        <w:jc w:val="both"/>
        <w:rPr>
          <w:rFonts w:ascii="Arial" w:hAnsi="Arial" w:cs="Arial"/>
          <w:sz w:val="22"/>
          <w:szCs w:val="22"/>
        </w:rPr>
      </w:pPr>
      <w:r w:rsidRPr="00042FEF">
        <w:rPr>
          <w:rFonts w:ascii="Arial" w:hAnsi="Arial" w:cs="Arial"/>
          <w:sz w:val="22"/>
          <w:szCs w:val="22"/>
        </w:rPr>
        <w:t>wysokość koszenia runi na murawach – ok. 15 cm,</w:t>
      </w:r>
    </w:p>
    <w:p w14:paraId="0BDAF866" w14:textId="77777777" w:rsidR="001B3412" w:rsidRPr="00042FEF" w:rsidRDefault="001B3412" w:rsidP="001B3412">
      <w:pPr>
        <w:pStyle w:val="Akapitzlist"/>
        <w:numPr>
          <w:ilvl w:val="0"/>
          <w:numId w:val="15"/>
        </w:numPr>
        <w:spacing w:line="276" w:lineRule="auto"/>
        <w:contextualSpacing/>
        <w:jc w:val="both"/>
        <w:rPr>
          <w:rFonts w:ascii="Arial" w:hAnsi="Arial" w:cs="Arial"/>
          <w:sz w:val="22"/>
          <w:szCs w:val="22"/>
        </w:rPr>
      </w:pPr>
      <w:r w:rsidRPr="00042FEF">
        <w:rPr>
          <w:rFonts w:ascii="Arial" w:hAnsi="Arial" w:cs="Arial"/>
          <w:sz w:val="22"/>
          <w:szCs w:val="22"/>
        </w:rPr>
        <w:t>wysokość koszenia kokornaku</w:t>
      </w:r>
      <w:r>
        <w:rPr>
          <w:rFonts w:ascii="Arial" w:hAnsi="Arial" w:cs="Arial"/>
          <w:sz w:val="22"/>
          <w:szCs w:val="22"/>
        </w:rPr>
        <w:t xml:space="preserve"> i roślinności ruderalnej </w:t>
      </w:r>
      <w:r w:rsidRPr="00042FEF">
        <w:rPr>
          <w:rFonts w:ascii="Arial" w:hAnsi="Arial" w:cs="Arial"/>
          <w:sz w:val="22"/>
          <w:szCs w:val="22"/>
        </w:rPr>
        <w:t xml:space="preserve"> – jak najniżej powierzchni gruntu;</w:t>
      </w:r>
    </w:p>
    <w:p w14:paraId="6A781A86" w14:textId="77777777" w:rsidR="001B3412" w:rsidRPr="00042FEF" w:rsidRDefault="001B3412" w:rsidP="001B3412">
      <w:pPr>
        <w:pStyle w:val="Akapitzlist"/>
        <w:numPr>
          <w:ilvl w:val="0"/>
          <w:numId w:val="15"/>
        </w:numPr>
        <w:spacing w:line="276" w:lineRule="auto"/>
        <w:contextualSpacing/>
        <w:jc w:val="both"/>
        <w:rPr>
          <w:rFonts w:ascii="Arial" w:hAnsi="Arial" w:cs="Arial"/>
          <w:sz w:val="22"/>
          <w:szCs w:val="22"/>
        </w:rPr>
      </w:pPr>
      <w:r w:rsidRPr="00042FEF">
        <w:rPr>
          <w:rFonts w:ascii="Arial" w:hAnsi="Arial" w:cs="Arial"/>
          <w:sz w:val="22"/>
          <w:szCs w:val="22"/>
        </w:rPr>
        <w:t xml:space="preserve">z wykaszanych powierzchni całą wyciętą biomasę należy wynieść (ze względu na ukształtowanie terenu nie ma możliwości wjazdu do rezerwatu pojazdami), a następnie wywieźć i zutylizować; wycinana biomasa nie może być składowana (nawet </w:t>
      </w:r>
      <w:r>
        <w:rPr>
          <w:rFonts w:ascii="Arial" w:hAnsi="Arial" w:cs="Arial"/>
          <w:sz w:val="22"/>
          <w:szCs w:val="22"/>
        </w:rPr>
        <w:t>krótkoterminowo</w:t>
      </w:r>
      <w:r w:rsidRPr="00042FEF">
        <w:rPr>
          <w:rFonts w:ascii="Arial" w:hAnsi="Arial" w:cs="Arial"/>
          <w:sz w:val="22"/>
          <w:szCs w:val="22"/>
        </w:rPr>
        <w:t>) w obrębie muraw</w:t>
      </w:r>
      <w:r>
        <w:rPr>
          <w:rFonts w:ascii="Arial" w:hAnsi="Arial" w:cs="Arial"/>
          <w:sz w:val="22"/>
          <w:szCs w:val="22"/>
        </w:rPr>
        <w:t>.</w:t>
      </w:r>
      <w:r w:rsidRPr="00042FEF">
        <w:rPr>
          <w:rFonts w:ascii="Arial" w:hAnsi="Arial" w:cs="Arial"/>
          <w:sz w:val="22"/>
          <w:szCs w:val="22"/>
        </w:rPr>
        <w:t xml:space="preserve"> </w:t>
      </w:r>
      <w:r>
        <w:rPr>
          <w:rFonts w:ascii="Arial" w:hAnsi="Arial" w:cs="Arial"/>
          <w:sz w:val="22"/>
          <w:szCs w:val="22"/>
        </w:rPr>
        <w:t>Biomasę można tymczasowo składować (nie dłużej niż 7 dni) w miejscach wskazanych przez Zamawiającego (do ustalenia w terenie przed rozpoczęciem działań).</w:t>
      </w:r>
      <w:r w:rsidRPr="00042FEF">
        <w:rPr>
          <w:rFonts w:ascii="Arial" w:hAnsi="Arial" w:cs="Arial"/>
          <w:sz w:val="22"/>
          <w:szCs w:val="22"/>
        </w:rPr>
        <w:t xml:space="preserve"> Zebranej biomasy Wykonawca nie może wprowadzić do obrotu na ryn</w:t>
      </w:r>
      <w:r>
        <w:rPr>
          <w:rFonts w:ascii="Arial" w:hAnsi="Arial" w:cs="Arial"/>
          <w:sz w:val="22"/>
          <w:szCs w:val="22"/>
        </w:rPr>
        <w:t>ek</w:t>
      </w:r>
      <w:r w:rsidRPr="00042FEF">
        <w:rPr>
          <w:rFonts w:ascii="Arial" w:hAnsi="Arial" w:cs="Arial"/>
          <w:sz w:val="22"/>
          <w:szCs w:val="22"/>
        </w:rPr>
        <w:t xml:space="preserve"> (np. sprzedać lub wykorzystać jako surowiec na potrzeby prowadzonej działalności gospodarczej). Z uwagi na obecność roślin trujących (kokornak oraz ciemiężyk rosnący na murawach) zebrany pokos nie może być dostępny dla zwierząt (hodowlanych lub dzikich)</w:t>
      </w:r>
      <w:r>
        <w:rPr>
          <w:rFonts w:ascii="Arial" w:hAnsi="Arial" w:cs="Arial"/>
          <w:sz w:val="22"/>
          <w:szCs w:val="22"/>
        </w:rPr>
        <w:t>;</w:t>
      </w:r>
    </w:p>
    <w:p w14:paraId="1C9E6CBC" w14:textId="77777777" w:rsidR="001B3412" w:rsidRPr="00042FEF" w:rsidRDefault="001B3412" w:rsidP="001B3412">
      <w:pPr>
        <w:pStyle w:val="Akapitzlist"/>
        <w:numPr>
          <w:ilvl w:val="0"/>
          <w:numId w:val="15"/>
        </w:numPr>
        <w:spacing w:line="276" w:lineRule="auto"/>
        <w:contextualSpacing/>
        <w:jc w:val="both"/>
        <w:rPr>
          <w:rFonts w:ascii="Arial" w:hAnsi="Arial" w:cs="Arial"/>
          <w:sz w:val="22"/>
          <w:szCs w:val="22"/>
        </w:rPr>
      </w:pPr>
      <w:r>
        <w:rPr>
          <w:rFonts w:ascii="Arial" w:hAnsi="Arial" w:cs="Arial"/>
          <w:sz w:val="22"/>
          <w:szCs w:val="22"/>
        </w:rPr>
        <w:t>o</w:t>
      </w:r>
      <w:r w:rsidRPr="00042FEF">
        <w:rPr>
          <w:rFonts w:ascii="Arial" w:hAnsi="Arial" w:cs="Arial"/>
          <w:sz w:val="22"/>
          <w:szCs w:val="22"/>
        </w:rPr>
        <w:t>d Wykonawcy wymaga się posiadania kompetencji, doświadczenia i odpowiednich narzędzi do prawidłowej realizacji zamówienia</w:t>
      </w:r>
      <w:r>
        <w:rPr>
          <w:rFonts w:ascii="Arial" w:hAnsi="Arial" w:cs="Arial"/>
          <w:sz w:val="22"/>
          <w:szCs w:val="22"/>
        </w:rPr>
        <w:t>;</w:t>
      </w:r>
    </w:p>
    <w:p w14:paraId="04BE2AE9" w14:textId="77777777" w:rsidR="001B3412" w:rsidRPr="00D452A0" w:rsidRDefault="001B3412" w:rsidP="001B3412">
      <w:pPr>
        <w:pStyle w:val="Standard"/>
        <w:numPr>
          <w:ilvl w:val="0"/>
          <w:numId w:val="15"/>
        </w:numPr>
        <w:spacing w:line="276" w:lineRule="auto"/>
        <w:jc w:val="both"/>
        <w:rPr>
          <w:rFonts w:ascii="Arial" w:hAnsi="Arial" w:cs="Arial"/>
          <w:sz w:val="22"/>
          <w:szCs w:val="22"/>
        </w:rPr>
      </w:pPr>
      <w:r w:rsidRPr="00042FEF">
        <w:rPr>
          <w:rFonts w:ascii="Arial" w:hAnsi="Arial" w:cs="Arial"/>
          <w:sz w:val="22"/>
          <w:szCs w:val="22"/>
        </w:rPr>
        <w:t xml:space="preserve">Wykonawca ma obowiązek znać i stosować w czasie prac przepisy dotyczące ochrony </w:t>
      </w:r>
      <w:r w:rsidRPr="00D452A0">
        <w:rPr>
          <w:rFonts w:ascii="Arial" w:hAnsi="Arial" w:cs="Arial"/>
          <w:sz w:val="22"/>
          <w:szCs w:val="22"/>
        </w:rPr>
        <w:t xml:space="preserve">środowiska: </w:t>
      </w:r>
    </w:p>
    <w:p w14:paraId="0E80F27B" w14:textId="77777777" w:rsidR="001B3412" w:rsidRPr="00D452A0" w:rsidRDefault="001B3412" w:rsidP="001B3412">
      <w:pPr>
        <w:pStyle w:val="Default"/>
        <w:numPr>
          <w:ilvl w:val="0"/>
          <w:numId w:val="16"/>
        </w:numPr>
        <w:spacing w:line="276" w:lineRule="auto"/>
        <w:jc w:val="both"/>
        <w:rPr>
          <w:rFonts w:ascii="Arial" w:hAnsi="Arial" w:cs="Arial"/>
          <w:color w:val="auto"/>
          <w:sz w:val="22"/>
          <w:szCs w:val="22"/>
        </w:rPr>
      </w:pPr>
      <w:r w:rsidRPr="00D452A0">
        <w:rPr>
          <w:rFonts w:ascii="Arial" w:hAnsi="Arial" w:cs="Arial"/>
          <w:color w:val="auto"/>
          <w:sz w:val="22"/>
          <w:szCs w:val="22"/>
        </w:rPr>
        <w:t>zabezpieczyć przed zanieczyszczeniem gleby szkodliwymi substancjami: paliwem, olejem itp. (w przypadku użycia kosy i pilarki spalinowej do smarowania elementów tnących należy używać oleje biodegradowalne);</w:t>
      </w:r>
    </w:p>
    <w:p w14:paraId="03E31741" w14:textId="77777777" w:rsidR="001B3412" w:rsidRPr="00D452A0" w:rsidRDefault="001B3412" w:rsidP="001B3412">
      <w:pPr>
        <w:pStyle w:val="Default"/>
        <w:numPr>
          <w:ilvl w:val="0"/>
          <w:numId w:val="16"/>
        </w:numPr>
        <w:spacing w:line="276" w:lineRule="auto"/>
        <w:jc w:val="both"/>
        <w:rPr>
          <w:rFonts w:ascii="Arial" w:hAnsi="Arial" w:cs="Arial"/>
          <w:color w:val="auto"/>
          <w:sz w:val="22"/>
          <w:szCs w:val="22"/>
        </w:rPr>
      </w:pPr>
      <w:r w:rsidRPr="00D452A0">
        <w:rPr>
          <w:rFonts w:ascii="Arial" w:hAnsi="Arial" w:cs="Arial"/>
          <w:color w:val="auto"/>
          <w:sz w:val="22"/>
          <w:szCs w:val="22"/>
        </w:rPr>
        <w:t xml:space="preserve">zabezpieczyć przed możliwością powstania pożaru; </w:t>
      </w:r>
    </w:p>
    <w:p w14:paraId="39FFBF6D" w14:textId="77777777" w:rsidR="001B3412" w:rsidRPr="00D452A0" w:rsidRDefault="001B3412" w:rsidP="001B3412">
      <w:pPr>
        <w:pStyle w:val="Default"/>
        <w:numPr>
          <w:ilvl w:val="0"/>
          <w:numId w:val="16"/>
        </w:numPr>
        <w:spacing w:line="276" w:lineRule="auto"/>
        <w:jc w:val="both"/>
        <w:rPr>
          <w:rFonts w:ascii="Arial" w:hAnsi="Arial" w:cs="Arial"/>
          <w:color w:val="auto"/>
          <w:sz w:val="22"/>
          <w:szCs w:val="22"/>
        </w:rPr>
      </w:pPr>
      <w:r w:rsidRPr="00D452A0">
        <w:rPr>
          <w:rFonts w:ascii="Arial" w:hAnsi="Arial" w:cs="Arial"/>
          <w:color w:val="auto"/>
          <w:sz w:val="22"/>
          <w:szCs w:val="22"/>
        </w:rPr>
        <w:t>przestrzegać przepisów obowiązujących w rezerwacie przyrody</w:t>
      </w:r>
      <w:r>
        <w:rPr>
          <w:rFonts w:ascii="Arial" w:hAnsi="Arial" w:cs="Arial"/>
          <w:color w:val="auto"/>
          <w:sz w:val="22"/>
          <w:szCs w:val="22"/>
        </w:rPr>
        <w:t>;</w:t>
      </w:r>
    </w:p>
    <w:p w14:paraId="235F95E3" w14:textId="77777777" w:rsidR="001B3412" w:rsidRPr="00D452A0" w:rsidRDefault="001B3412" w:rsidP="001B3412">
      <w:pPr>
        <w:pStyle w:val="Standard"/>
        <w:numPr>
          <w:ilvl w:val="0"/>
          <w:numId w:val="15"/>
        </w:numPr>
        <w:spacing w:after="120" w:line="276" w:lineRule="auto"/>
        <w:jc w:val="both"/>
        <w:rPr>
          <w:rFonts w:ascii="Arial" w:hAnsi="Arial" w:cs="Arial"/>
          <w:sz w:val="22"/>
          <w:szCs w:val="22"/>
        </w:rPr>
      </w:pPr>
      <w:r w:rsidRPr="00D452A0">
        <w:rPr>
          <w:rFonts w:ascii="Arial" w:hAnsi="Arial" w:cs="Arial"/>
          <w:sz w:val="22"/>
          <w:szCs w:val="22"/>
        </w:rPr>
        <w:t>usunięcie</w:t>
      </w:r>
      <w:r>
        <w:rPr>
          <w:rFonts w:ascii="Arial" w:hAnsi="Arial" w:cs="Arial"/>
          <w:sz w:val="22"/>
          <w:szCs w:val="22"/>
        </w:rPr>
        <w:t xml:space="preserve"> i utylizacja </w:t>
      </w:r>
      <w:r w:rsidRPr="00D452A0">
        <w:rPr>
          <w:rFonts w:ascii="Arial" w:hAnsi="Arial" w:cs="Arial"/>
          <w:sz w:val="22"/>
          <w:szCs w:val="22"/>
        </w:rPr>
        <w:t>powstałych podczas prac odpadów jest obowiązkiem Wykonawcy.</w:t>
      </w:r>
    </w:p>
    <w:p w14:paraId="2505DE6A" w14:textId="77777777" w:rsidR="001B3412" w:rsidRPr="00042FEF" w:rsidRDefault="001B3412" w:rsidP="001B3412">
      <w:pPr>
        <w:spacing w:line="276" w:lineRule="auto"/>
        <w:jc w:val="both"/>
        <w:rPr>
          <w:rFonts w:ascii="Arial" w:hAnsi="Arial" w:cs="Arial"/>
          <w:sz w:val="22"/>
          <w:szCs w:val="22"/>
        </w:rPr>
      </w:pPr>
    </w:p>
    <w:p w14:paraId="6D323DC8" w14:textId="77777777" w:rsidR="001B3412" w:rsidRPr="00042FEF" w:rsidRDefault="001B3412" w:rsidP="001B3412">
      <w:pPr>
        <w:spacing w:line="276" w:lineRule="auto"/>
        <w:jc w:val="both"/>
        <w:rPr>
          <w:rFonts w:ascii="Arial" w:hAnsi="Arial" w:cs="Arial"/>
          <w:sz w:val="22"/>
          <w:szCs w:val="22"/>
        </w:rPr>
        <w:sectPr w:rsidR="001B3412" w:rsidRPr="00042FEF" w:rsidSect="00F0765B">
          <w:pgSz w:w="11906" w:h="16838"/>
          <w:pgMar w:top="1134" w:right="1418" w:bottom="737" w:left="1418" w:header="709" w:footer="709" w:gutter="0"/>
          <w:cols w:space="708"/>
          <w:docGrid w:linePitch="360"/>
        </w:sectPr>
      </w:pPr>
    </w:p>
    <w:p w14:paraId="3B79011E" w14:textId="77777777" w:rsidR="001B3412" w:rsidRPr="003C1792" w:rsidRDefault="001B3412" w:rsidP="001B3412">
      <w:pPr>
        <w:pStyle w:val="Akapitzlist"/>
        <w:numPr>
          <w:ilvl w:val="0"/>
          <w:numId w:val="30"/>
        </w:numPr>
        <w:spacing w:before="60" w:after="60" w:line="276" w:lineRule="auto"/>
        <w:ind w:left="284" w:firstLine="0"/>
        <w:contextualSpacing/>
        <w:jc w:val="both"/>
        <w:rPr>
          <w:rFonts w:ascii="Arial" w:hAnsi="Arial" w:cs="Arial"/>
          <w:b/>
          <w:sz w:val="22"/>
          <w:szCs w:val="22"/>
        </w:rPr>
      </w:pPr>
      <w:r w:rsidRPr="00042FEF">
        <w:rPr>
          <w:rFonts w:ascii="Arial" w:hAnsi="Arial" w:cs="Arial"/>
          <w:b/>
          <w:noProof/>
          <w:sz w:val="22"/>
          <w:szCs w:val="22"/>
        </w:rPr>
        <w:t>Fotografie</w:t>
      </w:r>
      <w:r w:rsidRPr="00042FEF">
        <w:rPr>
          <w:rFonts w:ascii="Arial" w:hAnsi="Arial" w:cs="Arial"/>
          <w:b/>
          <w:sz w:val="22"/>
          <w:szCs w:val="22"/>
        </w:rPr>
        <w:t>:</w:t>
      </w:r>
    </w:p>
    <w:tbl>
      <w:tblPr>
        <w:tblStyle w:val="Tabela-Siatka"/>
        <w:tblW w:w="94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896"/>
        <w:gridCol w:w="1571"/>
      </w:tblGrid>
      <w:tr w:rsidR="001B3412" w:rsidRPr="00042FEF" w14:paraId="3797564D" w14:textId="77777777" w:rsidTr="00C72516">
        <w:tc>
          <w:tcPr>
            <w:tcW w:w="7754" w:type="dxa"/>
          </w:tcPr>
          <w:p w14:paraId="2C2C9F43" w14:textId="77777777" w:rsidR="001B3412" w:rsidRDefault="001B3412" w:rsidP="00C72516">
            <w:pPr>
              <w:jc w:val="both"/>
              <w:rPr>
                <w:rFonts w:ascii="Arial" w:hAnsi="Arial" w:cs="Arial"/>
                <w:b/>
                <w:sz w:val="22"/>
                <w:szCs w:val="22"/>
              </w:rPr>
            </w:pPr>
            <w:r w:rsidRPr="00042FEF">
              <w:rPr>
                <w:noProof/>
                <w:sz w:val="22"/>
                <w:szCs w:val="22"/>
              </w:rPr>
              <w:drawing>
                <wp:inline distT="0" distB="0" distL="0" distR="0" wp14:anchorId="69211F02" wp14:editId="36AF8BBC">
                  <wp:extent cx="4839970" cy="2722551"/>
                  <wp:effectExtent l="0" t="0" r="0" b="1905"/>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864950" cy="2736603"/>
                          </a:xfrm>
                          <a:prstGeom prst="rect">
                            <a:avLst/>
                          </a:prstGeom>
                          <a:noFill/>
                          <a:ln>
                            <a:noFill/>
                          </a:ln>
                        </pic:spPr>
                      </pic:pic>
                    </a:graphicData>
                  </a:graphic>
                </wp:inline>
              </w:drawing>
            </w:r>
          </w:p>
          <w:p w14:paraId="46E68C21" w14:textId="77777777" w:rsidR="001B3412" w:rsidRPr="00042FEF" w:rsidRDefault="001B3412" w:rsidP="00C72516">
            <w:pPr>
              <w:jc w:val="both"/>
              <w:rPr>
                <w:rFonts w:ascii="Arial" w:hAnsi="Arial" w:cs="Arial"/>
                <w:b/>
                <w:sz w:val="22"/>
                <w:szCs w:val="22"/>
              </w:rPr>
            </w:pPr>
          </w:p>
        </w:tc>
        <w:tc>
          <w:tcPr>
            <w:tcW w:w="1713" w:type="dxa"/>
          </w:tcPr>
          <w:p w14:paraId="159AB013" w14:textId="77777777" w:rsidR="001B3412" w:rsidRDefault="001B3412" w:rsidP="00C72516">
            <w:pPr>
              <w:rPr>
                <w:rFonts w:ascii="Arial Narrow" w:hAnsi="Arial Narrow" w:cs="Arial"/>
                <w:bCs/>
                <w:sz w:val="22"/>
                <w:szCs w:val="22"/>
              </w:rPr>
            </w:pPr>
            <w:r w:rsidRPr="00042FEF">
              <w:rPr>
                <w:rFonts w:ascii="Arial Narrow" w:hAnsi="Arial Narrow" w:cs="Arial"/>
                <w:bCs/>
                <w:sz w:val="22"/>
                <w:szCs w:val="22"/>
              </w:rPr>
              <w:t xml:space="preserve">Fot. 1 </w:t>
            </w:r>
          </w:p>
          <w:p w14:paraId="6A617376" w14:textId="77777777" w:rsidR="001B3412" w:rsidRPr="00042FEF" w:rsidRDefault="001B3412" w:rsidP="00C72516">
            <w:pPr>
              <w:rPr>
                <w:noProof/>
                <w:sz w:val="22"/>
                <w:szCs w:val="22"/>
              </w:rPr>
            </w:pPr>
            <w:r w:rsidRPr="00042FEF">
              <w:rPr>
                <w:rFonts w:ascii="Arial Narrow" w:hAnsi="Arial Narrow" w:cs="Arial"/>
                <w:bCs/>
                <w:sz w:val="22"/>
                <w:szCs w:val="22"/>
              </w:rPr>
              <w:t>Murawy w</w:t>
            </w:r>
            <w:r>
              <w:rPr>
                <w:rFonts w:ascii="Arial Narrow" w:hAnsi="Arial Narrow" w:cs="Arial"/>
                <w:bCs/>
                <w:sz w:val="22"/>
                <w:szCs w:val="22"/>
              </w:rPr>
              <w:t> </w:t>
            </w:r>
            <w:r w:rsidRPr="00042FEF">
              <w:rPr>
                <w:rFonts w:ascii="Arial Narrow" w:hAnsi="Arial Narrow" w:cs="Arial"/>
                <w:bCs/>
                <w:sz w:val="22"/>
                <w:szCs w:val="22"/>
              </w:rPr>
              <w:t>zachodniej części rezerwatu</w:t>
            </w:r>
            <w:r>
              <w:rPr>
                <w:rFonts w:ascii="Arial Narrow" w:hAnsi="Arial Narrow" w:cs="Arial"/>
                <w:bCs/>
                <w:sz w:val="22"/>
                <w:szCs w:val="22"/>
              </w:rPr>
              <w:t xml:space="preserve"> do koszenia we wrześniu.</w:t>
            </w:r>
            <w:r w:rsidRPr="00042FEF">
              <w:rPr>
                <w:rFonts w:ascii="Arial Narrow" w:hAnsi="Arial Narrow" w:cs="Arial"/>
                <w:bCs/>
                <w:sz w:val="22"/>
                <w:szCs w:val="22"/>
              </w:rPr>
              <w:t xml:space="preserve"> Widoczne osuwiska, które są wyłączone z</w:t>
            </w:r>
            <w:r>
              <w:rPr>
                <w:rFonts w:ascii="Arial Narrow" w:hAnsi="Arial Narrow" w:cs="Arial"/>
                <w:bCs/>
                <w:sz w:val="22"/>
                <w:szCs w:val="22"/>
              </w:rPr>
              <w:t> </w:t>
            </w:r>
            <w:r w:rsidRPr="00042FEF">
              <w:rPr>
                <w:rFonts w:ascii="Arial Narrow" w:hAnsi="Arial Narrow" w:cs="Arial"/>
                <w:bCs/>
                <w:sz w:val="22"/>
                <w:szCs w:val="22"/>
              </w:rPr>
              <w:t>działań ochronnych</w:t>
            </w:r>
            <w:r>
              <w:rPr>
                <w:rFonts w:ascii="Arial Narrow" w:hAnsi="Arial Narrow" w:cs="Arial"/>
                <w:bCs/>
                <w:sz w:val="22"/>
                <w:szCs w:val="22"/>
              </w:rPr>
              <w:t>.</w:t>
            </w:r>
          </w:p>
        </w:tc>
      </w:tr>
      <w:tr w:rsidR="001B3412" w:rsidRPr="00042FEF" w14:paraId="7826AB69" w14:textId="77777777" w:rsidTr="00C72516">
        <w:tc>
          <w:tcPr>
            <w:tcW w:w="7754" w:type="dxa"/>
          </w:tcPr>
          <w:p w14:paraId="43D6990C" w14:textId="77777777" w:rsidR="001B3412" w:rsidRDefault="001B3412" w:rsidP="00C72516">
            <w:pPr>
              <w:jc w:val="both"/>
              <w:rPr>
                <w:rFonts w:ascii="Arial" w:hAnsi="Arial" w:cs="Arial"/>
                <w:b/>
                <w:color w:val="0070C0"/>
                <w:sz w:val="22"/>
                <w:szCs w:val="22"/>
              </w:rPr>
            </w:pPr>
            <w:r w:rsidRPr="00042FEF">
              <w:rPr>
                <w:noProof/>
                <w:sz w:val="22"/>
                <w:szCs w:val="22"/>
              </w:rPr>
              <w:drawing>
                <wp:inline distT="0" distB="0" distL="0" distR="0" wp14:anchorId="07907661" wp14:editId="4C1A1ADD">
                  <wp:extent cx="4840289" cy="2722728"/>
                  <wp:effectExtent l="0" t="0" r="0" b="190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854595" cy="2730775"/>
                          </a:xfrm>
                          <a:prstGeom prst="rect">
                            <a:avLst/>
                          </a:prstGeom>
                          <a:noFill/>
                          <a:ln>
                            <a:noFill/>
                          </a:ln>
                        </pic:spPr>
                      </pic:pic>
                    </a:graphicData>
                  </a:graphic>
                </wp:inline>
              </w:drawing>
            </w:r>
          </w:p>
          <w:p w14:paraId="1ABA295E" w14:textId="77777777" w:rsidR="001B3412" w:rsidRPr="00042FEF" w:rsidRDefault="001B3412" w:rsidP="00C72516">
            <w:pPr>
              <w:jc w:val="both"/>
              <w:rPr>
                <w:rFonts w:ascii="Arial" w:hAnsi="Arial" w:cs="Arial"/>
                <w:b/>
                <w:color w:val="0070C0"/>
                <w:sz w:val="22"/>
                <w:szCs w:val="22"/>
              </w:rPr>
            </w:pPr>
          </w:p>
        </w:tc>
        <w:tc>
          <w:tcPr>
            <w:tcW w:w="1713" w:type="dxa"/>
          </w:tcPr>
          <w:p w14:paraId="72D1C3FA" w14:textId="77777777" w:rsidR="001B3412" w:rsidRPr="00042FEF" w:rsidRDefault="001B3412" w:rsidP="00C72516">
            <w:pPr>
              <w:rPr>
                <w:rFonts w:ascii="Arial Narrow" w:hAnsi="Arial Narrow"/>
                <w:noProof/>
                <w:sz w:val="22"/>
                <w:szCs w:val="22"/>
              </w:rPr>
            </w:pPr>
            <w:r w:rsidRPr="00042FEF">
              <w:rPr>
                <w:rFonts w:ascii="Arial Narrow" w:hAnsi="Arial Narrow"/>
                <w:noProof/>
                <w:sz w:val="22"/>
                <w:szCs w:val="22"/>
              </w:rPr>
              <w:t>Fot. 2</w:t>
            </w:r>
          </w:p>
          <w:p w14:paraId="74583CF0" w14:textId="77777777" w:rsidR="001B3412" w:rsidRPr="00042FEF" w:rsidRDefault="001B3412" w:rsidP="00C72516">
            <w:pPr>
              <w:rPr>
                <w:rFonts w:ascii="Arial Narrow" w:hAnsi="Arial Narrow"/>
                <w:noProof/>
                <w:sz w:val="22"/>
                <w:szCs w:val="22"/>
              </w:rPr>
            </w:pPr>
            <w:r w:rsidRPr="00042FEF">
              <w:rPr>
                <w:rFonts w:ascii="Arial Narrow" w:hAnsi="Arial Narrow"/>
                <w:noProof/>
                <w:sz w:val="22"/>
                <w:szCs w:val="22"/>
              </w:rPr>
              <w:t xml:space="preserve">Powierzchnia do koszenia </w:t>
            </w:r>
            <w:r>
              <w:rPr>
                <w:rFonts w:ascii="Arial Narrow" w:hAnsi="Arial Narrow"/>
                <w:noProof/>
                <w:sz w:val="22"/>
                <w:szCs w:val="22"/>
              </w:rPr>
              <w:t xml:space="preserve">we wrześniu </w:t>
            </w:r>
            <w:r w:rsidRPr="00042FEF">
              <w:rPr>
                <w:rFonts w:ascii="Arial Narrow" w:hAnsi="Arial Narrow"/>
                <w:noProof/>
                <w:sz w:val="22"/>
                <w:szCs w:val="22"/>
              </w:rPr>
              <w:t>– bez widocznego osuwiska</w:t>
            </w:r>
            <w:r>
              <w:rPr>
                <w:rFonts w:ascii="Arial Narrow" w:hAnsi="Arial Narrow"/>
                <w:noProof/>
                <w:sz w:val="22"/>
                <w:szCs w:val="22"/>
              </w:rPr>
              <w:t>.</w:t>
            </w:r>
            <w:r w:rsidRPr="00042FEF">
              <w:rPr>
                <w:rFonts w:ascii="Arial Narrow" w:hAnsi="Arial Narrow"/>
                <w:noProof/>
                <w:sz w:val="22"/>
                <w:szCs w:val="22"/>
              </w:rPr>
              <w:t xml:space="preserve"> </w:t>
            </w:r>
          </w:p>
        </w:tc>
      </w:tr>
      <w:tr w:rsidR="001B3412" w:rsidRPr="002F7EC3" w14:paraId="3B1437FD" w14:textId="77777777" w:rsidTr="00C72516">
        <w:tc>
          <w:tcPr>
            <w:tcW w:w="7754" w:type="dxa"/>
          </w:tcPr>
          <w:p w14:paraId="7E8ACE75" w14:textId="77777777" w:rsidR="001B3412" w:rsidRPr="002F7EC3" w:rsidRDefault="001B3412" w:rsidP="00C72516">
            <w:pPr>
              <w:jc w:val="both"/>
              <w:rPr>
                <w:rFonts w:ascii="Arial" w:hAnsi="Arial" w:cs="Arial"/>
                <w:b/>
                <w:sz w:val="22"/>
                <w:szCs w:val="22"/>
              </w:rPr>
            </w:pPr>
            <w:r w:rsidRPr="002F7EC3">
              <w:rPr>
                <w:noProof/>
                <w:sz w:val="22"/>
                <w:szCs w:val="22"/>
              </w:rPr>
              <w:drawing>
                <wp:inline distT="0" distB="0" distL="0" distR="0" wp14:anchorId="20856FE5" wp14:editId="3A227557">
                  <wp:extent cx="4876682" cy="2743200"/>
                  <wp:effectExtent l="0" t="0" r="635"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893056" cy="2752410"/>
                          </a:xfrm>
                          <a:prstGeom prst="rect">
                            <a:avLst/>
                          </a:prstGeom>
                          <a:noFill/>
                          <a:ln>
                            <a:noFill/>
                          </a:ln>
                        </pic:spPr>
                      </pic:pic>
                    </a:graphicData>
                  </a:graphic>
                </wp:inline>
              </w:drawing>
            </w:r>
          </w:p>
          <w:p w14:paraId="2E1F4D53" w14:textId="77777777" w:rsidR="001B3412" w:rsidRPr="002F7EC3" w:rsidRDefault="001B3412" w:rsidP="00C72516">
            <w:pPr>
              <w:jc w:val="both"/>
              <w:rPr>
                <w:rFonts w:ascii="Arial" w:hAnsi="Arial" w:cs="Arial"/>
                <w:b/>
                <w:sz w:val="22"/>
                <w:szCs w:val="22"/>
              </w:rPr>
            </w:pPr>
          </w:p>
        </w:tc>
        <w:tc>
          <w:tcPr>
            <w:tcW w:w="1713" w:type="dxa"/>
          </w:tcPr>
          <w:p w14:paraId="01E63582" w14:textId="77777777" w:rsidR="001B3412" w:rsidRPr="002F7EC3" w:rsidRDefault="001B3412" w:rsidP="00C72516">
            <w:pPr>
              <w:rPr>
                <w:rFonts w:ascii="Arial Narrow" w:hAnsi="Arial Narrow"/>
                <w:noProof/>
                <w:sz w:val="22"/>
                <w:szCs w:val="22"/>
              </w:rPr>
            </w:pPr>
            <w:r w:rsidRPr="002F7EC3">
              <w:rPr>
                <w:rFonts w:ascii="Arial Narrow" w:hAnsi="Arial Narrow"/>
                <w:noProof/>
                <w:sz w:val="22"/>
                <w:szCs w:val="22"/>
              </w:rPr>
              <w:t xml:space="preserve">Fot. 3 Murawy do koszenia </w:t>
            </w:r>
            <w:r>
              <w:rPr>
                <w:rFonts w:ascii="Arial Narrow" w:hAnsi="Arial Narrow"/>
                <w:noProof/>
                <w:sz w:val="22"/>
                <w:szCs w:val="22"/>
              </w:rPr>
              <w:t xml:space="preserve">we wrześniu </w:t>
            </w:r>
            <w:r w:rsidRPr="002F7EC3">
              <w:rPr>
                <w:rFonts w:ascii="Arial Narrow" w:hAnsi="Arial Narrow"/>
                <w:noProof/>
                <w:sz w:val="22"/>
                <w:szCs w:val="22"/>
              </w:rPr>
              <w:t xml:space="preserve">w centralnej części rezerwatu. </w:t>
            </w:r>
          </w:p>
          <w:p w14:paraId="779F7339" w14:textId="77777777" w:rsidR="001B3412" w:rsidRPr="002F7EC3" w:rsidRDefault="001B3412" w:rsidP="00C72516">
            <w:pPr>
              <w:rPr>
                <w:rFonts w:ascii="Arial Narrow" w:hAnsi="Arial Narrow"/>
                <w:noProof/>
                <w:sz w:val="22"/>
                <w:szCs w:val="22"/>
              </w:rPr>
            </w:pPr>
            <w:r w:rsidRPr="002F7EC3">
              <w:rPr>
                <w:rFonts w:ascii="Arial Narrow" w:hAnsi="Arial Narrow"/>
                <w:noProof/>
                <w:sz w:val="22"/>
                <w:szCs w:val="22"/>
              </w:rPr>
              <w:t>Na powierzchniach tych może wyst</w:t>
            </w:r>
            <w:r>
              <w:rPr>
                <w:rFonts w:ascii="Arial Narrow" w:hAnsi="Arial Narrow"/>
                <w:noProof/>
                <w:sz w:val="22"/>
                <w:szCs w:val="22"/>
              </w:rPr>
              <w:t>ę</w:t>
            </w:r>
            <w:r w:rsidRPr="002F7EC3">
              <w:rPr>
                <w:rFonts w:ascii="Arial Narrow" w:hAnsi="Arial Narrow"/>
                <w:noProof/>
                <w:sz w:val="22"/>
                <w:szCs w:val="22"/>
              </w:rPr>
              <w:t>pować kokornak.</w:t>
            </w:r>
          </w:p>
        </w:tc>
      </w:tr>
      <w:tr w:rsidR="001B3412" w:rsidRPr="00042FEF" w14:paraId="1840F83C" w14:textId="77777777" w:rsidTr="00C72516">
        <w:tc>
          <w:tcPr>
            <w:tcW w:w="7754" w:type="dxa"/>
          </w:tcPr>
          <w:p w14:paraId="11B4AD12" w14:textId="77777777" w:rsidR="001B3412" w:rsidRDefault="001B3412" w:rsidP="00C72516">
            <w:pPr>
              <w:jc w:val="both"/>
              <w:rPr>
                <w:noProof/>
                <w:sz w:val="22"/>
                <w:szCs w:val="22"/>
              </w:rPr>
            </w:pPr>
          </w:p>
          <w:p w14:paraId="5B603BF1" w14:textId="77777777" w:rsidR="001B3412" w:rsidRDefault="001B3412" w:rsidP="00C72516">
            <w:pPr>
              <w:jc w:val="center"/>
              <w:rPr>
                <w:noProof/>
                <w:sz w:val="22"/>
                <w:szCs w:val="22"/>
              </w:rPr>
            </w:pPr>
            <w:r w:rsidRPr="00042FEF">
              <w:rPr>
                <w:noProof/>
                <w:sz w:val="22"/>
                <w:szCs w:val="22"/>
              </w:rPr>
              <w:drawing>
                <wp:inline distT="0" distB="0" distL="0" distR="0" wp14:anchorId="56FC5994" wp14:editId="2A056DD7">
                  <wp:extent cx="2246168" cy="2994067"/>
                  <wp:effectExtent l="0" t="0" r="1905"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258954" cy="3011110"/>
                          </a:xfrm>
                          <a:prstGeom prst="rect">
                            <a:avLst/>
                          </a:prstGeom>
                          <a:noFill/>
                          <a:ln>
                            <a:noFill/>
                          </a:ln>
                        </pic:spPr>
                      </pic:pic>
                    </a:graphicData>
                  </a:graphic>
                </wp:inline>
              </w:drawing>
            </w:r>
          </w:p>
          <w:p w14:paraId="15E8736E" w14:textId="77777777" w:rsidR="001B3412" w:rsidRPr="00042FEF" w:rsidRDefault="001B3412" w:rsidP="00C72516">
            <w:pPr>
              <w:jc w:val="both"/>
              <w:rPr>
                <w:noProof/>
                <w:sz w:val="22"/>
                <w:szCs w:val="22"/>
              </w:rPr>
            </w:pPr>
          </w:p>
        </w:tc>
        <w:tc>
          <w:tcPr>
            <w:tcW w:w="1713" w:type="dxa"/>
          </w:tcPr>
          <w:p w14:paraId="11A10580" w14:textId="77777777" w:rsidR="001B3412" w:rsidRDefault="001B3412" w:rsidP="00C72516">
            <w:pPr>
              <w:rPr>
                <w:rFonts w:ascii="Arial Narrow" w:hAnsi="Arial Narrow" w:cs="Arial"/>
                <w:bCs/>
                <w:sz w:val="22"/>
                <w:szCs w:val="22"/>
              </w:rPr>
            </w:pPr>
          </w:p>
          <w:p w14:paraId="695CBE5D" w14:textId="77777777" w:rsidR="001B3412" w:rsidRDefault="001B3412" w:rsidP="00C72516">
            <w:pPr>
              <w:rPr>
                <w:rFonts w:ascii="Arial Narrow" w:hAnsi="Arial Narrow" w:cs="Arial"/>
                <w:bCs/>
                <w:sz w:val="22"/>
                <w:szCs w:val="22"/>
              </w:rPr>
            </w:pPr>
          </w:p>
          <w:p w14:paraId="25FFDED6" w14:textId="77777777" w:rsidR="001B3412" w:rsidRDefault="001B3412" w:rsidP="00C72516">
            <w:pPr>
              <w:rPr>
                <w:rFonts w:ascii="Arial Narrow" w:hAnsi="Arial Narrow" w:cs="Arial"/>
                <w:bCs/>
                <w:sz w:val="22"/>
                <w:szCs w:val="22"/>
              </w:rPr>
            </w:pPr>
          </w:p>
          <w:p w14:paraId="6414848B" w14:textId="77777777" w:rsidR="001B3412" w:rsidRDefault="001B3412" w:rsidP="00C72516">
            <w:pPr>
              <w:rPr>
                <w:rFonts w:ascii="Arial Narrow" w:hAnsi="Arial Narrow" w:cs="Arial"/>
                <w:bCs/>
                <w:sz w:val="22"/>
                <w:szCs w:val="22"/>
              </w:rPr>
            </w:pPr>
            <w:r w:rsidRPr="00042FEF">
              <w:rPr>
                <w:rFonts w:ascii="Arial Narrow" w:hAnsi="Arial Narrow" w:cs="Arial"/>
                <w:bCs/>
                <w:sz w:val="22"/>
                <w:szCs w:val="22"/>
              </w:rPr>
              <w:t xml:space="preserve">Fot. </w:t>
            </w:r>
            <w:r>
              <w:rPr>
                <w:rFonts w:ascii="Arial Narrow" w:hAnsi="Arial Narrow" w:cs="Arial"/>
                <w:bCs/>
                <w:sz w:val="22"/>
                <w:szCs w:val="22"/>
              </w:rPr>
              <w:t>4</w:t>
            </w:r>
            <w:r w:rsidRPr="00042FEF">
              <w:rPr>
                <w:rFonts w:ascii="Arial Narrow" w:hAnsi="Arial Narrow" w:cs="Arial"/>
                <w:bCs/>
                <w:sz w:val="22"/>
                <w:szCs w:val="22"/>
              </w:rPr>
              <w:t xml:space="preserve"> </w:t>
            </w:r>
          </w:p>
          <w:p w14:paraId="022DA94F" w14:textId="77777777" w:rsidR="001B3412" w:rsidRDefault="001B3412" w:rsidP="00C72516">
            <w:pPr>
              <w:rPr>
                <w:rFonts w:ascii="Arial Narrow" w:hAnsi="Arial Narrow"/>
                <w:noProof/>
                <w:sz w:val="22"/>
                <w:szCs w:val="22"/>
              </w:rPr>
            </w:pPr>
            <w:r w:rsidRPr="00042FEF">
              <w:rPr>
                <w:rFonts w:ascii="Arial Narrow" w:hAnsi="Arial Narrow" w:cs="Arial"/>
                <w:bCs/>
                <w:sz w:val="22"/>
                <w:szCs w:val="22"/>
              </w:rPr>
              <w:t>Kokornak powojowaty</w:t>
            </w:r>
          </w:p>
          <w:p w14:paraId="2CC4E2E3" w14:textId="77777777" w:rsidR="001B3412" w:rsidRPr="00042FEF" w:rsidRDefault="001B3412" w:rsidP="00C72516">
            <w:pPr>
              <w:rPr>
                <w:rFonts w:ascii="Arial Narrow" w:hAnsi="Arial Narrow"/>
                <w:noProof/>
                <w:sz w:val="22"/>
                <w:szCs w:val="22"/>
              </w:rPr>
            </w:pPr>
          </w:p>
        </w:tc>
      </w:tr>
      <w:tr w:rsidR="001B3412" w:rsidRPr="00042FEF" w14:paraId="53FE23FC" w14:textId="77777777" w:rsidTr="00C72516">
        <w:tc>
          <w:tcPr>
            <w:tcW w:w="7754" w:type="dxa"/>
          </w:tcPr>
          <w:p w14:paraId="0F7FD125" w14:textId="77777777" w:rsidR="001B3412" w:rsidRDefault="001B3412" w:rsidP="00C72516">
            <w:pPr>
              <w:jc w:val="both"/>
              <w:rPr>
                <w:noProof/>
                <w:sz w:val="22"/>
                <w:szCs w:val="22"/>
              </w:rPr>
            </w:pPr>
            <w:r w:rsidRPr="00042FEF">
              <w:rPr>
                <w:noProof/>
                <w:sz w:val="22"/>
                <w:szCs w:val="22"/>
              </w:rPr>
              <w:drawing>
                <wp:inline distT="0" distB="0" distL="0" distR="0" wp14:anchorId="2D539A3D" wp14:editId="7B50D46C">
                  <wp:extent cx="4353417" cy="2903398"/>
                  <wp:effectExtent l="0" t="0" r="9525"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420738" cy="2948296"/>
                          </a:xfrm>
                          <a:prstGeom prst="rect">
                            <a:avLst/>
                          </a:prstGeom>
                          <a:noFill/>
                          <a:ln>
                            <a:noFill/>
                          </a:ln>
                        </pic:spPr>
                      </pic:pic>
                    </a:graphicData>
                  </a:graphic>
                </wp:inline>
              </w:drawing>
            </w:r>
          </w:p>
          <w:p w14:paraId="35872686" w14:textId="77777777" w:rsidR="001B3412" w:rsidRPr="00042FEF" w:rsidRDefault="001B3412" w:rsidP="00C72516">
            <w:pPr>
              <w:jc w:val="both"/>
              <w:rPr>
                <w:noProof/>
                <w:sz w:val="22"/>
                <w:szCs w:val="22"/>
              </w:rPr>
            </w:pPr>
          </w:p>
        </w:tc>
        <w:tc>
          <w:tcPr>
            <w:tcW w:w="1713" w:type="dxa"/>
          </w:tcPr>
          <w:p w14:paraId="1CDDB15B" w14:textId="77777777" w:rsidR="001B3412" w:rsidRDefault="001B3412" w:rsidP="00C72516">
            <w:pPr>
              <w:rPr>
                <w:rFonts w:ascii="Arial Narrow" w:hAnsi="Arial Narrow"/>
                <w:noProof/>
                <w:sz w:val="22"/>
                <w:szCs w:val="22"/>
              </w:rPr>
            </w:pPr>
          </w:p>
          <w:p w14:paraId="7FE9BF41" w14:textId="77777777" w:rsidR="001B3412" w:rsidRPr="00042FEF" w:rsidRDefault="001B3412" w:rsidP="00C72516">
            <w:pPr>
              <w:rPr>
                <w:rFonts w:ascii="Arial Narrow" w:hAnsi="Arial Narrow"/>
                <w:noProof/>
                <w:sz w:val="22"/>
                <w:szCs w:val="22"/>
              </w:rPr>
            </w:pPr>
            <w:r w:rsidRPr="00042FEF">
              <w:rPr>
                <w:rFonts w:ascii="Arial Narrow" w:hAnsi="Arial Narrow"/>
                <w:noProof/>
                <w:sz w:val="22"/>
                <w:szCs w:val="22"/>
              </w:rPr>
              <w:t xml:space="preserve">Fot. </w:t>
            </w:r>
            <w:r>
              <w:rPr>
                <w:rFonts w:ascii="Arial Narrow" w:hAnsi="Arial Narrow"/>
                <w:noProof/>
                <w:sz w:val="22"/>
                <w:szCs w:val="22"/>
              </w:rPr>
              <w:t>5</w:t>
            </w:r>
          </w:p>
          <w:p w14:paraId="455B2097" w14:textId="77777777" w:rsidR="001B3412" w:rsidRPr="00042FEF" w:rsidRDefault="001B3412" w:rsidP="00C72516">
            <w:pPr>
              <w:rPr>
                <w:rFonts w:ascii="Arial Narrow" w:hAnsi="Arial Narrow"/>
                <w:noProof/>
                <w:sz w:val="22"/>
                <w:szCs w:val="22"/>
              </w:rPr>
            </w:pPr>
            <w:r w:rsidRPr="00042FEF">
              <w:rPr>
                <w:rFonts w:ascii="Arial Narrow" w:hAnsi="Arial Narrow" w:cs="Arial"/>
                <w:bCs/>
                <w:sz w:val="22"/>
                <w:szCs w:val="22"/>
              </w:rPr>
              <w:t>Kokornak tworzący zwarte płaty w obrębie dąbrowy</w:t>
            </w:r>
            <w:r>
              <w:rPr>
                <w:rFonts w:ascii="Arial Narrow" w:hAnsi="Arial Narrow" w:cs="Arial"/>
                <w:bCs/>
                <w:sz w:val="22"/>
                <w:szCs w:val="22"/>
              </w:rPr>
              <w:t xml:space="preserve"> – do usuwania w czerwcu i w lipcu</w:t>
            </w:r>
            <w:r w:rsidRPr="00042FEF">
              <w:rPr>
                <w:rFonts w:ascii="Arial Narrow" w:hAnsi="Arial Narrow" w:cs="Arial"/>
                <w:bCs/>
                <w:sz w:val="22"/>
                <w:szCs w:val="22"/>
              </w:rPr>
              <w:t>.</w:t>
            </w:r>
          </w:p>
        </w:tc>
      </w:tr>
      <w:tr w:rsidR="001B3412" w:rsidRPr="00042FEF" w14:paraId="04AE09C7" w14:textId="77777777" w:rsidTr="00C72516">
        <w:tc>
          <w:tcPr>
            <w:tcW w:w="7754" w:type="dxa"/>
          </w:tcPr>
          <w:p w14:paraId="57B7604C" w14:textId="77777777" w:rsidR="001B3412" w:rsidRPr="00042FEF" w:rsidRDefault="001B3412" w:rsidP="00C72516">
            <w:pPr>
              <w:jc w:val="both"/>
              <w:rPr>
                <w:noProof/>
                <w:sz w:val="22"/>
                <w:szCs w:val="22"/>
              </w:rPr>
            </w:pPr>
            <w:r w:rsidRPr="00042FEF">
              <w:rPr>
                <w:noProof/>
                <w:sz w:val="22"/>
                <w:szCs w:val="22"/>
              </w:rPr>
              <w:drawing>
                <wp:inline distT="0" distB="0" distL="0" distR="0" wp14:anchorId="66F23143" wp14:editId="7458C542">
                  <wp:extent cx="4272077" cy="2846796"/>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22530" cy="2880417"/>
                          </a:xfrm>
                          <a:prstGeom prst="rect">
                            <a:avLst/>
                          </a:prstGeom>
                          <a:noFill/>
                          <a:ln>
                            <a:noFill/>
                          </a:ln>
                        </pic:spPr>
                      </pic:pic>
                    </a:graphicData>
                  </a:graphic>
                </wp:inline>
              </w:drawing>
            </w:r>
          </w:p>
        </w:tc>
        <w:tc>
          <w:tcPr>
            <w:tcW w:w="1713" w:type="dxa"/>
          </w:tcPr>
          <w:p w14:paraId="30F63713" w14:textId="77777777" w:rsidR="001B3412" w:rsidRPr="00042FEF" w:rsidRDefault="001B3412" w:rsidP="00C72516">
            <w:pPr>
              <w:rPr>
                <w:rFonts w:ascii="Arial Narrow" w:hAnsi="Arial Narrow" w:cs="Arial"/>
                <w:bCs/>
                <w:sz w:val="22"/>
                <w:szCs w:val="22"/>
              </w:rPr>
            </w:pPr>
          </w:p>
          <w:p w14:paraId="70ABAA38" w14:textId="77777777" w:rsidR="001B3412" w:rsidRPr="00042FEF" w:rsidRDefault="001B3412" w:rsidP="00C72516">
            <w:pPr>
              <w:rPr>
                <w:rFonts w:ascii="Arial Narrow" w:hAnsi="Arial Narrow" w:cs="Arial"/>
                <w:bCs/>
                <w:sz w:val="22"/>
                <w:szCs w:val="22"/>
              </w:rPr>
            </w:pPr>
            <w:r w:rsidRPr="00042FEF">
              <w:rPr>
                <w:rFonts w:ascii="Arial Narrow" w:hAnsi="Arial Narrow" w:cs="Arial"/>
                <w:bCs/>
                <w:sz w:val="22"/>
                <w:szCs w:val="22"/>
              </w:rPr>
              <w:t>Fot. 6 Roślinność ruderalna w</w:t>
            </w:r>
            <w:r>
              <w:rPr>
                <w:rFonts w:ascii="Arial Narrow" w:hAnsi="Arial Narrow" w:cs="Arial"/>
                <w:bCs/>
                <w:sz w:val="22"/>
                <w:szCs w:val="22"/>
              </w:rPr>
              <w:t> </w:t>
            </w:r>
            <w:r w:rsidRPr="00042FEF">
              <w:rPr>
                <w:rFonts w:ascii="Arial Narrow" w:hAnsi="Arial Narrow" w:cs="Arial"/>
                <w:bCs/>
                <w:sz w:val="22"/>
                <w:szCs w:val="22"/>
              </w:rPr>
              <w:t>otulinie rezerwatu</w:t>
            </w:r>
            <w:r>
              <w:rPr>
                <w:rFonts w:ascii="Arial Narrow" w:hAnsi="Arial Narrow" w:cs="Arial"/>
                <w:bCs/>
                <w:sz w:val="22"/>
                <w:szCs w:val="22"/>
              </w:rPr>
              <w:t xml:space="preserve"> (koszenie w czerwcu).</w:t>
            </w:r>
          </w:p>
        </w:tc>
      </w:tr>
    </w:tbl>
    <w:p w14:paraId="23B9CC45" w14:textId="77777777" w:rsidR="001B3412" w:rsidRPr="00042FEF" w:rsidRDefault="001B3412" w:rsidP="001B3412">
      <w:pPr>
        <w:jc w:val="both"/>
        <w:rPr>
          <w:rFonts w:ascii="Arial" w:hAnsi="Arial" w:cs="Arial"/>
          <w:b/>
          <w:color w:val="0070C0"/>
          <w:sz w:val="22"/>
          <w:szCs w:val="22"/>
        </w:rPr>
        <w:sectPr w:rsidR="001B3412" w:rsidRPr="00042FEF" w:rsidSect="00F0765B">
          <w:pgSz w:w="11906" w:h="16838"/>
          <w:pgMar w:top="1134" w:right="1418" w:bottom="737" w:left="1418" w:header="709" w:footer="709" w:gutter="0"/>
          <w:cols w:space="708"/>
          <w:docGrid w:linePitch="360"/>
        </w:sectPr>
      </w:pPr>
    </w:p>
    <w:p w14:paraId="29DE36A7" w14:textId="77777777" w:rsidR="001B3412" w:rsidRDefault="001B3412" w:rsidP="001B3412">
      <w:pPr>
        <w:jc w:val="both"/>
        <w:rPr>
          <w:rFonts w:ascii="Arial" w:hAnsi="Arial" w:cs="Arial"/>
          <w:b/>
          <w:color w:val="006600"/>
          <w:sz w:val="22"/>
          <w:szCs w:val="22"/>
        </w:rPr>
      </w:pPr>
      <w:r>
        <w:rPr>
          <w:rFonts w:ascii="Arial" w:hAnsi="Arial" w:cs="Arial"/>
          <w:b/>
          <w:color w:val="006600"/>
          <w:sz w:val="22"/>
          <w:szCs w:val="22"/>
        </w:rPr>
        <w:t>Zadanie</w:t>
      </w:r>
      <w:r w:rsidRPr="00042FEF">
        <w:rPr>
          <w:rFonts w:ascii="Arial" w:hAnsi="Arial" w:cs="Arial"/>
          <w:b/>
          <w:color w:val="006600"/>
          <w:sz w:val="22"/>
          <w:szCs w:val="22"/>
        </w:rPr>
        <w:t xml:space="preserve"> II </w:t>
      </w:r>
    </w:p>
    <w:p w14:paraId="4CE3785D" w14:textId="77777777" w:rsidR="001B3412" w:rsidRDefault="001B3412" w:rsidP="001B3412">
      <w:pPr>
        <w:jc w:val="both"/>
        <w:rPr>
          <w:rFonts w:ascii="Arial" w:hAnsi="Arial" w:cs="Arial"/>
          <w:b/>
          <w:color w:val="006600"/>
          <w:sz w:val="22"/>
          <w:szCs w:val="22"/>
        </w:rPr>
      </w:pPr>
      <w:r w:rsidRPr="00042FEF">
        <w:rPr>
          <w:rFonts w:ascii="Arial" w:hAnsi="Arial" w:cs="Arial"/>
          <w:b/>
          <w:color w:val="006600"/>
          <w:sz w:val="22"/>
          <w:szCs w:val="22"/>
        </w:rPr>
        <w:t xml:space="preserve">Przeprowadzenie wypasu zwierząt na murawach w rezerwacie przyrody „Kwidzyńskie Ostnice” </w:t>
      </w:r>
    </w:p>
    <w:p w14:paraId="4D8D5D81" w14:textId="77777777" w:rsidR="001B3412" w:rsidRDefault="001B3412" w:rsidP="001B3412">
      <w:pPr>
        <w:jc w:val="both"/>
        <w:rPr>
          <w:rFonts w:ascii="Arial" w:hAnsi="Arial" w:cs="Arial"/>
          <w:b/>
          <w:color w:val="006600"/>
          <w:sz w:val="22"/>
          <w:szCs w:val="22"/>
        </w:rPr>
      </w:pPr>
    </w:p>
    <w:p w14:paraId="4348EFE9" w14:textId="77777777" w:rsidR="001B3412" w:rsidRPr="003C1792" w:rsidRDefault="001B3412" w:rsidP="001B3412">
      <w:pPr>
        <w:pStyle w:val="Akapitzlist"/>
        <w:numPr>
          <w:ilvl w:val="0"/>
          <w:numId w:val="31"/>
        </w:numPr>
        <w:spacing w:before="60" w:after="60" w:line="276" w:lineRule="auto"/>
        <w:contextualSpacing/>
        <w:jc w:val="both"/>
        <w:rPr>
          <w:rFonts w:ascii="Arial" w:hAnsi="Arial" w:cs="Arial"/>
          <w:b/>
          <w:color w:val="006600"/>
          <w:sz w:val="22"/>
          <w:szCs w:val="22"/>
        </w:rPr>
      </w:pPr>
      <w:r w:rsidRPr="003C1792">
        <w:rPr>
          <w:rFonts w:ascii="Arial" w:hAnsi="Arial" w:cs="Arial"/>
          <w:b/>
          <w:noProof/>
          <w:sz w:val="22"/>
          <w:szCs w:val="22"/>
        </w:rPr>
        <w:t>Lokalizacja</w:t>
      </w:r>
    </w:p>
    <w:p w14:paraId="60289383" w14:textId="77777777" w:rsidR="001B3412" w:rsidRDefault="001B3412" w:rsidP="001B3412">
      <w:pPr>
        <w:pStyle w:val="Akapitzlist"/>
        <w:spacing w:line="276" w:lineRule="auto"/>
        <w:ind w:left="0"/>
        <w:jc w:val="both"/>
        <w:rPr>
          <w:rFonts w:ascii="Arial" w:hAnsi="Arial" w:cs="Arial"/>
          <w:sz w:val="22"/>
          <w:szCs w:val="22"/>
        </w:rPr>
      </w:pPr>
      <w:r w:rsidRPr="00042FEF">
        <w:rPr>
          <w:rFonts w:ascii="Arial" w:hAnsi="Arial" w:cs="Arial"/>
          <w:b/>
          <w:sz w:val="22"/>
          <w:szCs w:val="22"/>
        </w:rPr>
        <w:t>Rezerwat „Kwidzyńskie Ostnice”</w:t>
      </w:r>
      <w:r w:rsidRPr="00042FEF">
        <w:rPr>
          <w:rFonts w:ascii="Arial" w:hAnsi="Arial" w:cs="Arial"/>
          <w:sz w:val="22"/>
          <w:szCs w:val="22"/>
        </w:rPr>
        <w:t xml:space="preserve"> zlokalizowany jest w województwie pomorskim, w obrębie miasta Kwidzyn, dz. </w:t>
      </w:r>
      <w:proofErr w:type="spellStart"/>
      <w:r w:rsidRPr="00042FEF">
        <w:rPr>
          <w:rFonts w:ascii="Arial" w:hAnsi="Arial" w:cs="Arial"/>
          <w:sz w:val="22"/>
          <w:szCs w:val="22"/>
        </w:rPr>
        <w:t>ewid</w:t>
      </w:r>
      <w:proofErr w:type="spellEnd"/>
      <w:r w:rsidRPr="00042FEF">
        <w:rPr>
          <w:rFonts w:ascii="Arial" w:hAnsi="Arial" w:cs="Arial"/>
          <w:sz w:val="22"/>
          <w:szCs w:val="22"/>
        </w:rPr>
        <w:t xml:space="preserve">. nr 2/1, na terenie Lasów Państwowych w zarządzie Nadleśnictwa Kwidzyn. Lokalizację rezerwatu przedstawiają zamieszczone </w:t>
      </w:r>
      <w:r w:rsidRPr="002F7EC3">
        <w:rPr>
          <w:rFonts w:ascii="Arial" w:hAnsi="Arial" w:cs="Arial"/>
          <w:sz w:val="22"/>
          <w:szCs w:val="22"/>
        </w:rPr>
        <w:t>ryciny (Ryc. 4 i 5). Dokładną</w:t>
      </w:r>
      <w:r w:rsidRPr="00042FEF">
        <w:rPr>
          <w:rFonts w:ascii="Arial" w:hAnsi="Arial" w:cs="Arial"/>
          <w:sz w:val="22"/>
          <w:szCs w:val="22"/>
        </w:rPr>
        <w:t xml:space="preserve"> lokalizację powierzchni wypasanych wskaże Zamawiający.</w:t>
      </w:r>
    </w:p>
    <w:p w14:paraId="0FAFE894" w14:textId="77777777" w:rsidR="001B3412" w:rsidRPr="00042FEF" w:rsidRDefault="001B3412" w:rsidP="001B3412">
      <w:pPr>
        <w:pStyle w:val="Akapitzlist"/>
        <w:spacing w:line="276" w:lineRule="auto"/>
        <w:ind w:left="0"/>
        <w:jc w:val="both"/>
        <w:rPr>
          <w:rFonts w:ascii="Arial" w:hAnsi="Arial" w:cs="Arial"/>
          <w:sz w:val="22"/>
          <w:szCs w:val="22"/>
        </w:rPr>
      </w:pPr>
    </w:p>
    <w:tbl>
      <w:tblPr>
        <w:tblStyle w:val="Tabela-Siatka"/>
        <w:tblW w:w="9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06"/>
        <w:gridCol w:w="1279"/>
      </w:tblGrid>
      <w:tr w:rsidR="001B3412" w:rsidRPr="00042FEF" w14:paraId="53C511A7" w14:textId="77777777" w:rsidTr="00C72516">
        <w:tc>
          <w:tcPr>
            <w:tcW w:w="8616" w:type="dxa"/>
          </w:tcPr>
          <w:p w14:paraId="6A7A1D07" w14:textId="77777777" w:rsidR="001B3412" w:rsidRDefault="001B3412" w:rsidP="00C72516">
            <w:pPr>
              <w:jc w:val="both"/>
              <w:rPr>
                <w:rFonts w:ascii="Arial" w:hAnsi="Arial" w:cs="Arial"/>
                <w:sz w:val="22"/>
                <w:szCs w:val="22"/>
              </w:rPr>
            </w:pPr>
            <w:r w:rsidRPr="00042FEF">
              <w:rPr>
                <w:rFonts w:ascii="Arial" w:hAnsi="Arial" w:cs="Arial"/>
                <w:noProof/>
                <w:sz w:val="22"/>
                <w:szCs w:val="22"/>
              </w:rPr>
              <w:drawing>
                <wp:inline distT="0" distB="0" distL="0" distR="0" wp14:anchorId="0C9460BA" wp14:editId="334F7AD7">
                  <wp:extent cx="5091649" cy="3106350"/>
                  <wp:effectExtent l="19050" t="19050" r="13970" b="18415"/>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0" cstate="print">
                            <a:extLst>
                              <a:ext uri="{28A0092B-C50C-407E-A947-70E740481C1C}">
                                <a14:useLocalDpi xmlns:a14="http://schemas.microsoft.com/office/drawing/2010/main" val="0"/>
                              </a:ext>
                            </a:extLst>
                          </a:blip>
                          <a:srcRect l="18785" t="9912" b="10266"/>
                          <a:stretch>
                            <a:fillRect/>
                          </a:stretch>
                        </pic:blipFill>
                        <pic:spPr bwMode="auto">
                          <a:xfrm>
                            <a:off x="0" y="0"/>
                            <a:ext cx="5152658" cy="3143571"/>
                          </a:xfrm>
                          <a:prstGeom prst="rect">
                            <a:avLst/>
                          </a:prstGeom>
                          <a:noFill/>
                          <a:ln w="6350" cmpd="sng">
                            <a:solidFill>
                              <a:srgbClr val="000000"/>
                            </a:solidFill>
                            <a:miter lim="800000"/>
                            <a:headEnd/>
                            <a:tailEnd/>
                          </a:ln>
                          <a:effectLst/>
                        </pic:spPr>
                      </pic:pic>
                    </a:graphicData>
                  </a:graphic>
                </wp:inline>
              </w:drawing>
            </w:r>
          </w:p>
          <w:p w14:paraId="69B87646" w14:textId="77777777" w:rsidR="001B3412" w:rsidRPr="00042FEF" w:rsidRDefault="001B3412" w:rsidP="00C72516">
            <w:pPr>
              <w:jc w:val="both"/>
              <w:rPr>
                <w:rFonts w:ascii="Arial" w:hAnsi="Arial" w:cs="Arial"/>
                <w:sz w:val="22"/>
                <w:szCs w:val="22"/>
              </w:rPr>
            </w:pPr>
          </w:p>
        </w:tc>
        <w:tc>
          <w:tcPr>
            <w:tcW w:w="1269" w:type="dxa"/>
          </w:tcPr>
          <w:p w14:paraId="649E4860" w14:textId="77777777" w:rsidR="001B3412" w:rsidRPr="00042FEF" w:rsidRDefault="001B3412" w:rsidP="00C72516">
            <w:pPr>
              <w:jc w:val="both"/>
              <w:rPr>
                <w:rFonts w:ascii="Arial Narrow" w:hAnsi="Arial Narrow" w:cs="Arial"/>
                <w:sz w:val="22"/>
                <w:szCs w:val="22"/>
              </w:rPr>
            </w:pPr>
          </w:p>
          <w:p w14:paraId="274B68C3" w14:textId="77777777" w:rsidR="001B3412" w:rsidRPr="00042FEF" w:rsidRDefault="001B3412" w:rsidP="00C72516">
            <w:pPr>
              <w:jc w:val="both"/>
              <w:rPr>
                <w:rFonts w:ascii="Arial Narrow" w:hAnsi="Arial Narrow" w:cs="Arial"/>
                <w:sz w:val="22"/>
                <w:szCs w:val="22"/>
              </w:rPr>
            </w:pPr>
            <w:r w:rsidRPr="002F7EC3">
              <w:rPr>
                <w:rFonts w:ascii="Arial Narrow" w:hAnsi="Arial Narrow" w:cs="Arial"/>
                <w:sz w:val="22"/>
                <w:szCs w:val="22"/>
              </w:rPr>
              <w:t>Ryc. 4</w:t>
            </w:r>
          </w:p>
          <w:p w14:paraId="12FECB2C" w14:textId="77777777" w:rsidR="001B3412" w:rsidRPr="00042FEF" w:rsidRDefault="001B3412" w:rsidP="00C72516">
            <w:pPr>
              <w:jc w:val="both"/>
              <w:rPr>
                <w:rFonts w:ascii="Arial Narrow" w:hAnsi="Arial Narrow" w:cs="Arial"/>
                <w:sz w:val="22"/>
                <w:szCs w:val="22"/>
              </w:rPr>
            </w:pPr>
            <w:r w:rsidRPr="00042FEF">
              <w:rPr>
                <w:rFonts w:ascii="Arial Narrow" w:hAnsi="Arial Narrow" w:cs="Arial"/>
                <w:sz w:val="22"/>
                <w:szCs w:val="22"/>
              </w:rPr>
              <w:t>Położenie rezerwatu „Kwidzyńskie Ostnice”</w:t>
            </w:r>
          </w:p>
        </w:tc>
      </w:tr>
      <w:tr w:rsidR="001B3412" w:rsidRPr="00042FEF" w14:paraId="57026344" w14:textId="77777777" w:rsidTr="00C72516">
        <w:tc>
          <w:tcPr>
            <w:tcW w:w="8616" w:type="dxa"/>
          </w:tcPr>
          <w:p w14:paraId="4A431620" w14:textId="77777777" w:rsidR="001B3412" w:rsidRPr="00042FEF" w:rsidRDefault="001B3412" w:rsidP="00C72516">
            <w:pPr>
              <w:jc w:val="both"/>
              <w:rPr>
                <w:rFonts w:ascii="Arial" w:hAnsi="Arial" w:cs="Arial"/>
                <w:noProof/>
                <w:sz w:val="22"/>
                <w:szCs w:val="22"/>
              </w:rPr>
            </w:pPr>
            <w:r>
              <w:rPr>
                <w:noProof/>
              </w:rPr>
              <mc:AlternateContent>
                <mc:Choice Requires="wps">
                  <w:drawing>
                    <wp:anchor distT="0" distB="0" distL="114300" distR="114300" simplePos="0" relativeHeight="251659264" behindDoc="0" locked="0" layoutInCell="1" allowOverlap="1" wp14:anchorId="0B285796" wp14:editId="25B4C1ED">
                      <wp:simplePos x="0" y="0"/>
                      <wp:positionH relativeFrom="column">
                        <wp:posOffset>3272192</wp:posOffset>
                      </wp:positionH>
                      <wp:positionV relativeFrom="paragraph">
                        <wp:posOffset>2794522</wp:posOffset>
                      </wp:positionV>
                      <wp:extent cx="429904" cy="382137"/>
                      <wp:effectExtent l="0" t="0" r="27305" b="18415"/>
                      <wp:wrapNone/>
                      <wp:docPr id="23" name="Prostokąt 23"/>
                      <wp:cNvGraphicFramePr/>
                      <a:graphic xmlns:a="http://schemas.openxmlformats.org/drawingml/2006/main">
                        <a:graphicData uri="http://schemas.microsoft.com/office/word/2010/wordprocessingShape">
                          <wps:wsp>
                            <wps:cNvSpPr/>
                            <wps:spPr>
                              <a:xfrm>
                                <a:off x="0" y="0"/>
                                <a:ext cx="429904" cy="382137"/>
                              </a:xfrm>
                              <a:prstGeom prst="rect">
                                <a:avLst/>
                              </a:prstGeom>
                              <a:noFill/>
                              <a:ln w="127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787396C" id="Prostokąt 23" o:spid="_x0000_s1026" style="position:absolute;margin-left:257.65pt;margin-top:220.05pt;width:33.85pt;height:30.1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" filled="f" strokecolor="red" strokeweight="1pt"/>
                  </w:pict>
                </mc:Fallback>
              </mc:AlternateContent>
            </w:r>
            <w:r>
              <w:rPr>
                <w:noProof/>
              </w:rPr>
              <w:drawing>
                <wp:inline distT="0" distB="0" distL="0" distR="0" wp14:anchorId="22806FED" wp14:editId="34528DDF">
                  <wp:extent cx="5160360" cy="3320935"/>
                  <wp:effectExtent l="19050" t="19050" r="21590" b="13335"/>
                  <wp:docPr id="22" name="Obraz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1208" t="9897" r="8277" b="9424"/>
                          <a:stretch/>
                        </pic:blipFill>
                        <pic:spPr bwMode="auto">
                          <a:xfrm>
                            <a:off x="0" y="0"/>
                            <a:ext cx="5175977" cy="3330986"/>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tc>
        <w:tc>
          <w:tcPr>
            <w:tcW w:w="1269" w:type="dxa"/>
          </w:tcPr>
          <w:p w14:paraId="0AB49708" w14:textId="77777777" w:rsidR="001B3412" w:rsidRPr="00991262" w:rsidRDefault="001B3412" w:rsidP="00C72516">
            <w:pPr>
              <w:rPr>
                <w:rFonts w:ascii="Arial Narrow" w:hAnsi="Arial Narrow" w:cs="Arial"/>
                <w:sz w:val="22"/>
                <w:szCs w:val="22"/>
              </w:rPr>
            </w:pPr>
          </w:p>
          <w:p w14:paraId="4D12B35F" w14:textId="77777777" w:rsidR="001B3412" w:rsidRPr="00991262" w:rsidRDefault="001B3412" w:rsidP="00C72516">
            <w:pPr>
              <w:rPr>
                <w:rFonts w:ascii="Arial Narrow" w:hAnsi="Arial Narrow" w:cs="Arial"/>
                <w:sz w:val="22"/>
                <w:szCs w:val="22"/>
              </w:rPr>
            </w:pPr>
            <w:r w:rsidRPr="00991262">
              <w:rPr>
                <w:rFonts w:ascii="Arial Narrow" w:hAnsi="Arial Narrow" w:cs="Arial"/>
                <w:sz w:val="22"/>
                <w:szCs w:val="22"/>
              </w:rPr>
              <w:t>Ryc. 5</w:t>
            </w:r>
          </w:p>
          <w:p w14:paraId="61781675" w14:textId="77777777" w:rsidR="001B3412" w:rsidRPr="00991262" w:rsidRDefault="001B3412" w:rsidP="00C72516">
            <w:pPr>
              <w:rPr>
                <w:rFonts w:ascii="Arial Narrow" w:hAnsi="Arial Narrow" w:cs="Arial"/>
                <w:sz w:val="22"/>
                <w:szCs w:val="22"/>
              </w:rPr>
            </w:pPr>
            <w:r w:rsidRPr="00991262">
              <w:rPr>
                <w:rFonts w:ascii="Arial Narrow" w:hAnsi="Arial Narrow" w:cs="Arial"/>
                <w:sz w:val="22"/>
                <w:szCs w:val="22"/>
              </w:rPr>
              <w:t xml:space="preserve">Położenie rezerwatu </w:t>
            </w:r>
            <w:r>
              <w:rPr>
                <w:rFonts w:ascii="Arial Narrow" w:hAnsi="Arial Narrow" w:cs="Arial"/>
                <w:sz w:val="22"/>
                <w:szCs w:val="22"/>
              </w:rPr>
              <w:t xml:space="preserve">„Kwidzyńskie Ostnice” </w:t>
            </w:r>
            <w:r w:rsidRPr="00991262">
              <w:rPr>
                <w:rFonts w:ascii="Arial Narrow" w:hAnsi="Arial Narrow" w:cs="Arial"/>
                <w:sz w:val="22"/>
                <w:szCs w:val="22"/>
              </w:rPr>
              <w:t>i</w:t>
            </w:r>
            <w:r>
              <w:rPr>
                <w:rFonts w:ascii="Arial Narrow" w:hAnsi="Arial Narrow" w:cs="Arial"/>
                <w:sz w:val="22"/>
                <w:szCs w:val="22"/>
              </w:rPr>
              <w:t> </w:t>
            </w:r>
            <w:r w:rsidRPr="00991262">
              <w:rPr>
                <w:rFonts w:ascii="Arial Narrow" w:hAnsi="Arial Narrow" w:cs="Arial"/>
                <w:sz w:val="22"/>
                <w:szCs w:val="22"/>
              </w:rPr>
              <w:t>Leśniczówki Miłosna.</w:t>
            </w:r>
          </w:p>
        </w:tc>
      </w:tr>
    </w:tbl>
    <w:p w14:paraId="11A6FC9A" w14:textId="77777777" w:rsidR="001B3412" w:rsidRDefault="001B3412" w:rsidP="001B3412">
      <w:pPr>
        <w:jc w:val="both"/>
        <w:rPr>
          <w:rFonts w:ascii="Arial" w:hAnsi="Arial" w:cs="Arial"/>
          <w:b/>
          <w:noProof/>
          <w:sz w:val="22"/>
          <w:szCs w:val="22"/>
        </w:rPr>
      </w:pPr>
    </w:p>
    <w:p w14:paraId="4E354BB4" w14:textId="77777777" w:rsidR="001B3412" w:rsidRDefault="001B3412" w:rsidP="001B3412">
      <w:pPr>
        <w:jc w:val="both"/>
        <w:rPr>
          <w:rFonts w:ascii="Arial" w:hAnsi="Arial" w:cs="Arial"/>
          <w:b/>
          <w:noProof/>
          <w:sz w:val="22"/>
          <w:szCs w:val="22"/>
        </w:rPr>
      </w:pPr>
    </w:p>
    <w:p w14:paraId="6DA61539" w14:textId="77777777" w:rsidR="001B3412" w:rsidRDefault="001B3412" w:rsidP="001B3412">
      <w:pPr>
        <w:jc w:val="both"/>
        <w:rPr>
          <w:rFonts w:ascii="Arial" w:hAnsi="Arial" w:cs="Arial"/>
          <w:b/>
          <w:noProof/>
          <w:sz w:val="22"/>
          <w:szCs w:val="22"/>
        </w:rPr>
      </w:pPr>
    </w:p>
    <w:p w14:paraId="17892DEF" w14:textId="77777777" w:rsidR="001B3412" w:rsidRDefault="001B3412" w:rsidP="001B3412">
      <w:pPr>
        <w:jc w:val="both"/>
        <w:rPr>
          <w:rFonts w:ascii="Arial" w:hAnsi="Arial" w:cs="Arial"/>
          <w:b/>
          <w:noProof/>
          <w:sz w:val="22"/>
          <w:szCs w:val="22"/>
        </w:rPr>
      </w:pPr>
    </w:p>
    <w:p w14:paraId="04B3F7FA" w14:textId="77777777" w:rsidR="001B3412" w:rsidRPr="00042FEF" w:rsidRDefault="001B3412" w:rsidP="001B3412">
      <w:pPr>
        <w:jc w:val="both"/>
        <w:rPr>
          <w:rFonts w:ascii="Arial" w:hAnsi="Arial" w:cs="Arial"/>
          <w:b/>
          <w:noProof/>
          <w:sz w:val="22"/>
          <w:szCs w:val="22"/>
        </w:rPr>
      </w:pPr>
    </w:p>
    <w:p w14:paraId="073CF69C" w14:textId="77777777" w:rsidR="001B3412" w:rsidRDefault="001B3412" w:rsidP="001B3412">
      <w:pPr>
        <w:pStyle w:val="Akapitzlist"/>
        <w:numPr>
          <w:ilvl w:val="0"/>
          <w:numId w:val="31"/>
        </w:numPr>
        <w:spacing w:before="60" w:after="60" w:line="276" w:lineRule="auto"/>
        <w:contextualSpacing/>
        <w:jc w:val="both"/>
        <w:rPr>
          <w:rFonts w:ascii="Arial" w:hAnsi="Arial" w:cs="Arial"/>
          <w:noProof/>
          <w:sz w:val="22"/>
          <w:szCs w:val="22"/>
        </w:rPr>
      </w:pPr>
      <w:r w:rsidRPr="005F187E">
        <w:rPr>
          <w:rFonts w:ascii="Arial" w:hAnsi="Arial" w:cs="Arial"/>
          <w:b/>
          <w:noProof/>
          <w:sz w:val="22"/>
          <w:szCs w:val="22"/>
        </w:rPr>
        <w:t>Celem prac</w:t>
      </w:r>
      <w:r w:rsidRPr="005F187E">
        <w:rPr>
          <w:rFonts w:ascii="Arial" w:hAnsi="Arial" w:cs="Arial"/>
          <w:noProof/>
          <w:sz w:val="22"/>
          <w:szCs w:val="22"/>
        </w:rPr>
        <w:t xml:space="preserve"> jest zachowanie muraw ciepłolubnych w rezerwacie przyrody.</w:t>
      </w:r>
    </w:p>
    <w:p w14:paraId="48CD6868" w14:textId="77777777" w:rsidR="001B3412" w:rsidRPr="005F187E" w:rsidRDefault="001B3412" w:rsidP="001B3412">
      <w:pPr>
        <w:pStyle w:val="Akapitzlist"/>
        <w:spacing w:line="276" w:lineRule="auto"/>
        <w:contextualSpacing/>
        <w:jc w:val="both"/>
        <w:rPr>
          <w:rFonts w:ascii="Arial" w:hAnsi="Arial" w:cs="Arial"/>
          <w:noProof/>
          <w:sz w:val="10"/>
          <w:szCs w:val="10"/>
        </w:rPr>
      </w:pPr>
    </w:p>
    <w:p w14:paraId="0B2B3E4B" w14:textId="77777777" w:rsidR="001B3412" w:rsidRPr="00DF46B9" w:rsidRDefault="001B3412" w:rsidP="001B3412">
      <w:pPr>
        <w:pStyle w:val="Akapitzlist"/>
        <w:numPr>
          <w:ilvl w:val="0"/>
          <w:numId w:val="31"/>
        </w:numPr>
        <w:spacing w:before="60" w:after="60" w:line="276" w:lineRule="auto"/>
        <w:contextualSpacing/>
        <w:jc w:val="both"/>
        <w:rPr>
          <w:rFonts w:ascii="Arial" w:hAnsi="Arial" w:cs="Arial"/>
          <w:b/>
          <w:noProof/>
          <w:sz w:val="22"/>
          <w:szCs w:val="22"/>
        </w:rPr>
      </w:pPr>
      <w:r w:rsidRPr="00DF46B9">
        <w:rPr>
          <w:rFonts w:ascii="Arial" w:hAnsi="Arial" w:cs="Arial"/>
          <w:b/>
          <w:noProof/>
          <w:sz w:val="22"/>
          <w:szCs w:val="22"/>
        </w:rPr>
        <w:t xml:space="preserve">Termin </w:t>
      </w:r>
    </w:p>
    <w:p w14:paraId="150174ED" w14:textId="77777777" w:rsidR="001B3412" w:rsidRPr="00D452A0" w:rsidRDefault="001B3412" w:rsidP="001B3412">
      <w:pPr>
        <w:pStyle w:val="Akapitzlist"/>
        <w:spacing w:before="120" w:after="120"/>
        <w:ind w:left="360"/>
        <w:jc w:val="both"/>
        <w:rPr>
          <w:rFonts w:ascii="Arial" w:hAnsi="Arial" w:cs="Arial"/>
          <w:b/>
          <w:noProof/>
          <w:sz w:val="22"/>
          <w:szCs w:val="22"/>
        </w:rPr>
      </w:pPr>
      <w:r w:rsidRPr="00D452A0">
        <w:rPr>
          <w:rFonts w:ascii="Arial" w:hAnsi="Arial" w:cs="Arial"/>
          <w:b/>
          <w:noProof/>
          <w:sz w:val="22"/>
          <w:szCs w:val="22"/>
        </w:rPr>
        <w:t xml:space="preserve">od </w:t>
      </w:r>
      <w:r>
        <w:rPr>
          <w:rFonts w:ascii="Arial" w:hAnsi="Arial" w:cs="Arial"/>
          <w:b/>
          <w:noProof/>
          <w:sz w:val="22"/>
          <w:szCs w:val="22"/>
        </w:rPr>
        <w:t>1 czerwca</w:t>
      </w:r>
      <w:r w:rsidRPr="00D452A0">
        <w:rPr>
          <w:rFonts w:ascii="Arial" w:hAnsi="Arial" w:cs="Arial"/>
          <w:b/>
          <w:noProof/>
          <w:sz w:val="22"/>
          <w:szCs w:val="22"/>
        </w:rPr>
        <w:t xml:space="preserve"> do 10 września 2022 r.</w:t>
      </w:r>
      <w:r>
        <w:rPr>
          <w:rFonts w:ascii="Arial" w:hAnsi="Arial" w:cs="Arial"/>
          <w:b/>
          <w:noProof/>
          <w:sz w:val="22"/>
          <w:szCs w:val="22"/>
        </w:rPr>
        <w:t>:</w:t>
      </w:r>
    </w:p>
    <w:p w14:paraId="73EF6BFB" w14:textId="77777777" w:rsidR="001B3412" w:rsidRPr="00042FEF" w:rsidRDefault="001B3412" w:rsidP="001B3412">
      <w:pPr>
        <w:pStyle w:val="Akapitzlist"/>
        <w:numPr>
          <w:ilvl w:val="0"/>
          <w:numId w:val="14"/>
        </w:numPr>
        <w:spacing w:line="276" w:lineRule="auto"/>
        <w:contextualSpacing/>
        <w:jc w:val="both"/>
        <w:rPr>
          <w:rFonts w:ascii="Arial" w:hAnsi="Arial" w:cs="Arial"/>
          <w:bCs/>
          <w:noProof/>
          <w:sz w:val="22"/>
          <w:szCs w:val="22"/>
        </w:rPr>
      </w:pPr>
      <w:r>
        <w:rPr>
          <w:rFonts w:ascii="Arial" w:hAnsi="Arial" w:cs="Arial"/>
          <w:bCs/>
          <w:noProof/>
          <w:sz w:val="22"/>
          <w:szCs w:val="22"/>
        </w:rPr>
        <w:t>1.06</w:t>
      </w:r>
      <w:r w:rsidRPr="00042FEF">
        <w:rPr>
          <w:rFonts w:ascii="Arial" w:hAnsi="Arial" w:cs="Arial"/>
          <w:bCs/>
          <w:noProof/>
          <w:sz w:val="22"/>
          <w:szCs w:val="22"/>
        </w:rPr>
        <w:t>-25.07 – przygotowanie powierzchni do wypasu;</w:t>
      </w:r>
    </w:p>
    <w:p w14:paraId="430E6BC1" w14:textId="77777777" w:rsidR="001B3412" w:rsidRPr="00042FEF" w:rsidRDefault="001B3412" w:rsidP="001B3412">
      <w:pPr>
        <w:pStyle w:val="Akapitzlist"/>
        <w:numPr>
          <w:ilvl w:val="0"/>
          <w:numId w:val="14"/>
        </w:numPr>
        <w:spacing w:line="276" w:lineRule="auto"/>
        <w:contextualSpacing/>
        <w:jc w:val="both"/>
        <w:rPr>
          <w:rFonts w:ascii="Arial" w:hAnsi="Arial" w:cs="Arial"/>
          <w:bCs/>
          <w:noProof/>
          <w:sz w:val="22"/>
          <w:szCs w:val="22"/>
        </w:rPr>
      </w:pPr>
      <w:r w:rsidRPr="00042FEF">
        <w:rPr>
          <w:rFonts w:ascii="Arial" w:hAnsi="Arial" w:cs="Arial"/>
          <w:bCs/>
          <w:noProof/>
          <w:sz w:val="22"/>
          <w:szCs w:val="22"/>
        </w:rPr>
        <w:t>26.07-30.08 – wypas owiec;</w:t>
      </w:r>
    </w:p>
    <w:p w14:paraId="1B48906D" w14:textId="77777777" w:rsidR="001B3412" w:rsidRPr="00042FEF" w:rsidRDefault="001B3412" w:rsidP="001B3412">
      <w:pPr>
        <w:pStyle w:val="Akapitzlist"/>
        <w:numPr>
          <w:ilvl w:val="0"/>
          <w:numId w:val="14"/>
        </w:numPr>
        <w:spacing w:line="276" w:lineRule="auto"/>
        <w:contextualSpacing/>
        <w:jc w:val="both"/>
        <w:rPr>
          <w:rFonts w:ascii="Arial" w:hAnsi="Arial" w:cs="Arial"/>
          <w:bCs/>
          <w:noProof/>
          <w:sz w:val="22"/>
          <w:szCs w:val="22"/>
        </w:rPr>
      </w:pPr>
      <w:r w:rsidRPr="00042FEF">
        <w:rPr>
          <w:rFonts w:ascii="Arial" w:hAnsi="Arial" w:cs="Arial"/>
          <w:bCs/>
          <w:noProof/>
          <w:sz w:val="22"/>
          <w:szCs w:val="22"/>
        </w:rPr>
        <w:t>31.08-10.09 – wykoszenie, niedojadów oraz odrośli drzew i krzewów.</w:t>
      </w:r>
    </w:p>
    <w:p w14:paraId="49D959BF" w14:textId="77777777" w:rsidR="001B3412" w:rsidRPr="00042FEF" w:rsidRDefault="001B3412" w:rsidP="001B3412">
      <w:pPr>
        <w:jc w:val="both"/>
        <w:rPr>
          <w:rFonts w:ascii="Arial" w:hAnsi="Arial" w:cs="Arial"/>
          <w:b/>
          <w:noProof/>
          <w:sz w:val="22"/>
          <w:szCs w:val="22"/>
        </w:rPr>
      </w:pPr>
    </w:p>
    <w:p w14:paraId="3254DE69" w14:textId="77777777" w:rsidR="001B3412" w:rsidRPr="00042FEF" w:rsidRDefault="001B3412" w:rsidP="001B3412">
      <w:pPr>
        <w:pStyle w:val="Akapitzlist"/>
        <w:numPr>
          <w:ilvl w:val="0"/>
          <w:numId w:val="31"/>
        </w:numPr>
        <w:spacing w:before="60" w:after="60" w:line="276" w:lineRule="auto"/>
        <w:contextualSpacing/>
        <w:jc w:val="both"/>
        <w:rPr>
          <w:rFonts w:ascii="Arial" w:hAnsi="Arial" w:cs="Arial"/>
          <w:b/>
          <w:noProof/>
          <w:sz w:val="22"/>
          <w:szCs w:val="22"/>
        </w:rPr>
      </w:pPr>
      <w:r w:rsidRPr="00042FEF">
        <w:rPr>
          <w:rFonts w:ascii="Arial" w:hAnsi="Arial" w:cs="Arial"/>
          <w:b/>
          <w:noProof/>
          <w:sz w:val="22"/>
          <w:szCs w:val="22"/>
        </w:rPr>
        <w:t>Przebieg prac</w:t>
      </w:r>
    </w:p>
    <w:p w14:paraId="7CE53CCE" w14:textId="77777777" w:rsidR="001B3412" w:rsidRPr="00042FEF" w:rsidRDefault="001B3412" w:rsidP="001B3412">
      <w:pPr>
        <w:jc w:val="both"/>
        <w:rPr>
          <w:rFonts w:ascii="Arial" w:hAnsi="Arial" w:cs="Arial"/>
          <w:b/>
          <w:noProof/>
          <w:sz w:val="22"/>
          <w:szCs w:val="22"/>
        </w:rPr>
      </w:pPr>
      <w:r w:rsidRPr="00042FEF">
        <w:rPr>
          <w:rFonts w:ascii="Arial" w:hAnsi="Arial" w:cs="Arial"/>
          <w:b/>
          <w:noProof/>
          <w:sz w:val="22"/>
          <w:szCs w:val="22"/>
        </w:rPr>
        <w:tab/>
      </w:r>
    </w:p>
    <w:tbl>
      <w:tblPr>
        <w:tblStyle w:val="Tabela-Siatka"/>
        <w:tblW w:w="0" w:type="auto"/>
        <w:tblInd w:w="-5" w:type="dxa"/>
        <w:tblLook w:val="04A0" w:firstRow="1" w:lastRow="0" w:firstColumn="1" w:lastColumn="0" w:noHBand="0" w:noVBand="1"/>
      </w:tblPr>
      <w:tblGrid>
        <w:gridCol w:w="567"/>
        <w:gridCol w:w="5103"/>
        <w:gridCol w:w="3395"/>
      </w:tblGrid>
      <w:tr w:rsidR="001B3412" w:rsidRPr="00042FEF" w14:paraId="3853F9A9" w14:textId="77777777" w:rsidTr="00C72516">
        <w:tc>
          <w:tcPr>
            <w:tcW w:w="567" w:type="dxa"/>
            <w:vAlign w:val="center"/>
          </w:tcPr>
          <w:p w14:paraId="015AA2CD" w14:textId="77777777" w:rsidR="001B3412" w:rsidRPr="00042FEF" w:rsidRDefault="001B3412" w:rsidP="00C72516">
            <w:pPr>
              <w:jc w:val="center"/>
              <w:rPr>
                <w:rFonts w:ascii="Arial" w:hAnsi="Arial" w:cs="Arial"/>
                <w:bCs/>
                <w:noProof/>
                <w:sz w:val="22"/>
                <w:szCs w:val="22"/>
              </w:rPr>
            </w:pPr>
            <w:r w:rsidRPr="00042FEF">
              <w:rPr>
                <w:rFonts w:ascii="Arial" w:hAnsi="Arial" w:cs="Arial"/>
                <w:bCs/>
                <w:noProof/>
                <w:sz w:val="22"/>
                <w:szCs w:val="22"/>
              </w:rPr>
              <w:t>Lp.</w:t>
            </w:r>
          </w:p>
        </w:tc>
        <w:tc>
          <w:tcPr>
            <w:tcW w:w="5103" w:type="dxa"/>
            <w:vAlign w:val="center"/>
          </w:tcPr>
          <w:p w14:paraId="0D243E9C" w14:textId="77777777" w:rsidR="001B3412" w:rsidRPr="00042FEF" w:rsidRDefault="001B3412" w:rsidP="00C72516">
            <w:pPr>
              <w:jc w:val="center"/>
              <w:rPr>
                <w:rFonts w:ascii="Arial" w:hAnsi="Arial" w:cs="Arial"/>
                <w:bCs/>
                <w:noProof/>
                <w:sz w:val="22"/>
                <w:szCs w:val="22"/>
              </w:rPr>
            </w:pPr>
            <w:r w:rsidRPr="00042FEF">
              <w:rPr>
                <w:rFonts w:ascii="Arial" w:hAnsi="Arial" w:cs="Arial"/>
                <w:bCs/>
                <w:noProof/>
                <w:sz w:val="22"/>
                <w:szCs w:val="22"/>
              </w:rPr>
              <w:t>Zadanie</w:t>
            </w:r>
          </w:p>
        </w:tc>
        <w:tc>
          <w:tcPr>
            <w:tcW w:w="3395" w:type="dxa"/>
            <w:vAlign w:val="center"/>
          </w:tcPr>
          <w:p w14:paraId="428299A0" w14:textId="77777777" w:rsidR="001B3412" w:rsidRPr="00042FEF" w:rsidRDefault="001B3412" w:rsidP="00C72516">
            <w:pPr>
              <w:jc w:val="center"/>
              <w:rPr>
                <w:rFonts w:ascii="Arial" w:hAnsi="Arial" w:cs="Arial"/>
                <w:bCs/>
                <w:noProof/>
                <w:sz w:val="22"/>
                <w:szCs w:val="22"/>
              </w:rPr>
            </w:pPr>
            <w:r w:rsidRPr="00042FEF">
              <w:rPr>
                <w:rFonts w:ascii="Arial" w:hAnsi="Arial" w:cs="Arial"/>
                <w:bCs/>
                <w:noProof/>
                <w:sz w:val="22"/>
                <w:szCs w:val="22"/>
              </w:rPr>
              <w:t xml:space="preserve">Termin realizacji </w:t>
            </w:r>
          </w:p>
          <w:p w14:paraId="274C61E3" w14:textId="77777777" w:rsidR="001B3412" w:rsidRPr="00042FEF" w:rsidRDefault="001B3412" w:rsidP="00C72516">
            <w:pPr>
              <w:jc w:val="center"/>
              <w:rPr>
                <w:rFonts w:ascii="Arial" w:hAnsi="Arial" w:cs="Arial"/>
                <w:bCs/>
                <w:noProof/>
                <w:sz w:val="22"/>
                <w:szCs w:val="22"/>
              </w:rPr>
            </w:pPr>
            <w:r w:rsidRPr="00042FEF">
              <w:rPr>
                <w:rFonts w:ascii="Arial" w:hAnsi="Arial" w:cs="Arial"/>
                <w:bCs/>
                <w:noProof/>
                <w:sz w:val="22"/>
                <w:szCs w:val="22"/>
              </w:rPr>
              <w:t>w 2022 roku</w:t>
            </w:r>
          </w:p>
        </w:tc>
      </w:tr>
      <w:tr w:rsidR="001B3412" w:rsidRPr="00042FEF" w14:paraId="28EF2B3A" w14:textId="77777777" w:rsidTr="00C72516">
        <w:tc>
          <w:tcPr>
            <w:tcW w:w="567" w:type="dxa"/>
          </w:tcPr>
          <w:p w14:paraId="089DAB14" w14:textId="77777777" w:rsidR="001B3412" w:rsidRPr="00042FEF" w:rsidRDefault="001B3412" w:rsidP="00C72516">
            <w:pPr>
              <w:pStyle w:val="Akapitzlist"/>
              <w:numPr>
                <w:ilvl w:val="0"/>
                <w:numId w:val="9"/>
              </w:numPr>
              <w:spacing w:line="276" w:lineRule="auto"/>
              <w:contextualSpacing/>
              <w:jc w:val="both"/>
              <w:rPr>
                <w:rFonts w:ascii="Arial" w:hAnsi="Arial" w:cs="Arial"/>
                <w:bCs/>
                <w:noProof/>
                <w:sz w:val="22"/>
                <w:szCs w:val="22"/>
              </w:rPr>
            </w:pPr>
          </w:p>
        </w:tc>
        <w:tc>
          <w:tcPr>
            <w:tcW w:w="5103" w:type="dxa"/>
          </w:tcPr>
          <w:p w14:paraId="23B8DA36" w14:textId="77777777" w:rsidR="001B3412" w:rsidRPr="00042FEF" w:rsidRDefault="001B3412" w:rsidP="00C72516">
            <w:pPr>
              <w:rPr>
                <w:rFonts w:ascii="Arial" w:hAnsi="Arial" w:cs="Arial"/>
                <w:bCs/>
                <w:noProof/>
                <w:sz w:val="22"/>
                <w:szCs w:val="22"/>
              </w:rPr>
            </w:pPr>
            <w:r w:rsidRPr="00042FEF">
              <w:rPr>
                <w:rFonts w:ascii="Arial" w:hAnsi="Arial" w:cs="Arial"/>
                <w:bCs/>
                <w:noProof/>
                <w:sz w:val="22"/>
                <w:szCs w:val="22"/>
              </w:rPr>
              <w:t xml:space="preserve">Dwukrotne wykoszenie płatu trzcinnika (niedopuszczenie do kwitnienia) </w:t>
            </w:r>
            <w:r w:rsidRPr="00991262">
              <w:rPr>
                <w:rFonts w:ascii="Arial" w:hAnsi="Arial" w:cs="Arial"/>
                <w:bCs/>
                <w:noProof/>
                <w:sz w:val="22"/>
                <w:szCs w:val="22"/>
              </w:rPr>
              <w:t>– ok. 0,06 ha.</w:t>
            </w:r>
          </w:p>
        </w:tc>
        <w:tc>
          <w:tcPr>
            <w:tcW w:w="3395" w:type="dxa"/>
          </w:tcPr>
          <w:p w14:paraId="05980916" w14:textId="77777777" w:rsidR="001B3412" w:rsidRPr="00042FEF" w:rsidRDefault="001B3412" w:rsidP="00C72516">
            <w:pPr>
              <w:rPr>
                <w:rFonts w:ascii="Arial" w:hAnsi="Arial" w:cs="Arial"/>
                <w:bCs/>
                <w:noProof/>
                <w:sz w:val="22"/>
                <w:szCs w:val="22"/>
              </w:rPr>
            </w:pPr>
            <w:r>
              <w:rPr>
                <w:rFonts w:ascii="Arial" w:hAnsi="Arial" w:cs="Arial"/>
                <w:bCs/>
                <w:noProof/>
                <w:sz w:val="22"/>
                <w:szCs w:val="22"/>
              </w:rPr>
              <w:t>1</w:t>
            </w:r>
            <w:r w:rsidRPr="00042FEF">
              <w:rPr>
                <w:rFonts w:ascii="Arial" w:hAnsi="Arial" w:cs="Arial"/>
                <w:bCs/>
                <w:noProof/>
                <w:sz w:val="22"/>
                <w:szCs w:val="22"/>
              </w:rPr>
              <w:t>-</w:t>
            </w:r>
            <w:r>
              <w:rPr>
                <w:rFonts w:ascii="Arial" w:hAnsi="Arial" w:cs="Arial"/>
                <w:bCs/>
                <w:noProof/>
                <w:sz w:val="22"/>
                <w:szCs w:val="22"/>
              </w:rPr>
              <w:t>4 czerwca</w:t>
            </w:r>
          </w:p>
          <w:p w14:paraId="34A13EB3" w14:textId="77777777" w:rsidR="001B3412" w:rsidRPr="00042FEF" w:rsidRDefault="001B3412" w:rsidP="00C72516">
            <w:pPr>
              <w:rPr>
                <w:rFonts w:ascii="Arial" w:hAnsi="Arial" w:cs="Arial"/>
                <w:bCs/>
                <w:noProof/>
                <w:sz w:val="22"/>
                <w:szCs w:val="22"/>
              </w:rPr>
            </w:pPr>
            <w:r w:rsidRPr="00042FEF">
              <w:rPr>
                <w:rFonts w:ascii="Arial" w:hAnsi="Arial" w:cs="Arial"/>
                <w:bCs/>
                <w:noProof/>
                <w:sz w:val="22"/>
                <w:szCs w:val="22"/>
              </w:rPr>
              <w:t>2</w:t>
            </w:r>
            <w:r>
              <w:rPr>
                <w:rFonts w:ascii="Arial" w:hAnsi="Arial" w:cs="Arial"/>
                <w:bCs/>
                <w:noProof/>
                <w:sz w:val="22"/>
                <w:szCs w:val="22"/>
              </w:rPr>
              <w:t xml:space="preserve">7 </w:t>
            </w:r>
            <w:r w:rsidRPr="00042FEF">
              <w:rPr>
                <w:rFonts w:ascii="Arial" w:hAnsi="Arial" w:cs="Arial"/>
                <w:bCs/>
                <w:noProof/>
                <w:sz w:val="22"/>
                <w:szCs w:val="22"/>
              </w:rPr>
              <w:t>czerwca</w:t>
            </w:r>
            <w:r>
              <w:rPr>
                <w:rFonts w:ascii="Arial" w:hAnsi="Arial" w:cs="Arial"/>
                <w:bCs/>
                <w:noProof/>
                <w:sz w:val="22"/>
                <w:szCs w:val="22"/>
              </w:rPr>
              <w:t>-</w:t>
            </w:r>
            <w:r w:rsidRPr="00042FEF">
              <w:rPr>
                <w:rFonts w:ascii="Arial" w:hAnsi="Arial" w:cs="Arial"/>
                <w:bCs/>
                <w:noProof/>
                <w:sz w:val="22"/>
                <w:szCs w:val="22"/>
              </w:rPr>
              <w:t xml:space="preserve"> </w:t>
            </w:r>
            <w:r>
              <w:rPr>
                <w:rFonts w:ascii="Arial" w:hAnsi="Arial" w:cs="Arial"/>
                <w:bCs/>
                <w:noProof/>
                <w:sz w:val="22"/>
                <w:szCs w:val="22"/>
              </w:rPr>
              <w:t>6 lipca</w:t>
            </w:r>
          </w:p>
        </w:tc>
      </w:tr>
      <w:tr w:rsidR="001B3412" w:rsidRPr="00042FEF" w14:paraId="3FC13840" w14:textId="77777777" w:rsidTr="00C72516">
        <w:tc>
          <w:tcPr>
            <w:tcW w:w="567" w:type="dxa"/>
            <w:shd w:val="clear" w:color="auto" w:fill="auto"/>
          </w:tcPr>
          <w:p w14:paraId="7A5A0D82" w14:textId="77777777" w:rsidR="001B3412" w:rsidRPr="00042FEF" w:rsidRDefault="001B3412" w:rsidP="00C72516">
            <w:pPr>
              <w:pStyle w:val="Akapitzlist"/>
              <w:numPr>
                <w:ilvl w:val="0"/>
                <w:numId w:val="9"/>
              </w:numPr>
              <w:spacing w:line="276" w:lineRule="auto"/>
              <w:contextualSpacing/>
              <w:jc w:val="both"/>
              <w:rPr>
                <w:rFonts w:ascii="Arial" w:hAnsi="Arial" w:cs="Arial"/>
                <w:bCs/>
                <w:noProof/>
                <w:sz w:val="22"/>
                <w:szCs w:val="22"/>
              </w:rPr>
            </w:pPr>
          </w:p>
        </w:tc>
        <w:tc>
          <w:tcPr>
            <w:tcW w:w="5103" w:type="dxa"/>
            <w:shd w:val="clear" w:color="auto" w:fill="auto"/>
          </w:tcPr>
          <w:p w14:paraId="6BC53254" w14:textId="77777777" w:rsidR="001B3412" w:rsidRPr="00CE6C9E" w:rsidRDefault="001B3412" w:rsidP="00C72516">
            <w:pPr>
              <w:rPr>
                <w:rFonts w:ascii="Arial" w:hAnsi="Arial" w:cs="Arial"/>
                <w:bCs/>
                <w:noProof/>
                <w:sz w:val="22"/>
                <w:szCs w:val="22"/>
              </w:rPr>
            </w:pPr>
            <w:r w:rsidRPr="00CE6C9E">
              <w:rPr>
                <w:rFonts w:ascii="Arial" w:hAnsi="Arial" w:cs="Arial"/>
                <w:bCs/>
                <w:noProof/>
                <w:sz w:val="22"/>
                <w:szCs w:val="22"/>
              </w:rPr>
              <w:t>Wykoszenie powierzchni z pokrzywami i nawłocią (zbocze w zachodniej części rezerwatu) – ok. 0,15 ha.</w:t>
            </w:r>
          </w:p>
        </w:tc>
        <w:tc>
          <w:tcPr>
            <w:tcW w:w="3395" w:type="dxa"/>
            <w:shd w:val="clear" w:color="auto" w:fill="auto"/>
          </w:tcPr>
          <w:p w14:paraId="0728B555" w14:textId="77777777" w:rsidR="001B3412" w:rsidRPr="00042FEF" w:rsidRDefault="001B3412" w:rsidP="00C72516">
            <w:pPr>
              <w:rPr>
                <w:rFonts w:ascii="Arial" w:hAnsi="Arial" w:cs="Arial"/>
                <w:bCs/>
                <w:noProof/>
                <w:sz w:val="22"/>
                <w:szCs w:val="22"/>
              </w:rPr>
            </w:pPr>
            <w:r w:rsidRPr="00042FEF">
              <w:rPr>
                <w:rFonts w:ascii="Arial" w:hAnsi="Arial" w:cs="Arial"/>
                <w:bCs/>
                <w:noProof/>
                <w:sz w:val="22"/>
                <w:szCs w:val="22"/>
              </w:rPr>
              <w:t>20 czerwca</w:t>
            </w:r>
            <w:r>
              <w:rPr>
                <w:rFonts w:ascii="Arial" w:hAnsi="Arial" w:cs="Arial"/>
                <w:bCs/>
                <w:noProof/>
                <w:sz w:val="22"/>
                <w:szCs w:val="22"/>
              </w:rPr>
              <w:t>–6 lipca</w:t>
            </w:r>
          </w:p>
        </w:tc>
      </w:tr>
      <w:tr w:rsidR="001B3412" w:rsidRPr="00042FEF" w14:paraId="2A997CD0" w14:textId="77777777" w:rsidTr="00C72516">
        <w:tc>
          <w:tcPr>
            <w:tcW w:w="567" w:type="dxa"/>
            <w:shd w:val="clear" w:color="auto" w:fill="auto"/>
          </w:tcPr>
          <w:p w14:paraId="7297B5D4" w14:textId="77777777" w:rsidR="001B3412" w:rsidRPr="00042FEF" w:rsidRDefault="001B3412" w:rsidP="00C72516">
            <w:pPr>
              <w:pStyle w:val="Akapitzlist"/>
              <w:numPr>
                <w:ilvl w:val="0"/>
                <w:numId w:val="9"/>
              </w:numPr>
              <w:spacing w:line="276" w:lineRule="auto"/>
              <w:contextualSpacing/>
              <w:jc w:val="both"/>
              <w:rPr>
                <w:rFonts w:ascii="Arial" w:hAnsi="Arial" w:cs="Arial"/>
                <w:bCs/>
                <w:noProof/>
                <w:sz w:val="22"/>
                <w:szCs w:val="22"/>
              </w:rPr>
            </w:pPr>
          </w:p>
        </w:tc>
        <w:tc>
          <w:tcPr>
            <w:tcW w:w="5103" w:type="dxa"/>
            <w:shd w:val="clear" w:color="auto" w:fill="auto"/>
          </w:tcPr>
          <w:p w14:paraId="41278A44" w14:textId="77777777" w:rsidR="001B3412" w:rsidRPr="00042FEF" w:rsidRDefault="001B3412" w:rsidP="00C72516">
            <w:pPr>
              <w:rPr>
                <w:rFonts w:ascii="Arial" w:hAnsi="Arial" w:cs="Arial"/>
                <w:bCs/>
                <w:noProof/>
                <w:sz w:val="22"/>
                <w:szCs w:val="22"/>
              </w:rPr>
            </w:pPr>
            <w:r w:rsidRPr="00042FEF">
              <w:rPr>
                <w:rFonts w:ascii="Arial" w:hAnsi="Arial" w:cs="Arial"/>
                <w:bCs/>
                <w:noProof/>
                <w:sz w:val="22"/>
                <w:szCs w:val="22"/>
              </w:rPr>
              <w:t xml:space="preserve">Przewiezienie infrastruktury z Leśniczówki Miłosna (zagroda i namiot, 2 bramy, pastuch elektryczny wraz z akcesoriami) do rezerwatu „Kwidzyńskie Ostnice”i budowa infrastruktury do wypasu owiec. </w:t>
            </w:r>
          </w:p>
        </w:tc>
        <w:tc>
          <w:tcPr>
            <w:tcW w:w="3395" w:type="dxa"/>
            <w:shd w:val="clear" w:color="auto" w:fill="auto"/>
          </w:tcPr>
          <w:p w14:paraId="24F01D1C" w14:textId="77777777" w:rsidR="001B3412" w:rsidRPr="00042FEF" w:rsidRDefault="001B3412" w:rsidP="00C72516">
            <w:pPr>
              <w:rPr>
                <w:rFonts w:ascii="Arial" w:hAnsi="Arial" w:cs="Arial"/>
                <w:bCs/>
                <w:noProof/>
                <w:sz w:val="22"/>
                <w:szCs w:val="22"/>
              </w:rPr>
            </w:pPr>
            <w:r w:rsidRPr="00042FEF">
              <w:rPr>
                <w:rFonts w:ascii="Arial" w:hAnsi="Arial" w:cs="Arial"/>
                <w:bCs/>
                <w:noProof/>
                <w:sz w:val="22"/>
                <w:szCs w:val="22"/>
              </w:rPr>
              <w:t xml:space="preserve">20-25 lipca </w:t>
            </w:r>
          </w:p>
        </w:tc>
      </w:tr>
      <w:tr w:rsidR="001B3412" w:rsidRPr="00042FEF" w14:paraId="3F9B6EF6" w14:textId="77777777" w:rsidTr="00C72516">
        <w:tc>
          <w:tcPr>
            <w:tcW w:w="567" w:type="dxa"/>
            <w:shd w:val="clear" w:color="auto" w:fill="auto"/>
          </w:tcPr>
          <w:p w14:paraId="5D55EF88" w14:textId="77777777" w:rsidR="001B3412" w:rsidRPr="00042FEF" w:rsidRDefault="001B3412" w:rsidP="00C72516">
            <w:pPr>
              <w:pStyle w:val="Akapitzlist"/>
              <w:numPr>
                <w:ilvl w:val="0"/>
                <w:numId w:val="9"/>
              </w:numPr>
              <w:spacing w:line="276" w:lineRule="auto"/>
              <w:contextualSpacing/>
              <w:jc w:val="both"/>
              <w:rPr>
                <w:rFonts w:ascii="Arial" w:hAnsi="Arial" w:cs="Arial"/>
                <w:bCs/>
                <w:noProof/>
                <w:sz w:val="22"/>
                <w:szCs w:val="22"/>
              </w:rPr>
            </w:pPr>
          </w:p>
        </w:tc>
        <w:tc>
          <w:tcPr>
            <w:tcW w:w="5103" w:type="dxa"/>
            <w:shd w:val="clear" w:color="auto" w:fill="auto"/>
          </w:tcPr>
          <w:p w14:paraId="44D3288C" w14:textId="77777777" w:rsidR="001B3412" w:rsidRPr="00042FEF" w:rsidRDefault="001B3412" w:rsidP="00C72516">
            <w:pPr>
              <w:rPr>
                <w:rFonts w:ascii="Arial" w:hAnsi="Arial" w:cs="Arial"/>
                <w:bCs/>
                <w:noProof/>
                <w:sz w:val="22"/>
                <w:szCs w:val="22"/>
              </w:rPr>
            </w:pPr>
            <w:r w:rsidRPr="00042FEF">
              <w:rPr>
                <w:rFonts w:ascii="Arial" w:hAnsi="Arial" w:cs="Arial"/>
                <w:bCs/>
                <w:noProof/>
                <w:sz w:val="22"/>
                <w:szCs w:val="22"/>
              </w:rPr>
              <w:t xml:space="preserve">Przewiezienie </w:t>
            </w:r>
            <w:r w:rsidRPr="00CE6C9E">
              <w:rPr>
                <w:rFonts w:ascii="Arial" w:hAnsi="Arial" w:cs="Arial"/>
                <w:bCs/>
                <w:noProof/>
                <w:sz w:val="22"/>
                <w:szCs w:val="22"/>
              </w:rPr>
              <w:t>ok. 20-25 owiec</w:t>
            </w:r>
            <w:r w:rsidRPr="00042FEF">
              <w:rPr>
                <w:rFonts w:ascii="Arial" w:hAnsi="Arial" w:cs="Arial"/>
                <w:bCs/>
                <w:noProof/>
                <w:sz w:val="22"/>
                <w:szCs w:val="22"/>
              </w:rPr>
              <w:t xml:space="preserve"> (i ewentualnie 2-3 kóz) od hodowcy do rezerwatu i rozpoczęcie wypasu</w:t>
            </w:r>
            <w:r>
              <w:rPr>
                <w:rFonts w:ascii="Arial" w:hAnsi="Arial" w:cs="Arial"/>
                <w:bCs/>
                <w:noProof/>
                <w:sz w:val="22"/>
                <w:szCs w:val="22"/>
              </w:rPr>
              <w:t xml:space="preserve"> na murawach (powierzchnia ok. 1,4 ha)</w:t>
            </w:r>
            <w:r w:rsidRPr="00042FEF">
              <w:rPr>
                <w:rFonts w:ascii="Arial" w:hAnsi="Arial" w:cs="Arial"/>
                <w:bCs/>
                <w:noProof/>
                <w:sz w:val="22"/>
                <w:szCs w:val="22"/>
              </w:rPr>
              <w:t>.</w:t>
            </w:r>
          </w:p>
        </w:tc>
        <w:tc>
          <w:tcPr>
            <w:tcW w:w="3395" w:type="dxa"/>
            <w:shd w:val="clear" w:color="auto" w:fill="auto"/>
          </w:tcPr>
          <w:p w14:paraId="73C74B2A" w14:textId="77777777" w:rsidR="001B3412" w:rsidRPr="00042FEF" w:rsidRDefault="001B3412" w:rsidP="00C72516">
            <w:pPr>
              <w:rPr>
                <w:rFonts w:ascii="Arial" w:hAnsi="Arial" w:cs="Arial"/>
                <w:bCs/>
                <w:noProof/>
                <w:sz w:val="22"/>
                <w:szCs w:val="22"/>
              </w:rPr>
            </w:pPr>
            <w:r w:rsidRPr="00042FEF">
              <w:rPr>
                <w:rFonts w:ascii="Arial" w:hAnsi="Arial" w:cs="Arial"/>
                <w:bCs/>
                <w:noProof/>
                <w:sz w:val="22"/>
                <w:szCs w:val="22"/>
              </w:rPr>
              <w:t xml:space="preserve">25-26 lipca </w:t>
            </w:r>
          </w:p>
        </w:tc>
      </w:tr>
      <w:tr w:rsidR="001B3412" w:rsidRPr="00042FEF" w14:paraId="3C31129D" w14:textId="77777777" w:rsidTr="00C72516">
        <w:tc>
          <w:tcPr>
            <w:tcW w:w="567" w:type="dxa"/>
          </w:tcPr>
          <w:p w14:paraId="48FCB200" w14:textId="77777777" w:rsidR="001B3412" w:rsidRPr="00042FEF" w:rsidRDefault="001B3412" w:rsidP="00C72516">
            <w:pPr>
              <w:pStyle w:val="Akapitzlist"/>
              <w:numPr>
                <w:ilvl w:val="0"/>
                <w:numId w:val="9"/>
              </w:numPr>
              <w:spacing w:line="276" w:lineRule="auto"/>
              <w:contextualSpacing/>
              <w:jc w:val="both"/>
              <w:rPr>
                <w:rFonts w:ascii="Arial" w:hAnsi="Arial" w:cs="Arial"/>
                <w:bCs/>
                <w:noProof/>
                <w:sz w:val="22"/>
                <w:szCs w:val="22"/>
              </w:rPr>
            </w:pPr>
          </w:p>
        </w:tc>
        <w:tc>
          <w:tcPr>
            <w:tcW w:w="5103" w:type="dxa"/>
          </w:tcPr>
          <w:p w14:paraId="214593A7" w14:textId="77777777" w:rsidR="001B3412" w:rsidRPr="00042FEF" w:rsidRDefault="001B3412" w:rsidP="00C72516">
            <w:pPr>
              <w:rPr>
                <w:rFonts w:ascii="Arial" w:hAnsi="Arial" w:cs="Arial"/>
                <w:bCs/>
                <w:noProof/>
                <w:sz w:val="22"/>
                <w:szCs w:val="22"/>
              </w:rPr>
            </w:pPr>
            <w:r w:rsidRPr="00042FEF">
              <w:rPr>
                <w:rFonts w:ascii="Arial" w:hAnsi="Arial" w:cs="Arial"/>
                <w:bCs/>
                <w:noProof/>
                <w:sz w:val="22"/>
                <w:szCs w:val="22"/>
              </w:rPr>
              <w:t>Przeprowadzenie wypasu.</w:t>
            </w:r>
          </w:p>
        </w:tc>
        <w:tc>
          <w:tcPr>
            <w:tcW w:w="3395" w:type="dxa"/>
          </w:tcPr>
          <w:p w14:paraId="053E257E" w14:textId="77777777" w:rsidR="001B3412" w:rsidRPr="00042FEF" w:rsidRDefault="001B3412" w:rsidP="00C72516">
            <w:pPr>
              <w:rPr>
                <w:rFonts w:ascii="Arial" w:hAnsi="Arial" w:cs="Arial"/>
                <w:bCs/>
                <w:noProof/>
                <w:sz w:val="22"/>
                <w:szCs w:val="22"/>
              </w:rPr>
            </w:pPr>
            <w:r w:rsidRPr="00042FEF">
              <w:rPr>
                <w:rFonts w:ascii="Arial" w:hAnsi="Arial" w:cs="Arial"/>
                <w:bCs/>
                <w:noProof/>
                <w:sz w:val="22"/>
                <w:szCs w:val="22"/>
              </w:rPr>
              <w:t>26 lipca – 30 sierpnia (36 dni)</w:t>
            </w:r>
          </w:p>
        </w:tc>
      </w:tr>
      <w:tr w:rsidR="001B3412" w:rsidRPr="00042FEF" w14:paraId="2B88F8D5" w14:textId="77777777" w:rsidTr="00C72516">
        <w:tc>
          <w:tcPr>
            <w:tcW w:w="567" w:type="dxa"/>
          </w:tcPr>
          <w:p w14:paraId="41A3E195" w14:textId="77777777" w:rsidR="001B3412" w:rsidRPr="00042FEF" w:rsidRDefault="001B3412" w:rsidP="00C72516">
            <w:pPr>
              <w:pStyle w:val="Akapitzlist"/>
              <w:numPr>
                <w:ilvl w:val="0"/>
                <w:numId w:val="9"/>
              </w:numPr>
              <w:spacing w:line="276" w:lineRule="auto"/>
              <w:contextualSpacing/>
              <w:jc w:val="both"/>
              <w:rPr>
                <w:rFonts w:ascii="Arial" w:hAnsi="Arial" w:cs="Arial"/>
                <w:bCs/>
                <w:noProof/>
                <w:sz w:val="22"/>
                <w:szCs w:val="22"/>
              </w:rPr>
            </w:pPr>
          </w:p>
        </w:tc>
        <w:tc>
          <w:tcPr>
            <w:tcW w:w="5103" w:type="dxa"/>
          </w:tcPr>
          <w:p w14:paraId="4711F515" w14:textId="77777777" w:rsidR="001B3412" w:rsidRPr="00042FEF" w:rsidRDefault="001B3412" w:rsidP="00C72516">
            <w:pPr>
              <w:rPr>
                <w:rFonts w:ascii="Arial" w:hAnsi="Arial" w:cs="Arial"/>
                <w:bCs/>
                <w:noProof/>
                <w:sz w:val="22"/>
                <w:szCs w:val="22"/>
              </w:rPr>
            </w:pPr>
            <w:r w:rsidRPr="00042FEF">
              <w:rPr>
                <w:rFonts w:ascii="Arial" w:hAnsi="Arial" w:cs="Arial"/>
                <w:bCs/>
                <w:noProof/>
                <w:sz w:val="22"/>
                <w:szCs w:val="22"/>
              </w:rPr>
              <w:t>Przewiezienie owiec z rezerwatu do hodowcy.</w:t>
            </w:r>
          </w:p>
        </w:tc>
        <w:tc>
          <w:tcPr>
            <w:tcW w:w="3395" w:type="dxa"/>
          </w:tcPr>
          <w:p w14:paraId="16F40C4F" w14:textId="77777777" w:rsidR="001B3412" w:rsidRPr="00042FEF" w:rsidRDefault="001B3412" w:rsidP="00C72516">
            <w:pPr>
              <w:rPr>
                <w:rFonts w:ascii="Arial" w:hAnsi="Arial" w:cs="Arial"/>
                <w:bCs/>
                <w:noProof/>
                <w:sz w:val="22"/>
                <w:szCs w:val="22"/>
              </w:rPr>
            </w:pPr>
            <w:r w:rsidRPr="00042FEF">
              <w:rPr>
                <w:rFonts w:ascii="Arial" w:hAnsi="Arial" w:cs="Arial"/>
                <w:bCs/>
                <w:noProof/>
                <w:sz w:val="22"/>
                <w:szCs w:val="22"/>
              </w:rPr>
              <w:t xml:space="preserve">31 sierpnia </w:t>
            </w:r>
          </w:p>
        </w:tc>
      </w:tr>
      <w:tr w:rsidR="001B3412" w:rsidRPr="00042FEF" w14:paraId="4645CF64" w14:textId="77777777" w:rsidTr="00C72516">
        <w:tc>
          <w:tcPr>
            <w:tcW w:w="567" w:type="dxa"/>
          </w:tcPr>
          <w:p w14:paraId="40BEDDD1" w14:textId="77777777" w:rsidR="001B3412" w:rsidRPr="00042FEF" w:rsidRDefault="001B3412" w:rsidP="00C72516">
            <w:pPr>
              <w:pStyle w:val="Akapitzlist"/>
              <w:numPr>
                <w:ilvl w:val="0"/>
                <w:numId w:val="9"/>
              </w:numPr>
              <w:spacing w:line="276" w:lineRule="auto"/>
              <w:contextualSpacing/>
              <w:jc w:val="both"/>
              <w:rPr>
                <w:rFonts w:ascii="Arial" w:hAnsi="Arial" w:cs="Arial"/>
                <w:bCs/>
                <w:noProof/>
                <w:sz w:val="22"/>
                <w:szCs w:val="22"/>
              </w:rPr>
            </w:pPr>
          </w:p>
        </w:tc>
        <w:tc>
          <w:tcPr>
            <w:tcW w:w="5103" w:type="dxa"/>
          </w:tcPr>
          <w:p w14:paraId="75507DFA" w14:textId="77777777" w:rsidR="001B3412" w:rsidRPr="00042FEF" w:rsidRDefault="001B3412" w:rsidP="00C72516">
            <w:pPr>
              <w:rPr>
                <w:rFonts w:ascii="Arial" w:hAnsi="Arial" w:cs="Arial"/>
                <w:bCs/>
                <w:noProof/>
                <w:sz w:val="22"/>
                <w:szCs w:val="22"/>
              </w:rPr>
            </w:pPr>
            <w:r w:rsidRPr="00042FEF">
              <w:rPr>
                <w:rFonts w:ascii="Arial" w:hAnsi="Arial" w:cs="Arial"/>
                <w:bCs/>
                <w:noProof/>
                <w:sz w:val="22"/>
                <w:szCs w:val="22"/>
              </w:rPr>
              <w:t>Rozbiórka infrastruktury wypasowej i przewiezienie 2 bram, pastucha (z akcesoriami), zagrody i namiotu do Leśniczówki Miłosna.</w:t>
            </w:r>
          </w:p>
        </w:tc>
        <w:tc>
          <w:tcPr>
            <w:tcW w:w="3395" w:type="dxa"/>
          </w:tcPr>
          <w:p w14:paraId="2BFDE4F8" w14:textId="77777777" w:rsidR="001B3412" w:rsidRPr="00042FEF" w:rsidRDefault="001B3412" w:rsidP="00C72516">
            <w:pPr>
              <w:rPr>
                <w:rFonts w:ascii="Arial" w:hAnsi="Arial" w:cs="Arial"/>
                <w:bCs/>
                <w:noProof/>
                <w:sz w:val="22"/>
                <w:szCs w:val="22"/>
              </w:rPr>
            </w:pPr>
            <w:r w:rsidRPr="00042FEF">
              <w:rPr>
                <w:rFonts w:ascii="Arial" w:hAnsi="Arial" w:cs="Arial"/>
                <w:bCs/>
                <w:noProof/>
                <w:sz w:val="22"/>
                <w:szCs w:val="22"/>
              </w:rPr>
              <w:t>31 sierpnia – 3 września</w:t>
            </w:r>
          </w:p>
        </w:tc>
      </w:tr>
      <w:tr w:rsidR="001B3412" w:rsidRPr="00042FEF" w14:paraId="02FDB9A1" w14:textId="77777777" w:rsidTr="00C72516">
        <w:tc>
          <w:tcPr>
            <w:tcW w:w="567" w:type="dxa"/>
          </w:tcPr>
          <w:p w14:paraId="7F320C3C" w14:textId="77777777" w:rsidR="001B3412" w:rsidRPr="00042FEF" w:rsidRDefault="001B3412" w:rsidP="00C72516">
            <w:pPr>
              <w:pStyle w:val="Akapitzlist"/>
              <w:numPr>
                <w:ilvl w:val="0"/>
                <w:numId w:val="9"/>
              </w:numPr>
              <w:spacing w:line="276" w:lineRule="auto"/>
              <w:contextualSpacing/>
              <w:jc w:val="both"/>
              <w:rPr>
                <w:rFonts w:ascii="Arial" w:hAnsi="Arial" w:cs="Arial"/>
                <w:bCs/>
                <w:noProof/>
                <w:sz w:val="22"/>
                <w:szCs w:val="22"/>
              </w:rPr>
            </w:pPr>
          </w:p>
        </w:tc>
        <w:tc>
          <w:tcPr>
            <w:tcW w:w="5103" w:type="dxa"/>
          </w:tcPr>
          <w:p w14:paraId="3E0C62FE" w14:textId="77777777" w:rsidR="001B3412" w:rsidRPr="00042FEF" w:rsidRDefault="001B3412" w:rsidP="00C72516">
            <w:pPr>
              <w:rPr>
                <w:rFonts w:ascii="Arial" w:hAnsi="Arial" w:cs="Arial"/>
                <w:bCs/>
                <w:noProof/>
                <w:sz w:val="22"/>
                <w:szCs w:val="22"/>
              </w:rPr>
            </w:pPr>
            <w:r w:rsidRPr="00042FEF">
              <w:rPr>
                <w:rFonts w:ascii="Arial" w:hAnsi="Arial" w:cs="Arial"/>
                <w:bCs/>
                <w:noProof/>
                <w:sz w:val="22"/>
                <w:szCs w:val="22"/>
              </w:rPr>
              <w:t>Wykoszenie niedojadów oraz odrośli drzew i krzewów, w tym również odrośli oraz nawłoci z powierzchni, które nie były wypasane (płatów z posadzoną ostnicą).</w:t>
            </w:r>
          </w:p>
        </w:tc>
        <w:tc>
          <w:tcPr>
            <w:tcW w:w="3395" w:type="dxa"/>
          </w:tcPr>
          <w:p w14:paraId="7C3E7439" w14:textId="77777777" w:rsidR="001B3412" w:rsidRPr="00042FEF" w:rsidRDefault="001B3412" w:rsidP="00C72516">
            <w:pPr>
              <w:rPr>
                <w:rFonts w:ascii="Arial" w:hAnsi="Arial" w:cs="Arial"/>
                <w:bCs/>
                <w:noProof/>
                <w:sz w:val="22"/>
                <w:szCs w:val="22"/>
              </w:rPr>
            </w:pPr>
            <w:r w:rsidRPr="00042FEF">
              <w:rPr>
                <w:rFonts w:ascii="Arial" w:hAnsi="Arial" w:cs="Arial"/>
                <w:bCs/>
                <w:noProof/>
                <w:sz w:val="22"/>
                <w:szCs w:val="22"/>
              </w:rPr>
              <w:t xml:space="preserve">do 10 września </w:t>
            </w:r>
          </w:p>
        </w:tc>
      </w:tr>
      <w:tr w:rsidR="001B3412" w:rsidRPr="00042FEF" w14:paraId="36DA0981" w14:textId="77777777" w:rsidTr="00C72516">
        <w:tc>
          <w:tcPr>
            <w:tcW w:w="567" w:type="dxa"/>
          </w:tcPr>
          <w:p w14:paraId="5AC6FFF9" w14:textId="77777777" w:rsidR="001B3412" w:rsidRPr="00042FEF" w:rsidRDefault="001B3412" w:rsidP="00C72516">
            <w:pPr>
              <w:pStyle w:val="Akapitzlist"/>
              <w:numPr>
                <w:ilvl w:val="0"/>
                <w:numId w:val="9"/>
              </w:numPr>
              <w:spacing w:line="276" w:lineRule="auto"/>
              <w:contextualSpacing/>
              <w:jc w:val="both"/>
              <w:rPr>
                <w:rFonts w:ascii="Arial" w:hAnsi="Arial" w:cs="Arial"/>
                <w:bCs/>
                <w:noProof/>
                <w:sz w:val="22"/>
                <w:szCs w:val="22"/>
              </w:rPr>
            </w:pPr>
          </w:p>
        </w:tc>
        <w:tc>
          <w:tcPr>
            <w:tcW w:w="5103" w:type="dxa"/>
          </w:tcPr>
          <w:p w14:paraId="1F56CCED" w14:textId="77777777" w:rsidR="001B3412" w:rsidRPr="00042FEF" w:rsidRDefault="001B3412" w:rsidP="00C72516">
            <w:pPr>
              <w:rPr>
                <w:rFonts w:ascii="Arial" w:hAnsi="Arial" w:cs="Arial"/>
                <w:bCs/>
                <w:noProof/>
                <w:sz w:val="22"/>
                <w:szCs w:val="22"/>
              </w:rPr>
            </w:pPr>
            <w:r w:rsidRPr="00042FEF">
              <w:rPr>
                <w:rFonts w:ascii="Arial" w:hAnsi="Arial" w:cs="Arial"/>
                <w:bCs/>
                <w:noProof/>
                <w:sz w:val="22"/>
                <w:szCs w:val="22"/>
              </w:rPr>
              <w:t xml:space="preserve">Sporządzenie i przesłanie Zamawiającemu raportów z przebiegu zadania. </w:t>
            </w:r>
          </w:p>
        </w:tc>
        <w:tc>
          <w:tcPr>
            <w:tcW w:w="3395" w:type="dxa"/>
          </w:tcPr>
          <w:p w14:paraId="600065EE" w14:textId="77777777" w:rsidR="001B3412" w:rsidRPr="00042FEF" w:rsidRDefault="001B3412" w:rsidP="00C72516">
            <w:pPr>
              <w:pStyle w:val="Akapitzlist"/>
              <w:numPr>
                <w:ilvl w:val="0"/>
                <w:numId w:val="12"/>
              </w:numPr>
              <w:spacing w:line="276" w:lineRule="auto"/>
              <w:contextualSpacing/>
              <w:rPr>
                <w:rFonts w:ascii="Arial" w:hAnsi="Arial" w:cs="Arial"/>
                <w:bCs/>
                <w:noProof/>
                <w:sz w:val="22"/>
                <w:szCs w:val="22"/>
              </w:rPr>
            </w:pPr>
            <w:r w:rsidRPr="00042FEF">
              <w:rPr>
                <w:rFonts w:ascii="Arial" w:hAnsi="Arial" w:cs="Arial"/>
                <w:bCs/>
                <w:noProof/>
                <w:sz w:val="22"/>
                <w:szCs w:val="22"/>
              </w:rPr>
              <w:t>5 raportów z wypasu: raport po każdym tygodniu wypasu;</w:t>
            </w:r>
          </w:p>
          <w:p w14:paraId="0A534065" w14:textId="728B31AD" w:rsidR="001B3412" w:rsidRPr="00042FEF" w:rsidRDefault="001B3412" w:rsidP="00C72516">
            <w:pPr>
              <w:pStyle w:val="Akapitzlist"/>
              <w:numPr>
                <w:ilvl w:val="0"/>
                <w:numId w:val="12"/>
              </w:numPr>
              <w:spacing w:line="276" w:lineRule="auto"/>
              <w:contextualSpacing/>
              <w:rPr>
                <w:rFonts w:ascii="Arial" w:hAnsi="Arial" w:cs="Arial"/>
                <w:bCs/>
                <w:noProof/>
                <w:sz w:val="22"/>
                <w:szCs w:val="22"/>
              </w:rPr>
            </w:pPr>
            <w:r w:rsidRPr="00042FEF">
              <w:rPr>
                <w:rFonts w:ascii="Arial" w:hAnsi="Arial" w:cs="Arial"/>
                <w:bCs/>
                <w:noProof/>
                <w:sz w:val="22"/>
                <w:szCs w:val="22"/>
              </w:rPr>
              <w:t>raport końcowy</w:t>
            </w:r>
            <w:r w:rsidR="00772C83">
              <w:rPr>
                <w:rFonts w:ascii="Arial" w:hAnsi="Arial" w:cs="Arial"/>
                <w:bCs/>
                <w:noProof/>
                <w:sz w:val="22"/>
                <w:szCs w:val="22"/>
              </w:rPr>
              <w:t xml:space="preserve"> dotyczący całości zrealizowanych zdań</w:t>
            </w:r>
            <w:r w:rsidRPr="00042FEF">
              <w:rPr>
                <w:rFonts w:ascii="Arial" w:hAnsi="Arial" w:cs="Arial"/>
                <w:bCs/>
                <w:noProof/>
                <w:sz w:val="22"/>
                <w:szCs w:val="22"/>
              </w:rPr>
              <w:t xml:space="preserve"> - po wykoszeniu niedojadów – do 15 września.</w:t>
            </w:r>
          </w:p>
        </w:tc>
      </w:tr>
    </w:tbl>
    <w:p w14:paraId="65AB7726" w14:textId="77777777" w:rsidR="001B3412" w:rsidRPr="00042FEF" w:rsidRDefault="001B3412" w:rsidP="001B3412">
      <w:pPr>
        <w:pStyle w:val="Akapitzlist"/>
        <w:numPr>
          <w:ilvl w:val="0"/>
          <w:numId w:val="31"/>
        </w:numPr>
        <w:spacing w:before="240" w:after="60" w:line="276" w:lineRule="auto"/>
        <w:contextualSpacing/>
        <w:jc w:val="both"/>
        <w:rPr>
          <w:rFonts w:ascii="Arial" w:hAnsi="Arial" w:cs="Arial"/>
          <w:b/>
          <w:noProof/>
          <w:sz w:val="22"/>
          <w:szCs w:val="22"/>
        </w:rPr>
      </w:pPr>
      <w:r w:rsidRPr="00042FEF">
        <w:rPr>
          <w:rFonts w:ascii="Arial" w:hAnsi="Arial" w:cs="Arial"/>
          <w:b/>
          <w:noProof/>
          <w:sz w:val="22"/>
          <w:szCs w:val="22"/>
        </w:rPr>
        <w:t>Opis zadania</w:t>
      </w:r>
    </w:p>
    <w:p w14:paraId="7E06CC1C" w14:textId="77777777" w:rsidR="001B3412" w:rsidRPr="00042FEF" w:rsidRDefault="001B3412" w:rsidP="001B3412">
      <w:pPr>
        <w:spacing w:line="276" w:lineRule="auto"/>
        <w:ind w:firstLine="708"/>
        <w:jc w:val="both"/>
        <w:rPr>
          <w:rFonts w:ascii="Arial" w:hAnsi="Arial" w:cs="Arial"/>
          <w:noProof/>
          <w:sz w:val="22"/>
          <w:szCs w:val="22"/>
        </w:rPr>
      </w:pPr>
      <w:r w:rsidRPr="00CE6C9E">
        <w:rPr>
          <w:rFonts w:ascii="Arial" w:hAnsi="Arial" w:cs="Arial"/>
          <w:noProof/>
          <w:sz w:val="22"/>
          <w:szCs w:val="22"/>
        </w:rPr>
        <w:t>Przed przystąpieniem do wypasu należy wykosić płaty trzcinnika (Fot. 8) oraz roślinności, której zwierzęta nie zjadają (pokrzyw oraz nawłoci) na łącznej pow. ok. 0,</w:t>
      </w:r>
      <w:r>
        <w:rPr>
          <w:rFonts w:ascii="Arial" w:hAnsi="Arial" w:cs="Arial"/>
          <w:noProof/>
          <w:sz w:val="22"/>
          <w:szCs w:val="22"/>
        </w:rPr>
        <w:t>2</w:t>
      </w:r>
      <w:r w:rsidRPr="00CE6C9E">
        <w:rPr>
          <w:rFonts w:ascii="Arial" w:hAnsi="Arial" w:cs="Arial"/>
          <w:noProof/>
          <w:sz w:val="22"/>
          <w:szCs w:val="22"/>
        </w:rPr>
        <w:t xml:space="preserve"> ha. Powierzchnie t</w:t>
      </w:r>
      <w:r>
        <w:rPr>
          <w:rFonts w:ascii="Arial" w:hAnsi="Arial" w:cs="Arial"/>
          <w:noProof/>
          <w:sz w:val="22"/>
          <w:szCs w:val="22"/>
        </w:rPr>
        <w:t>e</w:t>
      </w:r>
      <w:r w:rsidRPr="00CE6C9E">
        <w:rPr>
          <w:rFonts w:ascii="Arial" w:hAnsi="Arial" w:cs="Arial"/>
          <w:noProof/>
          <w:sz w:val="22"/>
          <w:szCs w:val="22"/>
        </w:rPr>
        <w:t xml:space="preserve"> wskaże Zamawiający. Z uwagi na późny termin wypasu, trzcinnik powinien</w:t>
      </w:r>
      <w:r w:rsidRPr="00042FEF">
        <w:rPr>
          <w:rFonts w:ascii="Arial" w:hAnsi="Arial" w:cs="Arial"/>
          <w:noProof/>
          <w:sz w:val="22"/>
          <w:szCs w:val="22"/>
        </w:rPr>
        <w:t xml:space="preserve"> być wykoszony dwukrotnie – tak, aby nie dopuścić do jego kwitnienia i wydania nasion. Całą biomasę należy usunąć z terenu rezerwatu i zutylizować.</w:t>
      </w:r>
    </w:p>
    <w:p w14:paraId="65D1502C" w14:textId="77777777" w:rsidR="001B3412" w:rsidRPr="00042FEF" w:rsidRDefault="001B3412" w:rsidP="001B3412">
      <w:pPr>
        <w:spacing w:line="276" w:lineRule="auto"/>
        <w:ind w:firstLine="708"/>
        <w:jc w:val="both"/>
        <w:rPr>
          <w:rFonts w:ascii="Arial" w:hAnsi="Arial" w:cs="Arial"/>
          <w:sz w:val="22"/>
          <w:szCs w:val="22"/>
        </w:rPr>
      </w:pPr>
      <w:r w:rsidRPr="00042FEF">
        <w:rPr>
          <w:rFonts w:ascii="Arial" w:hAnsi="Arial" w:cs="Arial"/>
          <w:noProof/>
          <w:sz w:val="22"/>
          <w:szCs w:val="22"/>
        </w:rPr>
        <w:t xml:space="preserve">Wypas zwierząt </w:t>
      </w:r>
      <w:r w:rsidRPr="00CE6C9E">
        <w:rPr>
          <w:rFonts w:ascii="Arial" w:hAnsi="Arial" w:cs="Arial"/>
          <w:noProof/>
          <w:sz w:val="22"/>
          <w:szCs w:val="22"/>
        </w:rPr>
        <w:t xml:space="preserve">(ok. 20-25 owiec i ewentualnie 2-3 kóz) należy zapewnić na powierzchni wskazanej do wypasu, </w:t>
      </w:r>
      <w:r w:rsidRPr="00CE6C9E">
        <w:rPr>
          <w:rFonts w:ascii="Arial" w:hAnsi="Arial" w:cs="Arial"/>
          <w:sz w:val="22"/>
          <w:szCs w:val="22"/>
        </w:rPr>
        <w:t>tj. około 1,4 ha. Powierzchnia ta składa się z dwóch części oddzielonych leśną drogą (ryc. 6, fot. 7). Każda część rezerwatu musi być odrębnie ogrodzona. Przebieg ogrodzenia wyznaczają słupy, które pozostają</w:t>
      </w:r>
      <w:r w:rsidRPr="00042FEF">
        <w:rPr>
          <w:rFonts w:ascii="Arial" w:hAnsi="Arial" w:cs="Arial"/>
          <w:sz w:val="22"/>
          <w:szCs w:val="22"/>
        </w:rPr>
        <w:t xml:space="preserve"> na miejscu również po wypasie. Jeżeli będzie konieczność Wykonawca wymieni przed wypasem słupki ogrodzeniowe, należy również sprawdzić, czy są</w:t>
      </w:r>
      <w:r>
        <w:rPr>
          <w:rFonts w:ascii="Arial" w:hAnsi="Arial" w:cs="Arial"/>
          <w:sz w:val="22"/>
          <w:szCs w:val="22"/>
        </w:rPr>
        <w:t xml:space="preserve"> one</w:t>
      </w:r>
      <w:r w:rsidRPr="00042FEF">
        <w:rPr>
          <w:rFonts w:ascii="Arial" w:hAnsi="Arial" w:cs="Arial"/>
          <w:sz w:val="22"/>
          <w:szCs w:val="22"/>
        </w:rPr>
        <w:t xml:space="preserve"> odpowiednio wkopane, nie chwieją się, nie są połamane. Nowe słupki zostaną przekazane przez Zamawiającego lub zostanie wskazane miejsce ich magazynowania w bliskiej odległości od rezerwatu np. </w:t>
      </w:r>
      <w:r>
        <w:rPr>
          <w:rFonts w:ascii="Arial" w:hAnsi="Arial" w:cs="Arial"/>
          <w:sz w:val="22"/>
          <w:szCs w:val="22"/>
        </w:rPr>
        <w:t>teren Leśniczówki</w:t>
      </w:r>
      <w:r w:rsidRPr="00042FEF">
        <w:rPr>
          <w:rFonts w:ascii="Arial" w:hAnsi="Arial" w:cs="Arial"/>
          <w:sz w:val="22"/>
          <w:szCs w:val="22"/>
        </w:rPr>
        <w:t xml:space="preserve"> Miłosna. </w:t>
      </w:r>
    </w:p>
    <w:p w14:paraId="29FD8785" w14:textId="77777777" w:rsidR="001B3412" w:rsidRPr="00042FEF" w:rsidRDefault="001B3412" w:rsidP="001B3412">
      <w:pPr>
        <w:spacing w:line="276" w:lineRule="auto"/>
        <w:ind w:firstLine="708"/>
        <w:jc w:val="both"/>
        <w:rPr>
          <w:rFonts w:ascii="Arial" w:hAnsi="Arial" w:cs="Arial"/>
          <w:sz w:val="22"/>
          <w:szCs w:val="22"/>
        </w:rPr>
      </w:pPr>
      <w:r w:rsidRPr="00042FEF">
        <w:rPr>
          <w:rFonts w:ascii="Arial" w:hAnsi="Arial" w:cs="Arial"/>
          <w:b/>
          <w:bCs/>
          <w:sz w:val="22"/>
          <w:szCs w:val="22"/>
        </w:rPr>
        <w:t xml:space="preserve">Na każdej z powierzchni zostanie wyznaczony przez Zamawiającego niewielki fragment, który nie będzie wypasany. </w:t>
      </w:r>
      <w:r w:rsidRPr="0076096C">
        <w:rPr>
          <w:rFonts w:ascii="Arial" w:hAnsi="Arial" w:cs="Arial"/>
          <w:b/>
          <w:bCs/>
          <w:sz w:val="22"/>
          <w:szCs w:val="22"/>
        </w:rPr>
        <w:t>Płaty te powinny być odrębnie wygrodzone pastuchem (są to fragmenty z nasadzoną ostnicą, która musi być chroniona przed owcami oraz fragmenty, na których należy dopuścić do całego cyklu wegetacji).</w:t>
      </w:r>
      <w:r w:rsidRPr="00042FEF">
        <w:rPr>
          <w:rFonts w:ascii="Arial" w:hAnsi="Arial" w:cs="Arial"/>
          <w:sz w:val="22"/>
          <w:szCs w:val="22"/>
        </w:rPr>
        <w:t xml:space="preserve"> </w:t>
      </w:r>
    </w:p>
    <w:p w14:paraId="7E44C37E" w14:textId="77777777" w:rsidR="001B3412" w:rsidRPr="00042FEF" w:rsidRDefault="001B3412" w:rsidP="001B3412">
      <w:pPr>
        <w:spacing w:line="276" w:lineRule="auto"/>
        <w:ind w:firstLine="708"/>
        <w:jc w:val="both"/>
        <w:rPr>
          <w:rFonts w:ascii="Arial" w:hAnsi="Arial" w:cs="Arial"/>
          <w:noProof/>
          <w:sz w:val="22"/>
          <w:szCs w:val="22"/>
        </w:rPr>
      </w:pPr>
      <w:r w:rsidRPr="00042FEF">
        <w:rPr>
          <w:rFonts w:ascii="Arial" w:hAnsi="Arial" w:cs="Arial"/>
          <w:sz w:val="22"/>
          <w:szCs w:val="22"/>
        </w:rPr>
        <w:t xml:space="preserve">W ogrodzeniu obu części </w:t>
      </w:r>
      <w:r>
        <w:rPr>
          <w:rFonts w:ascii="Arial" w:hAnsi="Arial" w:cs="Arial"/>
          <w:sz w:val="22"/>
          <w:szCs w:val="22"/>
        </w:rPr>
        <w:t>powierzchni wypasanych będą znajdowały</w:t>
      </w:r>
      <w:r w:rsidRPr="00042FEF">
        <w:rPr>
          <w:rFonts w:ascii="Arial" w:hAnsi="Arial" w:cs="Arial"/>
          <w:sz w:val="22"/>
          <w:szCs w:val="22"/>
        </w:rPr>
        <w:t xml:space="preserve"> się bramy, które po jednoczesnym otwarciu utworzą korytarz, którym można przeprowadzać zwierzęta pomiędzy pastwiskami. Pastwisko południowe należy dodatkowo przedzielić pastuchem elektrycznym na dwie kwatery i prowadzić wypas </w:t>
      </w:r>
      <w:r w:rsidRPr="00042FEF">
        <w:rPr>
          <w:rFonts w:ascii="Arial" w:hAnsi="Arial" w:cs="Arial"/>
          <w:noProof/>
          <w:sz w:val="22"/>
          <w:szCs w:val="22"/>
        </w:rPr>
        <w:t xml:space="preserve">zwierząt kolejno na wyznaczonych kwaterach. Długość wypasu na poszczególnych kwaterach powinnna zależeć od efektów wypasu, czyli stopnia zgryzienia roślinności przez owce. </w:t>
      </w:r>
      <w:r w:rsidRPr="00042FEF">
        <w:rPr>
          <w:rFonts w:ascii="Arial" w:hAnsi="Arial" w:cs="Arial"/>
          <w:noProof/>
          <w:sz w:val="22"/>
          <w:szCs w:val="22"/>
          <w:u w:val="single"/>
        </w:rPr>
        <w:t>Nie dopuszczać do gromadzenia się zwierząt w jednym miejscu.</w:t>
      </w:r>
      <w:r w:rsidRPr="00042FEF">
        <w:rPr>
          <w:rFonts w:ascii="Arial" w:hAnsi="Arial" w:cs="Arial"/>
          <w:noProof/>
          <w:sz w:val="22"/>
          <w:szCs w:val="22"/>
        </w:rPr>
        <w:t xml:space="preserve"> Wyjątkiem jest płat trzcinnika, gdzie gromadzenie się zwierząt (wydeptywanie, zgryzanie) będzie ograniczało rozwój tego niepożądanego gatunku. Dla zwiększenia efektu należy w tym miejscu </w:t>
      </w:r>
      <w:r w:rsidRPr="00042FEF">
        <w:rPr>
          <w:rFonts w:ascii="Arial" w:hAnsi="Arial" w:cs="Arial"/>
          <w:noProof/>
          <w:sz w:val="22"/>
          <w:szCs w:val="22"/>
          <w:u w:val="single"/>
        </w:rPr>
        <w:t>ustawić lizawkę z solą dla zwierząt</w:t>
      </w:r>
      <w:r w:rsidRPr="00042FEF">
        <w:rPr>
          <w:rFonts w:ascii="Arial" w:hAnsi="Arial" w:cs="Arial"/>
          <w:noProof/>
          <w:sz w:val="22"/>
          <w:szCs w:val="22"/>
        </w:rPr>
        <w:t>.</w:t>
      </w:r>
    </w:p>
    <w:p w14:paraId="2F0CB23C" w14:textId="77777777" w:rsidR="001B3412" w:rsidRPr="00042FEF" w:rsidRDefault="001B3412" w:rsidP="001B3412">
      <w:pPr>
        <w:spacing w:line="276" w:lineRule="auto"/>
        <w:ind w:firstLine="708"/>
        <w:jc w:val="both"/>
        <w:rPr>
          <w:rFonts w:ascii="Arial" w:hAnsi="Arial" w:cs="Arial"/>
          <w:noProof/>
          <w:sz w:val="22"/>
          <w:szCs w:val="22"/>
        </w:rPr>
      </w:pPr>
      <w:r w:rsidRPr="00042FEF">
        <w:rPr>
          <w:rFonts w:ascii="Arial" w:hAnsi="Arial" w:cs="Arial"/>
          <w:noProof/>
          <w:sz w:val="22"/>
          <w:szCs w:val="22"/>
        </w:rPr>
        <w:t xml:space="preserve">Zagrodę dla zwierząt należy zamontować w południowej części rezerwatu, w miejscu wskazanym przez Zamawiającego. </w:t>
      </w:r>
    </w:p>
    <w:p w14:paraId="151E6C36" w14:textId="77777777" w:rsidR="001B3412" w:rsidRDefault="001B3412" w:rsidP="001B3412">
      <w:pPr>
        <w:jc w:val="both"/>
        <w:rPr>
          <w:rFonts w:ascii="Arial" w:hAnsi="Arial" w:cs="Arial"/>
          <w:noProof/>
          <w:sz w:val="22"/>
          <w:szCs w:val="22"/>
        </w:rPr>
      </w:pPr>
    </w:p>
    <w:p w14:paraId="4B2A00E0" w14:textId="77777777" w:rsidR="001B3412" w:rsidRDefault="001B3412" w:rsidP="001B3412">
      <w:pPr>
        <w:jc w:val="center"/>
        <w:rPr>
          <w:rFonts w:ascii="Arial" w:hAnsi="Arial" w:cs="Arial"/>
          <w:noProof/>
          <w:sz w:val="22"/>
          <w:szCs w:val="22"/>
        </w:rPr>
      </w:pPr>
      <w:r>
        <w:rPr>
          <w:noProof/>
        </w:rPr>
        <w:drawing>
          <wp:inline distT="0" distB="0" distL="0" distR="0" wp14:anchorId="5E197562" wp14:editId="11B9147C">
            <wp:extent cx="5759450" cy="4074795"/>
            <wp:effectExtent l="0" t="0" r="0" b="1905"/>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9450" cy="4074795"/>
                    </a:xfrm>
                    <a:prstGeom prst="rect">
                      <a:avLst/>
                    </a:prstGeom>
                    <a:noFill/>
                    <a:ln>
                      <a:noFill/>
                    </a:ln>
                  </pic:spPr>
                </pic:pic>
              </a:graphicData>
            </a:graphic>
          </wp:inline>
        </w:drawing>
      </w:r>
    </w:p>
    <w:p w14:paraId="25706020" w14:textId="77777777" w:rsidR="001B3412" w:rsidRDefault="001B3412" w:rsidP="001B3412">
      <w:pPr>
        <w:jc w:val="both"/>
        <w:rPr>
          <w:rFonts w:ascii="Arial Narrow" w:hAnsi="Arial Narrow" w:cs="Arial"/>
          <w:noProof/>
          <w:sz w:val="22"/>
          <w:szCs w:val="22"/>
        </w:rPr>
      </w:pPr>
      <w:r>
        <w:rPr>
          <w:rFonts w:ascii="Arial Narrow" w:hAnsi="Arial Narrow" w:cs="Arial"/>
          <w:noProof/>
          <w:sz w:val="22"/>
          <w:szCs w:val="22"/>
        </w:rPr>
        <w:t xml:space="preserve">         </w:t>
      </w:r>
      <w:r w:rsidRPr="00CE6C9E">
        <w:rPr>
          <w:rFonts w:ascii="Arial Narrow" w:hAnsi="Arial Narrow" w:cs="Arial"/>
          <w:noProof/>
          <w:sz w:val="22"/>
          <w:szCs w:val="22"/>
        </w:rPr>
        <w:t>Ryc. 6 Lokalizacja powierzchni objętych działaniami ochronnymi.</w:t>
      </w:r>
      <w:r>
        <w:rPr>
          <w:rFonts w:ascii="Arial Narrow" w:hAnsi="Arial Narrow" w:cs="Arial"/>
          <w:noProof/>
          <w:sz w:val="22"/>
          <w:szCs w:val="22"/>
        </w:rPr>
        <w:t xml:space="preserve"> </w:t>
      </w:r>
    </w:p>
    <w:p w14:paraId="632481CA" w14:textId="77777777" w:rsidR="001B3412" w:rsidRPr="00042FEF" w:rsidRDefault="001B3412" w:rsidP="001B3412">
      <w:pPr>
        <w:jc w:val="both"/>
        <w:rPr>
          <w:rFonts w:ascii="Arial Narrow" w:hAnsi="Arial Narrow" w:cs="Arial"/>
          <w:noProof/>
          <w:sz w:val="22"/>
          <w:szCs w:val="22"/>
        </w:rPr>
      </w:pP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08"/>
        <w:gridCol w:w="1552"/>
      </w:tblGrid>
      <w:tr w:rsidR="001B3412" w:rsidRPr="00042FEF" w14:paraId="10F56331" w14:textId="77777777" w:rsidTr="00C72516">
        <w:tc>
          <w:tcPr>
            <w:tcW w:w="7508" w:type="dxa"/>
          </w:tcPr>
          <w:p w14:paraId="0A941E3E" w14:textId="77777777" w:rsidR="001B3412" w:rsidRDefault="001B3412" w:rsidP="00C72516">
            <w:pPr>
              <w:jc w:val="both"/>
              <w:rPr>
                <w:rFonts w:ascii="Arial" w:hAnsi="Arial" w:cs="Arial"/>
                <w:b/>
                <w:sz w:val="22"/>
                <w:szCs w:val="22"/>
              </w:rPr>
            </w:pPr>
            <w:r w:rsidRPr="00042FEF">
              <w:rPr>
                <w:noProof/>
                <w:sz w:val="22"/>
                <w:szCs w:val="22"/>
              </w:rPr>
              <w:drawing>
                <wp:inline distT="0" distB="0" distL="0" distR="0" wp14:anchorId="04539166" wp14:editId="14FD99F3">
                  <wp:extent cx="4566397" cy="2568663"/>
                  <wp:effectExtent l="0" t="0" r="5715" b="317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715666" cy="2652629"/>
                          </a:xfrm>
                          <a:prstGeom prst="rect">
                            <a:avLst/>
                          </a:prstGeom>
                          <a:noFill/>
                          <a:ln>
                            <a:noFill/>
                          </a:ln>
                        </pic:spPr>
                      </pic:pic>
                    </a:graphicData>
                  </a:graphic>
                </wp:inline>
              </w:drawing>
            </w:r>
          </w:p>
          <w:p w14:paraId="6F58EDAA" w14:textId="77777777" w:rsidR="001B3412" w:rsidRPr="003A15FD" w:rsidRDefault="001B3412" w:rsidP="00C72516">
            <w:pPr>
              <w:jc w:val="both"/>
              <w:rPr>
                <w:rFonts w:ascii="Arial" w:hAnsi="Arial" w:cs="Arial"/>
                <w:b/>
                <w:sz w:val="22"/>
                <w:szCs w:val="22"/>
              </w:rPr>
            </w:pPr>
          </w:p>
        </w:tc>
        <w:tc>
          <w:tcPr>
            <w:tcW w:w="1552" w:type="dxa"/>
          </w:tcPr>
          <w:p w14:paraId="41A274FD" w14:textId="77777777" w:rsidR="001B3412" w:rsidRDefault="001B3412" w:rsidP="00C72516">
            <w:pPr>
              <w:rPr>
                <w:rFonts w:ascii="Arial Narrow" w:hAnsi="Arial Narrow" w:cs="Arial"/>
                <w:bCs/>
                <w:sz w:val="22"/>
                <w:szCs w:val="22"/>
              </w:rPr>
            </w:pPr>
          </w:p>
          <w:p w14:paraId="106EECD9" w14:textId="77777777" w:rsidR="001B3412" w:rsidRDefault="001B3412" w:rsidP="00C72516">
            <w:pPr>
              <w:rPr>
                <w:rFonts w:ascii="Arial Narrow" w:hAnsi="Arial Narrow" w:cs="Arial"/>
                <w:bCs/>
                <w:sz w:val="22"/>
                <w:szCs w:val="22"/>
              </w:rPr>
            </w:pPr>
            <w:r w:rsidRPr="00CE6C9E">
              <w:rPr>
                <w:rFonts w:ascii="Arial Narrow" w:hAnsi="Arial Narrow" w:cs="Arial"/>
                <w:bCs/>
                <w:sz w:val="22"/>
                <w:szCs w:val="22"/>
              </w:rPr>
              <w:t>Fot. 7 Widok na rezerwat od strony południowej. Widoczna na zdjęciu tablica zlokalizowana jest przy drodze przecinającej rezerwat.</w:t>
            </w:r>
          </w:p>
          <w:p w14:paraId="0A80F9A2" w14:textId="77777777" w:rsidR="001B3412" w:rsidRPr="00042FEF" w:rsidRDefault="001B3412" w:rsidP="00C72516">
            <w:pPr>
              <w:jc w:val="both"/>
              <w:rPr>
                <w:noProof/>
                <w:sz w:val="22"/>
                <w:szCs w:val="22"/>
              </w:rPr>
            </w:pPr>
          </w:p>
        </w:tc>
      </w:tr>
      <w:tr w:rsidR="001B3412" w:rsidRPr="00042FEF" w14:paraId="7B36B47F" w14:textId="77777777" w:rsidTr="00C72516">
        <w:tc>
          <w:tcPr>
            <w:tcW w:w="7508" w:type="dxa"/>
          </w:tcPr>
          <w:p w14:paraId="30EB1024" w14:textId="77777777" w:rsidR="001B3412" w:rsidRPr="00042FEF" w:rsidRDefault="001B3412" w:rsidP="00C72516">
            <w:pPr>
              <w:rPr>
                <w:rFonts w:ascii="Arial Narrow" w:hAnsi="Arial Narrow" w:cs="Arial"/>
                <w:bCs/>
                <w:sz w:val="22"/>
                <w:szCs w:val="22"/>
                <w:highlight w:val="yellow"/>
              </w:rPr>
            </w:pPr>
            <w:r>
              <w:rPr>
                <w:noProof/>
              </w:rPr>
              <w:drawing>
                <wp:inline distT="0" distB="0" distL="0" distR="0" wp14:anchorId="6007B2FA" wp14:editId="226A0766">
                  <wp:extent cx="4578388" cy="3434043"/>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586198" cy="3439901"/>
                          </a:xfrm>
                          <a:prstGeom prst="rect">
                            <a:avLst/>
                          </a:prstGeom>
                          <a:noFill/>
                          <a:ln>
                            <a:noFill/>
                          </a:ln>
                        </pic:spPr>
                      </pic:pic>
                    </a:graphicData>
                  </a:graphic>
                </wp:inline>
              </w:drawing>
            </w:r>
          </w:p>
        </w:tc>
        <w:tc>
          <w:tcPr>
            <w:tcW w:w="1552" w:type="dxa"/>
          </w:tcPr>
          <w:p w14:paraId="44D6F78A" w14:textId="77777777" w:rsidR="001B3412" w:rsidRDefault="001B3412" w:rsidP="00C72516">
            <w:pPr>
              <w:rPr>
                <w:rFonts w:ascii="Arial Narrow" w:hAnsi="Arial Narrow" w:cs="Arial"/>
                <w:bCs/>
                <w:sz w:val="22"/>
                <w:szCs w:val="22"/>
              </w:rPr>
            </w:pPr>
          </w:p>
          <w:p w14:paraId="05E34765" w14:textId="77777777" w:rsidR="001B3412" w:rsidRPr="00CE6C9E" w:rsidRDefault="001B3412" w:rsidP="00C72516">
            <w:pPr>
              <w:rPr>
                <w:noProof/>
              </w:rPr>
            </w:pPr>
            <w:r w:rsidRPr="00CE6C9E">
              <w:rPr>
                <w:rFonts w:ascii="Arial Narrow" w:hAnsi="Arial Narrow" w:cs="Arial"/>
                <w:bCs/>
                <w:sz w:val="22"/>
                <w:szCs w:val="22"/>
              </w:rPr>
              <w:t>Fot. 8 Powierzchnia zdominowana przez trzcinnik piaskowy.</w:t>
            </w:r>
          </w:p>
        </w:tc>
      </w:tr>
    </w:tbl>
    <w:p w14:paraId="7CB75EEC" w14:textId="77777777" w:rsidR="001B3412" w:rsidRPr="00042FEF" w:rsidRDefault="001B3412" w:rsidP="001B3412">
      <w:pPr>
        <w:jc w:val="both"/>
        <w:rPr>
          <w:rFonts w:ascii="Arial" w:hAnsi="Arial" w:cs="Arial"/>
          <w:b/>
          <w:sz w:val="22"/>
          <w:szCs w:val="22"/>
        </w:rPr>
      </w:pPr>
    </w:p>
    <w:p w14:paraId="21C18E6E" w14:textId="77777777" w:rsidR="001B3412" w:rsidRDefault="001B3412" w:rsidP="001B3412">
      <w:pPr>
        <w:pStyle w:val="Akapitzlist"/>
        <w:numPr>
          <w:ilvl w:val="0"/>
          <w:numId w:val="31"/>
        </w:numPr>
        <w:spacing w:before="60" w:after="60" w:line="276" w:lineRule="auto"/>
        <w:contextualSpacing/>
        <w:jc w:val="both"/>
        <w:rPr>
          <w:rFonts w:ascii="Arial" w:hAnsi="Arial" w:cs="Arial"/>
          <w:b/>
          <w:sz w:val="22"/>
          <w:szCs w:val="22"/>
        </w:rPr>
      </w:pPr>
      <w:r>
        <w:rPr>
          <w:rFonts w:ascii="Arial" w:hAnsi="Arial" w:cs="Arial"/>
          <w:b/>
          <w:sz w:val="22"/>
          <w:szCs w:val="22"/>
        </w:rPr>
        <w:t xml:space="preserve"> </w:t>
      </w:r>
      <w:r w:rsidRPr="00B82627">
        <w:rPr>
          <w:rFonts w:ascii="Arial" w:hAnsi="Arial" w:cs="Arial"/>
          <w:b/>
          <w:sz w:val="22"/>
          <w:szCs w:val="22"/>
        </w:rPr>
        <w:t xml:space="preserve">Zakres prac </w:t>
      </w:r>
      <w:r w:rsidRPr="00B82627">
        <w:rPr>
          <w:rFonts w:ascii="Arial" w:hAnsi="Arial" w:cs="Arial"/>
          <w:b/>
          <w:noProof/>
          <w:sz w:val="22"/>
          <w:szCs w:val="22"/>
        </w:rPr>
        <w:t>objętych</w:t>
      </w:r>
      <w:r w:rsidRPr="00B82627">
        <w:rPr>
          <w:rFonts w:ascii="Arial" w:hAnsi="Arial" w:cs="Arial"/>
          <w:b/>
          <w:sz w:val="22"/>
          <w:szCs w:val="22"/>
        </w:rPr>
        <w:t xml:space="preserve"> zamówieniem</w:t>
      </w:r>
    </w:p>
    <w:p w14:paraId="1981CDD5" w14:textId="77777777" w:rsidR="001B3412" w:rsidRPr="005F187E" w:rsidRDefault="001B3412" w:rsidP="001B3412">
      <w:pPr>
        <w:pStyle w:val="Akapitzlist"/>
        <w:spacing w:before="120" w:after="120" w:line="276" w:lineRule="auto"/>
        <w:contextualSpacing/>
        <w:jc w:val="both"/>
        <w:rPr>
          <w:rFonts w:ascii="Arial" w:hAnsi="Arial" w:cs="Arial"/>
          <w:b/>
          <w:sz w:val="12"/>
          <w:szCs w:val="12"/>
        </w:rPr>
      </w:pPr>
    </w:p>
    <w:p w14:paraId="23C21CE0" w14:textId="77777777" w:rsidR="001B3412" w:rsidRPr="00B82627" w:rsidRDefault="001B3412" w:rsidP="001B3412">
      <w:pPr>
        <w:pStyle w:val="Akapitzlist"/>
        <w:numPr>
          <w:ilvl w:val="0"/>
          <w:numId w:val="5"/>
        </w:numPr>
        <w:spacing w:before="240" w:line="276" w:lineRule="auto"/>
        <w:contextualSpacing/>
        <w:jc w:val="both"/>
        <w:rPr>
          <w:rFonts w:ascii="Arial" w:hAnsi="Arial" w:cs="Arial"/>
          <w:sz w:val="22"/>
          <w:szCs w:val="22"/>
        </w:rPr>
      </w:pPr>
      <w:r w:rsidRPr="00B82627">
        <w:rPr>
          <w:rFonts w:ascii="Arial" w:hAnsi="Arial" w:cs="Arial"/>
          <w:b/>
          <w:bCs/>
          <w:sz w:val="22"/>
          <w:szCs w:val="22"/>
        </w:rPr>
        <w:t>Wykoszenie płatu trzcinnika</w:t>
      </w:r>
      <w:r w:rsidRPr="00B82627">
        <w:rPr>
          <w:rFonts w:ascii="Arial" w:hAnsi="Arial" w:cs="Arial"/>
          <w:sz w:val="22"/>
          <w:szCs w:val="22"/>
        </w:rPr>
        <w:t xml:space="preserve"> na powierzchni ok. 0,06 ha, zebranie biomasy i jej utylizacja poza granicami rezerwatu;</w:t>
      </w:r>
    </w:p>
    <w:p w14:paraId="68DA9590" w14:textId="77777777" w:rsidR="001B3412" w:rsidRPr="00B82627" w:rsidRDefault="001B3412" w:rsidP="001B3412">
      <w:pPr>
        <w:pStyle w:val="Akapitzlist"/>
        <w:numPr>
          <w:ilvl w:val="0"/>
          <w:numId w:val="5"/>
        </w:numPr>
        <w:spacing w:line="276" w:lineRule="auto"/>
        <w:contextualSpacing/>
        <w:jc w:val="both"/>
        <w:rPr>
          <w:rFonts w:ascii="Arial" w:hAnsi="Arial" w:cs="Arial"/>
          <w:sz w:val="22"/>
          <w:szCs w:val="22"/>
        </w:rPr>
      </w:pPr>
      <w:r w:rsidRPr="00B82627">
        <w:rPr>
          <w:rFonts w:ascii="Arial" w:hAnsi="Arial" w:cs="Arial"/>
          <w:b/>
          <w:bCs/>
          <w:sz w:val="22"/>
          <w:szCs w:val="22"/>
        </w:rPr>
        <w:t xml:space="preserve">wykoszenie </w:t>
      </w:r>
      <w:r w:rsidRPr="00B82627">
        <w:rPr>
          <w:rFonts w:ascii="Arial" w:hAnsi="Arial" w:cs="Arial"/>
          <w:bCs/>
          <w:noProof/>
          <w:sz w:val="22"/>
          <w:szCs w:val="22"/>
        </w:rPr>
        <w:t>powierzchni z pokrzywami i nawłocią (zbocze w zachodniej części rezerwatu oraz obni</w:t>
      </w:r>
      <w:r>
        <w:rPr>
          <w:rFonts w:ascii="Arial" w:hAnsi="Arial" w:cs="Arial"/>
          <w:bCs/>
          <w:noProof/>
          <w:sz w:val="22"/>
          <w:szCs w:val="22"/>
        </w:rPr>
        <w:t>ż</w:t>
      </w:r>
      <w:r w:rsidRPr="00B82627">
        <w:rPr>
          <w:rFonts w:ascii="Arial" w:hAnsi="Arial" w:cs="Arial"/>
          <w:bCs/>
          <w:noProof/>
          <w:sz w:val="22"/>
          <w:szCs w:val="22"/>
        </w:rPr>
        <w:t>enie terenu w dolinie dawnego cieku)</w:t>
      </w:r>
      <w:r w:rsidRPr="00B82627">
        <w:rPr>
          <w:rFonts w:ascii="Arial" w:hAnsi="Arial" w:cs="Arial"/>
          <w:sz w:val="22"/>
          <w:szCs w:val="22"/>
        </w:rPr>
        <w:t xml:space="preserve"> na łącznej powierzchni ok. 0,15 ha, zebranie biomasy i jej utylizacja poza granicami rezerwatu;</w:t>
      </w:r>
    </w:p>
    <w:p w14:paraId="24A8AD80" w14:textId="77777777" w:rsidR="001B3412" w:rsidRPr="00042FEF" w:rsidRDefault="001B3412" w:rsidP="001B3412">
      <w:pPr>
        <w:pStyle w:val="Akapitzlist"/>
        <w:numPr>
          <w:ilvl w:val="0"/>
          <w:numId w:val="5"/>
        </w:numPr>
        <w:spacing w:line="276" w:lineRule="auto"/>
        <w:contextualSpacing/>
        <w:jc w:val="both"/>
        <w:rPr>
          <w:rFonts w:ascii="Arial" w:hAnsi="Arial" w:cs="Arial"/>
          <w:sz w:val="22"/>
          <w:szCs w:val="22"/>
        </w:rPr>
      </w:pPr>
      <w:r w:rsidRPr="00B82627">
        <w:rPr>
          <w:rFonts w:ascii="Arial" w:hAnsi="Arial" w:cs="Arial"/>
          <w:b/>
          <w:sz w:val="22"/>
          <w:szCs w:val="22"/>
        </w:rPr>
        <w:t>przywiezienie</w:t>
      </w:r>
      <w:r w:rsidRPr="00042FEF">
        <w:rPr>
          <w:rFonts w:ascii="Arial" w:hAnsi="Arial" w:cs="Arial"/>
          <w:b/>
          <w:sz w:val="22"/>
          <w:szCs w:val="22"/>
        </w:rPr>
        <w:t xml:space="preserve"> infrastruktury wypasowej: </w:t>
      </w:r>
    </w:p>
    <w:p w14:paraId="7614C876" w14:textId="77777777" w:rsidR="001B3412" w:rsidRPr="00042FEF" w:rsidRDefault="001B3412" w:rsidP="001B3412">
      <w:pPr>
        <w:spacing w:line="276" w:lineRule="auto"/>
        <w:ind w:left="720"/>
        <w:jc w:val="both"/>
        <w:rPr>
          <w:rFonts w:ascii="Arial" w:hAnsi="Arial" w:cs="Arial"/>
          <w:sz w:val="22"/>
          <w:szCs w:val="22"/>
        </w:rPr>
      </w:pPr>
      <w:r w:rsidRPr="00042FEF">
        <w:rPr>
          <w:rFonts w:ascii="Arial" w:hAnsi="Arial" w:cs="Arial"/>
          <w:sz w:val="22"/>
          <w:szCs w:val="22"/>
        </w:rPr>
        <w:t>2 bram, pastucha elektrycznego (z akcesoriami niezbędnymi do jego funkcjonowania)</w:t>
      </w:r>
      <w:r>
        <w:rPr>
          <w:rFonts w:ascii="Arial" w:hAnsi="Arial" w:cs="Arial"/>
          <w:sz w:val="22"/>
          <w:szCs w:val="22"/>
        </w:rPr>
        <w:t>,</w:t>
      </w:r>
      <w:r w:rsidRPr="00042FEF">
        <w:rPr>
          <w:rFonts w:ascii="Arial" w:hAnsi="Arial" w:cs="Arial"/>
          <w:sz w:val="22"/>
          <w:szCs w:val="22"/>
        </w:rPr>
        <w:t xml:space="preserve"> zagrody, stelażu do namiotu i namiotu z Leśniczówki Miłosna</w:t>
      </w:r>
      <w:r>
        <w:rPr>
          <w:rFonts w:ascii="Arial" w:hAnsi="Arial" w:cs="Arial"/>
          <w:sz w:val="22"/>
          <w:szCs w:val="22"/>
        </w:rPr>
        <w:t>;</w:t>
      </w:r>
    </w:p>
    <w:p w14:paraId="165B4337" w14:textId="77777777" w:rsidR="001B3412" w:rsidRPr="00042FEF" w:rsidRDefault="001B3412" w:rsidP="001B3412">
      <w:pPr>
        <w:pStyle w:val="Akapitzlist"/>
        <w:numPr>
          <w:ilvl w:val="0"/>
          <w:numId w:val="5"/>
        </w:numPr>
        <w:spacing w:line="276" w:lineRule="auto"/>
        <w:contextualSpacing/>
        <w:jc w:val="both"/>
        <w:rPr>
          <w:rFonts w:ascii="Arial" w:hAnsi="Arial" w:cs="Arial"/>
          <w:sz w:val="22"/>
          <w:szCs w:val="22"/>
        </w:rPr>
      </w:pPr>
      <w:r>
        <w:rPr>
          <w:rFonts w:ascii="Arial" w:hAnsi="Arial" w:cs="Arial"/>
          <w:b/>
          <w:sz w:val="22"/>
          <w:szCs w:val="22"/>
        </w:rPr>
        <w:t>m</w:t>
      </w:r>
      <w:r w:rsidRPr="00042FEF">
        <w:rPr>
          <w:rFonts w:ascii="Arial" w:hAnsi="Arial" w:cs="Arial"/>
          <w:b/>
          <w:sz w:val="22"/>
          <w:szCs w:val="22"/>
        </w:rPr>
        <w:t>ontaż infrastruktury do wypasu</w:t>
      </w:r>
      <w:r w:rsidRPr="00042FEF">
        <w:rPr>
          <w:rFonts w:ascii="Arial" w:hAnsi="Arial" w:cs="Arial"/>
          <w:sz w:val="22"/>
          <w:szCs w:val="22"/>
        </w:rPr>
        <w:t xml:space="preserve">: </w:t>
      </w:r>
    </w:p>
    <w:p w14:paraId="462E61A2" w14:textId="77777777" w:rsidR="001B3412" w:rsidRPr="00042FEF" w:rsidRDefault="001B3412" w:rsidP="001B3412">
      <w:pPr>
        <w:pStyle w:val="Akapitzlist"/>
        <w:numPr>
          <w:ilvl w:val="0"/>
          <w:numId w:val="6"/>
        </w:numPr>
        <w:spacing w:line="276" w:lineRule="auto"/>
        <w:contextualSpacing/>
        <w:jc w:val="both"/>
        <w:rPr>
          <w:rFonts w:ascii="Arial" w:hAnsi="Arial" w:cs="Arial"/>
          <w:sz w:val="22"/>
          <w:szCs w:val="22"/>
        </w:rPr>
      </w:pPr>
      <w:r w:rsidRPr="00042FEF">
        <w:rPr>
          <w:rFonts w:ascii="Arial" w:hAnsi="Arial" w:cs="Arial"/>
          <w:sz w:val="22"/>
          <w:szCs w:val="22"/>
        </w:rPr>
        <w:t>pastucha elektrycznego (na drewnianych słupach, które są już wkopane i wyznaczają granicę powierzchni do wypasu),</w:t>
      </w:r>
    </w:p>
    <w:p w14:paraId="7C6456B8" w14:textId="77777777" w:rsidR="001B3412" w:rsidRPr="00042FEF" w:rsidRDefault="001B3412" w:rsidP="001B3412">
      <w:pPr>
        <w:pStyle w:val="Akapitzlist"/>
        <w:numPr>
          <w:ilvl w:val="0"/>
          <w:numId w:val="6"/>
        </w:numPr>
        <w:spacing w:line="276" w:lineRule="auto"/>
        <w:contextualSpacing/>
        <w:jc w:val="both"/>
        <w:rPr>
          <w:rFonts w:ascii="Arial" w:hAnsi="Arial" w:cs="Arial"/>
          <w:sz w:val="22"/>
          <w:szCs w:val="22"/>
        </w:rPr>
      </w:pPr>
      <w:r w:rsidRPr="00042FEF">
        <w:rPr>
          <w:rFonts w:ascii="Arial" w:hAnsi="Arial" w:cs="Arial"/>
          <w:sz w:val="22"/>
          <w:szCs w:val="22"/>
        </w:rPr>
        <w:t>dwóch metalowych bram o długości ok. 3 m,</w:t>
      </w:r>
    </w:p>
    <w:p w14:paraId="305FCD00" w14:textId="77777777" w:rsidR="001B3412" w:rsidRPr="00042FEF" w:rsidRDefault="001B3412" w:rsidP="001B3412">
      <w:pPr>
        <w:pStyle w:val="Akapitzlist"/>
        <w:numPr>
          <w:ilvl w:val="0"/>
          <w:numId w:val="6"/>
        </w:numPr>
        <w:spacing w:line="276" w:lineRule="auto"/>
        <w:contextualSpacing/>
        <w:jc w:val="both"/>
        <w:rPr>
          <w:rFonts w:ascii="Arial" w:hAnsi="Arial" w:cs="Arial"/>
          <w:sz w:val="22"/>
          <w:szCs w:val="22"/>
        </w:rPr>
      </w:pPr>
      <w:r w:rsidRPr="00042FEF">
        <w:rPr>
          <w:rFonts w:ascii="Arial" w:hAnsi="Arial" w:cs="Arial"/>
          <w:sz w:val="22"/>
          <w:szCs w:val="22"/>
        </w:rPr>
        <w:t>drewnianej zagrody dla zwierząt (składającej się z 16 paneli o wymiarach 100x150 cm,</w:t>
      </w:r>
      <w:r>
        <w:rPr>
          <w:rFonts w:ascii="Arial" w:hAnsi="Arial" w:cs="Arial"/>
          <w:sz w:val="22"/>
          <w:szCs w:val="22"/>
        </w:rPr>
        <w:br/>
      </w:r>
      <w:r w:rsidRPr="00042FEF">
        <w:rPr>
          <w:rFonts w:ascii="Arial" w:hAnsi="Arial" w:cs="Arial"/>
          <w:sz w:val="22"/>
          <w:szCs w:val="22"/>
        </w:rPr>
        <w:t>17 słupów oraz dwuskrzydłowych wrót),</w:t>
      </w:r>
    </w:p>
    <w:p w14:paraId="66485216" w14:textId="77777777" w:rsidR="001B3412" w:rsidRPr="00042FEF" w:rsidRDefault="001B3412" w:rsidP="00772C83">
      <w:pPr>
        <w:pStyle w:val="Akapitzlist"/>
        <w:numPr>
          <w:ilvl w:val="0"/>
          <w:numId w:val="6"/>
        </w:numPr>
        <w:spacing w:line="276" w:lineRule="auto"/>
        <w:contextualSpacing/>
        <w:jc w:val="both"/>
        <w:rPr>
          <w:rFonts w:ascii="Arial" w:hAnsi="Arial" w:cs="Arial"/>
          <w:sz w:val="22"/>
          <w:szCs w:val="22"/>
        </w:rPr>
      </w:pPr>
      <w:r w:rsidRPr="00042FEF">
        <w:rPr>
          <w:rFonts w:ascii="Arial" w:hAnsi="Arial" w:cs="Arial"/>
          <w:sz w:val="22"/>
          <w:szCs w:val="22"/>
        </w:rPr>
        <w:t>składanego metalowego stelaża do namiotu (o wymiarach ok. 4x5x2,5m),</w:t>
      </w:r>
    </w:p>
    <w:p w14:paraId="7F821511" w14:textId="77777777" w:rsidR="001B3412" w:rsidRPr="00042FEF" w:rsidRDefault="001B3412" w:rsidP="00772C83">
      <w:pPr>
        <w:pStyle w:val="Akapitzlist"/>
        <w:numPr>
          <w:ilvl w:val="0"/>
          <w:numId w:val="6"/>
        </w:numPr>
        <w:spacing w:line="276" w:lineRule="auto"/>
        <w:contextualSpacing/>
        <w:jc w:val="both"/>
        <w:rPr>
          <w:rFonts w:ascii="Arial" w:hAnsi="Arial" w:cs="Arial"/>
          <w:sz w:val="22"/>
          <w:szCs w:val="22"/>
        </w:rPr>
      </w:pPr>
      <w:r w:rsidRPr="00042FEF">
        <w:rPr>
          <w:rFonts w:ascii="Arial" w:hAnsi="Arial" w:cs="Arial"/>
          <w:sz w:val="22"/>
          <w:szCs w:val="22"/>
        </w:rPr>
        <w:t>namiotu nakrywającego stelaż</w:t>
      </w:r>
      <w:r>
        <w:rPr>
          <w:rFonts w:ascii="Arial" w:hAnsi="Arial" w:cs="Arial"/>
          <w:sz w:val="22"/>
          <w:szCs w:val="22"/>
        </w:rPr>
        <w:t>;</w:t>
      </w:r>
    </w:p>
    <w:p w14:paraId="3C6F2FC7" w14:textId="77777777" w:rsidR="001B3412" w:rsidRDefault="001B3412" w:rsidP="00772C83">
      <w:pPr>
        <w:spacing w:line="276" w:lineRule="auto"/>
        <w:ind w:left="708"/>
        <w:jc w:val="both"/>
        <w:rPr>
          <w:rFonts w:ascii="Arial" w:hAnsi="Arial" w:cs="Arial"/>
          <w:sz w:val="22"/>
          <w:szCs w:val="22"/>
        </w:rPr>
      </w:pPr>
      <w:r>
        <w:rPr>
          <w:rFonts w:ascii="Arial" w:hAnsi="Arial" w:cs="Arial"/>
          <w:sz w:val="22"/>
          <w:szCs w:val="22"/>
          <w:u w:val="single"/>
        </w:rPr>
        <w:t>m</w:t>
      </w:r>
      <w:r w:rsidRPr="00042FEF">
        <w:rPr>
          <w:rFonts w:ascii="Arial" w:hAnsi="Arial" w:cs="Arial"/>
          <w:sz w:val="22"/>
          <w:szCs w:val="22"/>
          <w:u w:val="single"/>
        </w:rPr>
        <w:t>ontaż powinien być zakończony w dniu poprzedzającym wprowadzenie zwierząt do rezerwatu</w:t>
      </w:r>
      <w:r w:rsidRPr="00042FEF">
        <w:rPr>
          <w:rFonts w:ascii="Arial" w:hAnsi="Arial" w:cs="Arial"/>
          <w:sz w:val="22"/>
          <w:szCs w:val="22"/>
        </w:rPr>
        <w:t xml:space="preserve"> i w tym samym dniu należy rozpocząć strzeżenie rezerwatu i pobudowanej w nim infrastruktury</w:t>
      </w:r>
      <w:r>
        <w:rPr>
          <w:rFonts w:ascii="Arial" w:hAnsi="Arial" w:cs="Arial"/>
          <w:sz w:val="22"/>
          <w:szCs w:val="22"/>
        </w:rPr>
        <w:t>;</w:t>
      </w:r>
    </w:p>
    <w:p w14:paraId="1088AFDA" w14:textId="77777777" w:rsidR="001B3412" w:rsidRPr="00042FEF" w:rsidRDefault="001B3412" w:rsidP="00772C83">
      <w:pPr>
        <w:spacing w:line="276" w:lineRule="auto"/>
        <w:ind w:left="708"/>
        <w:jc w:val="both"/>
        <w:rPr>
          <w:rFonts w:ascii="Arial" w:hAnsi="Arial" w:cs="Arial"/>
          <w:sz w:val="22"/>
          <w:szCs w:val="22"/>
        </w:rPr>
      </w:pPr>
      <w:r w:rsidRPr="0024721C">
        <w:rPr>
          <w:rFonts w:ascii="Arial" w:hAnsi="Arial" w:cs="Arial"/>
          <w:sz w:val="22"/>
          <w:szCs w:val="22"/>
        </w:rPr>
        <w:t xml:space="preserve">Zamawiający nie zapewnia </w:t>
      </w:r>
      <w:r>
        <w:rPr>
          <w:rFonts w:ascii="Arial" w:hAnsi="Arial" w:cs="Arial"/>
          <w:sz w:val="22"/>
          <w:szCs w:val="22"/>
        </w:rPr>
        <w:t>akumulatorów. Wykonawca powinien dysponować urządzeniami o napięciu 9-12 V i możliwością ich ładowania;</w:t>
      </w:r>
    </w:p>
    <w:p w14:paraId="66CEE767" w14:textId="77777777" w:rsidR="001B3412" w:rsidRPr="00042FEF" w:rsidRDefault="001B3412" w:rsidP="001B3412">
      <w:pPr>
        <w:pStyle w:val="Akapitzlist"/>
        <w:numPr>
          <w:ilvl w:val="0"/>
          <w:numId w:val="5"/>
        </w:numPr>
        <w:spacing w:after="200" w:line="276" w:lineRule="auto"/>
        <w:contextualSpacing/>
        <w:jc w:val="both"/>
        <w:rPr>
          <w:rFonts w:ascii="Arial" w:hAnsi="Arial" w:cs="Arial"/>
          <w:sz w:val="22"/>
          <w:szCs w:val="22"/>
        </w:rPr>
      </w:pPr>
      <w:r>
        <w:rPr>
          <w:rFonts w:ascii="Arial" w:hAnsi="Arial" w:cs="Arial"/>
          <w:b/>
          <w:sz w:val="22"/>
          <w:szCs w:val="22"/>
        </w:rPr>
        <w:t>z</w:t>
      </w:r>
      <w:r w:rsidRPr="00042FEF">
        <w:rPr>
          <w:rFonts w:ascii="Arial" w:hAnsi="Arial" w:cs="Arial"/>
          <w:b/>
          <w:sz w:val="22"/>
          <w:szCs w:val="22"/>
        </w:rPr>
        <w:t>apewnienie dostawy wody dla zwierząt</w:t>
      </w:r>
      <w:r w:rsidRPr="00042FEF">
        <w:rPr>
          <w:rFonts w:ascii="Arial" w:hAnsi="Arial" w:cs="Arial"/>
          <w:sz w:val="22"/>
          <w:szCs w:val="22"/>
        </w:rPr>
        <w:t xml:space="preserve"> (w ilościach niezbędnych dla zapewnienia dobrostanu zwierząt) oraz przynajmniej dwóch poideł dla zwierząt</w:t>
      </w:r>
      <w:r>
        <w:rPr>
          <w:rFonts w:ascii="Arial" w:hAnsi="Arial" w:cs="Arial"/>
          <w:sz w:val="22"/>
          <w:szCs w:val="22"/>
        </w:rPr>
        <w:t>;</w:t>
      </w:r>
    </w:p>
    <w:p w14:paraId="2A9056E0" w14:textId="77777777" w:rsidR="001B3412" w:rsidRPr="00042FEF" w:rsidRDefault="001B3412" w:rsidP="001B3412">
      <w:pPr>
        <w:pStyle w:val="Akapitzlist"/>
        <w:numPr>
          <w:ilvl w:val="0"/>
          <w:numId w:val="5"/>
        </w:numPr>
        <w:spacing w:line="276" w:lineRule="auto"/>
        <w:contextualSpacing/>
        <w:jc w:val="both"/>
        <w:rPr>
          <w:rFonts w:ascii="Arial" w:hAnsi="Arial" w:cs="Arial"/>
          <w:sz w:val="22"/>
          <w:szCs w:val="22"/>
        </w:rPr>
      </w:pPr>
      <w:r>
        <w:rPr>
          <w:rFonts w:ascii="Arial" w:hAnsi="Arial" w:cs="Arial"/>
          <w:b/>
          <w:sz w:val="22"/>
          <w:szCs w:val="22"/>
        </w:rPr>
        <w:t>w</w:t>
      </w:r>
      <w:r w:rsidRPr="00042FEF">
        <w:rPr>
          <w:rFonts w:ascii="Arial" w:hAnsi="Arial" w:cs="Arial"/>
          <w:b/>
          <w:sz w:val="22"/>
          <w:szCs w:val="22"/>
        </w:rPr>
        <w:t>ypożyczenie od hodowcy i dowóz</w:t>
      </w:r>
      <w:r w:rsidRPr="00042FEF">
        <w:rPr>
          <w:rFonts w:ascii="Arial" w:hAnsi="Arial" w:cs="Arial"/>
          <w:b/>
          <w:bCs/>
          <w:sz w:val="22"/>
          <w:szCs w:val="22"/>
        </w:rPr>
        <w:t xml:space="preserve"> </w:t>
      </w:r>
      <w:r w:rsidRPr="00042FEF">
        <w:rPr>
          <w:rFonts w:ascii="Arial" w:hAnsi="Arial" w:cs="Arial"/>
          <w:b/>
          <w:sz w:val="22"/>
          <w:szCs w:val="22"/>
        </w:rPr>
        <w:t>20</w:t>
      </w:r>
      <w:r>
        <w:rPr>
          <w:rFonts w:ascii="Arial" w:hAnsi="Arial" w:cs="Arial"/>
          <w:b/>
          <w:sz w:val="22"/>
          <w:szCs w:val="22"/>
        </w:rPr>
        <w:t xml:space="preserve"> - 25</w:t>
      </w:r>
      <w:r w:rsidRPr="00042FEF">
        <w:rPr>
          <w:rFonts w:ascii="Arial" w:hAnsi="Arial" w:cs="Arial"/>
          <w:b/>
          <w:sz w:val="22"/>
          <w:szCs w:val="22"/>
        </w:rPr>
        <w:t xml:space="preserve"> owiec (optymalnie wrzosówek lub świniarek) oraz 2-3 kóz (fakultatywnie), </w:t>
      </w:r>
      <w:r w:rsidRPr="00042FEF">
        <w:rPr>
          <w:rFonts w:ascii="Arial" w:hAnsi="Arial" w:cs="Arial"/>
          <w:sz w:val="22"/>
          <w:szCs w:val="22"/>
        </w:rPr>
        <w:t xml:space="preserve">do miejsca wypasu. Teren przeznaczony do wypasu obejmuje strome i mocno nasłonecznione zbocza, należy więc brać pod uwagę rasy zwierząt, które są odporne na trudne warunki terenowe. </w:t>
      </w:r>
      <w:r w:rsidRPr="00042FEF">
        <w:rPr>
          <w:rFonts w:ascii="Arial" w:hAnsi="Arial" w:cs="Arial"/>
          <w:noProof/>
          <w:sz w:val="22"/>
          <w:szCs w:val="22"/>
        </w:rPr>
        <w:t>Po przywiezieniu owiec do rezerwatu należy je umieścić w zagrodzie na czas aklimatyzacji (wg potrzeb); w tym okresie należy zapewnić im wodę i paszę</w:t>
      </w:r>
      <w:r>
        <w:rPr>
          <w:rFonts w:ascii="Arial" w:hAnsi="Arial" w:cs="Arial"/>
          <w:noProof/>
          <w:sz w:val="22"/>
          <w:szCs w:val="22"/>
        </w:rPr>
        <w:t>;</w:t>
      </w:r>
    </w:p>
    <w:p w14:paraId="7E619DE5" w14:textId="77777777" w:rsidR="001B3412" w:rsidRPr="00042FEF" w:rsidRDefault="001B3412" w:rsidP="001B3412">
      <w:pPr>
        <w:pStyle w:val="Akapitzlist"/>
        <w:numPr>
          <w:ilvl w:val="0"/>
          <w:numId w:val="5"/>
        </w:numPr>
        <w:spacing w:after="200" w:line="276" w:lineRule="auto"/>
        <w:contextualSpacing/>
        <w:jc w:val="both"/>
        <w:rPr>
          <w:rFonts w:ascii="Arial" w:hAnsi="Arial" w:cs="Arial"/>
          <w:sz w:val="22"/>
          <w:szCs w:val="22"/>
        </w:rPr>
      </w:pPr>
      <w:r>
        <w:rPr>
          <w:rFonts w:ascii="Arial" w:hAnsi="Arial" w:cs="Arial"/>
          <w:b/>
          <w:sz w:val="22"/>
          <w:szCs w:val="22"/>
        </w:rPr>
        <w:t>z</w:t>
      </w:r>
      <w:r w:rsidRPr="00042FEF">
        <w:rPr>
          <w:rFonts w:ascii="Arial" w:hAnsi="Arial" w:cs="Arial"/>
          <w:b/>
          <w:sz w:val="22"/>
          <w:szCs w:val="22"/>
        </w:rPr>
        <w:t>apewnienie wypasu</w:t>
      </w:r>
      <w:r w:rsidRPr="00042FEF">
        <w:rPr>
          <w:rFonts w:ascii="Arial" w:hAnsi="Arial" w:cs="Arial"/>
          <w:sz w:val="22"/>
          <w:szCs w:val="22"/>
        </w:rPr>
        <w:t xml:space="preserve"> na powierzchni objętej zamówieniem (łącznie 3 kwatery) przez okres</w:t>
      </w:r>
      <w:r>
        <w:rPr>
          <w:rFonts w:ascii="Arial" w:hAnsi="Arial" w:cs="Arial"/>
          <w:sz w:val="22"/>
          <w:szCs w:val="22"/>
        </w:rPr>
        <w:br/>
      </w:r>
      <w:r w:rsidRPr="00042FEF">
        <w:rPr>
          <w:rFonts w:ascii="Arial" w:hAnsi="Arial" w:cs="Arial"/>
          <w:sz w:val="22"/>
          <w:szCs w:val="22"/>
        </w:rPr>
        <w:t>36 dni; dopilnowanie, aby zwierzęta nie gromadziły się w zagrodzie</w:t>
      </w:r>
      <w:r>
        <w:rPr>
          <w:rFonts w:ascii="Arial" w:hAnsi="Arial" w:cs="Arial"/>
          <w:sz w:val="22"/>
          <w:szCs w:val="22"/>
        </w:rPr>
        <w:t xml:space="preserve"> (poza nocą)</w:t>
      </w:r>
      <w:r w:rsidRPr="00042FEF">
        <w:rPr>
          <w:rFonts w:ascii="Arial" w:hAnsi="Arial" w:cs="Arial"/>
          <w:sz w:val="22"/>
          <w:szCs w:val="22"/>
        </w:rPr>
        <w:t xml:space="preserve">, ani nie skupiały </w:t>
      </w:r>
      <w:r>
        <w:rPr>
          <w:rFonts w:ascii="Arial" w:hAnsi="Arial" w:cs="Arial"/>
          <w:sz w:val="22"/>
          <w:szCs w:val="22"/>
        </w:rPr>
        <w:t xml:space="preserve">się </w:t>
      </w:r>
      <w:r w:rsidRPr="00042FEF">
        <w:rPr>
          <w:rFonts w:ascii="Arial" w:hAnsi="Arial" w:cs="Arial"/>
          <w:sz w:val="22"/>
          <w:szCs w:val="22"/>
        </w:rPr>
        <w:t>w wybranych przez siebie miejscach rezerwatu</w:t>
      </w:r>
      <w:r>
        <w:rPr>
          <w:rFonts w:ascii="Arial" w:hAnsi="Arial" w:cs="Arial"/>
          <w:sz w:val="22"/>
          <w:szCs w:val="22"/>
        </w:rPr>
        <w:t>;</w:t>
      </w:r>
    </w:p>
    <w:p w14:paraId="01F3682F" w14:textId="77777777" w:rsidR="001B3412" w:rsidRPr="00042FEF" w:rsidRDefault="001B3412" w:rsidP="001B3412">
      <w:pPr>
        <w:pStyle w:val="Akapitzlist"/>
        <w:numPr>
          <w:ilvl w:val="0"/>
          <w:numId w:val="5"/>
        </w:numPr>
        <w:spacing w:line="276" w:lineRule="auto"/>
        <w:contextualSpacing/>
        <w:jc w:val="both"/>
        <w:rPr>
          <w:rFonts w:ascii="Arial" w:hAnsi="Arial" w:cs="Arial"/>
          <w:sz w:val="22"/>
          <w:szCs w:val="22"/>
        </w:rPr>
      </w:pPr>
      <w:r>
        <w:rPr>
          <w:rFonts w:ascii="Arial" w:hAnsi="Arial" w:cs="Arial"/>
          <w:b/>
          <w:sz w:val="22"/>
          <w:szCs w:val="22"/>
        </w:rPr>
        <w:t>s</w:t>
      </w:r>
      <w:r w:rsidRPr="00042FEF">
        <w:rPr>
          <w:rFonts w:ascii="Arial" w:hAnsi="Arial" w:cs="Arial"/>
          <w:b/>
          <w:sz w:val="22"/>
          <w:szCs w:val="22"/>
        </w:rPr>
        <w:t>prawowanie opieki nad zwierzętami</w:t>
      </w:r>
      <w:r w:rsidRPr="00042FEF">
        <w:rPr>
          <w:rFonts w:ascii="Arial" w:hAnsi="Arial" w:cs="Arial"/>
          <w:sz w:val="22"/>
          <w:szCs w:val="22"/>
        </w:rPr>
        <w:t xml:space="preserve">: </w:t>
      </w:r>
    </w:p>
    <w:p w14:paraId="71F08EA4" w14:textId="77777777" w:rsidR="001B3412" w:rsidRPr="00042FEF" w:rsidRDefault="001B3412" w:rsidP="001B3412">
      <w:pPr>
        <w:pStyle w:val="Akapitzlist"/>
        <w:numPr>
          <w:ilvl w:val="0"/>
          <w:numId w:val="10"/>
        </w:numPr>
        <w:spacing w:after="200" w:line="276" w:lineRule="auto"/>
        <w:contextualSpacing/>
        <w:jc w:val="both"/>
        <w:rPr>
          <w:rFonts w:ascii="Arial" w:hAnsi="Arial" w:cs="Arial"/>
          <w:sz w:val="22"/>
          <w:szCs w:val="22"/>
        </w:rPr>
      </w:pPr>
      <w:r w:rsidRPr="00042FEF">
        <w:rPr>
          <w:rFonts w:ascii="Arial" w:hAnsi="Arial" w:cs="Arial"/>
          <w:sz w:val="22"/>
          <w:szCs w:val="22"/>
        </w:rPr>
        <w:t>nadzór nad zwierzętami przez cały okres wypasu, przez całą dobę (1 osoba);</w:t>
      </w:r>
    </w:p>
    <w:p w14:paraId="349D12EE" w14:textId="77777777" w:rsidR="001B3412" w:rsidRPr="00042FEF" w:rsidRDefault="001B3412" w:rsidP="001B3412">
      <w:pPr>
        <w:pStyle w:val="Akapitzlist"/>
        <w:numPr>
          <w:ilvl w:val="0"/>
          <w:numId w:val="10"/>
        </w:numPr>
        <w:spacing w:after="200" w:line="276" w:lineRule="auto"/>
        <w:contextualSpacing/>
        <w:jc w:val="both"/>
        <w:rPr>
          <w:rFonts w:ascii="Arial" w:hAnsi="Arial" w:cs="Arial"/>
          <w:sz w:val="22"/>
          <w:szCs w:val="22"/>
        </w:rPr>
      </w:pPr>
      <w:r w:rsidRPr="00042FEF">
        <w:rPr>
          <w:rFonts w:ascii="Arial" w:hAnsi="Arial" w:cs="Arial"/>
          <w:sz w:val="22"/>
          <w:szCs w:val="22"/>
        </w:rPr>
        <w:t>zapewnienie stałego dostępu do świeżej wody i pokarmu (na pastwisku) oraz schronienia (zagrody) w okresie niekorzystnych warunków meteorologicznych lub zagrożenia zewnętrznego (zagroda i namiot znajdują się w obrębie pastwiska); w przypadku braku możliwości skorzystania z pastwiska, np. długotrwałego deszczu - zapewnienie dostawy paszy. Pasza nie może być składowana w obrębie muraw, a po zakończeniu wypasu musi być w całości usunięta z rezerwatu;</w:t>
      </w:r>
    </w:p>
    <w:p w14:paraId="08EC0DDB" w14:textId="77777777" w:rsidR="001B3412" w:rsidRPr="00042FEF" w:rsidRDefault="001B3412" w:rsidP="001B3412">
      <w:pPr>
        <w:pStyle w:val="Akapitzlist"/>
        <w:numPr>
          <w:ilvl w:val="0"/>
          <w:numId w:val="10"/>
        </w:numPr>
        <w:spacing w:after="200" w:line="276" w:lineRule="auto"/>
        <w:contextualSpacing/>
        <w:jc w:val="both"/>
        <w:rPr>
          <w:rFonts w:ascii="Arial" w:hAnsi="Arial" w:cs="Arial"/>
          <w:sz w:val="22"/>
          <w:szCs w:val="22"/>
        </w:rPr>
      </w:pPr>
      <w:r w:rsidRPr="00042FEF">
        <w:rPr>
          <w:rFonts w:ascii="Arial" w:hAnsi="Arial" w:cs="Arial"/>
          <w:sz w:val="22"/>
          <w:szCs w:val="22"/>
        </w:rPr>
        <w:t>zapewnienie bezpieczeństwa wypasanym zwierzętom poprzez przynajmniej dwukrotną</w:t>
      </w:r>
      <w:r>
        <w:rPr>
          <w:rFonts w:ascii="Arial" w:hAnsi="Arial" w:cs="Arial"/>
          <w:sz w:val="22"/>
          <w:szCs w:val="22"/>
        </w:rPr>
        <w:br/>
      </w:r>
      <w:r w:rsidRPr="00042FEF">
        <w:rPr>
          <w:rFonts w:ascii="Arial" w:hAnsi="Arial" w:cs="Arial"/>
          <w:sz w:val="22"/>
          <w:szCs w:val="22"/>
        </w:rPr>
        <w:t>w ciągu doby kontrolę funkcjonowania ogrodzenia (pastucha elektrycznego) oraz zagrody i namiotu; w tym również wykaszanie roślinności pod ogrodzeniem;</w:t>
      </w:r>
    </w:p>
    <w:p w14:paraId="62DC326B" w14:textId="77777777" w:rsidR="001B3412" w:rsidRPr="00042FEF" w:rsidRDefault="001B3412" w:rsidP="001B3412">
      <w:pPr>
        <w:pStyle w:val="Akapitzlist"/>
        <w:numPr>
          <w:ilvl w:val="0"/>
          <w:numId w:val="10"/>
        </w:numPr>
        <w:spacing w:line="276" w:lineRule="auto"/>
        <w:contextualSpacing/>
        <w:jc w:val="both"/>
        <w:rPr>
          <w:rFonts w:ascii="Arial" w:hAnsi="Arial" w:cs="Arial"/>
          <w:sz w:val="22"/>
          <w:szCs w:val="22"/>
        </w:rPr>
      </w:pPr>
      <w:r w:rsidRPr="00042FEF">
        <w:rPr>
          <w:rFonts w:ascii="Arial" w:hAnsi="Arial" w:cs="Arial"/>
          <w:sz w:val="22"/>
          <w:szCs w:val="22"/>
        </w:rPr>
        <w:t>kontrola stanu zdrowotnego i liczby zwierząt</w:t>
      </w:r>
      <w:r>
        <w:rPr>
          <w:rFonts w:ascii="Arial" w:hAnsi="Arial" w:cs="Arial"/>
          <w:sz w:val="22"/>
          <w:szCs w:val="22"/>
        </w:rPr>
        <w:t>;</w:t>
      </w:r>
    </w:p>
    <w:p w14:paraId="348724FD" w14:textId="77777777" w:rsidR="001B3412" w:rsidRPr="00042FEF" w:rsidRDefault="001B3412" w:rsidP="001B3412">
      <w:pPr>
        <w:pStyle w:val="Akapitzlist"/>
        <w:numPr>
          <w:ilvl w:val="0"/>
          <w:numId w:val="5"/>
        </w:numPr>
        <w:spacing w:line="276" w:lineRule="auto"/>
        <w:contextualSpacing/>
        <w:jc w:val="both"/>
        <w:rPr>
          <w:rFonts w:ascii="Arial" w:hAnsi="Arial" w:cs="Arial"/>
          <w:sz w:val="22"/>
          <w:szCs w:val="22"/>
        </w:rPr>
      </w:pPr>
      <w:r>
        <w:rPr>
          <w:rFonts w:ascii="Arial" w:hAnsi="Arial" w:cs="Arial"/>
          <w:b/>
          <w:sz w:val="22"/>
          <w:szCs w:val="22"/>
        </w:rPr>
        <w:t>d</w:t>
      </w:r>
      <w:r w:rsidRPr="00042FEF">
        <w:rPr>
          <w:rFonts w:ascii="Arial" w:hAnsi="Arial" w:cs="Arial"/>
          <w:b/>
          <w:sz w:val="22"/>
          <w:szCs w:val="22"/>
        </w:rPr>
        <w:t>emontaż infrastruktury wypasowej:</w:t>
      </w:r>
    </w:p>
    <w:p w14:paraId="3FA2C9E3" w14:textId="77777777" w:rsidR="001B3412" w:rsidRPr="00042FEF" w:rsidRDefault="001B3412" w:rsidP="001B3412">
      <w:pPr>
        <w:pStyle w:val="Akapitzlist"/>
        <w:numPr>
          <w:ilvl w:val="0"/>
          <w:numId w:val="7"/>
        </w:numPr>
        <w:spacing w:line="276" w:lineRule="auto"/>
        <w:contextualSpacing/>
        <w:jc w:val="both"/>
        <w:rPr>
          <w:rFonts w:ascii="Arial" w:hAnsi="Arial" w:cs="Arial"/>
          <w:sz w:val="22"/>
          <w:szCs w:val="22"/>
        </w:rPr>
      </w:pPr>
      <w:r w:rsidRPr="00042FEF">
        <w:rPr>
          <w:rFonts w:ascii="Arial" w:hAnsi="Arial" w:cs="Arial"/>
          <w:sz w:val="22"/>
          <w:szCs w:val="22"/>
        </w:rPr>
        <w:t>dwóch bram;</w:t>
      </w:r>
    </w:p>
    <w:p w14:paraId="6327EA58" w14:textId="77777777" w:rsidR="001B3412" w:rsidRPr="00042FEF" w:rsidRDefault="001B3412" w:rsidP="001B3412">
      <w:pPr>
        <w:pStyle w:val="Akapitzlist"/>
        <w:numPr>
          <w:ilvl w:val="0"/>
          <w:numId w:val="7"/>
        </w:numPr>
        <w:spacing w:line="276" w:lineRule="auto"/>
        <w:contextualSpacing/>
        <w:jc w:val="both"/>
        <w:rPr>
          <w:rFonts w:ascii="Arial" w:hAnsi="Arial" w:cs="Arial"/>
          <w:sz w:val="22"/>
          <w:szCs w:val="22"/>
        </w:rPr>
      </w:pPr>
      <w:r w:rsidRPr="00042FEF">
        <w:rPr>
          <w:rFonts w:ascii="Arial" w:hAnsi="Arial" w:cs="Arial"/>
          <w:sz w:val="22"/>
          <w:szCs w:val="22"/>
        </w:rPr>
        <w:t>zagrody dla zwierząt;</w:t>
      </w:r>
    </w:p>
    <w:p w14:paraId="0D562CDB" w14:textId="77777777" w:rsidR="001B3412" w:rsidRPr="00042FEF" w:rsidRDefault="001B3412" w:rsidP="001B3412">
      <w:pPr>
        <w:pStyle w:val="Akapitzlist"/>
        <w:numPr>
          <w:ilvl w:val="0"/>
          <w:numId w:val="8"/>
        </w:numPr>
        <w:spacing w:line="276" w:lineRule="auto"/>
        <w:contextualSpacing/>
        <w:jc w:val="both"/>
        <w:rPr>
          <w:rFonts w:ascii="Arial" w:hAnsi="Arial" w:cs="Arial"/>
          <w:b/>
          <w:sz w:val="22"/>
          <w:szCs w:val="22"/>
        </w:rPr>
      </w:pPr>
      <w:r w:rsidRPr="00042FEF">
        <w:rPr>
          <w:rFonts w:ascii="Arial" w:hAnsi="Arial" w:cs="Arial"/>
          <w:sz w:val="22"/>
          <w:szCs w:val="22"/>
        </w:rPr>
        <w:t>namiotu (ze stelażem);</w:t>
      </w:r>
    </w:p>
    <w:p w14:paraId="3E037CD7" w14:textId="77777777" w:rsidR="001B3412" w:rsidRPr="00042FEF" w:rsidRDefault="001B3412" w:rsidP="001B3412">
      <w:pPr>
        <w:pStyle w:val="Akapitzlist"/>
        <w:numPr>
          <w:ilvl w:val="0"/>
          <w:numId w:val="8"/>
        </w:numPr>
        <w:spacing w:line="276" w:lineRule="auto"/>
        <w:contextualSpacing/>
        <w:jc w:val="both"/>
        <w:rPr>
          <w:rFonts w:ascii="Arial" w:hAnsi="Arial" w:cs="Arial"/>
          <w:b/>
          <w:sz w:val="22"/>
          <w:szCs w:val="22"/>
        </w:rPr>
      </w:pPr>
      <w:r w:rsidRPr="00042FEF">
        <w:rPr>
          <w:rFonts w:ascii="Arial" w:hAnsi="Arial" w:cs="Arial"/>
          <w:sz w:val="22"/>
          <w:szCs w:val="22"/>
        </w:rPr>
        <w:t>pastucha elektrycznego z akcesoriami</w:t>
      </w:r>
      <w:r>
        <w:rPr>
          <w:rFonts w:ascii="Arial" w:hAnsi="Arial" w:cs="Arial"/>
          <w:sz w:val="22"/>
          <w:szCs w:val="22"/>
        </w:rPr>
        <w:t>;</w:t>
      </w:r>
    </w:p>
    <w:p w14:paraId="26D90F2F" w14:textId="77777777" w:rsidR="001B3412" w:rsidRPr="00042FEF" w:rsidRDefault="001B3412" w:rsidP="001B3412">
      <w:pPr>
        <w:pStyle w:val="Akapitzlist"/>
        <w:numPr>
          <w:ilvl w:val="0"/>
          <w:numId w:val="5"/>
        </w:numPr>
        <w:spacing w:line="276" w:lineRule="auto"/>
        <w:contextualSpacing/>
        <w:jc w:val="both"/>
        <w:rPr>
          <w:rFonts w:ascii="Arial" w:hAnsi="Arial" w:cs="Arial"/>
          <w:bCs/>
          <w:sz w:val="22"/>
          <w:szCs w:val="22"/>
        </w:rPr>
      </w:pPr>
      <w:r>
        <w:rPr>
          <w:rFonts w:ascii="Arial" w:hAnsi="Arial" w:cs="Arial"/>
          <w:b/>
          <w:sz w:val="22"/>
          <w:szCs w:val="22"/>
        </w:rPr>
        <w:t>t</w:t>
      </w:r>
      <w:r w:rsidRPr="00042FEF">
        <w:rPr>
          <w:rFonts w:ascii="Arial" w:hAnsi="Arial" w:cs="Arial"/>
          <w:b/>
          <w:sz w:val="22"/>
          <w:szCs w:val="22"/>
        </w:rPr>
        <w:t xml:space="preserve">ransport infrastruktury wypasowej </w:t>
      </w:r>
      <w:r w:rsidRPr="00042FEF">
        <w:rPr>
          <w:rFonts w:ascii="Arial" w:hAnsi="Arial" w:cs="Arial"/>
          <w:bCs/>
          <w:sz w:val="22"/>
          <w:szCs w:val="22"/>
        </w:rPr>
        <w:t>do leśniczówki „Miłosna”</w:t>
      </w:r>
      <w:r>
        <w:rPr>
          <w:rFonts w:ascii="Arial" w:hAnsi="Arial" w:cs="Arial"/>
          <w:bCs/>
          <w:sz w:val="22"/>
          <w:szCs w:val="22"/>
        </w:rPr>
        <w:t>;</w:t>
      </w:r>
    </w:p>
    <w:p w14:paraId="7028580F" w14:textId="77777777" w:rsidR="001B3412" w:rsidRPr="00042FEF" w:rsidRDefault="001B3412" w:rsidP="001B3412">
      <w:pPr>
        <w:pStyle w:val="Akapitzlist"/>
        <w:numPr>
          <w:ilvl w:val="0"/>
          <w:numId w:val="5"/>
        </w:numPr>
        <w:spacing w:line="276" w:lineRule="auto"/>
        <w:ind w:left="708"/>
        <w:contextualSpacing/>
        <w:jc w:val="both"/>
        <w:rPr>
          <w:rFonts w:ascii="Arial" w:hAnsi="Arial" w:cs="Arial"/>
          <w:sz w:val="22"/>
          <w:szCs w:val="22"/>
        </w:rPr>
      </w:pPr>
      <w:r>
        <w:rPr>
          <w:rFonts w:ascii="Arial" w:hAnsi="Arial" w:cs="Arial"/>
          <w:b/>
          <w:sz w:val="22"/>
          <w:szCs w:val="22"/>
        </w:rPr>
        <w:t>w</w:t>
      </w:r>
      <w:r w:rsidRPr="00042FEF">
        <w:rPr>
          <w:rFonts w:ascii="Arial" w:hAnsi="Arial" w:cs="Arial"/>
          <w:b/>
          <w:sz w:val="22"/>
          <w:szCs w:val="22"/>
        </w:rPr>
        <w:t>ykoszenie roślinności niezgryzionej przez zwierzęta i wywiezienie uzyskanej biomasy</w:t>
      </w:r>
      <w:r w:rsidRPr="00042FEF">
        <w:rPr>
          <w:rFonts w:ascii="Arial" w:hAnsi="Arial" w:cs="Arial"/>
          <w:sz w:val="22"/>
          <w:szCs w:val="22"/>
        </w:rPr>
        <w:t xml:space="preserve"> poza obręb rezerwatu. Należy wykosić roślinność zielną, której nie zjadły owce (pokrzywy, nawłocie, trzcinnik itp.) oraz </w:t>
      </w:r>
      <w:r w:rsidRPr="00042FEF">
        <w:rPr>
          <w:rFonts w:ascii="Arial" w:hAnsi="Arial" w:cs="Arial"/>
          <w:sz w:val="22"/>
          <w:szCs w:val="22"/>
          <w:u w:val="single"/>
        </w:rPr>
        <w:t>wszystkie odrośla drzew i krzewów</w:t>
      </w:r>
      <w:r w:rsidRPr="00042FEF">
        <w:rPr>
          <w:rFonts w:ascii="Arial" w:hAnsi="Arial" w:cs="Arial"/>
          <w:sz w:val="22"/>
          <w:szCs w:val="22"/>
        </w:rPr>
        <w:t xml:space="preserve">, które znajdują się w obrębie pastwisk. Nawłocie należy wycinać przed dojrzeniem nasion. Odrośla drzew i krzewów należy wycinać jak najniżej powierzchni gruntu, co ograniczy </w:t>
      </w:r>
      <w:r w:rsidRPr="00B82627">
        <w:rPr>
          <w:rFonts w:ascii="Arial" w:hAnsi="Arial" w:cs="Arial"/>
          <w:sz w:val="22"/>
          <w:szCs w:val="22"/>
        </w:rPr>
        <w:t>powstawanie nowych. Wycinkę odrośli</w:t>
      </w:r>
      <w:r>
        <w:rPr>
          <w:rFonts w:ascii="Arial" w:hAnsi="Arial" w:cs="Arial"/>
          <w:sz w:val="22"/>
          <w:szCs w:val="22"/>
        </w:rPr>
        <w:br/>
      </w:r>
      <w:r w:rsidRPr="00B82627">
        <w:rPr>
          <w:rFonts w:ascii="Arial" w:hAnsi="Arial" w:cs="Arial"/>
          <w:sz w:val="22"/>
          <w:szCs w:val="22"/>
        </w:rPr>
        <w:t>i nawłoci można wykonywać w trakcie trwania wypasu, pozostałe niedojady wykosić - po zakończeniu wypasu, w okresie 7</w:t>
      </w:r>
      <w:r>
        <w:rPr>
          <w:rFonts w:ascii="Arial" w:hAnsi="Arial" w:cs="Arial"/>
          <w:sz w:val="22"/>
          <w:szCs w:val="22"/>
        </w:rPr>
        <w:t> </w:t>
      </w:r>
      <w:r w:rsidRPr="00B82627">
        <w:rPr>
          <w:rFonts w:ascii="Arial" w:hAnsi="Arial" w:cs="Arial"/>
          <w:sz w:val="22"/>
          <w:szCs w:val="22"/>
        </w:rPr>
        <w:t>dni od opuszczenia pastwisk przez zwierzęta. Odrośla</w:t>
      </w:r>
      <w:r>
        <w:rPr>
          <w:rFonts w:ascii="Arial" w:hAnsi="Arial" w:cs="Arial"/>
          <w:sz w:val="22"/>
          <w:szCs w:val="22"/>
        </w:rPr>
        <w:br/>
      </w:r>
      <w:r w:rsidRPr="00B82627">
        <w:rPr>
          <w:rFonts w:ascii="Arial" w:hAnsi="Arial" w:cs="Arial"/>
          <w:sz w:val="22"/>
          <w:szCs w:val="22"/>
        </w:rPr>
        <w:t>i nawłocie należy również wyciąć z powierzchni, na której nie odbywał się wypas (tj. na wygrodzonych płatach z</w:t>
      </w:r>
      <w:r>
        <w:rPr>
          <w:rFonts w:ascii="Arial" w:hAnsi="Arial" w:cs="Arial"/>
          <w:sz w:val="22"/>
          <w:szCs w:val="22"/>
        </w:rPr>
        <w:t> </w:t>
      </w:r>
      <w:r w:rsidRPr="00042FEF">
        <w:rPr>
          <w:rFonts w:ascii="Arial" w:hAnsi="Arial" w:cs="Arial"/>
          <w:sz w:val="22"/>
          <w:szCs w:val="22"/>
        </w:rPr>
        <w:t>ostnicą)</w:t>
      </w:r>
      <w:r>
        <w:rPr>
          <w:rFonts w:ascii="Arial" w:hAnsi="Arial" w:cs="Arial"/>
          <w:sz w:val="22"/>
          <w:szCs w:val="22"/>
        </w:rPr>
        <w:t>;</w:t>
      </w:r>
    </w:p>
    <w:p w14:paraId="56C73D6C" w14:textId="77777777" w:rsidR="001B3412" w:rsidRPr="00042FEF" w:rsidRDefault="001B3412" w:rsidP="001B3412">
      <w:pPr>
        <w:numPr>
          <w:ilvl w:val="0"/>
          <w:numId w:val="5"/>
        </w:numPr>
        <w:spacing w:after="200" w:line="276" w:lineRule="auto"/>
        <w:jc w:val="both"/>
        <w:rPr>
          <w:rFonts w:ascii="Arial" w:hAnsi="Arial" w:cs="Arial"/>
          <w:sz w:val="22"/>
          <w:szCs w:val="22"/>
        </w:rPr>
      </w:pPr>
      <w:r>
        <w:rPr>
          <w:rFonts w:ascii="Arial" w:hAnsi="Arial" w:cs="Arial"/>
          <w:b/>
          <w:sz w:val="22"/>
          <w:szCs w:val="22"/>
        </w:rPr>
        <w:t>p</w:t>
      </w:r>
      <w:r w:rsidRPr="00042FEF">
        <w:rPr>
          <w:rFonts w:ascii="Arial" w:hAnsi="Arial" w:cs="Arial"/>
          <w:b/>
          <w:sz w:val="22"/>
          <w:szCs w:val="22"/>
        </w:rPr>
        <w:t>rzedstawianie Zamawiającemu raportów</w:t>
      </w:r>
      <w:r w:rsidRPr="00042FEF">
        <w:rPr>
          <w:rFonts w:ascii="Arial" w:hAnsi="Arial" w:cs="Arial"/>
          <w:sz w:val="22"/>
          <w:szCs w:val="22"/>
        </w:rPr>
        <w:t xml:space="preserve"> z wykonanej usługi (zawierających informacje</w:t>
      </w:r>
      <w:r>
        <w:rPr>
          <w:rFonts w:ascii="Arial" w:hAnsi="Arial" w:cs="Arial"/>
          <w:sz w:val="22"/>
          <w:szCs w:val="22"/>
        </w:rPr>
        <w:br/>
      </w:r>
      <w:r w:rsidRPr="00042FEF">
        <w:rPr>
          <w:rFonts w:ascii="Arial" w:hAnsi="Arial" w:cs="Arial"/>
          <w:sz w:val="22"/>
          <w:szCs w:val="22"/>
        </w:rPr>
        <w:t>o przebiegu wypasu, efektach oraz zaistniałych problemach) w każdym tygodniu prowadzonych działań (raport powinien być przesłany do Zamawiającego najpóźniej do dwóch dni po zakończeniu każdego tygodnia wypasu) oraz raport końcowy (po wykoszeniu niedojadów) podsumowujący przeprowadzony wypas oraz zawierający szczegółową informację na temat infrastruktury wypasowej (rodzaju i ilości sprzętu oraz miejscu jego złożenia/przewiezienia). Komplet raportów będzie podstawą odbioru prac.</w:t>
      </w:r>
    </w:p>
    <w:p w14:paraId="348C2962" w14:textId="77777777" w:rsidR="001B3412" w:rsidRPr="00042FEF" w:rsidRDefault="001B3412" w:rsidP="001B3412">
      <w:pPr>
        <w:pStyle w:val="Akapitzlist"/>
        <w:numPr>
          <w:ilvl w:val="0"/>
          <w:numId w:val="31"/>
        </w:numPr>
        <w:spacing w:before="60" w:after="60" w:line="276" w:lineRule="auto"/>
        <w:contextualSpacing/>
        <w:jc w:val="both"/>
        <w:rPr>
          <w:rFonts w:ascii="Arial" w:hAnsi="Arial" w:cs="Arial"/>
          <w:b/>
          <w:sz w:val="22"/>
          <w:szCs w:val="22"/>
        </w:rPr>
      </w:pPr>
      <w:r w:rsidRPr="00042FEF">
        <w:rPr>
          <w:rFonts w:ascii="Arial" w:hAnsi="Arial" w:cs="Arial"/>
          <w:b/>
          <w:sz w:val="22"/>
          <w:szCs w:val="22"/>
        </w:rPr>
        <w:t xml:space="preserve">Warunki wykonywania </w:t>
      </w:r>
      <w:r w:rsidRPr="00042FEF">
        <w:rPr>
          <w:rFonts w:ascii="Arial" w:hAnsi="Arial" w:cs="Arial"/>
          <w:b/>
          <w:noProof/>
          <w:sz w:val="22"/>
          <w:szCs w:val="22"/>
        </w:rPr>
        <w:t>działań</w:t>
      </w:r>
      <w:r w:rsidRPr="00042FEF">
        <w:rPr>
          <w:rFonts w:ascii="Arial" w:hAnsi="Arial" w:cs="Arial"/>
          <w:b/>
          <w:sz w:val="22"/>
          <w:szCs w:val="22"/>
        </w:rPr>
        <w:t xml:space="preserve"> ochronnych</w:t>
      </w:r>
    </w:p>
    <w:p w14:paraId="001C6395" w14:textId="77777777" w:rsidR="001B3412" w:rsidRPr="00A52D0B" w:rsidRDefault="001B3412" w:rsidP="001B3412">
      <w:pPr>
        <w:pStyle w:val="Akapitzlist"/>
        <w:numPr>
          <w:ilvl w:val="0"/>
          <w:numId w:val="4"/>
        </w:numPr>
        <w:spacing w:after="200" w:line="276" w:lineRule="auto"/>
        <w:ind w:left="360"/>
        <w:contextualSpacing/>
        <w:jc w:val="both"/>
        <w:rPr>
          <w:rFonts w:ascii="Arial" w:hAnsi="Arial" w:cs="Arial"/>
          <w:sz w:val="22"/>
          <w:szCs w:val="22"/>
        </w:rPr>
      </w:pPr>
      <w:r w:rsidRPr="00A52D0B">
        <w:rPr>
          <w:rFonts w:ascii="Arial" w:hAnsi="Arial" w:cs="Arial"/>
          <w:sz w:val="22"/>
          <w:szCs w:val="22"/>
        </w:rPr>
        <w:t xml:space="preserve">Ze względu na położenie rezerwatu w pobliżu miejsc odwiedzanych przez ludzi oraz zagrożonych obecnością bezpańskich psów, a jednocześnie duże walory przyrodnicze tych obiektów, Wykonawca musi zapewnić osobom pilnującym stado schronienie (np. przyczepę kempingową) w bezpośrednim sąsiedztwie wypasanego obszaru (wskazanym przez Zamawiającego) oraz przenośne </w:t>
      </w:r>
      <w:proofErr w:type="spellStart"/>
      <w:r w:rsidRPr="00A52D0B">
        <w:rPr>
          <w:rFonts w:ascii="Arial" w:hAnsi="Arial" w:cs="Arial"/>
          <w:sz w:val="22"/>
          <w:szCs w:val="22"/>
        </w:rPr>
        <w:t>wc</w:t>
      </w:r>
      <w:proofErr w:type="spellEnd"/>
      <w:r w:rsidRPr="00A52D0B">
        <w:rPr>
          <w:rFonts w:ascii="Arial" w:hAnsi="Arial" w:cs="Arial"/>
          <w:sz w:val="22"/>
          <w:szCs w:val="22"/>
        </w:rPr>
        <w:t xml:space="preserve"> (może być w przyczepie kempingowej lub oddzielnie)</w:t>
      </w:r>
      <w:r>
        <w:rPr>
          <w:rFonts w:ascii="Arial" w:hAnsi="Arial" w:cs="Arial"/>
          <w:sz w:val="22"/>
          <w:szCs w:val="22"/>
        </w:rPr>
        <w:t>;</w:t>
      </w:r>
    </w:p>
    <w:p w14:paraId="5C24E979" w14:textId="77777777" w:rsidR="001B3412" w:rsidRPr="00A52D0B" w:rsidRDefault="001B3412" w:rsidP="001B3412">
      <w:pPr>
        <w:pStyle w:val="Akapitzlist"/>
        <w:numPr>
          <w:ilvl w:val="0"/>
          <w:numId w:val="4"/>
        </w:numPr>
        <w:spacing w:after="200" w:line="276" w:lineRule="auto"/>
        <w:ind w:left="360"/>
        <w:contextualSpacing/>
        <w:jc w:val="both"/>
        <w:rPr>
          <w:rFonts w:ascii="Arial" w:hAnsi="Arial" w:cs="Arial"/>
          <w:sz w:val="22"/>
          <w:szCs w:val="22"/>
        </w:rPr>
      </w:pPr>
      <w:r w:rsidRPr="00A52D0B">
        <w:rPr>
          <w:rFonts w:ascii="Arial" w:hAnsi="Arial" w:cs="Arial"/>
          <w:sz w:val="22"/>
          <w:szCs w:val="22"/>
        </w:rPr>
        <w:t>Wykonawca musi dysponować sprzętem do przewozu zwierząt i zapewnić we własnym zakresie ich dostarczenie na każdym etapie wypasu</w:t>
      </w:r>
      <w:r>
        <w:rPr>
          <w:rFonts w:ascii="Arial" w:hAnsi="Arial" w:cs="Arial"/>
          <w:sz w:val="22"/>
          <w:szCs w:val="22"/>
        </w:rPr>
        <w:t>;</w:t>
      </w:r>
    </w:p>
    <w:p w14:paraId="0F1DB675" w14:textId="77777777" w:rsidR="001B3412" w:rsidRPr="00A52D0B" w:rsidRDefault="001B3412" w:rsidP="001B3412">
      <w:pPr>
        <w:pStyle w:val="Akapitzlist"/>
        <w:numPr>
          <w:ilvl w:val="0"/>
          <w:numId w:val="4"/>
        </w:numPr>
        <w:spacing w:after="200" w:line="276" w:lineRule="auto"/>
        <w:ind w:left="360"/>
        <w:contextualSpacing/>
        <w:jc w:val="both"/>
        <w:rPr>
          <w:rFonts w:ascii="Arial" w:hAnsi="Arial" w:cs="Arial"/>
          <w:sz w:val="22"/>
          <w:szCs w:val="22"/>
        </w:rPr>
      </w:pPr>
      <w:r w:rsidRPr="00A52D0B">
        <w:rPr>
          <w:rFonts w:ascii="Arial" w:hAnsi="Arial" w:cs="Arial"/>
          <w:sz w:val="22"/>
          <w:szCs w:val="22"/>
        </w:rPr>
        <w:t>Wykonawca we własnym zakresie musi dostarczyć zwierzętom wodę i ewentualnie paszę (na okres, gdy nie będą przebywały na pastwisku)</w:t>
      </w:r>
      <w:r>
        <w:rPr>
          <w:rFonts w:ascii="Arial" w:hAnsi="Arial" w:cs="Arial"/>
          <w:sz w:val="22"/>
          <w:szCs w:val="22"/>
        </w:rPr>
        <w:t>;</w:t>
      </w:r>
    </w:p>
    <w:p w14:paraId="01ED4CCC" w14:textId="77777777" w:rsidR="001B3412" w:rsidRPr="00A52D0B" w:rsidRDefault="001B3412" w:rsidP="001B3412">
      <w:pPr>
        <w:pStyle w:val="Akapitzlist"/>
        <w:numPr>
          <w:ilvl w:val="0"/>
          <w:numId w:val="4"/>
        </w:numPr>
        <w:spacing w:line="276" w:lineRule="auto"/>
        <w:ind w:left="360"/>
        <w:contextualSpacing/>
        <w:jc w:val="both"/>
        <w:rPr>
          <w:rFonts w:ascii="Arial" w:hAnsi="Arial" w:cs="Arial"/>
          <w:sz w:val="22"/>
          <w:szCs w:val="22"/>
        </w:rPr>
      </w:pPr>
      <w:r w:rsidRPr="00A52D0B">
        <w:rPr>
          <w:rFonts w:ascii="Arial" w:hAnsi="Arial" w:cs="Arial"/>
          <w:sz w:val="22"/>
          <w:szCs w:val="22"/>
        </w:rPr>
        <w:t>Zamawiający zapewni ogrodzenie oraz zagrodę dla owiec</w:t>
      </w:r>
      <w:r>
        <w:rPr>
          <w:rFonts w:ascii="Arial" w:hAnsi="Arial" w:cs="Arial"/>
          <w:sz w:val="22"/>
          <w:szCs w:val="22"/>
        </w:rPr>
        <w:t xml:space="preserve"> z namiotem;</w:t>
      </w:r>
    </w:p>
    <w:p w14:paraId="07A7DA9F" w14:textId="77777777" w:rsidR="001B3412" w:rsidRPr="00A52D0B" w:rsidRDefault="001B3412" w:rsidP="001B3412">
      <w:pPr>
        <w:pStyle w:val="Default"/>
        <w:numPr>
          <w:ilvl w:val="0"/>
          <w:numId w:val="4"/>
        </w:numPr>
        <w:spacing w:line="276" w:lineRule="auto"/>
        <w:ind w:left="360"/>
        <w:jc w:val="both"/>
        <w:rPr>
          <w:rFonts w:ascii="Arial" w:hAnsi="Arial" w:cs="Arial"/>
          <w:color w:val="auto"/>
          <w:sz w:val="22"/>
          <w:szCs w:val="22"/>
        </w:rPr>
      </w:pPr>
      <w:r>
        <w:rPr>
          <w:rFonts w:ascii="Arial" w:hAnsi="Arial" w:cs="Arial"/>
          <w:color w:val="auto"/>
          <w:sz w:val="22"/>
          <w:szCs w:val="22"/>
        </w:rPr>
        <w:t>z</w:t>
      </w:r>
      <w:r w:rsidRPr="00A52D0B">
        <w:rPr>
          <w:rFonts w:ascii="Arial" w:hAnsi="Arial" w:cs="Arial"/>
          <w:color w:val="auto"/>
          <w:sz w:val="22"/>
          <w:szCs w:val="22"/>
        </w:rPr>
        <w:t>a utrzymanie wielkości stada w niezmienionej liczbie i niepogorszonym stanie zdrowotnym odpowiada Wykonawca; Zamawiający nie ponosi odpowiedzialności za ewentualne szkody dotyczące stada</w:t>
      </w:r>
      <w:r>
        <w:rPr>
          <w:rFonts w:ascii="Arial" w:hAnsi="Arial" w:cs="Arial"/>
          <w:color w:val="auto"/>
          <w:sz w:val="22"/>
          <w:szCs w:val="22"/>
        </w:rPr>
        <w:t>;</w:t>
      </w:r>
    </w:p>
    <w:p w14:paraId="4D7AB531" w14:textId="77777777" w:rsidR="001B3412" w:rsidRDefault="001B3412" w:rsidP="001B3412">
      <w:pPr>
        <w:pStyle w:val="Default"/>
        <w:numPr>
          <w:ilvl w:val="0"/>
          <w:numId w:val="4"/>
        </w:numPr>
        <w:ind w:left="360"/>
        <w:rPr>
          <w:rFonts w:ascii="Arial" w:hAnsi="Arial" w:cs="Arial"/>
          <w:color w:val="auto"/>
          <w:sz w:val="22"/>
          <w:szCs w:val="22"/>
        </w:rPr>
      </w:pPr>
      <w:r>
        <w:rPr>
          <w:rFonts w:ascii="Arial" w:hAnsi="Arial" w:cs="Arial"/>
          <w:color w:val="auto"/>
          <w:sz w:val="22"/>
          <w:szCs w:val="22"/>
        </w:rPr>
        <w:t>Z</w:t>
      </w:r>
      <w:r w:rsidRPr="00A52D0B">
        <w:rPr>
          <w:rFonts w:ascii="Arial" w:hAnsi="Arial" w:cs="Arial"/>
          <w:color w:val="auto"/>
          <w:sz w:val="22"/>
          <w:szCs w:val="22"/>
        </w:rPr>
        <w:t>amawiający nie ponosi kosztów wyżywienia i dojazdów Wykonawcy.</w:t>
      </w:r>
    </w:p>
    <w:p w14:paraId="778608CE" w14:textId="77777777" w:rsidR="001B3412" w:rsidRDefault="001B3412" w:rsidP="001B3412">
      <w:pPr>
        <w:pStyle w:val="Default"/>
        <w:ind w:left="360"/>
        <w:rPr>
          <w:rFonts w:ascii="Arial" w:hAnsi="Arial" w:cs="Arial"/>
          <w:color w:val="auto"/>
          <w:sz w:val="22"/>
          <w:szCs w:val="22"/>
        </w:rPr>
      </w:pPr>
    </w:p>
    <w:p w14:paraId="209474C9" w14:textId="77777777" w:rsidR="001B3412" w:rsidRPr="00042FEF" w:rsidRDefault="001B3412" w:rsidP="001B3412">
      <w:pPr>
        <w:jc w:val="both"/>
        <w:rPr>
          <w:rFonts w:ascii="Arial" w:hAnsi="Arial" w:cs="Arial"/>
          <w:sz w:val="22"/>
          <w:szCs w:val="22"/>
        </w:rPr>
      </w:pPr>
    </w:p>
    <w:p w14:paraId="7A51027B" w14:textId="63673175" w:rsidR="001B3412" w:rsidRPr="00042FEF" w:rsidRDefault="001B3412" w:rsidP="001B3412">
      <w:pPr>
        <w:pStyle w:val="Standard"/>
        <w:spacing w:after="120" w:line="276" w:lineRule="auto"/>
        <w:jc w:val="both"/>
        <w:rPr>
          <w:rFonts w:ascii="Arial" w:hAnsi="Arial" w:cs="Arial"/>
          <w:b/>
          <w:color w:val="006600"/>
          <w:sz w:val="22"/>
          <w:szCs w:val="22"/>
          <w:u w:val="single"/>
        </w:rPr>
      </w:pPr>
      <w:r w:rsidRPr="00042FEF">
        <w:rPr>
          <w:rFonts w:ascii="Arial" w:hAnsi="Arial" w:cs="Arial"/>
          <w:b/>
          <w:color w:val="006600"/>
          <w:sz w:val="22"/>
          <w:szCs w:val="22"/>
          <w:u w:val="single"/>
        </w:rPr>
        <w:t xml:space="preserve">Dotyczy </w:t>
      </w:r>
      <w:r>
        <w:rPr>
          <w:rFonts w:ascii="Arial" w:hAnsi="Arial" w:cs="Arial"/>
          <w:b/>
          <w:color w:val="006600"/>
          <w:sz w:val="22"/>
          <w:szCs w:val="22"/>
          <w:u w:val="single"/>
        </w:rPr>
        <w:t>zadań</w:t>
      </w:r>
      <w:r w:rsidRPr="00042FEF">
        <w:rPr>
          <w:rFonts w:ascii="Arial" w:hAnsi="Arial" w:cs="Arial"/>
          <w:b/>
          <w:color w:val="006600"/>
          <w:sz w:val="22"/>
          <w:szCs w:val="22"/>
          <w:u w:val="single"/>
        </w:rPr>
        <w:t xml:space="preserve"> I, II </w:t>
      </w:r>
    </w:p>
    <w:p w14:paraId="10D9231F" w14:textId="77777777" w:rsidR="001B3412" w:rsidRPr="00042FEF" w:rsidRDefault="001B3412" w:rsidP="001B3412">
      <w:pPr>
        <w:pStyle w:val="Akapitzlist"/>
        <w:numPr>
          <w:ilvl w:val="0"/>
          <w:numId w:val="34"/>
        </w:numPr>
        <w:spacing w:before="60" w:after="60" w:line="276" w:lineRule="auto"/>
        <w:contextualSpacing/>
        <w:jc w:val="both"/>
        <w:rPr>
          <w:rFonts w:ascii="Arial" w:hAnsi="Arial" w:cs="Arial"/>
          <w:b/>
          <w:sz w:val="22"/>
          <w:szCs w:val="22"/>
        </w:rPr>
      </w:pPr>
      <w:r w:rsidRPr="00042FEF">
        <w:rPr>
          <w:rFonts w:ascii="Arial" w:hAnsi="Arial" w:cs="Arial"/>
          <w:b/>
          <w:sz w:val="22"/>
          <w:szCs w:val="22"/>
        </w:rPr>
        <w:t>Bezpieczeństwo i higiena pracy</w:t>
      </w:r>
    </w:p>
    <w:p w14:paraId="7525083E" w14:textId="77777777" w:rsidR="001B3412" w:rsidRPr="00042FEF" w:rsidRDefault="001B3412" w:rsidP="001B3412">
      <w:pPr>
        <w:pStyle w:val="Default"/>
        <w:numPr>
          <w:ilvl w:val="0"/>
          <w:numId w:val="1"/>
        </w:numPr>
        <w:spacing w:line="276" w:lineRule="auto"/>
        <w:ind w:left="851" w:hanging="284"/>
        <w:jc w:val="both"/>
        <w:rPr>
          <w:rFonts w:ascii="Arial" w:hAnsi="Arial" w:cs="Arial"/>
          <w:color w:val="auto"/>
          <w:sz w:val="22"/>
          <w:szCs w:val="22"/>
        </w:rPr>
      </w:pPr>
      <w:r w:rsidRPr="00042FEF">
        <w:rPr>
          <w:color w:val="auto"/>
          <w:sz w:val="22"/>
          <w:szCs w:val="22"/>
        </w:rPr>
        <w:t>P</w:t>
      </w:r>
      <w:r w:rsidRPr="00042FEF">
        <w:rPr>
          <w:rFonts w:ascii="Arial" w:hAnsi="Arial" w:cs="Arial"/>
          <w:color w:val="auto"/>
          <w:sz w:val="22"/>
          <w:szCs w:val="22"/>
        </w:rPr>
        <w:t>odczas realizacji prac Wykonawca będzie przestrzegać przepisów dotyczących bezpieczeństwa i higieny pracy</w:t>
      </w:r>
      <w:r w:rsidRPr="00042FEF">
        <w:rPr>
          <w:color w:val="auto"/>
          <w:sz w:val="22"/>
          <w:szCs w:val="22"/>
        </w:rPr>
        <w:t>;</w:t>
      </w:r>
    </w:p>
    <w:p w14:paraId="28BA2444" w14:textId="77777777" w:rsidR="001B3412" w:rsidRPr="00042FEF" w:rsidRDefault="001B3412" w:rsidP="001B3412">
      <w:pPr>
        <w:pStyle w:val="Default"/>
        <w:numPr>
          <w:ilvl w:val="0"/>
          <w:numId w:val="1"/>
        </w:numPr>
        <w:spacing w:line="276" w:lineRule="auto"/>
        <w:ind w:left="851" w:hanging="284"/>
        <w:jc w:val="both"/>
        <w:rPr>
          <w:rFonts w:ascii="Arial" w:hAnsi="Arial" w:cs="Arial"/>
          <w:color w:val="auto"/>
          <w:sz w:val="22"/>
          <w:szCs w:val="22"/>
        </w:rPr>
      </w:pPr>
      <w:r w:rsidRPr="00042FEF">
        <w:rPr>
          <w:rFonts w:ascii="Arial" w:hAnsi="Arial" w:cs="Arial"/>
          <w:color w:val="auto"/>
          <w:sz w:val="22"/>
          <w:szCs w:val="22"/>
        </w:rPr>
        <w:t>Wykonawca ma obowiązek zadbać, aby personel nie wykonywał prac w warunkach niebezpiecznych, szkodliwych dla zdrowia oraz nie spełniających odpowiednich wymagań sanitarnych</w:t>
      </w:r>
      <w:r w:rsidRPr="00042FEF">
        <w:rPr>
          <w:color w:val="auto"/>
          <w:sz w:val="22"/>
          <w:szCs w:val="22"/>
        </w:rPr>
        <w:t>;</w:t>
      </w:r>
    </w:p>
    <w:p w14:paraId="080E145B" w14:textId="77777777" w:rsidR="001B3412" w:rsidRPr="00042FEF" w:rsidRDefault="001B3412" w:rsidP="001B3412">
      <w:pPr>
        <w:pStyle w:val="Default"/>
        <w:numPr>
          <w:ilvl w:val="0"/>
          <w:numId w:val="1"/>
        </w:numPr>
        <w:spacing w:line="276" w:lineRule="auto"/>
        <w:ind w:left="851" w:hanging="284"/>
        <w:jc w:val="both"/>
        <w:rPr>
          <w:rFonts w:ascii="Arial" w:hAnsi="Arial" w:cs="Arial"/>
          <w:color w:val="auto"/>
          <w:sz w:val="22"/>
          <w:szCs w:val="22"/>
        </w:rPr>
      </w:pPr>
      <w:r w:rsidRPr="00042FEF">
        <w:rPr>
          <w:rFonts w:ascii="Arial" w:hAnsi="Arial" w:cs="Arial"/>
          <w:color w:val="auto"/>
          <w:sz w:val="22"/>
          <w:szCs w:val="22"/>
        </w:rPr>
        <w:t>Wykonawca zapewni i będzie utrzymywał wszelkie urządzenia zabezpieczające, socjalne oraz sprzęt i odpowiednią odzież roboczą w sposób zapewniający bezpieczeństwo osób zatrudnionych</w:t>
      </w:r>
      <w:r w:rsidRPr="00042FEF">
        <w:rPr>
          <w:color w:val="auto"/>
          <w:sz w:val="22"/>
          <w:szCs w:val="22"/>
        </w:rPr>
        <w:t>;</w:t>
      </w:r>
    </w:p>
    <w:p w14:paraId="1F2F9DC2" w14:textId="77777777" w:rsidR="001B3412" w:rsidRPr="00042FEF" w:rsidRDefault="001B3412" w:rsidP="001B3412">
      <w:pPr>
        <w:pStyle w:val="Default"/>
        <w:numPr>
          <w:ilvl w:val="0"/>
          <w:numId w:val="1"/>
        </w:numPr>
        <w:spacing w:line="276" w:lineRule="auto"/>
        <w:ind w:left="851" w:hanging="284"/>
        <w:jc w:val="both"/>
        <w:rPr>
          <w:rFonts w:ascii="Arial" w:hAnsi="Arial" w:cs="Arial"/>
          <w:color w:val="auto"/>
          <w:sz w:val="22"/>
          <w:szCs w:val="22"/>
        </w:rPr>
      </w:pPr>
      <w:r w:rsidRPr="00CD07AF">
        <w:rPr>
          <w:rFonts w:ascii="Arial" w:hAnsi="Arial" w:cs="Arial"/>
          <w:color w:val="auto"/>
          <w:sz w:val="22"/>
          <w:szCs w:val="22"/>
        </w:rPr>
        <w:t>o</w:t>
      </w:r>
      <w:r w:rsidRPr="00042FEF">
        <w:rPr>
          <w:rFonts w:ascii="Arial" w:hAnsi="Arial" w:cs="Arial"/>
          <w:color w:val="auto"/>
          <w:sz w:val="22"/>
          <w:szCs w:val="22"/>
        </w:rPr>
        <w:t>soby wykonujące prace powinny znać procedury postępowania w razie wypadku, pożaru lub rozlania oleju lub innych wyrobów ropopochodnych</w:t>
      </w:r>
      <w:r w:rsidRPr="00042FEF">
        <w:rPr>
          <w:color w:val="auto"/>
          <w:sz w:val="22"/>
          <w:szCs w:val="22"/>
        </w:rPr>
        <w:t>;</w:t>
      </w:r>
    </w:p>
    <w:p w14:paraId="00C3E5E2" w14:textId="77777777" w:rsidR="001B3412" w:rsidRPr="00042FEF" w:rsidRDefault="001B3412" w:rsidP="001B3412">
      <w:pPr>
        <w:pStyle w:val="Default"/>
        <w:numPr>
          <w:ilvl w:val="0"/>
          <w:numId w:val="1"/>
        </w:numPr>
        <w:spacing w:after="120" w:line="276" w:lineRule="auto"/>
        <w:ind w:left="851" w:hanging="284"/>
        <w:jc w:val="both"/>
        <w:rPr>
          <w:rFonts w:ascii="Arial" w:hAnsi="Arial" w:cs="Arial"/>
          <w:color w:val="auto"/>
          <w:sz w:val="22"/>
          <w:szCs w:val="22"/>
        </w:rPr>
      </w:pPr>
      <w:r w:rsidRPr="00CD07AF">
        <w:rPr>
          <w:rFonts w:ascii="Arial" w:hAnsi="Arial" w:cs="Arial"/>
          <w:color w:val="auto"/>
          <w:sz w:val="22"/>
          <w:szCs w:val="22"/>
        </w:rPr>
        <w:t>u</w:t>
      </w:r>
      <w:r w:rsidRPr="00042FEF">
        <w:rPr>
          <w:rFonts w:ascii="Arial" w:hAnsi="Arial" w:cs="Arial"/>
          <w:color w:val="auto"/>
          <w:sz w:val="22"/>
          <w:szCs w:val="22"/>
        </w:rPr>
        <w:t>znaje się, że wszelkie koszty związane z wypełnieniem wymagań określonych powyżej nie podlegają odrębnej zapłacie.</w:t>
      </w:r>
    </w:p>
    <w:p w14:paraId="7656D0BC" w14:textId="77777777" w:rsidR="001B3412" w:rsidRPr="00042FEF" w:rsidRDefault="001B3412" w:rsidP="001B3412">
      <w:pPr>
        <w:pStyle w:val="Akapitzlist"/>
        <w:numPr>
          <w:ilvl w:val="0"/>
          <w:numId w:val="34"/>
        </w:numPr>
        <w:spacing w:before="60" w:after="60" w:line="276" w:lineRule="auto"/>
        <w:contextualSpacing/>
        <w:jc w:val="both"/>
        <w:rPr>
          <w:rFonts w:ascii="Arial" w:hAnsi="Arial" w:cs="Arial"/>
          <w:b/>
          <w:sz w:val="22"/>
          <w:szCs w:val="22"/>
        </w:rPr>
      </w:pPr>
      <w:r w:rsidRPr="00042FEF">
        <w:rPr>
          <w:rFonts w:ascii="Arial" w:hAnsi="Arial" w:cs="Arial"/>
          <w:b/>
          <w:sz w:val="22"/>
          <w:szCs w:val="22"/>
        </w:rPr>
        <w:t>Kontrola jakości robót</w:t>
      </w:r>
    </w:p>
    <w:p w14:paraId="7B92C0FE" w14:textId="77777777" w:rsidR="001B3412" w:rsidRPr="00042FEF" w:rsidRDefault="001B3412" w:rsidP="001B3412">
      <w:pPr>
        <w:pStyle w:val="Default"/>
        <w:numPr>
          <w:ilvl w:val="0"/>
          <w:numId w:val="3"/>
        </w:numPr>
        <w:spacing w:line="276" w:lineRule="auto"/>
        <w:ind w:left="851" w:hanging="284"/>
        <w:jc w:val="both"/>
        <w:rPr>
          <w:rFonts w:ascii="Arial" w:hAnsi="Arial" w:cs="Arial"/>
          <w:color w:val="auto"/>
          <w:sz w:val="22"/>
          <w:szCs w:val="22"/>
        </w:rPr>
      </w:pPr>
      <w:r w:rsidRPr="00042FEF">
        <w:rPr>
          <w:rFonts w:ascii="Arial" w:hAnsi="Arial" w:cs="Arial"/>
          <w:color w:val="auto"/>
          <w:sz w:val="22"/>
          <w:szCs w:val="22"/>
        </w:rPr>
        <w:t>Sprawdzenie wykonania robót polegać będzie na bieżącej kontroli przebiegu prac przez przedstawiciela Zamawiającego</w:t>
      </w:r>
      <w:r w:rsidRPr="00042FEF">
        <w:rPr>
          <w:color w:val="auto"/>
          <w:sz w:val="22"/>
          <w:szCs w:val="22"/>
        </w:rPr>
        <w:t>;</w:t>
      </w:r>
    </w:p>
    <w:p w14:paraId="4802D007" w14:textId="77777777" w:rsidR="001B3412" w:rsidRPr="00042FEF" w:rsidRDefault="001B3412" w:rsidP="001B3412">
      <w:pPr>
        <w:pStyle w:val="Default"/>
        <w:numPr>
          <w:ilvl w:val="0"/>
          <w:numId w:val="3"/>
        </w:numPr>
        <w:spacing w:line="276" w:lineRule="auto"/>
        <w:ind w:left="851" w:hanging="284"/>
        <w:jc w:val="both"/>
        <w:rPr>
          <w:rFonts w:ascii="Arial" w:hAnsi="Arial" w:cs="Arial"/>
          <w:color w:val="auto"/>
          <w:sz w:val="22"/>
          <w:szCs w:val="22"/>
        </w:rPr>
      </w:pPr>
      <w:r w:rsidRPr="00042FEF">
        <w:rPr>
          <w:color w:val="auto"/>
          <w:sz w:val="22"/>
          <w:szCs w:val="22"/>
        </w:rPr>
        <w:t>p</w:t>
      </w:r>
      <w:r w:rsidRPr="00042FEF">
        <w:rPr>
          <w:rFonts w:ascii="Arial" w:hAnsi="Arial" w:cs="Arial"/>
          <w:color w:val="auto"/>
          <w:sz w:val="22"/>
          <w:szCs w:val="22"/>
        </w:rPr>
        <w:t>rzedstawiciele Zamawiającego przez cały okres trwania prac mogą wydawać polecenia i</w:t>
      </w:r>
      <w:r>
        <w:rPr>
          <w:rFonts w:ascii="Arial" w:hAnsi="Arial" w:cs="Arial"/>
          <w:color w:val="auto"/>
          <w:sz w:val="22"/>
          <w:szCs w:val="22"/>
        </w:rPr>
        <w:t> </w:t>
      </w:r>
      <w:r w:rsidRPr="00042FEF">
        <w:rPr>
          <w:rFonts w:ascii="Arial" w:hAnsi="Arial" w:cs="Arial"/>
          <w:color w:val="auto"/>
          <w:sz w:val="22"/>
          <w:szCs w:val="22"/>
        </w:rPr>
        <w:t>zalecenia dotyczące sposobu wykonywania prac</w:t>
      </w:r>
      <w:r w:rsidRPr="00042FEF">
        <w:rPr>
          <w:color w:val="auto"/>
          <w:sz w:val="22"/>
          <w:szCs w:val="22"/>
        </w:rPr>
        <w:t>;</w:t>
      </w:r>
    </w:p>
    <w:p w14:paraId="2EF36AD8" w14:textId="77777777" w:rsidR="001B3412" w:rsidRDefault="001B3412" w:rsidP="001B3412">
      <w:pPr>
        <w:pStyle w:val="Default"/>
        <w:numPr>
          <w:ilvl w:val="0"/>
          <w:numId w:val="3"/>
        </w:numPr>
        <w:spacing w:after="120" w:line="276" w:lineRule="auto"/>
        <w:ind w:left="851" w:hanging="284"/>
        <w:jc w:val="both"/>
        <w:rPr>
          <w:rFonts w:ascii="Arial" w:hAnsi="Arial" w:cs="Arial"/>
          <w:color w:val="auto"/>
          <w:sz w:val="22"/>
          <w:szCs w:val="22"/>
        </w:rPr>
        <w:sectPr w:rsidR="001B3412" w:rsidSect="00AD1C22">
          <w:pgSz w:w="11906" w:h="16838"/>
          <w:pgMar w:top="1247" w:right="1021" w:bottom="1134" w:left="1021" w:header="708" w:footer="624" w:gutter="0"/>
          <w:cols w:space="708"/>
          <w:docGrid w:linePitch="360"/>
        </w:sectPr>
      </w:pPr>
      <w:r w:rsidRPr="00042FEF">
        <w:rPr>
          <w:rFonts w:ascii="Arial" w:hAnsi="Arial" w:cs="Arial"/>
          <w:color w:val="auto"/>
          <w:sz w:val="22"/>
          <w:szCs w:val="22"/>
        </w:rPr>
        <w:t>Wykonawca jest zobowiązany informować Zamawiającego o zaawansowaniu robót oraz terminach ich odbioru.</w:t>
      </w:r>
    </w:p>
    <w:p w14:paraId="4B56B330" w14:textId="77777777" w:rsidR="001B3412" w:rsidRPr="00042FEF" w:rsidRDefault="001B3412" w:rsidP="001B3412">
      <w:pPr>
        <w:pStyle w:val="Akapitzlist"/>
        <w:numPr>
          <w:ilvl w:val="0"/>
          <w:numId w:val="34"/>
        </w:numPr>
        <w:spacing w:before="60" w:after="60" w:line="276" w:lineRule="auto"/>
        <w:contextualSpacing/>
        <w:jc w:val="both"/>
        <w:rPr>
          <w:rFonts w:ascii="Arial" w:hAnsi="Arial" w:cs="Arial"/>
          <w:b/>
          <w:sz w:val="22"/>
          <w:szCs w:val="22"/>
        </w:rPr>
      </w:pPr>
      <w:r w:rsidRPr="00042FEF">
        <w:rPr>
          <w:rFonts w:ascii="Arial" w:hAnsi="Arial" w:cs="Arial"/>
          <w:b/>
          <w:sz w:val="22"/>
          <w:szCs w:val="22"/>
        </w:rPr>
        <w:t>Odbiór prac</w:t>
      </w:r>
    </w:p>
    <w:p w14:paraId="582526A8" w14:textId="77777777" w:rsidR="001B3412" w:rsidRPr="00042FEF" w:rsidRDefault="001B3412" w:rsidP="001B3412">
      <w:pPr>
        <w:pStyle w:val="Akapitzlist"/>
        <w:numPr>
          <w:ilvl w:val="3"/>
          <w:numId w:val="2"/>
        </w:numPr>
        <w:spacing w:line="276" w:lineRule="auto"/>
        <w:ind w:left="851" w:hanging="284"/>
        <w:jc w:val="both"/>
        <w:rPr>
          <w:rFonts w:ascii="Arial" w:hAnsi="Arial" w:cs="Arial"/>
          <w:sz w:val="22"/>
          <w:szCs w:val="22"/>
        </w:rPr>
      </w:pPr>
      <w:r w:rsidRPr="00042FEF">
        <w:rPr>
          <w:rFonts w:ascii="Arial" w:hAnsi="Arial" w:cs="Arial"/>
          <w:sz w:val="22"/>
          <w:szCs w:val="22"/>
        </w:rPr>
        <w:t>Odbioru robót dokona przedstawiciel Zamawiającego;</w:t>
      </w:r>
    </w:p>
    <w:p w14:paraId="2448DC4A" w14:textId="7939160D" w:rsidR="001B3412" w:rsidRPr="00042FEF" w:rsidRDefault="001B3412" w:rsidP="001B3412">
      <w:pPr>
        <w:pStyle w:val="Akapitzlist"/>
        <w:numPr>
          <w:ilvl w:val="3"/>
          <w:numId w:val="2"/>
        </w:numPr>
        <w:spacing w:line="276" w:lineRule="auto"/>
        <w:ind w:left="851" w:hanging="284"/>
        <w:jc w:val="both"/>
        <w:rPr>
          <w:rFonts w:ascii="Arial" w:hAnsi="Arial" w:cs="Arial"/>
          <w:sz w:val="22"/>
          <w:szCs w:val="22"/>
        </w:rPr>
      </w:pPr>
      <w:r w:rsidRPr="00042FEF">
        <w:rPr>
          <w:rFonts w:ascii="Arial" w:hAnsi="Arial" w:cs="Arial"/>
          <w:sz w:val="22"/>
          <w:szCs w:val="22"/>
        </w:rPr>
        <w:t>po zakończeniu prac zostanie sporządzony protokół odbioru. Podstawą do podpisania protokołu będzie prawidłowe wykonanie działań ochronnych zgodnie z OPZ</w:t>
      </w:r>
      <w:r w:rsidR="00772C83">
        <w:rPr>
          <w:rFonts w:ascii="Arial" w:hAnsi="Arial" w:cs="Arial"/>
          <w:sz w:val="22"/>
          <w:szCs w:val="22"/>
        </w:rPr>
        <w:t xml:space="preserve"> oraz przedstawienie wszystkich raportów</w:t>
      </w:r>
      <w:r w:rsidRPr="00042FEF">
        <w:rPr>
          <w:rFonts w:ascii="Arial" w:hAnsi="Arial" w:cs="Arial"/>
          <w:sz w:val="22"/>
          <w:szCs w:val="22"/>
        </w:rPr>
        <w:t>;</w:t>
      </w:r>
    </w:p>
    <w:p w14:paraId="1A37D3E2" w14:textId="77777777" w:rsidR="001B3412" w:rsidRPr="00042FEF" w:rsidRDefault="001B3412" w:rsidP="001B3412">
      <w:pPr>
        <w:pStyle w:val="Akapitzlist"/>
        <w:numPr>
          <w:ilvl w:val="3"/>
          <w:numId w:val="2"/>
        </w:numPr>
        <w:spacing w:line="276" w:lineRule="auto"/>
        <w:ind w:left="851" w:hanging="284"/>
        <w:jc w:val="both"/>
        <w:rPr>
          <w:rFonts w:ascii="Arial" w:hAnsi="Arial" w:cs="Arial"/>
          <w:sz w:val="22"/>
          <w:szCs w:val="22"/>
        </w:rPr>
      </w:pPr>
      <w:r w:rsidRPr="00042FEF">
        <w:rPr>
          <w:rFonts w:ascii="Arial" w:hAnsi="Arial" w:cs="Arial"/>
          <w:sz w:val="22"/>
          <w:szCs w:val="22"/>
        </w:rPr>
        <w:t>jeżeli w trakcie odbioru zostaną ujawnione wady wykonania przedmiotu zamówienia lub jego niekompletność, Zamawiający i Wykonawca wpiszą je do Protokołu odbioru i wyznaczą termin do ich usunięcia;</w:t>
      </w:r>
    </w:p>
    <w:p w14:paraId="6AC84623" w14:textId="77777777" w:rsidR="001B3412" w:rsidRPr="00042FEF" w:rsidRDefault="001B3412" w:rsidP="001B3412">
      <w:pPr>
        <w:pStyle w:val="Akapitzlist"/>
        <w:numPr>
          <w:ilvl w:val="3"/>
          <w:numId w:val="2"/>
        </w:numPr>
        <w:spacing w:line="276" w:lineRule="auto"/>
        <w:ind w:left="851" w:hanging="284"/>
        <w:jc w:val="both"/>
        <w:rPr>
          <w:rFonts w:ascii="Arial" w:hAnsi="Arial" w:cs="Arial"/>
          <w:sz w:val="22"/>
          <w:szCs w:val="22"/>
        </w:rPr>
      </w:pPr>
      <w:r w:rsidRPr="00042FEF">
        <w:rPr>
          <w:rFonts w:ascii="Arial" w:hAnsi="Arial" w:cs="Arial"/>
          <w:sz w:val="22"/>
          <w:szCs w:val="22"/>
        </w:rPr>
        <w:t>Zamawiający przystąpi do odbioru w terminie do 7 dni roboczych od daty zgłoszenia gotowości do odbioru;</w:t>
      </w:r>
    </w:p>
    <w:p w14:paraId="2037A008" w14:textId="77777777" w:rsidR="001B3412" w:rsidRPr="00042FEF" w:rsidRDefault="001B3412" w:rsidP="001B3412">
      <w:pPr>
        <w:pStyle w:val="Akapitzlist"/>
        <w:numPr>
          <w:ilvl w:val="3"/>
          <w:numId w:val="2"/>
        </w:numPr>
        <w:spacing w:line="276" w:lineRule="auto"/>
        <w:ind w:left="851" w:hanging="284"/>
        <w:jc w:val="both"/>
        <w:rPr>
          <w:rFonts w:ascii="Arial" w:hAnsi="Arial" w:cs="Arial"/>
          <w:sz w:val="22"/>
          <w:szCs w:val="22"/>
        </w:rPr>
      </w:pPr>
      <w:r w:rsidRPr="00042FEF">
        <w:rPr>
          <w:rFonts w:ascii="Arial" w:hAnsi="Arial" w:cs="Arial"/>
          <w:sz w:val="22"/>
          <w:szCs w:val="22"/>
        </w:rPr>
        <w:t>jeżeli podczas odbioru zostanie stwierdzone, że przedmiot umowy nie został</w:t>
      </w:r>
      <w:r w:rsidRPr="00042FEF">
        <w:rPr>
          <w:rFonts w:ascii="Arial" w:hAnsi="Arial" w:cs="Arial"/>
          <w:sz w:val="22"/>
          <w:szCs w:val="22"/>
        </w:rPr>
        <w:br/>
        <w:t>w pełni wykonany z powodu niezakończonych prac, Zamawiający może odmówić odbioru;</w:t>
      </w:r>
    </w:p>
    <w:p w14:paraId="11031B5D" w14:textId="77777777" w:rsidR="001B3412" w:rsidRPr="0057470C" w:rsidRDefault="001B3412" w:rsidP="001B3412">
      <w:pPr>
        <w:pStyle w:val="Akapitzlist"/>
        <w:numPr>
          <w:ilvl w:val="3"/>
          <w:numId w:val="2"/>
        </w:numPr>
        <w:spacing w:after="120" w:line="276" w:lineRule="auto"/>
        <w:ind w:left="851" w:hanging="284"/>
        <w:jc w:val="both"/>
        <w:rPr>
          <w:sz w:val="22"/>
          <w:szCs w:val="22"/>
        </w:rPr>
      </w:pPr>
      <w:r w:rsidRPr="0057470C">
        <w:rPr>
          <w:rFonts w:ascii="Arial" w:hAnsi="Arial" w:cs="Arial"/>
          <w:sz w:val="22"/>
          <w:szCs w:val="22"/>
        </w:rPr>
        <w:t>w przypadku braku przeszkód formalno-prawnych zostanie sporządzony protokół odbioru końcowego potwierdzający wykonanie przedmiotu umowy bez wad, który to będzie podstawą do zapłaty wynagrodzenia. Protokół powinien być podpisany przez Wykonawcę i przedstawiciela/-i Zamawiającego.</w:t>
      </w:r>
    </w:p>
    <w:p w14:paraId="3F3D8B10" w14:textId="77777777" w:rsidR="001B3412" w:rsidRDefault="001B3412" w:rsidP="001B3412"/>
    <w:p w14:paraId="370CBB35" w14:textId="77777777" w:rsidR="001B3412" w:rsidRDefault="001B3412" w:rsidP="001B3412"/>
    <w:p w14:paraId="64EF97D4" w14:textId="77777777" w:rsidR="00684C7D" w:rsidRDefault="00684C7D"/>
    <w:sectPr w:rsidR="00684C7D" w:rsidSect="00AD1C22">
      <w:pgSz w:w="11906" w:h="16838"/>
      <w:pgMar w:top="1247" w:right="1021" w:bottom="1134" w:left="1021" w:header="708" w:footer="62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C05EC64" w14:textId="77777777" w:rsidR="00000000" w:rsidRDefault="00BA0FC7">
      <w:r>
        <w:separator/>
      </w:r>
    </w:p>
  </w:endnote>
  <w:endnote w:type="continuationSeparator" w:id="0">
    <w:p w14:paraId="6A926CA3" w14:textId="77777777" w:rsidR="00000000" w:rsidRDefault="00BA0FC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altName w:val="Century Gothic"/>
    <w:panose1 w:val="020F0502020204030204"/>
    <w:charset w:val="EE"/>
    <w:family w:val="swiss"/>
    <w:pitch w:val="variable"/>
    <w:sig w:usb0="E00002FF" w:usb1="4000ACFF" w:usb2="00000001" w:usb3="00000000" w:csb0="0000019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AFF" w:usb1="C0007843"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710850939"/>
      <w:docPartObj>
        <w:docPartGallery w:val="Page Numbers (Bottom of Page)"/>
        <w:docPartUnique/>
      </w:docPartObj>
    </w:sdtPr>
    <w:sdtEndPr/>
    <w:sdtContent>
      <w:sdt>
        <w:sdtPr>
          <w:id w:val="-1769616900"/>
          <w:docPartObj>
            <w:docPartGallery w:val="Page Numbers (Top of Page)"/>
            <w:docPartUnique/>
          </w:docPartObj>
        </w:sdtPr>
        <w:sdtEndPr/>
        <w:sdtContent>
          <w:p w14:paraId="70D4F5E2" w14:textId="77777777" w:rsidR="00B840D9" w:rsidRDefault="00772C83">
            <w:pPr>
              <w:pStyle w:val="Stopka"/>
              <w:jc w:val="right"/>
            </w:pPr>
            <w:r w:rsidRPr="00900291">
              <w:rPr>
                <w:rFonts w:ascii="Arial" w:hAnsi="Arial" w:cs="Arial"/>
                <w:sz w:val="18"/>
                <w:szCs w:val="18"/>
              </w:rPr>
              <w:t xml:space="preserve">Strona </w:t>
            </w:r>
            <w:r w:rsidRPr="00900291">
              <w:rPr>
                <w:rFonts w:ascii="Arial" w:hAnsi="Arial" w:cs="Arial"/>
                <w:b/>
                <w:bCs/>
                <w:sz w:val="18"/>
                <w:szCs w:val="18"/>
              </w:rPr>
              <w:fldChar w:fldCharType="begin"/>
            </w:r>
            <w:r w:rsidRPr="00900291">
              <w:rPr>
                <w:rFonts w:ascii="Arial" w:hAnsi="Arial" w:cs="Arial"/>
                <w:b/>
                <w:bCs/>
                <w:sz w:val="18"/>
                <w:szCs w:val="18"/>
              </w:rPr>
              <w:instrText>PAGE</w:instrText>
            </w:r>
            <w:r w:rsidRPr="00900291">
              <w:rPr>
                <w:rFonts w:ascii="Arial" w:hAnsi="Arial" w:cs="Arial"/>
                <w:b/>
                <w:bCs/>
                <w:sz w:val="18"/>
                <w:szCs w:val="18"/>
              </w:rPr>
              <w:fldChar w:fldCharType="separate"/>
            </w:r>
            <w:r>
              <w:rPr>
                <w:rFonts w:ascii="Arial" w:hAnsi="Arial" w:cs="Arial"/>
                <w:b/>
                <w:bCs/>
                <w:noProof/>
                <w:sz w:val="18"/>
                <w:szCs w:val="18"/>
              </w:rPr>
              <w:t>6</w:t>
            </w:r>
            <w:r w:rsidRPr="00900291">
              <w:rPr>
                <w:rFonts w:ascii="Arial" w:hAnsi="Arial" w:cs="Arial"/>
                <w:b/>
                <w:bCs/>
                <w:sz w:val="18"/>
                <w:szCs w:val="18"/>
              </w:rPr>
              <w:fldChar w:fldCharType="end"/>
            </w:r>
            <w:r w:rsidRPr="00900291">
              <w:rPr>
                <w:rFonts w:ascii="Arial" w:hAnsi="Arial" w:cs="Arial"/>
                <w:sz w:val="18"/>
                <w:szCs w:val="18"/>
              </w:rPr>
              <w:t xml:space="preserve"> z </w:t>
            </w:r>
            <w:r w:rsidRPr="00900291">
              <w:rPr>
                <w:rFonts w:ascii="Arial" w:hAnsi="Arial" w:cs="Arial"/>
                <w:b/>
                <w:bCs/>
                <w:sz w:val="18"/>
                <w:szCs w:val="18"/>
              </w:rPr>
              <w:fldChar w:fldCharType="begin"/>
            </w:r>
            <w:r w:rsidRPr="00900291">
              <w:rPr>
                <w:rFonts w:ascii="Arial" w:hAnsi="Arial" w:cs="Arial"/>
                <w:b/>
                <w:bCs/>
                <w:sz w:val="18"/>
                <w:szCs w:val="18"/>
              </w:rPr>
              <w:instrText>NUMPAGES</w:instrText>
            </w:r>
            <w:r w:rsidRPr="00900291">
              <w:rPr>
                <w:rFonts w:ascii="Arial" w:hAnsi="Arial" w:cs="Arial"/>
                <w:b/>
                <w:bCs/>
                <w:sz w:val="18"/>
                <w:szCs w:val="18"/>
              </w:rPr>
              <w:fldChar w:fldCharType="separate"/>
            </w:r>
            <w:r w:rsidR="00FF61F4">
              <w:rPr>
                <w:rFonts w:ascii="Arial" w:hAnsi="Arial" w:cs="Arial"/>
                <w:b/>
                <w:bCs/>
                <w:noProof/>
                <w:sz w:val="18"/>
                <w:szCs w:val="18"/>
              </w:rPr>
              <w:t>14</w:t>
            </w:r>
            <w:r w:rsidRPr="00900291">
              <w:rPr>
                <w:rFonts w:ascii="Arial" w:hAnsi="Arial" w:cs="Arial"/>
                <w:b/>
                <w:bCs/>
                <w:sz w:val="18"/>
                <w:szCs w:val="18"/>
              </w:rPr>
              <w:fldChar w:fldCharType="end"/>
            </w:r>
          </w:p>
        </w:sdtContent>
      </w:sdt>
    </w:sdtContent>
  </w:sdt>
  <w:p w14:paraId="34E9C53B" w14:textId="77777777" w:rsidR="00B840D9" w:rsidRDefault="00BA0FC7" w:rsidP="006A2DCD">
    <w:pPr>
      <w:pStyle w:val="Stopka"/>
      <w:jc w:val="right"/>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838B2B" w14:textId="77777777" w:rsidR="00042FEF" w:rsidRDefault="00772C83" w:rsidP="00E80EBA">
    <w:pPr>
      <w:pStyle w:val="Stopka"/>
      <w:jc w:val="right"/>
    </w:pPr>
    <w:r>
      <w:fldChar w:fldCharType="begin"/>
    </w:r>
    <w:r>
      <w:instrText xml:space="preserve"> PAGE   \* MERGEFORMAT </w:instrText>
    </w:r>
    <w:r>
      <w:fldChar w:fldCharType="separate"/>
    </w:r>
    <w:r w:rsidR="00FF61F4">
      <w:rPr>
        <w:noProof/>
      </w:rPr>
      <w:t>14</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8EA2D8E" w14:textId="77777777" w:rsidR="00000000" w:rsidRDefault="00BA0FC7">
      <w:r>
        <w:separator/>
      </w:r>
    </w:p>
  </w:footnote>
  <w:footnote w:type="continuationSeparator" w:id="0">
    <w:p w14:paraId="16D10F08" w14:textId="77777777" w:rsidR="00000000" w:rsidRDefault="00BA0FC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CE6509" w14:textId="77777777" w:rsidR="00B840D9" w:rsidRDefault="00772C83">
    <w:pPr>
      <w:pStyle w:val="Nagwek"/>
    </w:pPr>
    <w:r>
      <w:rPr>
        <w:noProof/>
      </w:rPr>
      <w:drawing>
        <wp:inline distT="0" distB="0" distL="0" distR="0" wp14:anchorId="7FD04404" wp14:editId="73CE3FB7">
          <wp:extent cx="4905375" cy="942975"/>
          <wp:effectExtent l="0" t="0" r="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905375" cy="942975"/>
                  </a:xfrm>
                  <a:prstGeom prst="rect">
                    <a:avLst/>
                  </a:prstGeom>
                  <a:noFill/>
                  <a:ln>
                    <a:noFill/>
                  </a:ln>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9A6B26"/>
    <w:multiLevelType w:val="hybridMultilevel"/>
    <w:tmpl w:val="9C8AF630"/>
    <w:lvl w:ilvl="0" w:tplc="2F38E6B8">
      <w:start w:val="1"/>
      <w:numFmt w:val="decimal"/>
      <w:lvlText w:val="%1."/>
      <w:lvlJc w:val="left"/>
      <w:pPr>
        <w:ind w:left="720" w:hanging="360"/>
      </w:pPr>
      <w:rPr>
        <w:rFonts w:hint="default"/>
        <w:b/>
        <w:bCs/>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nsid w:val="042D510B"/>
    <w:multiLevelType w:val="hybridMultilevel"/>
    <w:tmpl w:val="D7DA621A"/>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
    <w:nsid w:val="05030469"/>
    <w:multiLevelType w:val="hybridMultilevel"/>
    <w:tmpl w:val="681A4BD0"/>
    <w:lvl w:ilvl="0" w:tplc="C71616A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nsid w:val="051B7B68"/>
    <w:multiLevelType w:val="hybridMultilevel"/>
    <w:tmpl w:val="37D68C2A"/>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
    <w:nsid w:val="07DF1629"/>
    <w:multiLevelType w:val="hybridMultilevel"/>
    <w:tmpl w:val="74D6CD9E"/>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nsid w:val="08585669"/>
    <w:multiLevelType w:val="hybridMultilevel"/>
    <w:tmpl w:val="90AA4666"/>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6">
    <w:nsid w:val="0A091C06"/>
    <w:multiLevelType w:val="hybridMultilevel"/>
    <w:tmpl w:val="D146F466"/>
    <w:lvl w:ilvl="0" w:tplc="F014F8B4">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7">
    <w:nsid w:val="0CEC6B32"/>
    <w:multiLevelType w:val="hybridMultilevel"/>
    <w:tmpl w:val="B764F67E"/>
    <w:lvl w:ilvl="0" w:tplc="04150001">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8">
    <w:nsid w:val="132D5F85"/>
    <w:multiLevelType w:val="hybridMultilevel"/>
    <w:tmpl w:val="9C8AF630"/>
    <w:lvl w:ilvl="0" w:tplc="FFFFFFFF">
      <w:start w:val="1"/>
      <w:numFmt w:val="decimal"/>
      <w:lvlText w:val="%1."/>
      <w:lvlJc w:val="left"/>
      <w:pPr>
        <w:ind w:left="720" w:hanging="360"/>
      </w:pPr>
      <w:rPr>
        <w:rFonts w:hint="default"/>
        <w:b/>
        <w:bCs/>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nsid w:val="26110ACA"/>
    <w:multiLevelType w:val="hybridMultilevel"/>
    <w:tmpl w:val="0C78C336"/>
    <w:lvl w:ilvl="0" w:tplc="04150011">
      <w:start w:val="1"/>
      <w:numFmt w:val="decimal"/>
      <w:lvlText w:val="%1)"/>
      <w:lvlJc w:val="left"/>
      <w:pPr>
        <w:ind w:left="2880" w:hanging="360"/>
      </w:pPr>
    </w:lvl>
    <w:lvl w:ilvl="1" w:tplc="04150019" w:tentative="1">
      <w:start w:val="1"/>
      <w:numFmt w:val="lowerLetter"/>
      <w:lvlText w:val="%2."/>
      <w:lvlJc w:val="left"/>
      <w:pPr>
        <w:ind w:left="3600" w:hanging="360"/>
      </w:pPr>
    </w:lvl>
    <w:lvl w:ilvl="2" w:tplc="0415001B" w:tentative="1">
      <w:start w:val="1"/>
      <w:numFmt w:val="lowerRoman"/>
      <w:lvlText w:val="%3."/>
      <w:lvlJc w:val="right"/>
      <w:pPr>
        <w:ind w:left="4320" w:hanging="180"/>
      </w:pPr>
    </w:lvl>
    <w:lvl w:ilvl="3" w:tplc="0415000F" w:tentative="1">
      <w:start w:val="1"/>
      <w:numFmt w:val="decimal"/>
      <w:lvlText w:val="%4."/>
      <w:lvlJc w:val="left"/>
      <w:pPr>
        <w:ind w:left="5040" w:hanging="360"/>
      </w:pPr>
    </w:lvl>
    <w:lvl w:ilvl="4" w:tplc="04150019" w:tentative="1">
      <w:start w:val="1"/>
      <w:numFmt w:val="lowerLetter"/>
      <w:lvlText w:val="%5."/>
      <w:lvlJc w:val="left"/>
      <w:pPr>
        <w:ind w:left="5760" w:hanging="360"/>
      </w:pPr>
    </w:lvl>
    <w:lvl w:ilvl="5" w:tplc="0415001B" w:tentative="1">
      <w:start w:val="1"/>
      <w:numFmt w:val="lowerRoman"/>
      <w:lvlText w:val="%6."/>
      <w:lvlJc w:val="right"/>
      <w:pPr>
        <w:ind w:left="6480" w:hanging="180"/>
      </w:pPr>
    </w:lvl>
    <w:lvl w:ilvl="6" w:tplc="0415000F" w:tentative="1">
      <w:start w:val="1"/>
      <w:numFmt w:val="decimal"/>
      <w:lvlText w:val="%7."/>
      <w:lvlJc w:val="left"/>
      <w:pPr>
        <w:ind w:left="7200" w:hanging="360"/>
      </w:pPr>
    </w:lvl>
    <w:lvl w:ilvl="7" w:tplc="04150019" w:tentative="1">
      <w:start w:val="1"/>
      <w:numFmt w:val="lowerLetter"/>
      <w:lvlText w:val="%8."/>
      <w:lvlJc w:val="left"/>
      <w:pPr>
        <w:ind w:left="7920" w:hanging="360"/>
      </w:pPr>
    </w:lvl>
    <w:lvl w:ilvl="8" w:tplc="0415001B" w:tentative="1">
      <w:start w:val="1"/>
      <w:numFmt w:val="lowerRoman"/>
      <w:lvlText w:val="%9."/>
      <w:lvlJc w:val="right"/>
      <w:pPr>
        <w:ind w:left="8640" w:hanging="180"/>
      </w:pPr>
    </w:lvl>
  </w:abstractNum>
  <w:abstractNum w:abstractNumId="10">
    <w:nsid w:val="2B3E183D"/>
    <w:multiLevelType w:val="hybridMultilevel"/>
    <w:tmpl w:val="1A6644A4"/>
    <w:lvl w:ilvl="0" w:tplc="04150015">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33783EF1"/>
    <w:multiLevelType w:val="hybridMultilevel"/>
    <w:tmpl w:val="CA6E7A32"/>
    <w:lvl w:ilvl="0" w:tplc="6C2A05A2">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nsid w:val="33D82C9E"/>
    <w:multiLevelType w:val="hybridMultilevel"/>
    <w:tmpl w:val="DAFA3F38"/>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04150011">
      <w:start w:val="1"/>
      <w:numFmt w:val="decimal"/>
      <w:lvlText w:val="%5)"/>
      <w:lvlJc w:val="left"/>
      <w:pPr>
        <w:ind w:left="72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nsid w:val="37562178"/>
    <w:multiLevelType w:val="hybridMultilevel"/>
    <w:tmpl w:val="644AD3E2"/>
    <w:lvl w:ilvl="0" w:tplc="04150011">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4">
    <w:nsid w:val="388F077F"/>
    <w:multiLevelType w:val="hybridMultilevel"/>
    <w:tmpl w:val="834461D8"/>
    <w:lvl w:ilvl="0" w:tplc="0B1A2472">
      <w:start w:val="2"/>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nsid w:val="3A5C1367"/>
    <w:multiLevelType w:val="hybridMultilevel"/>
    <w:tmpl w:val="1CD0D7A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nsid w:val="3AC30123"/>
    <w:multiLevelType w:val="hybridMultilevel"/>
    <w:tmpl w:val="5FB662EA"/>
    <w:lvl w:ilvl="0" w:tplc="3F309CA4">
      <w:start w:val="1"/>
      <w:numFmt w:val="decimal"/>
      <w:lvlText w:val="%1)"/>
      <w:lvlJc w:val="left"/>
      <w:pPr>
        <w:ind w:left="720" w:hanging="360"/>
      </w:pPr>
      <w:rPr>
        <w:b w:val="0"/>
        <w:bCs/>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1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nsid w:val="43AD0508"/>
    <w:multiLevelType w:val="hybridMultilevel"/>
    <w:tmpl w:val="8D4042B6"/>
    <w:lvl w:ilvl="0" w:tplc="04150011">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8">
    <w:nsid w:val="4E6D7C65"/>
    <w:multiLevelType w:val="hybridMultilevel"/>
    <w:tmpl w:val="9918BF2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1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nsid w:val="4F2A4A90"/>
    <w:multiLevelType w:val="hybridMultilevel"/>
    <w:tmpl w:val="965275C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0">
    <w:nsid w:val="516E3488"/>
    <w:multiLevelType w:val="hybridMultilevel"/>
    <w:tmpl w:val="CB66AAF4"/>
    <w:lvl w:ilvl="0" w:tplc="C07AB130">
      <w:start w:val="1"/>
      <w:numFmt w:val="decimal"/>
      <w:lvlText w:val="%1."/>
      <w:lvlJc w:val="left"/>
      <w:pPr>
        <w:ind w:left="720" w:hanging="360"/>
      </w:pPr>
      <w:rPr>
        <w:rFonts w:hint="default"/>
        <w:b/>
        <w:bCs/>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nsid w:val="534D76C7"/>
    <w:multiLevelType w:val="hybridMultilevel"/>
    <w:tmpl w:val="9C8AF630"/>
    <w:lvl w:ilvl="0" w:tplc="FFFFFFFF">
      <w:start w:val="1"/>
      <w:numFmt w:val="decimal"/>
      <w:lvlText w:val="%1."/>
      <w:lvlJc w:val="left"/>
      <w:pPr>
        <w:ind w:left="720" w:hanging="360"/>
      </w:pPr>
      <w:rPr>
        <w:rFonts w:hint="default"/>
        <w:b/>
        <w:bCs/>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nsid w:val="56BA7349"/>
    <w:multiLevelType w:val="hybridMultilevel"/>
    <w:tmpl w:val="F5788B1E"/>
    <w:lvl w:ilvl="0" w:tplc="A11AC902">
      <w:start w:val="1"/>
      <w:numFmt w:val="lowerLetter"/>
      <w:lvlText w:val="%1)"/>
      <w:lvlJc w:val="left"/>
      <w:pPr>
        <w:ind w:left="108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nsid w:val="5F7B3BE5"/>
    <w:multiLevelType w:val="hybridMultilevel"/>
    <w:tmpl w:val="5FB662EA"/>
    <w:lvl w:ilvl="0" w:tplc="3F309CA4">
      <w:start w:val="1"/>
      <w:numFmt w:val="decimal"/>
      <w:lvlText w:val="%1)"/>
      <w:lvlJc w:val="left"/>
      <w:pPr>
        <w:ind w:left="720" w:hanging="360"/>
      </w:pPr>
      <w:rPr>
        <w:b w:val="0"/>
        <w:bCs/>
      </w:r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1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4">
    <w:nsid w:val="5FD36B54"/>
    <w:multiLevelType w:val="hybridMultilevel"/>
    <w:tmpl w:val="A4FE1718"/>
    <w:lvl w:ilvl="0" w:tplc="04150017">
      <w:start w:val="1"/>
      <w:numFmt w:val="lowerLetter"/>
      <w:lvlText w:val="%1)"/>
      <w:lvlJc w:val="left"/>
      <w:pPr>
        <w:ind w:left="1080" w:hanging="360"/>
      </w:p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5">
    <w:nsid w:val="6036500D"/>
    <w:multiLevelType w:val="hybridMultilevel"/>
    <w:tmpl w:val="4C4A2060"/>
    <w:lvl w:ilvl="0" w:tplc="181668F4">
      <w:start w:val="1"/>
      <w:numFmt w:val="decimal"/>
      <w:lvlText w:val="%1)"/>
      <w:lvlJc w:val="left"/>
      <w:pPr>
        <w:ind w:left="36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6">
    <w:nsid w:val="62E37C60"/>
    <w:multiLevelType w:val="hybridMultilevel"/>
    <w:tmpl w:val="60CA7CF4"/>
    <w:lvl w:ilvl="0" w:tplc="04150011">
      <w:start w:val="1"/>
      <w:numFmt w:val="decimal"/>
      <w:lvlText w:val="%1)"/>
      <w:lvlJc w:val="left"/>
      <w:pPr>
        <w:ind w:left="360" w:hanging="360"/>
      </w:pPr>
      <w:rPr>
        <w:rFonts w:hint="default"/>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7">
    <w:nsid w:val="64694F29"/>
    <w:multiLevelType w:val="hybridMultilevel"/>
    <w:tmpl w:val="9C8AF630"/>
    <w:lvl w:ilvl="0" w:tplc="FFFFFFFF">
      <w:start w:val="1"/>
      <w:numFmt w:val="decimal"/>
      <w:lvlText w:val="%1."/>
      <w:lvlJc w:val="left"/>
      <w:pPr>
        <w:ind w:left="720" w:hanging="360"/>
      </w:pPr>
      <w:rPr>
        <w:rFonts w:hint="default"/>
        <w:b/>
        <w:bCs/>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nsid w:val="65511DA0"/>
    <w:multiLevelType w:val="hybridMultilevel"/>
    <w:tmpl w:val="52169624"/>
    <w:lvl w:ilvl="0" w:tplc="04150001">
      <w:start w:val="1"/>
      <w:numFmt w:val="bullet"/>
      <w:lvlText w:val=""/>
      <w:lvlJc w:val="left"/>
      <w:pPr>
        <w:ind w:left="1068" w:hanging="360"/>
      </w:pPr>
      <w:rPr>
        <w:rFonts w:ascii="Symbol" w:hAnsi="Symbol" w:hint="default"/>
      </w:r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29">
    <w:nsid w:val="6A521D73"/>
    <w:multiLevelType w:val="hybridMultilevel"/>
    <w:tmpl w:val="6E32FB1C"/>
    <w:lvl w:ilvl="0" w:tplc="83E8FD92">
      <w:start w:val="1"/>
      <w:numFmt w:val="upp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nsid w:val="75DA0DB4"/>
    <w:multiLevelType w:val="hybridMultilevel"/>
    <w:tmpl w:val="669AB7EC"/>
    <w:lvl w:ilvl="0" w:tplc="793693AC">
      <w:start w:val="1"/>
      <w:numFmt w:val="bullet"/>
      <w:lvlText w:val=""/>
      <w:lvlJc w:val="left"/>
      <w:pPr>
        <w:ind w:left="1080" w:hanging="360"/>
      </w:pPr>
      <w:rPr>
        <w:rFonts w:ascii="Symbol" w:hAnsi="Symbol" w:hint="default"/>
        <w:b w:val="0"/>
        <w:bCs w:val="0"/>
      </w:rPr>
    </w:lvl>
    <w:lvl w:ilvl="1" w:tplc="04150003">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31">
    <w:nsid w:val="79086ABF"/>
    <w:multiLevelType w:val="hybridMultilevel"/>
    <w:tmpl w:val="B99E987C"/>
    <w:lvl w:ilvl="0" w:tplc="A8C40C54">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nsid w:val="7A84748B"/>
    <w:multiLevelType w:val="hybridMultilevel"/>
    <w:tmpl w:val="981E2868"/>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nsid w:val="7F1F2197"/>
    <w:multiLevelType w:val="hybridMultilevel"/>
    <w:tmpl w:val="965275C2"/>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num w:numId="1">
    <w:abstractNumId w:val="16"/>
  </w:num>
  <w:num w:numId="2">
    <w:abstractNumId w:val="18"/>
  </w:num>
  <w:num w:numId="3">
    <w:abstractNumId w:val="23"/>
  </w:num>
  <w:num w:numId="4">
    <w:abstractNumId w:val="9"/>
  </w:num>
  <w:num w:numId="5">
    <w:abstractNumId w:val="1"/>
  </w:num>
  <w:num w:numId="6">
    <w:abstractNumId w:val="30"/>
  </w:num>
  <w:num w:numId="7">
    <w:abstractNumId w:val="7"/>
  </w:num>
  <w:num w:numId="8">
    <w:abstractNumId w:val="28"/>
  </w:num>
  <w:num w:numId="9">
    <w:abstractNumId w:val="19"/>
  </w:num>
  <w:num w:numId="10">
    <w:abstractNumId w:val="6"/>
  </w:num>
  <w:num w:numId="11">
    <w:abstractNumId w:val="33"/>
  </w:num>
  <w:num w:numId="12">
    <w:abstractNumId w:val="3"/>
  </w:num>
  <w:num w:numId="13">
    <w:abstractNumId w:val="10"/>
  </w:num>
  <w:num w:numId="14">
    <w:abstractNumId w:val="12"/>
  </w:num>
  <w:num w:numId="15">
    <w:abstractNumId w:val="32"/>
  </w:num>
  <w:num w:numId="16">
    <w:abstractNumId w:val="24"/>
  </w:num>
  <w:num w:numId="17">
    <w:abstractNumId w:val="25"/>
  </w:num>
  <w:num w:numId="18">
    <w:abstractNumId w:val="11"/>
  </w:num>
  <w:num w:numId="19">
    <w:abstractNumId w:val="15"/>
  </w:num>
  <w:num w:numId="20">
    <w:abstractNumId w:val="4"/>
  </w:num>
  <w:num w:numId="21">
    <w:abstractNumId w:val="5"/>
  </w:num>
  <w:num w:numId="22">
    <w:abstractNumId w:val="13"/>
  </w:num>
  <w:num w:numId="23">
    <w:abstractNumId w:val="26"/>
  </w:num>
  <w:num w:numId="24">
    <w:abstractNumId w:val="17"/>
  </w:num>
  <w:num w:numId="25">
    <w:abstractNumId w:val="31"/>
  </w:num>
  <w:num w:numId="26">
    <w:abstractNumId w:val="22"/>
  </w:num>
  <w:num w:numId="27">
    <w:abstractNumId w:val="2"/>
  </w:num>
  <w:num w:numId="28">
    <w:abstractNumId w:val="29"/>
  </w:num>
  <w:num w:numId="29">
    <w:abstractNumId w:val="14"/>
  </w:num>
  <w:num w:numId="30">
    <w:abstractNumId w:val="20"/>
  </w:num>
  <w:num w:numId="31">
    <w:abstractNumId w:val="0"/>
  </w:num>
  <w:num w:numId="32">
    <w:abstractNumId w:val="8"/>
  </w:num>
  <w:num w:numId="33">
    <w:abstractNumId w:val="27"/>
  </w:num>
  <w:num w:numId="34">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3412"/>
    <w:rsid w:val="001B3412"/>
    <w:rsid w:val="00684C7D"/>
    <w:rsid w:val="00772C83"/>
    <w:rsid w:val="00BA0FC7"/>
    <w:rsid w:val="00FF61F4"/>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8334C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1B3412"/>
    <w:pPr>
      <w:spacing w:after="0" w:line="240" w:lineRule="auto"/>
    </w:pPr>
    <w:rPr>
      <w:rFonts w:ascii="Times New Roman" w:eastAsia="Calibri" w:hAnsi="Times New Roman" w:cs="Times New Roman"/>
      <w:sz w:val="24"/>
      <w:szCs w:val="24"/>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qFormat/>
    <w:rsid w:val="001B3412"/>
    <w:pPr>
      <w:ind w:left="720"/>
    </w:pPr>
    <w:rPr>
      <w:rFonts w:eastAsia="Times New Roman"/>
    </w:rPr>
  </w:style>
  <w:style w:type="paragraph" w:customStyle="1" w:styleId="Standard">
    <w:name w:val="Standard"/>
    <w:rsid w:val="001B3412"/>
    <w:pPr>
      <w:suppressAutoHyphens/>
      <w:autoSpaceDN w:val="0"/>
      <w:spacing w:after="0" w:line="240" w:lineRule="auto"/>
      <w:textAlignment w:val="baseline"/>
    </w:pPr>
    <w:rPr>
      <w:rFonts w:ascii="Times New Roman" w:eastAsia="Times New Roman" w:hAnsi="Times New Roman" w:cs="Times New Roman"/>
      <w:kern w:val="3"/>
      <w:sz w:val="24"/>
      <w:szCs w:val="24"/>
      <w:lang w:eastAsia="pl-PL"/>
    </w:rPr>
  </w:style>
  <w:style w:type="paragraph" w:customStyle="1" w:styleId="Default">
    <w:name w:val="Default"/>
    <w:rsid w:val="001B3412"/>
    <w:pPr>
      <w:autoSpaceDE w:val="0"/>
      <w:autoSpaceDN w:val="0"/>
      <w:adjustRightInd w:val="0"/>
      <w:spacing w:after="0" w:line="240" w:lineRule="auto"/>
    </w:pPr>
    <w:rPr>
      <w:rFonts w:ascii="Calibri" w:eastAsia="Calibri" w:hAnsi="Calibri" w:cs="Calibri"/>
      <w:color w:val="000000"/>
      <w:sz w:val="24"/>
      <w:szCs w:val="24"/>
    </w:rPr>
  </w:style>
  <w:style w:type="paragraph" w:styleId="Stopka">
    <w:name w:val="footer"/>
    <w:basedOn w:val="Normalny"/>
    <w:link w:val="StopkaZnak"/>
    <w:uiPriority w:val="99"/>
    <w:unhideWhenUsed/>
    <w:rsid w:val="001B3412"/>
    <w:pPr>
      <w:tabs>
        <w:tab w:val="center" w:pos="4536"/>
        <w:tab w:val="right" w:pos="9072"/>
      </w:tabs>
    </w:pPr>
  </w:style>
  <w:style w:type="character" w:customStyle="1" w:styleId="StopkaZnak">
    <w:name w:val="Stopka Znak"/>
    <w:basedOn w:val="Domylnaczcionkaakapitu"/>
    <w:link w:val="Stopka"/>
    <w:uiPriority w:val="99"/>
    <w:rsid w:val="001B3412"/>
    <w:rPr>
      <w:rFonts w:ascii="Times New Roman" w:eastAsia="Calibri" w:hAnsi="Times New Roman" w:cs="Times New Roman"/>
      <w:sz w:val="24"/>
      <w:szCs w:val="24"/>
      <w:lang w:eastAsia="pl-PL"/>
    </w:rPr>
  </w:style>
  <w:style w:type="paragraph" w:styleId="Nagwek">
    <w:name w:val="header"/>
    <w:basedOn w:val="Normalny"/>
    <w:link w:val="NagwekZnak"/>
    <w:uiPriority w:val="99"/>
    <w:unhideWhenUsed/>
    <w:rsid w:val="001B3412"/>
    <w:pPr>
      <w:tabs>
        <w:tab w:val="center" w:pos="4536"/>
        <w:tab w:val="right" w:pos="9072"/>
      </w:tabs>
    </w:pPr>
  </w:style>
  <w:style w:type="character" w:customStyle="1" w:styleId="NagwekZnak">
    <w:name w:val="Nagłówek Znak"/>
    <w:basedOn w:val="Domylnaczcionkaakapitu"/>
    <w:link w:val="Nagwek"/>
    <w:uiPriority w:val="99"/>
    <w:rsid w:val="001B3412"/>
    <w:rPr>
      <w:rFonts w:ascii="Times New Roman" w:eastAsia="Calibri" w:hAnsi="Times New Roman" w:cs="Times New Roman"/>
      <w:sz w:val="24"/>
      <w:szCs w:val="24"/>
      <w:lang w:eastAsia="pl-PL"/>
    </w:rPr>
  </w:style>
  <w:style w:type="table" w:styleId="Tabela-Siatka">
    <w:name w:val="Table Grid"/>
    <w:basedOn w:val="Standardowy"/>
    <w:uiPriority w:val="39"/>
    <w:rsid w:val="001B34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semiHidden/>
    <w:unhideWhenUsed/>
    <w:rsid w:val="00FF61F4"/>
    <w:rPr>
      <w:rFonts w:ascii="Tahoma" w:hAnsi="Tahoma" w:cs="Tahoma"/>
      <w:sz w:val="16"/>
      <w:szCs w:val="16"/>
    </w:rPr>
  </w:style>
  <w:style w:type="character" w:customStyle="1" w:styleId="TekstdymkaZnak">
    <w:name w:val="Tekst dymka Znak"/>
    <w:basedOn w:val="Domylnaczcionkaakapitu"/>
    <w:link w:val="Tekstdymka"/>
    <w:uiPriority w:val="99"/>
    <w:semiHidden/>
    <w:rsid w:val="00FF61F4"/>
    <w:rPr>
      <w:rFonts w:ascii="Tahoma" w:eastAsia="Calibri" w:hAnsi="Tahoma" w:cs="Tahoma"/>
      <w:sz w:val="16"/>
      <w:szCs w:val="16"/>
      <w:lang w:eastAsia="pl-P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1B3412"/>
    <w:pPr>
      <w:spacing w:after="0" w:line="240" w:lineRule="auto"/>
    </w:pPr>
    <w:rPr>
      <w:rFonts w:ascii="Times New Roman" w:eastAsia="Calibri" w:hAnsi="Times New Roman" w:cs="Times New Roman"/>
      <w:sz w:val="24"/>
      <w:szCs w:val="24"/>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basedOn w:val="Normalny"/>
    <w:qFormat/>
    <w:rsid w:val="001B3412"/>
    <w:pPr>
      <w:ind w:left="720"/>
    </w:pPr>
    <w:rPr>
      <w:rFonts w:eastAsia="Times New Roman"/>
    </w:rPr>
  </w:style>
  <w:style w:type="paragraph" w:customStyle="1" w:styleId="Standard">
    <w:name w:val="Standard"/>
    <w:rsid w:val="001B3412"/>
    <w:pPr>
      <w:suppressAutoHyphens/>
      <w:autoSpaceDN w:val="0"/>
      <w:spacing w:after="0" w:line="240" w:lineRule="auto"/>
      <w:textAlignment w:val="baseline"/>
    </w:pPr>
    <w:rPr>
      <w:rFonts w:ascii="Times New Roman" w:eastAsia="Times New Roman" w:hAnsi="Times New Roman" w:cs="Times New Roman"/>
      <w:kern w:val="3"/>
      <w:sz w:val="24"/>
      <w:szCs w:val="24"/>
      <w:lang w:eastAsia="pl-PL"/>
    </w:rPr>
  </w:style>
  <w:style w:type="paragraph" w:customStyle="1" w:styleId="Default">
    <w:name w:val="Default"/>
    <w:rsid w:val="001B3412"/>
    <w:pPr>
      <w:autoSpaceDE w:val="0"/>
      <w:autoSpaceDN w:val="0"/>
      <w:adjustRightInd w:val="0"/>
      <w:spacing w:after="0" w:line="240" w:lineRule="auto"/>
    </w:pPr>
    <w:rPr>
      <w:rFonts w:ascii="Calibri" w:eastAsia="Calibri" w:hAnsi="Calibri" w:cs="Calibri"/>
      <w:color w:val="000000"/>
      <w:sz w:val="24"/>
      <w:szCs w:val="24"/>
    </w:rPr>
  </w:style>
  <w:style w:type="paragraph" w:styleId="Stopka">
    <w:name w:val="footer"/>
    <w:basedOn w:val="Normalny"/>
    <w:link w:val="StopkaZnak"/>
    <w:uiPriority w:val="99"/>
    <w:unhideWhenUsed/>
    <w:rsid w:val="001B3412"/>
    <w:pPr>
      <w:tabs>
        <w:tab w:val="center" w:pos="4536"/>
        <w:tab w:val="right" w:pos="9072"/>
      </w:tabs>
    </w:pPr>
  </w:style>
  <w:style w:type="character" w:customStyle="1" w:styleId="StopkaZnak">
    <w:name w:val="Stopka Znak"/>
    <w:basedOn w:val="Domylnaczcionkaakapitu"/>
    <w:link w:val="Stopka"/>
    <w:uiPriority w:val="99"/>
    <w:rsid w:val="001B3412"/>
    <w:rPr>
      <w:rFonts w:ascii="Times New Roman" w:eastAsia="Calibri" w:hAnsi="Times New Roman" w:cs="Times New Roman"/>
      <w:sz w:val="24"/>
      <w:szCs w:val="24"/>
      <w:lang w:eastAsia="pl-PL"/>
    </w:rPr>
  </w:style>
  <w:style w:type="paragraph" w:styleId="Nagwek">
    <w:name w:val="header"/>
    <w:basedOn w:val="Normalny"/>
    <w:link w:val="NagwekZnak"/>
    <w:uiPriority w:val="99"/>
    <w:unhideWhenUsed/>
    <w:rsid w:val="001B3412"/>
    <w:pPr>
      <w:tabs>
        <w:tab w:val="center" w:pos="4536"/>
        <w:tab w:val="right" w:pos="9072"/>
      </w:tabs>
    </w:pPr>
  </w:style>
  <w:style w:type="character" w:customStyle="1" w:styleId="NagwekZnak">
    <w:name w:val="Nagłówek Znak"/>
    <w:basedOn w:val="Domylnaczcionkaakapitu"/>
    <w:link w:val="Nagwek"/>
    <w:uiPriority w:val="99"/>
    <w:rsid w:val="001B3412"/>
    <w:rPr>
      <w:rFonts w:ascii="Times New Roman" w:eastAsia="Calibri" w:hAnsi="Times New Roman" w:cs="Times New Roman"/>
      <w:sz w:val="24"/>
      <w:szCs w:val="24"/>
      <w:lang w:eastAsia="pl-PL"/>
    </w:rPr>
  </w:style>
  <w:style w:type="table" w:styleId="Tabela-Siatka">
    <w:name w:val="Table Grid"/>
    <w:basedOn w:val="Standardowy"/>
    <w:uiPriority w:val="39"/>
    <w:rsid w:val="001B341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kstdymka">
    <w:name w:val="Balloon Text"/>
    <w:basedOn w:val="Normalny"/>
    <w:link w:val="TekstdymkaZnak"/>
    <w:uiPriority w:val="99"/>
    <w:semiHidden/>
    <w:unhideWhenUsed/>
    <w:rsid w:val="00FF61F4"/>
    <w:rPr>
      <w:rFonts w:ascii="Tahoma" w:hAnsi="Tahoma" w:cs="Tahoma"/>
      <w:sz w:val="16"/>
      <w:szCs w:val="16"/>
    </w:rPr>
  </w:style>
  <w:style w:type="character" w:customStyle="1" w:styleId="TekstdymkaZnak">
    <w:name w:val="Tekst dymka Znak"/>
    <w:basedOn w:val="Domylnaczcionkaakapitu"/>
    <w:link w:val="Tekstdymka"/>
    <w:uiPriority w:val="99"/>
    <w:semiHidden/>
    <w:rsid w:val="00FF61F4"/>
    <w:rPr>
      <w:rFonts w:ascii="Tahoma" w:eastAsia="Calibri" w:hAnsi="Tahoma" w:cs="Tahoma"/>
      <w:sz w:val="16"/>
      <w:szCs w:val="16"/>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oter" Target="footer2.xml"/><Relationship Id="rId18" Type="http://schemas.openxmlformats.org/officeDocument/2006/relationships/image" Target="media/image9.jpeg"/><Relationship Id="rId26"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12.pn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8.jpeg"/><Relationship Id="rId25"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7.jpeg"/><Relationship Id="rId20" Type="http://schemas.openxmlformats.org/officeDocument/2006/relationships/image" Target="media/image11.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5.jpeg"/><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jpeg"/><Relationship Id="rId10" Type="http://schemas.openxmlformats.org/officeDocument/2006/relationships/image" Target="media/image2.jpeg"/><Relationship Id="rId19" Type="http://schemas.openxmlformats.org/officeDocument/2006/relationships/image" Target="media/image10.jpeg"/><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5.jpeg"/><Relationship Id="rId22" Type="http://schemas.openxmlformats.org/officeDocument/2006/relationships/image" Target="media/image13.jpe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31</TotalTime>
  <Pages>14</Pages>
  <Words>2744</Words>
  <Characters>16470</Characters>
  <Application>Microsoft Office Word</Application>
  <DocSecurity>0</DocSecurity>
  <Lines>137</Lines>
  <Paragraphs>38</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19176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Dorota Siemion</dc:creator>
  <cp:keywords/>
  <dc:description/>
  <cp:lastModifiedBy>k.molenda</cp:lastModifiedBy>
  <cp:revision>2</cp:revision>
  <cp:lastPrinted>2022-05-10T10:26:00Z</cp:lastPrinted>
  <dcterms:created xsi:type="dcterms:W3CDTF">2022-05-10T07:51:00Z</dcterms:created>
  <dcterms:modified xsi:type="dcterms:W3CDTF">2022-05-10T10:46:00Z</dcterms:modified>
</cp:coreProperties>
</file>