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5ED2" w14:textId="77777777" w:rsidR="00794682" w:rsidRDefault="00D252C6" w:rsidP="007D4CB0">
      <w:pPr>
        <w:spacing w:after="0"/>
        <w:jc w:val="center"/>
        <w:rPr>
          <w:b/>
          <w:sz w:val="24"/>
          <w:szCs w:val="24"/>
        </w:rPr>
      </w:pPr>
      <w:r w:rsidRPr="00607FCA">
        <w:rPr>
          <w:b/>
          <w:sz w:val="24"/>
          <w:szCs w:val="24"/>
        </w:rPr>
        <w:t xml:space="preserve">Klauzula informacyjna dotycząca przetwarzania danych osobowych </w:t>
      </w:r>
    </w:p>
    <w:p w14:paraId="254839E7" w14:textId="3C8D9E07" w:rsidR="00D252C6" w:rsidRDefault="001A3622" w:rsidP="00D252C6">
      <w:pPr>
        <w:jc w:val="both"/>
        <w:rPr>
          <w:b/>
          <w:u w:val="single"/>
        </w:rPr>
      </w:pPr>
      <w:r>
        <w:rPr>
          <w:b/>
          <w:sz w:val="24"/>
          <w:szCs w:val="24"/>
        </w:rPr>
        <w:t xml:space="preserve">                                      </w:t>
      </w:r>
      <w:r w:rsidR="007F1E2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w rejestrze zastrzeżeń numerów PESEL </w:t>
      </w:r>
    </w:p>
    <w:p w14:paraId="5EE2148E" w14:textId="2DAA9FE4" w:rsidR="00D252C6" w:rsidRDefault="00D252C6" w:rsidP="007D4CB0">
      <w:pPr>
        <w:spacing w:after="0"/>
        <w:jc w:val="both"/>
      </w:pPr>
      <w:r w:rsidRPr="00607FCA">
        <w:rPr>
          <w:b/>
          <w:u w:val="single"/>
        </w:rPr>
        <w:t>Informacja o tożsamości oraz danych kontaktowych Administrator</w:t>
      </w:r>
      <w:r w:rsidR="00B72A12">
        <w:rPr>
          <w:b/>
          <w:u w:val="single"/>
        </w:rPr>
        <w:t>a</w:t>
      </w:r>
      <w:r w:rsidR="0057276D">
        <w:rPr>
          <w:b/>
          <w:u w:val="single"/>
        </w:rPr>
        <w:t xml:space="preserve"> danych</w:t>
      </w:r>
    </w:p>
    <w:p w14:paraId="223B69EC" w14:textId="3EE35B3A" w:rsidR="00D252C6" w:rsidRDefault="00D252C6" w:rsidP="007D4CB0">
      <w:pPr>
        <w:spacing w:after="0"/>
        <w:jc w:val="both"/>
      </w:pPr>
      <w:r>
        <w:t>Administrator danych: Minister Cyfryzacji</w:t>
      </w:r>
      <w:r w:rsidR="001A3622">
        <w:t xml:space="preserve">, </w:t>
      </w:r>
      <w:r>
        <w:t>mający siedzibę przy</w:t>
      </w:r>
      <w:r w:rsidR="002F3810">
        <w:t xml:space="preserve"> </w:t>
      </w:r>
      <w:r w:rsidR="00A447FC">
        <w:t>ul. Królewskiej 27, 00-060</w:t>
      </w:r>
      <w:r>
        <w:t xml:space="preserve"> Warszawa. </w:t>
      </w:r>
    </w:p>
    <w:p w14:paraId="7727722B" w14:textId="77777777" w:rsidR="0006012D" w:rsidRDefault="0006012D" w:rsidP="007D4CB0">
      <w:pPr>
        <w:spacing w:after="0"/>
        <w:jc w:val="both"/>
      </w:pPr>
    </w:p>
    <w:p w14:paraId="5C5B5082" w14:textId="78767BD1" w:rsidR="00D252C6" w:rsidRDefault="00D252C6" w:rsidP="007D4CB0">
      <w:pPr>
        <w:spacing w:after="0"/>
        <w:jc w:val="both"/>
      </w:pPr>
      <w:r>
        <w:t xml:space="preserve">Z </w:t>
      </w:r>
      <w:r w:rsidR="00F14E10">
        <w:t>A</w:t>
      </w:r>
      <w:r>
        <w:t xml:space="preserve">dministratorem </w:t>
      </w:r>
      <w:r w:rsidR="00F14E10">
        <w:t xml:space="preserve">danych </w:t>
      </w:r>
      <w:r>
        <w:t xml:space="preserve">można skontaktować się listownie, kierując korespondencję na adres siedziby </w:t>
      </w:r>
      <w:r w:rsidR="00F14E10">
        <w:t>A</w:t>
      </w:r>
      <w:r>
        <w:t xml:space="preserve">dministratora </w:t>
      </w:r>
      <w:r w:rsidR="00F14E10">
        <w:t xml:space="preserve">danych, </w:t>
      </w:r>
      <w:r>
        <w:t xml:space="preserve">bądź </w:t>
      </w:r>
      <w:r w:rsidRPr="00A53791">
        <w:t>pocztą elektroniczną</w:t>
      </w:r>
      <w:r w:rsidR="00F14E10">
        <w:t xml:space="preserve"> – na adres email: </w:t>
      </w:r>
      <w:hyperlink r:id="rId8" w:history="1">
        <w:r w:rsidR="008E62AE" w:rsidRPr="008E62AE">
          <w:rPr>
            <w:rStyle w:val="Hipercze"/>
          </w:rPr>
          <w:t>kancelaria@cyfra.gov.pl</w:t>
        </w:r>
      </w:hyperlink>
    </w:p>
    <w:p w14:paraId="362C79E6" w14:textId="77777777" w:rsidR="00D252C6" w:rsidRDefault="00D252C6" w:rsidP="007D4CB0">
      <w:pPr>
        <w:spacing w:after="0"/>
        <w:jc w:val="both"/>
        <w:rPr>
          <w:b/>
          <w:u w:val="single"/>
        </w:rPr>
      </w:pPr>
    </w:p>
    <w:p w14:paraId="67D0EC70" w14:textId="201C4B03" w:rsidR="0057276D" w:rsidRPr="009F0F20" w:rsidRDefault="00D252C6" w:rsidP="007D4CB0">
      <w:pPr>
        <w:spacing w:after="0"/>
        <w:jc w:val="both"/>
        <w:rPr>
          <w:b/>
          <w:u w:val="single"/>
        </w:rPr>
      </w:pPr>
      <w:r w:rsidRPr="00A53791">
        <w:rPr>
          <w:b/>
          <w:u w:val="single"/>
        </w:rPr>
        <w:t>Informacja o danych kontakt</w:t>
      </w:r>
      <w:r w:rsidR="00B72A12">
        <w:rPr>
          <w:b/>
          <w:u w:val="single"/>
        </w:rPr>
        <w:t>owych Inspektora Ochrony Danych</w:t>
      </w:r>
    </w:p>
    <w:p w14:paraId="621D844F" w14:textId="7478F6EF" w:rsidR="0057276D" w:rsidRDefault="0057276D" w:rsidP="0057276D">
      <w:pPr>
        <w:spacing w:after="0"/>
        <w:jc w:val="both"/>
      </w:pPr>
      <w:r>
        <w:t xml:space="preserve">Z Inspektorem Ochrony Danych można skontaktować się listownie, kierując korespondencję na adres: </w:t>
      </w:r>
      <w:r w:rsidR="001A3622">
        <w:t>siedziby</w:t>
      </w:r>
      <w:r>
        <w:t xml:space="preserve">, bądź </w:t>
      </w:r>
      <w:r w:rsidRPr="00A53791">
        <w:t>pocztą elektroniczną</w:t>
      </w:r>
      <w:r>
        <w:t xml:space="preserve"> – na adres email: </w:t>
      </w:r>
      <w:hyperlink r:id="rId9" w:history="1">
        <w:r w:rsidRPr="00EA5973">
          <w:rPr>
            <w:rStyle w:val="Hipercze"/>
          </w:rPr>
          <w:t>iod@mc.gov.pl</w:t>
        </w:r>
      </w:hyperlink>
    </w:p>
    <w:p w14:paraId="5D0C39B6" w14:textId="77777777" w:rsidR="007D4CB0" w:rsidRDefault="007D4CB0" w:rsidP="007D4CB0">
      <w:pPr>
        <w:spacing w:after="0"/>
        <w:jc w:val="both"/>
        <w:rPr>
          <w:b/>
          <w:u w:val="single"/>
        </w:rPr>
      </w:pPr>
    </w:p>
    <w:p w14:paraId="41E2954D" w14:textId="77777777" w:rsidR="00D252C6" w:rsidRPr="00A53791" w:rsidRDefault="00D252C6" w:rsidP="007D4CB0">
      <w:pPr>
        <w:spacing w:after="0"/>
        <w:jc w:val="both"/>
        <w:rPr>
          <w:b/>
          <w:u w:val="single"/>
        </w:rPr>
      </w:pPr>
      <w:r w:rsidRPr="00A53791">
        <w:rPr>
          <w:b/>
          <w:u w:val="single"/>
        </w:rPr>
        <w:t>Cele przetwarzania i podstawa prawna</w:t>
      </w:r>
    </w:p>
    <w:p w14:paraId="2C74D6D4" w14:textId="2154C153" w:rsidR="00AC3D56" w:rsidRDefault="00D252C6" w:rsidP="007D4CB0">
      <w:pPr>
        <w:spacing w:after="0"/>
        <w:jc w:val="both"/>
      </w:pPr>
      <w:r>
        <w:t>Pani/Pana dane osobowe będą przetw</w:t>
      </w:r>
      <w:r w:rsidR="002B7326">
        <w:t>arzane w celu</w:t>
      </w:r>
      <w:r w:rsidR="001E71A3">
        <w:t>:</w:t>
      </w:r>
    </w:p>
    <w:p w14:paraId="298193C1" w14:textId="1581C056" w:rsidR="001A3622" w:rsidRDefault="001A3622" w:rsidP="008A7F4B">
      <w:pPr>
        <w:pStyle w:val="Akapitzlist"/>
        <w:numPr>
          <w:ilvl w:val="0"/>
          <w:numId w:val="1"/>
        </w:numPr>
        <w:spacing w:after="0"/>
        <w:jc w:val="both"/>
      </w:pPr>
      <w:r>
        <w:t>zastrzeżenia numeru PESEL</w:t>
      </w:r>
    </w:p>
    <w:p w14:paraId="7133D6A1" w14:textId="52BC9271" w:rsidR="004825C2" w:rsidRDefault="001A3622" w:rsidP="00B30106">
      <w:pPr>
        <w:pStyle w:val="Akapitzlist"/>
        <w:numPr>
          <w:ilvl w:val="0"/>
          <w:numId w:val="1"/>
        </w:numPr>
        <w:spacing w:after="0"/>
        <w:jc w:val="both"/>
      </w:pPr>
      <w:r>
        <w:t>cofnięcia zastrzeżenia numeru PESEL</w:t>
      </w:r>
    </w:p>
    <w:p w14:paraId="274ACF4C" w14:textId="50C3C316" w:rsidR="004825C2" w:rsidRDefault="004825C2" w:rsidP="00B30106">
      <w:pPr>
        <w:pStyle w:val="Akapitzlist"/>
        <w:numPr>
          <w:ilvl w:val="0"/>
          <w:numId w:val="1"/>
        </w:numPr>
        <w:spacing w:after="0"/>
        <w:jc w:val="both"/>
      </w:pPr>
      <w:r>
        <w:t>wydania zaświadczenia zawierającego historię zastrzeżeń numeru PESEL w rejestrze zastrzeżeń</w:t>
      </w:r>
    </w:p>
    <w:p w14:paraId="3CD2CC8B" w14:textId="101F00D0" w:rsidR="007F1E28" w:rsidRDefault="007F1E28" w:rsidP="0033694B">
      <w:pPr>
        <w:spacing w:after="0"/>
        <w:jc w:val="both"/>
      </w:pPr>
    </w:p>
    <w:p w14:paraId="4048A9BC" w14:textId="43046627" w:rsidR="00064F2B" w:rsidRDefault="00D252C6" w:rsidP="0033694B">
      <w:pPr>
        <w:spacing w:after="0"/>
        <w:jc w:val="both"/>
      </w:pPr>
      <w:r>
        <w:t>Podst</w:t>
      </w:r>
      <w:r w:rsidR="003050C4">
        <w:t xml:space="preserve">awa prawna: art. 6 ust. </w:t>
      </w:r>
      <w:r w:rsidR="003050C4" w:rsidRPr="00E43ABA">
        <w:t xml:space="preserve">1 lit. </w:t>
      </w:r>
      <w:r w:rsidR="002F3810">
        <w:t>c</w:t>
      </w:r>
      <w:r w:rsidR="0006012D">
        <w:t xml:space="preserve"> ROD</w:t>
      </w:r>
      <w:r w:rsidR="0033694B">
        <w:t>O</w:t>
      </w:r>
      <w:r w:rsidR="007D4CB0">
        <w:t>*</w:t>
      </w:r>
      <w:r w:rsidR="00A67EA4">
        <w:t>,</w:t>
      </w:r>
      <w:r w:rsidR="0033694B">
        <w:t xml:space="preserve"> to jest</w:t>
      </w:r>
      <w:r w:rsidR="001C2C0F">
        <w:t xml:space="preserve"> obowiązek prawny ciążący na administratorze</w:t>
      </w:r>
      <w:r w:rsidR="002D3806">
        <w:t>, w</w:t>
      </w:r>
      <w:r w:rsidR="00037D34">
        <w:t> </w:t>
      </w:r>
      <w:r w:rsidR="002D3806">
        <w:t xml:space="preserve">związku z </w:t>
      </w:r>
      <w:r w:rsidR="002F3810">
        <w:t>a</w:t>
      </w:r>
      <w:r w:rsidR="00737701">
        <w:t xml:space="preserve">rt. </w:t>
      </w:r>
      <w:r w:rsidR="001A3622">
        <w:t xml:space="preserve">23 </w:t>
      </w:r>
      <w:r w:rsidR="005E474A">
        <w:t xml:space="preserve">a </w:t>
      </w:r>
      <w:r w:rsidR="001A3622">
        <w:t>ustawy o ewidencji ludności</w:t>
      </w:r>
      <w:r w:rsidR="007F1E28">
        <w:t>.</w:t>
      </w:r>
      <w:r w:rsidR="008A7F4B" w:rsidDel="008A7F4B">
        <w:t xml:space="preserve"> </w:t>
      </w:r>
    </w:p>
    <w:p w14:paraId="03B4766A" w14:textId="77777777" w:rsidR="006065D1" w:rsidRDefault="006065D1" w:rsidP="0033694B">
      <w:pPr>
        <w:spacing w:after="0"/>
        <w:jc w:val="both"/>
      </w:pPr>
    </w:p>
    <w:p w14:paraId="5E08F8AB" w14:textId="6D6127E4" w:rsidR="006065D1" w:rsidRDefault="006065D1" w:rsidP="0033694B">
      <w:pPr>
        <w:spacing w:after="0"/>
        <w:jc w:val="both"/>
      </w:pPr>
      <w:r w:rsidRPr="006065D1">
        <w:t>Minister właściwy do spraw informatyzacji prowadzi rejestr zastrzeżeń numerów PESEL w celu zapobiegania negatywnym konsekwencjom nieuprawnionego wykorzystania danych osobowych osób, które dokonają zastrzeżenia numeru PESEL.</w:t>
      </w:r>
    </w:p>
    <w:p w14:paraId="2E85F343" w14:textId="77777777" w:rsidR="005A3303" w:rsidRDefault="005A3303" w:rsidP="007D4CB0">
      <w:pPr>
        <w:spacing w:after="0"/>
        <w:jc w:val="both"/>
        <w:rPr>
          <w:b/>
          <w:u w:val="single"/>
        </w:rPr>
      </w:pPr>
    </w:p>
    <w:p w14:paraId="1C0737EA" w14:textId="77777777" w:rsidR="00D252C6" w:rsidRPr="005D181C" w:rsidRDefault="00D252C6" w:rsidP="007D4CB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Okres</w:t>
      </w:r>
      <w:r w:rsidRPr="005D181C">
        <w:rPr>
          <w:b/>
          <w:u w:val="single"/>
        </w:rPr>
        <w:t xml:space="preserve">  przechowywania danych</w:t>
      </w:r>
    </w:p>
    <w:p w14:paraId="67AC526D" w14:textId="77777777" w:rsidR="00646366" w:rsidRDefault="00646366" w:rsidP="00646366">
      <w:pPr>
        <w:spacing w:after="0"/>
        <w:jc w:val="both"/>
      </w:pPr>
      <w:r>
        <w:t>Danych zgromadzonych w rejestrze zastrzeżeń numerów PESEL nie usuwa się.</w:t>
      </w:r>
    </w:p>
    <w:p w14:paraId="04CC482B" w14:textId="0C69FAD5" w:rsidR="00C83535" w:rsidRDefault="00646366" w:rsidP="007D4CB0">
      <w:pPr>
        <w:spacing w:after="0"/>
        <w:jc w:val="both"/>
      </w:pPr>
      <w:r>
        <w:t>Zapisy w dziennikach systemów (logach) przechowywane są przez 6 lat od ostatniego dnia roku kalendarzowego, w którym powstał zapis.</w:t>
      </w:r>
    </w:p>
    <w:p w14:paraId="05E56B9A" w14:textId="77777777" w:rsidR="009F0F20" w:rsidRDefault="009F0F20" w:rsidP="007D4CB0">
      <w:pPr>
        <w:spacing w:after="0"/>
        <w:jc w:val="both"/>
        <w:rPr>
          <w:b/>
          <w:u w:val="single"/>
        </w:rPr>
      </w:pPr>
    </w:p>
    <w:p w14:paraId="5D685DD3" w14:textId="77777777" w:rsidR="009F0F20" w:rsidRDefault="009F0F20" w:rsidP="007D4CB0">
      <w:pPr>
        <w:spacing w:after="0"/>
        <w:jc w:val="both"/>
        <w:rPr>
          <w:b/>
          <w:u w:val="single"/>
        </w:rPr>
      </w:pPr>
    </w:p>
    <w:p w14:paraId="3D827002" w14:textId="77777777" w:rsidR="00D252C6" w:rsidRPr="00500568" w:rsidRDefault="00D252C6" w:rsidP="007D4CB0">
      <w:pPr>
        <w:spacing w:after="0"/>
        <w:jc w:val="both"/>
        <w:rPr>
          <w:b/>
          <w:u w:val="single"/>
        </w:rPr>
      </w:pPr>
      <w:r w:rsidRPr="00B52C1E">
        <w:rPr>
          <w:b/>
          <w:u w:val="single"/>
        </w:rPr>
        <w:t xml:space="preserve">Informacja o odbiorcach danych </w:t>
      </w:r>
    </w:p>
    <w:p w14:paraId="0B6AC18F" w14:textId="77777777" w:rsidR="00D252C6" w:rsidRDefault="00D252C6" w:rsidP="007D4CB0">
      <w:pPr>
        <w:spacing w:after="0"/>
        <w:jc w:val="both"/>
      </w:pPr>
    </w:p>
    <w:p w14:paraId="216CE767" w14:textId="5AFD8594" w:rsidR="00F36320" w:rsidRDefault="005E474A" w:rsidP="005E474A">
      <w:pPr>
        <w:pStyle w:val="Akapitzlist"/>
        <w:numPr>
          <w:ilvl w:val="0"/>
          <w:numId w:val="5"/>
        </w:numPr>
        <w:spacing w:after="0"/>
        <w:jc w:val="both"/>
      </w:pPr>
      <w:r>
        <w:t>Podmiotami przetwarzającymi są:</w:t>
      </w:r>
    </w:p>
    <w:p w14:paraId="0544F486" w14:textId="77777777" w:rsidR="005E474A" w:rsidRDefault="005E474A" w:rsidP="007D4CB0">
      <w:pPr>
        <w:spacing w:after="0"/>
        <w:jc w:val="both"/>
      </w:pPr>
    </w:p>
    <w:p w14:paraId="436EDC44" w14:textId="7AD91D52" w:rsidR="00B3441B" w:rsidRDefault="00F36320" w:rsidP="007D4CB0">
      <w:pPr>
        <w:spacing w:after="0"/>
        <w:jc w:val="both"/>
      </w:pPr>
      <w:r>
        <w:t>-</w:t>
      </w:r>
      <w:r w:rsidR="00D252C6">
        <w:t>Centralny Ośrodek Informatyki z</w:t>
      </w:r>
      <w:r w:rsidR="00C91404">
        <w:t> </w:t>
      </w:r>
      <w:r w:rsidR="00D252C6">
        <w:t>siedzibą w Warszawie przy Alejach Jerozolimskich 132-136, 02-</w:t>
      </w:r>
      <w:r w:rsidR="00846EBC">
        <w:t>305 Warsza</w:t>
      </w:r>
      <w:r w:rsidR="004905E3">
        <w:t>wa</w:t>
      </w:r>
      <w:r w:rsidR="00D31E5E">
        <w:t>,</w:t>
      </w:r>
      <w:r w:rsidR="004905E3">
        <w:t xml:space="preserve"> świadczący usług</w:t>
      </w:r>
      <w:r w:rsidR="00DF5D8D">
        <w:t>ę utrzymania systemu.</w:t>
      </w:r>
      <w:r w:rsidR="00242DFE">
        <w:rPr>
          <w:i/>
        </w:rPr>
        <w:t xml:space="preserve"> </w:t>
      </w:r>
    </w:p>
    <w:p w14:paraId="385E4A1D" w14:textId="77777777" w:rsidR="00242DFE" w:rsidRDefault="00242DFE" w:rsidP="007D4CB0">
      <w:pPr>
        <w:spacing w:after="0"/>
        <w:jc w:val="both"/>
      </w:pPr>
    </w:p>
    <w:p w14:paraId="6D6D641E" w14:textId="71D735FD" w:rsidR="00242DFE" w:rsidRDefault="005E474A" w:rsidP="005E474A">
      <w:pPr>
        <w:pStyle w:val="Akapitzlist"/>
        <w:numPr>
          <w:ilvl w:val="0"/>
          <w:numId w:val="5"/>
        </w:numPr>
        <w:spacing w:after="0"/>
        <w:jc w:val="both"/>
      </w:pPr>
      <w:r>
        <w:t>Dane udostępniane są do:</w:t>
      </w:r>
    </w:p>
    <w:p w14:paraId="36E00FF1" w14:textId="1DDB3527" w:rsidR="00242DFE" w:rsidRDefault="00242DFE" w:rsidP="007D4CB0">
      <w:pPr>
        <w:spacing w:after="0"/>
        <w:jc w:val="both"/>
      </w:pPr>
      <w:r>
        <w:t>-</w:t>
      </w:r>
      <w:r w:rsidR="00D252C6">
        <w:t xml:space="preserve"> </w:t>
      </w:r>
      <w:r w:rsidR="00964CF6">
        <w:t>organów gminy, wojewodów, ministra właściwego do spraw wewnętrznych</w:t>
      </w:r>
      <w:r>
        <w:t xml:space="preserve"> na podstawie art.  23 b ust. 4</w:t>
      </w:r>
      <w:r w:rsidR="00960820">
        <w:t xml:space="preserve"> ustawy o ewidencji ludności</w:t>
      </w:r>
      <w:r w:rsidR="005E474A">
        <w:t>;</w:t>
      </w:r>
    </w:p>
    <w:p w14:paraId="1D5B8B86" w14:textId="77777777" w:rsidR="00242DFE" w:rsidRDefault="00242DFE" w:rsidP="007D4CB0">
      <w:pPr>
        <w:spacing w:after="0"/>
        <w:jc w:val="both"/>
      </w:pPr>
    </w:p>
    <w:p w14:paraId="73D51615" w14:textId="0255407A" w:rsidR="00242DFE" w:rsidRDefault="00242DFE" w:rsidP="007D4CB0">
      <w:pPr>
        <w:spacing w:after="0"/>
        <w:jc w:val="both"/>
      </w:pPr>
      <w:r>
        <w:t xml:space="preserve">-oraz </w:t>
      </w:r>
      <w:r w:rsidR="00F36320">
        <w:t xml:space="preserve"> </w:t>
      </w:r>
      <w:r>
        <w:t xml:space="preserve">na podstawie art. 23 m ust. 1 </w:t>
      </w:r>
      <w:r w:rsidR="00960820">
        <w:t xml:space="preserve">ustawy o ewidencji ludności </w:t>
      </w:r>
      <w:r w:rsidR="00F04541">
        <w:t>do</w:t>
      </w:r>
      <w:r>
        <w:t>:</w:t>
      </w:r>
      <w:r w:rsidR="00964CF6">
        <w:t xml:space="preserve"> </w:t>
      </w:r>
      <w:r w:rsidR="00F36320" w:rsidRPr="00F36320">
        <w:t xml:space="preserve"> </w:t>
      </w:r>
    </w:p>
    <w:p w14:paraId="74D77062" w14:textId="388A637C" w:rsidR="00242DFE" w:rsidRDefault="00242DFE" w:rsidP="00242DFE">
      <w:pPr>
        <w:spacing w:after="0"/>
        <w:jc w:val="both"/>
      </w:pPr>
      <w:r>
        <w:t>1) podmiotów, o których mowa w art. 46 ust. 1, w zakresie niezbędnym do realizacji ustawowych zadań;</w:t>
      </w:r>
    </w:p>
    <w:p w14:paraId="07FF668D" w14:textId="30174ECF" w:rsidR="00242DFE" w:rsidRDefault="00242DFE" w:rsidP="00242DFE">
      <w:pPr>
        <w:spacing w:after="0"/>
        <w:jc w:val="both"/>
      </w:pPr>
      <w:r>
        <w:t>2) podmiotów, o których mowa w art. 46 ust. 2 pkt 1, po wykazaniu interesu faktycznego;</w:t>
      </w:r>
    </w:p>
    <w:p w14:paraId="6C0DE7F1" w14:textId="09372EF9" w:rsidR="00242DFE" w:rsidRDefault="00242DFE" w:rsidP="00242DFE">
      <w:pPr>
        <w:spacing w:after="0"/>
        <w:jc w:val="both"/>
      </w:pPr>
      <w:r>
        <w:lastRenderedPageBreak/>
        <w:t>3) podmiotów, o których mowa w art. 4 ust. 1 pkt 1, 17, 18 i 20 ustawy z dnia 29 sierpnia 1997 r. - Prawo bankowe, oraz instytucji utworzonej na podstawie art. 105 ust. 4 tej ustawy;</w:t>
      </w:r>
    </w:p>
    <w:p w14:paraId="6C87F5A5" w14:textId="2511BCC8" w:rsidR="00242DFE" w:rsidRDefault="00242DFE" w:rsidP="00242DFE">
      <w:pPr>
        <w:spacing w:after="0"/>
        <w:jc w:val="both"/>
      </w:pPr>
      <w:r>
        <w:t>4) notariusz</w:t>
      </w:r>
      <w:r w:rsidR="00F04541">
        <w:t>y</w:t>
      </w:r>
      <w:r>
        <w:t>;</w:t>
      </w:r>
    </w:p>
    <w:p w14:paraId="36E7A6C4" w14:textId="34841295" w:rsidR="00242DFE" w:rsidRDefault="00242DFE" w:rsidP="00242DFE">
      <w:pPr>
        <w:spacing w:after="0"/>
        <w:jc w:val="both"/>
      </w:pPr>
      <w:r>
        <w:t>5) dostawc</w:t>
      </w:r>
      <w:r w:rsidR="00F04541">
        <w:t>ów</w:t>
      </w:r>
      <w:r>
        <w:t xml:space="preserve"> publicznie dostępnych usług telekomunikacyjnych;</w:t>
      </w:r>
    </w:p>
    <w:p w14:paraId="6FF56F5D" w14:textId="5A197CF9" w:rsidR="00242DFE" w:rsidRDefault="00242DFE" w:rsidP="00242DFE">
      <w:pPr>
        <w:spacing w:after="0"/>
        <w:jc w:val="both"/>
      </w:pPr>
      <w:r>
        <w:t>6) spółdzielcz</w:t>
      </w:r>
      <w:r w:rsidR="00F04541">
        <w:t>ych</w:t>
      </w:r>
      <w:r>
        <w:t xml:space="preserve"> kas oszczędnościowo-kredytowym;</w:t>
      </w:r>
    </w:p>
    <w:p w14:paraId="35BE2B89" w14:textId="1EDC3BD8" w:rsidR="00242DFE" w:rsidRDefault="00242DFE" w:rsidP="00242DFE">
      <w:pPr>
        <w:spacing w:after="0"/>
        <w:jc w:val="both"/>
      </w:pPr>
      <w:r>
        <w:t>7) kredytodawc</w:t>
      </w:r>
      <w:r w:rsidR="00F04541">
        <w:t>ów</w:t>
      </w:r>
      <w:r>
        <w:t xml:space="preserve"> w rozumieniu art. 5 pkt 2 ustawy z dnia 12 maja 2011 r. o kredycie konsumenckim;</w:t>
      </w:r>
    </w:p>
    <w:p w14:paraId="5B98FE36" w14:textId="01F089B7" w:rsidR="00242DFE" w:rsidRDefault="00242DFE" w:rsidP="00242DFE">
      <w:pPr>
        <w:spacing w:after="0"/>
        <w:jc w:val="both"/>
      </w:pPr>
      <w:r>
        <w:t>8) dostawc</w:t>
      </w:r>
      <w:r w:rsidR="00F04541">
        <w:t>ów</w:t>
      </w:r>
      <w:r>
        <w:t>, o których mowa w art. 4 ust. 2 pkt 4, 6, 9 i 11 ustawy z dnia 19 sierpnia 2011 r. o usługach płatniczych (Dz.U. z 2022 r. poz. 2360 i 2640);</w:t>
      </w:r>
    </w:p>
    <w:p w14:paraId="51F0072B" w14:textId="03DFE675" w:rsidR="00D252C6" w:rsidRDefault="00242DFE" w:rsidP="00242DFE">
      <w:pPr>
        <w:spacing w:after="0"/>
        <w:jc w:val="both"/>
      </w:pPr>
      <w:r>
        <w:t>9) biur informacji gospodarczej, o których mowa w art. 5 ustawy z dnia 9 kwietnia 2010 r. o udostępnianiu informacji gospodarczych i wymianie danych gospodarczych (Dz.U. z 2023 r. poz. 528 i 1394)</w:t>
      </w:r>
    </w:p>
    <w:p w14:paraId="08CB09B3" w14:textId="193E58B9" w:rsidR="00DA18F4" w:rsidRDefault="00DA18F4" w:rsidP="00BB5823">
      <w:pPr>
        <w:tabs>
          <w:tab w:val="left" w:pos="1870"/>
        </w:tabs>
        <w:spacing w:after="0"/>
        <w:jc w:val="both"/>
        <w:rPr>
          <w:b/>
          <w:u w:val="single"/>
        </w:rPr>
      </w:pPr>
    </w:p>
    <w:p w14:paraId="1B9B282A" w14:textId="571222E7" w:rsidR="00B72A12" w:rsidRDefault="00D252C6" w:rsidP="007D4CB0">
      <w:pPr>
        <w:spacing w:after="0"/>
        <w:jc w:val="both"/>
        <w:rPr>
          <w:b/>
          <w:u w:val="single"/>
        </w:rPr>
      </w:pPr>
      <w:r w:rsidRPr="005D181C">
        <w:rPr>
          <w:b/>
          <w:u w:val="single"/>
        </w:rPr>
        <w:t>Prawa osoby, której dane dotyczą</w:t>
      </w:r>
    </w:p>
    <w:p w14:paraId="4BC81C3B" w14:textId="12EF805B" w:rsidR="00D252C6" w:rsidRDefault="00D252C6" w:rsidP="007D4CB0">
      <w:pPr>
        <w:spacing w:after="0"/>
        <w:jc w:val="both"/>
      </w:pPr>
      <w:r>
        <w:t>Przysługuje Pani/Panu</w:t>
      </w:r>
      <w:r w:rsidR="006F1384">
        <w:t xml:space="preserve"> prawo:</w:t>
      </w:r>
    </w:p>
    <w:p w14:paraId="091BDD95" w14:textId="7D92ECB6" w:rsidR="006F1384" w:rsidRPr="00D363C4" w:rsidRDefault="00D252C6" w:rsidP="007D4CB0">
      <w:pPr>
        <w:spacing w:after="0"/>
        <w:jc w:val="both"/>
      </w:pPr>
      <w:r w:rsidRPr="00D363C4">
        <w:t>- dostępu do danych</w:t>
      </w:r>
      <w:r w:rsidR="006F1384" w:rsidRPr="00D363C4">
        <w:t xml:space="preserve"> osobowych</w:t>
      </w:r>
      <w:r w:rsidR="00F04541">
        <w:t>, także za pomocą usługi</w:t>
      </w:r>
      <w:r w:rsidR="00F04541" w:rsidRPr="00F04541">
        <w:t xml:space="preserve"> elektronicznej udostępnionej przez ministra właściwego do spraw informatyzacji</w:t>
      </w:r>
      <w:r w:rsidR="00F04541">
        <w:t xml:space="preserve"> o której mowa w art. 23k ustawy o ewidencji ludności</w:t>
      </w:r>
      <w:r w:rsidR="006F1384" w:rsidRPr="00D363C4">
        <w:t>;</w:t>
      </w:r>
    </w:p>
    <w:p w14:paraId="49146E9B" w14:textId="20C633F7" w:rsidR="00D252C6" w:rsidRDefault="00D252C6" w:rsidP="007D4CB0">
      <w:pPr>
        <w:spacing w:after="0"/>
        <w:jc w:val="both"/>
      </w:pPr>
      <w:r w:rsidRPr="00D363C4">
        <w:t>- żądania ich sprostowania</w:t>
      </w:r>
      <w:r w:rsidR="00FB06E7">
        <w:t>;</w:t>
      </w:r>
    </w:p>
    <w:p w14:paraId="6EC4580E" w14:textId="59797708" w:rsidR="00FB06E7" w:rsidRPr="004905E3" w:rsidRDefault="00FB06E7" w:rsidP="007D4CB0">
      <w:pPr>
        <w:spacing w:after="0"/>
        <w:jc w:val="both"/>
      </w:pPr>
      <w:r>
        <w:t>- ograniczenia przetwarzania.</w:t>
      </w:r>
    </w:p>
    <w:p w14:paraId="1F71FA5D" w14:textId="77777777" w:rsidR="006139A5" w:rsidRDefault="006139A5" w:rsidP="007D4CB0">
      <w:pPr>
        <w:spacing w:after="0"/>
        <w:jc w:val="both"/>
      </w:pPr>
    </w:p>
    <w:p w14:paraId="7F35F4DE" w14:textId="6DD1E802" w:rsidR="006139A5" w:rsidRDefault="006139A5" w:rsidP="006139A5">
      <w:pPr>
        <w:spacing w:after="0"/>
        <w:jc w:val="both"/>
      </w:pPr>
      <w:r>
        <w:t xml:space="preserve">Żądanie realizacji wyżej wymienionych praw proszę przesłać w formie pisemnej do Administratora </w:t>
      </w:r>
      <w:r w:rsidR="00D31E5E">
        <w:t>d</w:t>
      </w:r>
      <w:r>
        <w:t>anych (adres podany na wstępie, z dopiskiem „Ochrona danych osobowych”).</w:t>
      </w:r>
    </w:p>
    <w:p w14:paraId="60B85ABA" w14:textId="77777777" w:rsidR="006139A5" w:rsidRDefault="006139A5" w:rsidP="006139A5">
      <w:pPr>
        <w:spacing w:after="0"/>
        <w:jc w:val="both"/>
      </w:pPr>
    </w:p>
    <w:p w14:paraId="588EBAAF" w14:textId="75B85F98" w:rsidR="00D252C6" w:rsidRDefault="006139A5" w:rsidP="007D4CB0">
      <w:pPr>
        <w:spacing w:after="0"/>
        <w:jc w:val="both"/>
      </w:pPr>
      <w:r>
        <w:t>Przysługuje Pani/Panu prawo do wniesienia skargi do Prezesa Urzędu Ochrony Danych Osobowych (ul.</w:t>
      </w:r>
      <w:r w:rsidR="00C91404">
        <w:t> </w:t>
      </w:r>
      <w:r>
        <w:t>Stawki 2, 00-193 Warszawa).</w:t>
      </w:r>
    </w:p>
    <w:p w14:paraId="3D3848D9" w14:textId="77777777" w:rsidR="00961FAD" w:rsidRDefault="00961FAD" w:rsidP="007D4CB0">
      <w:pPr>
        <w:spacing w:after="0"/>
        <w:jc w:val="both"/>
        <w:rPr>
          <w:b/>
          <w:u w:val="single"/>
        </w:rPr>
      </w:pPr>
    </w:p>
    <w:p w14:paraId="339996DB" w14:textId="77777777" w:rsidR="00BB5823" w:rsidRDefault="00BB5823" w:rsidP="00BB5823">
      <w:pPr>
        <w:spacing w:after="0"/>
        <w:jc w:val="both"/>
        <w:rPr>
          <w:b/>
          <w:u w:val="single"/>
        </w:rPr>
      </w:pPr>
      <w:r w:rsidRPr="00B52C1E">
        <w:rPr>
          <w:b/>
          <w:u w:val="single"/>
        </w:rPr>
        <w:t>Informacja o dowolności lub obowiązku podania danych oraz k</w:t>
      </w:r>
      <w:r>
        <w:rPr>
          <w:b/>
          <w:u w:val="single"/>
        </w:rPr>
        <w:t>onsekwencji ich niepodania</w:t>
      </w:r>
    </w:p>
    <w:p w14:paraId="33639BF9" w14:textId="57F32290" w:rsidR="00BB5823" w:rsidRDefault="00BB5823" w:rsidP="00F04541">
      <w:pPr>
        <w:spacing w:after="0"/>
        <w:jc w:val="both"/>
      </w:pPr>
      <w:r>
        <w:t xml:space="preserve">Podanie </w:t>
      </w:r>
      <w:r w:rsidRPr="00EB3072">
        <w:t>danych jest</w:t>
      </w:r>
      <w:r>
        <w:t xml:space="preserve"> dobrowolne, ale niezbędne do </w:t>
      </w:r>
      <w:r w:rsidR="00F04541">
        <w:t>zastrzeżenia numeru PESEL lub cofnięcia zastrzeżenia.</w:t>
      </w:r>
    </w:p>
    <w:p w14:paraId="0CCBC7B6" w14:textId="4C32A6B4" w:rsidR="00961FAD" w:rsidRDefault="00961FAD" w:rsidP="00BB5823">
      <w:pPr>
        <w:tabs>
          <w:tab w:val="left" w:pos="2450"/>
        </w:tabs>
        <w:spacing w:after="0"/>
        <w:jc w:val="both"/>
      </w:pPr>
    </w:p>
    <w:p w14:paraId="3D3094D9" w14:textId="77777777" w:rsidR="006139A5" w:rsidRPr="00BB5823" w:rsidRDefault="006139A5" w:rsidP="006139A5">
      <w:pPr>
        <w:spacing w:after="0"/>
        <w:jc w:val="both"/>
        <w:rPr>
          <w:b/>
          <w:u w:val="single"/>
        </w:rPr>
      </w:pPr>
      <w:r w:rsidRPr="00BB5823">
        <w:rPr>
          <w:b/>
          <w:u w:val="single"/>
        </w:rPr>
        <w:t>Informacje o zautomatyzowanym podejmowaniu decyzji, w tym profilowaniu</w:t>
      </w:r>
    </w:p>
    <w:p w14:paraId="0BCB15F0" w14:textId="77777777" w:rsidR="006139A5" w:rsidRDefault="006139A5" w:rsidP="006139A5">
      <w:pPr>
        <w:spacing w:after="0"/>
        <w:jc w:val="both"/>
      </w:pPr>
    </w:p>
    <w:p w14:paraId="625AA007" w14:textId="7A245F74" w:rsidR="00D252C6" w:rsidRDefault="006139A5" w:rsidP="006139A5">
      <w:pPr>
        <w:spacing w:after="0"/>
        <w:jc w:val="both"/>
      </w:pPr>
      <w:r w:rsidRPr="00DF5D8D">
        <w:t>Pani/Pana dane osobowe nie będą podlegały zautomatyzowanemu podejmowaniu decyzji, w tym profilowaniu.</w:t>
      </w:r>
      <w:r w:rsidR="005E474A">
        <w:t xml:space="preserve"> </w:t>
      </w:r>
    </w:p>
    <w:p w14:paraId="6CA5A2E3" w14:textId="77777777" w:rsidR="000048AD" w:rsidRDefault="000048AD" w:rsidP="006139A5">
      <w:pPr>
        <w:spacing w:after="0"/>
        <w:jc w:val="both"/>
      </w:pPr>
    </w:p>
    <w:p w14:paraId="2966C93D" w14:textId="77777777" w:rsidR="000048AD" w:rsidRDefault="000048AD" w:rsidP="006139A5">
      <w:pPr>
        <w:spacing w:after="0"/>
        <w:jc w:val="both"/>
      </w:pPr>
    </w:p>
    <w:p w14:paraId="6742FCDA" w14:textId="77777777" w:rsidR="000048AD" w:rsidRDefault="000048AD" w:rsidP="006139A5">
      <w:pPr>
        <w:spacing w:after="0"/>
        <w:jc w:val="both"/>
      </w:pPr>
    </w:p>
    <w:p w14:paraId="0FEB3348" w14:textId="77777777" w:rsidR="000048AD" w:rsidRDefault="000048AD" w:rsidP="006139A5">
      <w:pPr>
        <w:spacing w:after="0"/>
        <w:jc w:val="both"/>
      </w:pPr>
    </w:p>
    <w:p w14:paraId="4D1AFCD7" w14:textId="77777777" w:rsidR="000048AD" w:rsidRDefault="000048AD" w:rsidP="006139A5">
      <w:pPr>
        <w:spacing w:after="0"/>
        <w:jc w:val="both"/>
      </w:pPr>
    </w:p>
    <w:p w14:paraId="1F6299FA" w14:textId="77777777" w:rsidR="000048AD" w:rsidRDefault="000048AD" w:rsidP="006139A5">
      <w:pPr>
        <w:spacing w:after="0"/>
        <w:jc w:val="both"/>
      </w:pPr>
    </w:p>
    <w:p w14:paraId="24B9C571" w14:textId="77777777" w:rsidR="000048AD" w:rsidRDefault="000048AD" w:rsidP="006139A5">
      <w:pPr>
        <w:spacing w:after="0"/>
        <w:jc w:val="both"/>
      </w:pPr>
    </w:p>
    <w:p w14:paraId="05D84DAE" w14:textId="77777777" w:rsidR="000048AD" w:rsidRDefault="000048AD" w:rsidP="006139A5">
      <w:pPr>
        <w:spacing w:after="0"/>
        <w:jc w:val="both"/>
      </w:pPr>
    </w:p>
    <w:p w14:paraId="49BA2806" w14:textId="77777777" w:rsidR="00D252C6" w:rsidRDefault="00D252C6" w:rsidP="007D4CB0">
      <w:pPr>
        <w:spacing w:after="0"/>
        <w:jc w:val="both"/>
      </w:pPr>
    </w:p>
    <w:p w14:paraId="2637A2BB" w14:textId="28BE8ABE" w:rsidR="00AE3D45" w:rsidRDefault="00D252C6" w:rsidP="00BB5823">
      <w:pPr>
        <w:spacing w:after="0"/>
        <w:jc w:val="both"/>
      </w:pPr>
      <w:bookmarkStart w:id="0" w:name="_Hlk149289167"/>
      <w:r w:rsidRPr="00C63B61">
        <w:rPr>
          <w:sz w:val="16"/>
          <w:szCs w:val="16"/>
        </w:rPr>
        <w:t>* Rozporządzenie Parlamentu Europejskiego i Rady (UE) 2016/679 z dnia 27 kwietnia 2016 r. w sprawie ochrony osób fizycznych w związku z</w:t>
      </w:r>
      <w:r w:rsidR="00C91404">
        <w:rPr>
          <w:sz w:val="16"/>
          <w:szCs w:val="16"/>
        </w:rPr>
        <w:t> </w:t>
      </w:r>
      <w:r w:rsidRPr="00C63B61">
        <w:rPr>
          <w:sz w:val="16"/>
          <w:szCs w:val="16"/>
        </w:rPr>
        <w:t>przetwarzaniem danych osobowych i w sprawie swobodnego przepływu takich danych oraz uchylenia dyrektywy 95/46/WE (ogólne rozporządzenie o ochronie danych).</w:t>
      </w:r>
      <w:bookmarkEnd w:id="0"/>
    </w:p>
    <w:sectPr w:rsidR="00AE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C2FB" w14:textId="77777777" w:rsidR="003D4F5E" w:rsidRDefault="003D4F5E" w:rsidP="00B3441B">
      <w:pPr>
        <w:spacing w:after="0" w:line="240" w:lineRule="auto"/>
      </w:pPr>
      <w:r>
        <w:separator/>
      </w:r>
    </w:p>
  </w:endnote>
  <w:endnote w:type="continuationSeparator" w:id="0">
    <w:p w14:paraId="557F9F08" w14:textId="77777777" w:rsidR="003D4F5E" w:rsidRDefault="003D4F5E" w:rsidP="00B3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8742" w14:textId="77777777" w:rsidR="003D4F5E" w:rsidRDefault="003D4F5E" w:rsidP="00B3441B">
      <w:pPr>
        <w:spacing w:after="0" w:line="240" w:lineRule="auto"/>
      </w:pPr>
      <w:r>
        <w:separator/>
      </w:r>
    </w:p>
  </w:footnote>
  <w:footnote w:type="continuationSeparator" w:id="0">
    <w:p w14:paraId="0C39FB23" w14:textId="77777777" w:rsidR="003D4F5E" w:rsidRDefault="003D4F5E" w:rsidP="00B3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002"/>
    <w:multiLevelType w:val="hybridMultilevel"/>
    <w:tmpl w:val="6F66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A9B"/>
    <w:multiLevelType w:val="hybridMultilevel"/>
    <w:tmpl w:val="6524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F3877"/>
    <w:multiLevelType w:val="hybridMultilevel"/>
    <w:tmpl w:val="56A42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20C83"/>
    <w:multiLevelType w:val="hybridMultilevel"/>
    <w:tmpl w:val="EF02A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40DAF"/>
    <w:multiLevelType w:val="hybridMultilevel"/>
    <w:tmpl w:val="10F28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68071">
    <w:abstractNumId w:val="1"/>
  </w:num>
  <w:num w:numId="2" w16cid:durableId="869994542">
    <w:abstractNumId w:val="4"/>
  </w:num>
  <w:num w:numId="3" w16cid:durableId="1874223764">
    <w:abstractNumId w:val="3"/>
  </w:num>
  <w:num w:numId="4" w16cid:durableId="179395299">
    <w:abstractNumId w:val="0"/>
  </w:num>
  <w:num w:numId="5" w16cid:durableId="1067805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C6"/>
    <w:rsid w:val="000000EA"/>
    <w:rsid w:val="00002A6B"/>
    <w:rsid w:val="000048AD"/>
    <w:rsid w:val="000305C2"/>
    <w:rsid w:val="000317C7"/>
    <w:rsid w:val="00033F9C"/>
    <w:rsid w:val="00037D34"/>
    <w:rsid w:val="00052AC0"/>
    <w:rsid w:val="00056046"/>
    <w:rsid w:val="0006012D"/>
    <w:rsid w:val="00064F2B"/>
    <w:rsid w:val="00090593"/>
    <w:rsid w:val="000A55D9"/>
    <w:rsid w:val="00117F2B"/>
    <w:rsid w:val="00162C6B"/>
    <w:rsid w:val="001A3622"/>
    <w:rsid w:val="001C2C0F"/>
    <w:rsid w:val="001E6CF5"/>
    <w:rsid w:val="001E71A3"/>
    <w:rsid w:val="001F1604"/>
    <w:rsid w:val="002066FE"/>
    <w:rsid w:val="0022283A"/>
    <w:rsid w:val="002347B8"/>
    <w:rsid w:val="00242DFE"/>
    <w:rsid w:val="00245CF6"/>
    <w:rsid w:val="00247DB4"/>
    <w:rsid w:val="00252C2A"/>
    <w:rsid w:val="002911E1"/>
    <w:rsid w:val="00294424"/>
    <w:rsid w:val="002B7326"/>
    <w:rsid w:val="002D3806"/>
    <w:rsid w:val="002F3810"/>
    <w:rsid w:val="003050C4"/>
    <w:rsid w:val="00305F0A"/>
    <w:rsid w:val="0033694B"/>
    <w:rsid w:val="00346295"/>
    <w:rsid w:val="00375504"/>
    <w:rsid w:val="003A099A"/>
    <w:rsid w:val="003A1215"/>
    <w:rsid w:val="003B66E3"/>
    <w:rsid w:val="003D1801"/>
    <w:rsid w:val="003D4F5E"/>
    <w:rsid w:val="003F1793"/>
    <w:rsid w:val="003F2886"/>
    <w:rsid w:val="003F3A2A"/>
    <w:rsid w:val="00417F44"/>
    <w:rsid w:val="00440F72"/>
    <w:rsid w:val="00466917"/>
    <w:rsid w:val="00471ED0"/>
    <w:rsid w:val="004729C4"/>
    <w:rsid w:val="00473C2C"/>
    <w:rsid w:val="004825C2"/>
    <w:rsid w:val="004905E3"/>
    <w:rsid w:val="004A51BB"/>
    <w:rsid w:val="004B66FC"/>
    <w:rsid w:val="004C4CBA"/>
    <w:rsid w:val="004C6516"/>
    <w:rsid w:val="004D2B41"/>
    <w:rsid w:val="004F0ADB"/>
    <w:rsid w:val="00502F57"/>
    <w:rsid w:val="00526356"/>
    <w:rsid w:val="00536516"/>
    <w:rsid w:val="00563CCC"/>
    <w:rsid w:val="00567090"/>
    <w:rsid w:val="005716DC"/>
    <w:rsid w:val="0057276D"/>
    <w:rsid w:val="00592422"/>
    <w:rsid w:val="005A3303"/>
    <w:rsid w:val="005D182E"/>
    <w:rsid w:val="005D7D8E"/>
    <w:rsid w:val="005E474A"/>
    <w:rsid w:val="006065D1"/>
    <w:rsid w:val="00612214"/>
    <w:rsid w:val="006139A5"/>
    <w:rsid w:val="006322F6"/>
    <w:rsid w:val="0063411A"/>
    <w:rsid w:val="00643758"/>
    <w:rsid w:val="00645940"/>
    <w:rsid w:val="00646366"/>
    <w:rsid w:val="006679D3"/>
    <w:rsid w:val="00693A85"/>
    <w:rsid w:val="006B1F26"/>
    <w:rsid w:val="006C1E15"/>
    <w:rsid w:val="006F1384"/>
    <w:rsid w:val="00714364"/>
    <w:rsid w:val="00714CDD"/>
    <w:rsid w:val="007174CE"/>
    <w:rsid w:val="00737701"/>
    <w:rsid w:val="00771DDE"/>
    <w:rsid w:val="00792B20"/>
    <w:rsid w:val="00794682"/>
    <w:rsid w:val="007962B7"/>
    <w:rsid w:val="007D4CB0"/>
    <w:rsid w:val="007F0231"/>
    <w:rsid w:val="007F1E28"/>
    <w:rsid w:val="007F35D7"/>
    <w:rsid w:val="00806590"/>
    <w:rsid w:val="008264E7"/>
    <w:rsid w:val="00846EBC"/>
    <w:rsid w:val="0085278C"/>
    <w:rsid w:val="00870396"/>
    <w:rsid w:val="00883BFF"/>
    <w:rsid w:val="008A7F4B"/>
    <w:rsid w:val="008D1B9F"/>
    <w:rsid w:val="008E04B3"/>
    <w:rsid w:val="008E62AE"/>
    <w:rsid w:val="00960820"/>
    <w:rsid w:val="00961A57"/>
    <w:rsid w:val="00961FAD"/>
    <w:rsid w:val="009635F4"/>
    <w:rsid w:val="00964CF6"/>
    <w:rsid w:val="009702D0"/>
    <w:rsid w:val="0097278F"/>
    <w:rsid w:val="009758F7"/>
    <w:rsid w:val="00985D5D"/>
    <w:rsid w:val="009C0D37"/>
    <w:rsid w:val="009D089A"/>
    <w:rsid w:val="009D7F69"/>
    <w:rsid w:val="009E6FCD"/>
    <w:rsid w:val="009F0F20"/>
    <w:rsid w:val="009F2283"/>
    <w:rsid w:val="00A062DB"/>
    <w:rsid w:val="00A0729C"/>
    <w:rsid w:val="00A41589"/>
    <w:rsid w:val="00A447FC"/>
    <w:rsid w:val="00A52007"/>
    <w:rsid w:val="00A67EA4"/>
    <w:rsid w:val="00A70741"/>
    <w:rsid w:val="00AB512C"/>
    <w:rsid w:val="00AC1A77"/>
    <w:rsid w:val="00AC3D56"/>
    <w:rsid w:val="00AC44A6"/>
    <w:rsid w:val="00AE3D45"/>
    <w:rsid w:val="00AF4F4F"/>
    <w:rsid w:val="00B06D14"/>
    <w:rsid w:val="00B1082B"/>
    <w:rsid w:val="00B30106"/>
    <w:rsid w:val="00B3441B"/>
    <w:rsid w:val="00B439BC"/>
    <w:rsid w:val="00B51A11"/>
    <w:rsid w:val="00B72A12"/>
    <w:rsid w:val="00B916FC"/>
    <w:rsid w:val="00BB5823"/>
    <w:rsid w:val="00BB6812"/>
    <w:rsid w:val="00BC7801"/>
    <w:rsid w:val="00BD64CE"/>
    <w:rsid w:val="00BE45FC"/>
    <w:rsid w:val="00C15A57"/>
    <w:rsid w:val="00C33EA1"/>
    <w:rsid w:val="00C356AD"/>
    <w:rsid w:val="00C64AFA"/>
    <w:rsid w:val="00C70DEC"/>
    <w:rsid w:val="00C75549"/>
    <w:rsid w:val="00C83535"/>
    <w:rsid w:val="00C8602F"/>
    <w:rsid w:val="00C91404"/>
    <w:rsid w:val="00D017A2"/>
    <w:rsid w:val="00D116DD"/>
    <w:rsid w:val="00D252C6"/>
    <w:rsid w:val="00D260FC"/>
    <w:rsid w:val="00D31E5E"/>
    <w:rsid w:val="00D363C4"/>
    <w:rsid w:val="00D42073"/>
    <w:rsid w:val="00D529CE"/>
    <w:rsid w:val="00D52DE6"/>
    <w:rsid w:val="00D75C35"/>
    <w:rsid w:val="00DA18F4"/>
    <w:rsid w:val="00DD0061"/>
    <w:rsid w:val="00DD0C34"/>
    <w:rsid w:val="00DD288A"/>
    <w:rsid w:val="00DE23B3"/>
    <w:rsid w:val="00DE5761"/>
    <w:rsid w:val="00DF4014"/>
    <w:rsid w:val="00DF5D8D"/>
    <w:rsid w:val="00DF6898"/>
    <w:rsid w:val="00E06555"/>
    <w:rsid w:val="00E06D16"/>
    <w:rsid w:val="00E43ABA"/>
    <w:rsid w:val="00E50A5B"/>
    <w:rsid w:val="00E6551A"/>
    <w:rsid w:val="00E657FD"/>
    <w:rsid w:val="00E77ED9"/>
    <w:rsid w:val="00E84BFB"/>
    <w:rsid w:val="00E86074"/>
    <w:rsid w:val="00E92480"/>
    <w:rsid w:val="00EB3072"/>
    <w:rsid w:val="00EE19B3"/>
    <w:rsid w:val="00F04541"/>
    <w:rsid w:val="00F06A1F"/>
    <w:rsid w:val="00F14E10"/>
    <w:rsid w:val="00F24FFF"/>
    <w:rsid w:val="00F277EC"/>
    <w:rsid w:val="00F36320"/>
    <w:rsid w:val="00F40560"/>
    <w:rsid w:val="00F52EF8"/>
    <w:rsid w:val="00F60FBF"/>
    <w:rsid w:val="00F86DA6"/>
    <w:rsid w:val="00FB06E7"/>
    <w:rsid w:val="00FB4D9C"/>
    <w:rsid w:val="00FB56C0"/>
    <w:rsid w:val="00FB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F73E"/>
  <w15:chartTrackingRefBased/>
  <w15:docId w15:val="{82EBCD87-14AD-4700-AF4D-68486564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25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5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52C6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252C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2C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A8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6012D"/>
    <w:pPr>
      <w:ind w:left="720"/>
      <w:contextualSpacing/>
    </w:pPr>
  </w:style>
  <w:style w:type="paragraph" w:styleId="Poprawka">
    <w:name w:val="Revision"/>
    <w:hidden/>
    <w:uiPriority w:val="99"/>
    <w:semiHidden/>
    <w:rsid w:val="00471ED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4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4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C52B-35BE-4393-BBCB-35CB9C75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3716</Characters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2022-10-05T10:12:00Z</cp:lastPrinted>
  <dcterms:created xsi:type="dcterms:W3CDTF">2023-10-27T07:39:00Z</dcterms:created>
  <dcterms:modified xsi:type="dcterms:W3CDTF">2023-12-05T12:51:00Z</dcterms:modified>
</cp:coreProperties>
</file>