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A3801" w14:textId="28D38AD0" w:rsidR="00810295" w:rsidRPr="00DB1DA1" w:rsidRDefault="00810295" w:rsidP="00EB2A20">
      <w:pPr>
        <w:spacing w:after="120" w:line="240" w:lineRule="auto"/>
        <w:ind w:left="-1191"/>
        <w:rPr>
          <w:rFonts w:ascii="Lato" w:hAnsi="Lato" w:cs="Arial"/>
          <w:bCs/>
          <w:sz w:val="20"/>
          <w:szCs w:val="20"/>
        </w:rPr>
      </w:pPr>
      <w:r w:rsidRPr="00DB1DA1">
        <w:rPr>
          <w:rFonts w:ascii="Lato" w:hAnsi="Lato" w:cs="Arial"/>
          <w:bCs/>
          <w:sz w:val="20"/>
          <w:szCs w:val="20"/>
        </w:rPr>
        <w:t xml:space="preserve">Informujemy, że w ramach naboru konkurencyjnego nr </w:t>
      </w:r>
      <w:r w:rsidR="0075751D" w:rsidRPr="0075751D">
        <w:rPr>
          <w:rFonts w:ascii="Lato" w:hAnsi="Lato"/>
          <w:bCs/>
          <w:sz w:val="20"/>
          <w:szCs w:val="20"/>
          <w:shd w:val="clear" w:color="auto" w:fill="FFFFFF"/>
        </w:rPr>
        <w:t>FERS.04.14-IP.07-001/26</w:t>
      </w:r>
      <w:r w:rsidR="004B2197" w:rsidRPr="00DB1DA1">
        <w:rPr>
          <w:rFonts w:ascii="Lato" w:hAnsi="Lato"/>
          <w:bCs/>
          <w:sz w:val="20"/>
          <w:szCs w:val="20"/>
          <w:shd w:val="clear" w:color="auto" w:fill="FFFFFF"/>
        </w:rPr>
        <w:t>, pn. „</w:t>
      </w:r>
      <w:r w:rsidR="0075751D" w:rsidRPr="0075751D">
        <w:rPr>
          <w:rFonts w:ascii="Lato" w:hAnsi="Lato"/>
          <w:bCs/>
          <w:sz w:val="20"/>
          <w:szCs w:val="20"/>
          <w:shd w:val="clear" w:color="auto" w:fill="FFFFFF"/>
        </w:rPr>
        <w:t>Standard świadczenia dziennego dla osób z otępieniem</w:t>
      </w:r>
      <w:r w:rsidRPr="00DB1DA1">
        <w:rPr>
          <w:rFonts w:ascii="Lato" w:hAnsi="Lato" w:cs="Arial"/>
          <w:bCs/>
          <w:sz w:val="20"/>
          <w:szCs w:val="20"/>
        </w:rPr>
        <w:t xml:space="preserve">”, w Działaniu </w:t>
      </w:r>
      <w:r w:rsidR="005546C6" w:rsidRPr="00DB1DA1">
        <w:rPr>
          <w:rFonts w:ascii="Lato" w:hAnsi="Lato" w:cs="Arial"/>
          <w:bCs/>
          <w:sz w:val="20"/>
          <w:szCs w:val="20"/>
        </w:rPr>
        <w:t>0</w:t>
      </w:r>
      <w:r w:rsidR="0075751D">
        <w:rPr>
          <w:rFonts w:ascii="Lato" w:hAnsi="Lato" w:cs="Arial"/>
          <w:bCs/>
          <w:sz w:val="20"/>
          <w:szCs w:val="20"/>
        </w:rPr>
        <w:t>4</w:t>
      </w:r>
      <w:r w:rsidR="005546C6" w:rsidRPr="00DB1DA1">
        <w:rPr>
          <w:rFonts w:ascii="Lato" w:hAnsi="Lato" w:cs="Arial"/>
          <w:bCs/>
          <w:sz w:val="20"/>
          <w:szCs w:val="20"/>
        </w:rPr>
        <w:t>.1</w:t>
      </w:r>
      <w:r w:rsidR="0075751D">
        <w:rPr>
          <w:rFonts w:ascii="Lato" w:hAnsi="Lato" w:cs="Arial"/>
          <w:bCs/>
          <w:sz w:val="20"/>
          <w:szCs w:val="20"/>
        </w:rPr>
        <w:t>4</w:t>
      </w:r>
      <w:r w:rsidR="004B2197" w:rsidRPr="00DB1DA1">
        <w:rPr>
          <w:rFonts w:ascii="Lato" w:hAnsi="Lato" w:cs="Arial"/>
          <w:bCs/>
          <w:sz w:val="20"/>
          <w:szCs w:val="20"/>
        </w:rPr>
        <w:t xml:space="preserve"> </w:t>
      </w:r>
      <w:proofErr w:type="spellStart"/>
      <w:r w:rsidR="0075751D" w:rsidRPr="0075751D">
        <w:rPr>
          <w:rFonts w:ascii="Lato" w:hAnsi="Lato" w:cs="Arial"/>
          <w:bCs/>
          <w:sz w:val="20"/>
          <w:szCs w:val="20"/>
        </w:rPr>
        <w:t>Deinstytucjonalizacja</w:t>
      </w:r>
      <w:proofErr w:type="spellEnd"/>
      <w:r w:rsidR="0075751D" w:rsidRPr="0075751D">
        <w:rPr>
          <w:rFonts w:ascii="Lato" w:hAnsi="Lato" w:cs="Arial"/>
          <w:bCs/>
          <w:sz w:val="20"/>
          <w:szCs w:val="20"/>
        </w:rPr>
        <w:t xml:space="preserve"> długoterminowej opieki medycznej</w:t>
      </w:r>
      <w:r w:rsidR="005546C6" w:rsidRPr="00DB1DA1">
        <w:rPr>
          <w:rFonts w:ascii="Lato" w:hAnsi="Lato" w:cs="Arial"/>
          <w:bCs/>
          <w:sz w:val="20"/>
          <w:szCs w:val="20"/>
        </w:rPr>
        <w:t xml:space="preserve"> </w:t>
      </w:r>
      <w:r w:rsidRPr="00DB1DA1">
        <w:rPr>
          <w:rFonts w:ascii="Lato" w:hAnsi="Lato" w:cs="Arial"/>
          <w:bCs/>
          <w:sz w:val="20"/>
          <w:szCs w:val="20"/>
        </w:rPr>
        <w:t>Programu Fundusze Europejskie dla Rozwoju Społecznego 2021-2027, któr</w:t>
      </w:r>
      <w:r w:rsidR="00C61E22">
        <w:rPr>
          <w:rFonts w:ascii="Lato" w:hAnsi="Lato" w:cs="Arial"/>
          <w:bCs/>
          <w:sz w:val="20"/>
          <w:szCs w:val="20"/>
        </w:rPr>
        <w:t xml:space="preserve">y </w:t>
      </w:r>
      <w:r w:rsidRPr="00DB1DA1">
        <w:rPr>
          <w:rFonts w:ascii="Lato" w:hAnsi="Lato" w:cs="Arial"/>
          <w:bCs/>
          <w:sz w:val="20"/>
          <w:szCs w:val="20"/>
        </w:rPr>
        <w:t xml:space="preserve">zakończył się </w:t>
      </w:r>
      <w:r w:rsidR="00790082" w:rsidRPr="00DB1DA1">
        <w:rPr>
          <w:rFonts w:ascii="Lato" w:hAnsi="Lato" w:cs="Arial"/>
          <w:bCs/>
          <w:sz w:val="20"/>
          <w:szCs w:val="20"/>
        </w:rPr>
        <w:t>3</w:t>
      </w:r>
      <w:r w:rsidR="0075751D">
        <w:rPr>
          <w:rFonts w:ascii="Lato" w:hAnsi="Lato" w:cs="Arial"/>
          <w:bCs/>
          <w:sz w:val="20"/>
          <w:szCs w:val="20"/>
        </w:rPr>
        <w:t>0</w:t>
      </w:r>
      <w:r w:rsidR="005546C6" w:rsidRPr="00DB1DA1">
        <w:rPr>
          <w:rFonts w:ascii="Lato" w:hAnsi="Lato" w:cs="Arial"/>
          <w:bCs/>
          <w:sz w:val="20"/>
          <w:szCs w:val="20"/>
        </w:rPr>
        <w:t xml:space="preserve"> </w:t>
      </w:r>
      <w:r w:rsidR="0075751D">
        <w:rPr>
          <w:rFonts w:ascii="Lato" w:hAnsi="Lato" w:cs="Arial"/>
          <w:bCs/>
          <w:sz w:val="20"/>
          <w:szCs w:val="20"/>
        </w:rPr>
        <w:t>września</w:t>
      </w:r>
      <w:r w:rsidRPr="00DB1DA1">
        <w:rPr>
          <w:rFonts w:ascii="Lato" w:hAnsi="Lato" w:cs="Arial"/>
          <w:bCs/>
          <w:sz w:val="20"/>
          <w:szCs w:val="20"/>
        </w:rPr>
        <w:t xml:space="preserve"> 202</w:t>
      </w:r>
      <w:r w:rsidR="00790082" w:rsidRPr="00DB1DA1">
        <w:rPr>
          <w:rFonts w:ascii="Lato" w:hAnsi="Lato" w:cs="Arial"/>
          <w:bCs/>
          <w:sz w:val="20"/>
          <w:szCs w:val="20"/>
        </w:rPr>
        <w:t>6</w:t>
      </w:r>
      <w:r w:rsidRPr="00DB1DA1">
        <w:rPr>
          <w:rFonts w:ascii="Lato" w:hAnsi="Lato" w:cs="Arial"/>
          <w:bCs/>
          <w:sz w:val="20"/>
          <w:szCs w:val="20"/>
        </w:rPr>
        <w:t xml:space="preserve"> r. został</w:t>
      </w:r>
      <w:r w:rsidR="005546C6" w:rsidRPr="00DB1DA1">
        <w:rPr>
          <w:rFonts w:ascii="Lato" w:hAnsi="Lato" w:cs="Arial"/>
          <w:bCs/>
          <w:sz w:val="20"/>
          <w:szCs w:val="20"/>
        </w:rPr>
        <w:t>o</w:t>
      </w:r>
      <w:r w:rsidRPr="00DB1DA1">
        <w:rPr>
          <w:rFonts w:ascii="Lato" w:hAnsi="Lato" w:cs="Arial"/>
          <w:bCs/>
          <w:sz w:val="20"/>
          <w:szCs w:val="20"/>
        </w:rPr>
        <w:t xml:space="preserve"> złożon</w:t>
      </w:r>
      <w:r w:rsidR="005546C6" w:rsidRPr="00DB1DA1">
        <w:rPr>
          <w:rFonts w:ascii="Lato" w:hAnsi="Lato" w:cs="Arial"/>
          <w:bCs/>
          <w:sz w:val="20"/>
          <w:szCs w:val="20"/>
        </w:rPr>
        <w:t>ych</w:t>
      </w:r>
      <w:r w:rsidRPr="00DB1DA1">
        <w:rPr>
          <w:rFonts w:ascii="Lato" w:hAnsi="Lato" w:cs="Arial"/>
          <w:bCs/>
          <w:sz w:val="20"/>
          <w:szCs w:val="20"/>
        </w:rPr>
        <w:t xml:space="preserve"> </w:t>
      </w:r>
      <w:r w:rsidR="00074763" w:rsidRPr="00DB1DA1">
        <w:rPr>
          <w:rFonts w:ascii="Lato" w:hAnsi="Lato" w:cs="Arial"/>
          <w:bCs/>
          <w:sz w:val="20"/>
          <w:szCs w:val="20"/>
        </w:rPr>
        <w:t>6</w:t>
      </w:r>
      <w:r w:rsidRPr="00DB1DA1">
        <w:rPr>
          <w:rFonts w:ascii="Lato" w:hAnsi="Lato" w:cs="Arial"/>
          <w:bCs/>
          <w:sz w:val="20"/>
          <w:szCs w:val="20"/>
        </w:rPr>
        <w:t xml:space="preserve"> wniosk</w:t>
      </w:r>
      <w:r w:rsidR="005546C6" w:rsidRPr="00DB1DA1">
        <w:rPr>
          <w:rFonts w:ascii="Lato" w:hAnsi="Lato" w:cs="Arial"/>
          <w:bCs/>
          <w:sz w:val="20"/>
          <w:szCs w:val="20"/>
        </w:rPr>
        <w:t>ów</w:t>
      </w:r>
      <w:r w:rsidRPr="00DB1DA1">
        <w:rPr>
          <w:rFonts w:ascii="Lato" w:hAnsi="Lato" w:cs="Arial"/>
          <w:bCs/>
          <w:sz w:val="20"/>
          <w:szCs w:val="20"/>
        </w:rPr>
        <w:t xml:space="preserve"> o dofinansowanie projektów. </w:t>
      </w:r>
    </w:p>
    <w:p w14:paraId="7631DF63" w14:textId="32925A72" w:rsidR="00EB2A20" w:rsidRDefault="00810295" w:rsidP="007D7C32">
      <w:pPr>
        <w:spacing w:after="120" w:line="240" w:lineRule="auto"/>
        <w:ind w:left="-1191"/>
        <w:rPr>
          <w:rFonts w:ascii="Lato" w:hAnsi="Lato" w:cs="Arial"/>
          <w:bCs/>
          <w:sz w:val="20"/>
          <w:szCs w:val="20"/>
        </w:rPr>
      </w:pPr>
      <w:r w:rsidRPr="00DB1DA1">
        <w:rPr>
          <w:rFonts w:ascii="Lato" w:hAnsi="Lato" w:cs="Arial"/>
          <w:bCs/>
          <w:sz w:val="20"/>
          <w:szCs w:val="20"/>
        </w:rPr>
        <w:t xml:space="preserve">W </w:t>
      </w:r>
      <w:r w:rsidR="0051565E" w:rsidRPr="00DB1DA1">
        <w:rPr>
          <w:rFonts w:ascii="Lato" w:hAnsi="Lato" w:cs="Arial"/>
          <w:bCs/>
          <w:sz w:val="20"/>
          <w:szCs w:val="20"/>
        </w:rPr>
        <w:t xml:space="preserve">toku </w:t>
      </w:r>
      <w:r w:rsidR="00790082" w:rsidRPr="00DB1DA1">
        <w:rPr>
          <w:rFonts w:ascii="Lato" w:hAnsi="Lato" w:cs="Arial"/>
          <w:bCs/>
          <w:sz w:val="20"/>
          <w:szCs w:val="20"/>
        </w:rPr>
        <w:t>pierwszego etapu</w:t>
      </w:r>
      <w:r w:rsidRPr="00DB1DA1">
        <w:rPr>
          <w:rFonts w:ascii="Lato" w:hAnsi="Lato" w:cs="Arial"/>
          <w:bCs/>
          <w:sz w:val="20"/>
          <w:szCs w:val="20"/>
        </w:rPr>
        <w:t xml:space="preserve"> oceny merytorycznej </w:t>
      </w:r>
      <w:r w:rsidR="007D7C32" w:rsidRPr="00DB1DA1">
        <w:rPr>
          <w:rFonts w:ascii="Lato" w:hAnsi="Lato" w:cs="Arial"/>
          <w:bCs/>
          <w:sz w:val="20"/>
          <w:szCs w:val="20"/>
        </w:rPr>
        <w:t xml:space="preserve">w zakresie kryteriów merytorycznych </w:t>
      </w:r>
      <w:r w:rsidR="003841A2" w:rsidRPr="00DB1DA1">
        <w:rPr>
          <w:rFonts w:ascii="Lato" w:hAnsi="Lato"/>
          <w:sz w:val="20"/>
          <w:szCs w:val="20"/>
        </w:rPr>
        <w:t xml:space="preserve">ocenianych w systemie </w:t>
      </w:r>
      <w:r w:rsidR="007D7C32" w:rsidRPr="00DB1DA1">
        <w:rPr>
          <w:rFonts w:ascii="Lato" w:hAnsi="Lato" w:cs="Arial"/>
          <w:bCs/>
          <w:sz w:val="20"/>
          <w:szCs w:val="20"/>
        </w:rPr>
        <w:t xml:space="preserve">0-1, kryteriów dostępu i kryteriów horyzontalnych - </w:t>
      </w:r>
      <w:r w:rsidR="00074763" w:rsidRPr="00DB1DA1">
        <w:rPr>
          <w:rFonts w:ascii="Lato" w:hAnsi="Lato" w:cs="Arial"/>
          <w:bCs/>
          <w:sz w:val="20"/>
          <w:szCs w:val="20"/>
        </w:rPr>
        <w:t>6</w:t>
      </w:r>
      <w:r w:rsidRPr="00DB1DA1">
        <w:rPr>
          <w:rFonts w:ascii="Lato" w:hAnsi="Lato" w:cs="Arial"/>
          <w:bCs/>
          <w:sz w:val="20"/>
          <w:szCs w:val="20"/>
        </w:rPr>
        <w:t xml:space="preserve"> wniosk</w:t>
      </w:r>
      <w:r w:rsidR="00F23500" w:rsidRPr="00DB1DA1">
        <w:rPr>
          <w:rFonts w:ascii="Lato" w:hAnsi="Lato" w:cs="Arial"/>
          <w:bCs/>
          <w:sz w:val="20"/>
          <w:szCs w:val="20"/>
        </w:rPr>
        <w:t xml:space="preserve">ów </w:t>
      </w:r>
      <w:r w:rsidRPr="00DB1DA1">
        <w:rPr>
          <w:rFonts w:ascii="Lato" w:hAnsi="Lato" w:cs="Arial"/>
          <w:bCs/>
          <w:sz w:val="20"/>
          <w:szCs w:val="20"/>
        </w:rPr>
        <w:t>został</w:t>
      </w:r>
      <w:r w:rsidR="00F23500" w:rsidRPr="00DB1DA1">
        <w:rPr>
          <w:rFonts w:ascii="Lato" w:hAnsi="Lato" w:cs="Arial"/>
          <w:bCs/>
          <w:sz w:val="20"/>
          <w:szCs w:val="20"/>
        </w:rPr>
        <w:t>o</w:t>
      </w:r>
      <w:r w:rsidRPr="00DB1DA1">
        <w:rPr>
          <w:rFonts w:ascii="Lato" w:hAnsi="Lato" w:cs="Arial"/>
          <w:bCs/>
          <w:sz w:val="20"/>
          <w:szCs w:val="20"/>
        </w:rPr>
        <w:t xml:space="preserve"> ocenion</w:t>
      </w:r>
      <w:r w:rsidR="00F23500" w:rsidRPr="00DB1DA1">
        <w:rPr>
          <w:rFonts w:ascii="Lato" w:hAnsi="Lato" w:cs="Arial"/>
          <w:bCs/>
          <w:sz w:val="20"/>
          <w:szCs w:val="20"/>
        </w:rPr>
        <w:t>ych</w:t>
      </w:r>
      <w:r w:rsidRPr="00DB1DA1">
        <w:rPr>
          <w:rFonts w:ascii="Lato" w:hAnsi="Lato" w:cs="Arial"/>
          <w:bCs/>
          <w:sz w:val="20"/>
          <w:szCs w:val="20"/>
        </w:rPr>
        <w:t xml:space="preserve"> przez Komisję Oceny Projektów</w:t>
      </w:r>
      <w:r w:rsidR="007D7C32" w:rsidRPr="00DB1DA1">
        <w:rPr>
          <w:rFonts w:ascii="Lato" w:hAnsi="Lato" w:cs="Arial"/>
          <w:bCs/>
          <w:sz w:val="20"/>
          <w:szCs w:val="20"/>
        </w:rPr>
        <w:t xml:space="preserve"> </w:t>
      </w:r>
      <w:r w:rsidR="0051565E" w:rsidRPr="00DB1DA1">
        <w:rPr>
          <w:rFonts w:ascii="Lato" w:hAnsi="Lato" w:cs="Arial"/>
          <w:bCs/>
          <w:sz w:val="20"/>
          <w:szCs w:val="20"/>
        </w:rPr>
        <w:t xml:space="preserve">i </w:t>
      </w:r>
      <w:r w:rsidR="0075751D">
        <w:rPr>
          <w:rFonts w:ascii="Lato" w:hAnsi="Lato" w:cs="Arial"/>
          <w:bCs/>
          <w:sz w:val="20"/>
          <w:szCs w:val="20"/>
        </w:rPr>
        <w:t>5</w:t>
      </w:r>
      <w:r w:rsidR="00074763" w:rsidRPr="00DB1DA1">
        <w:rPr>
          <w:rFonts w:ascii="Lato" w:hAnsi="Lato" w:cs="Arial"/>
          <w:bCs/>
          <w:sz w:val="20"/>
          <w:szCs w:val="20"/>
        </w:rPr>
        <w:t xml:space="preserve"> z nich </w:t>
      </w:r>
      <w:r w:rsidR="003841A2" w:rsidRPr="00DB1DA1">
        <w:rPr>
          <w:rFonts w:ascii="Lato" w:hAnsi="Lato" w:cs="Arial"/>
          <w:bCs/>
          <w:sz w:val="20"/>
          <w:szCs w:val="20"/>
        </w:rPr>
        <w:t>zakwalifikowano</w:t>
      </w:r>
      <w:r w:rsidR="00790082" w:rsidRPr="00DB1DA1">
        <w:rPr>
          <w:rFonts w:ascii="Lato" w:hAnsi="Lato" w:cs="Arial"/>
          <w:bCs/>
          <w:sz w:val="20"/>
          <w:szCs w:val="20"/>
        </w:rPr>
        <w:t xml:space="preserve"> do drugiego etapu oceny merytorycznej w zakresie kryteriów merytorycznych ocenianych punktowo oraz kryteriów premiujących</w:t>
      </w:r>
      <w:r w:rsidR="004B2197" w:rsidRPr="00DB1DA1">
        <w:rPr>
          <w:rFonts w:ascii="Lato" w:hAnsi="Lato" w:cs="Arial"/>
          <w:bCs/>
          <w:sz w:val="20"/>
          <w:szCs w:val="20"/>
        </w:rPr>
        <w:t>.</w:t>
      </w:r>
      <w:r w:rsidRPr="00DB1DA1">
        <w:rPr>
          <w:rFonts w:ascii="Lato" w:hAnsi="Lato" w:cs="Arial"/>
          <w:bCs/>
          <w:sz w:val="20"/>
          <w:szCs w:val="20"/>
        </w:rPr>
        <w:t xml:space="preserve"> </w:t>
      </w:r>
    </w:p>
    <w:p w14:paraId="734F52B2" w14:textId="77777777" w:rsidR="00DB1DA1" w:rsidRPr="00DB1DA1" w:rsidRDefault="00DB1DA1" w:rsidP="007D7C32">
      <w:pPr>
        <w:spacing w:after="120" w:line="240" w:lineRule="auto"/>
        <w:ind w:left="-1191"/>
        <w:rPr>
          <w:rFonts w:ascii="Lato" w:hAnsi="Lato" w:cs="Arial"/>
          <w:bCs/>
          <w:sz w:val="20"/>
          <w:szCs w:val="20"/>
        </w:rPr>
      </w:pPr>
    </w:p>
    <w:tbl>
      <w:tblPr>
        <w:tblW w:w="9795" w:type="dxa"/>
        <w:tblInd w:w="-1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2122"/>
        <w:gridCol w:w="4683"/>
        <w:gridCol w:w="2410"/>
      </w:tblGrid>
      <w:tr w:rsidR="00EB2A20" w:rsidRPr="00DB1DA1" w14:paraId="32142B27" w14:textId="77777777" w:rsidTr="00DB1DA1">
        <w:trPr>
          <w:trHeight w:val="74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057967E" w14:textId="77777777" w:rsidR="00B51AA7" w:rsidRPr="00DB1DA1" w:rsidRDefault="00B51AA7" w:rsidP="00DB1DA1">
            <w:pPr>
              <w:spacing w:before="240" w:after="0" w:line="240" w:lineRule="auto"/>
              <w:rPr>
                <w:rFonts w:ascii="Lato" w:hAnsi="Lato"/>
                <w:b/>
                <w:bCs/>
                <w:sz w:val="20"/>
                <w:szCs w:val="20"/>
              </w:rPr>
            </w:pPr>
            <w:bookmarkStart w:id="0" w:name="_Hlk193361906"/>
            <w:r w:rsidRPr="00DB1DA1">
              <w:rPr>
                <w:rFonts w:ascii="Lato" w:hAnsi="Lat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7B35484C" w14:textId="77777777" w:rsidR="00B51AA7" w:rsidRPr="00DB1DA1" w:rsidRDefault="00B51AA7" w:rsidP="00DB1DA1">
            <w:pPr>
              <w:spacing w:before="240"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DB1DA1">
              <w:rPr>
                <w:rFonts w:ascii="Lato" w:hAnsi="Lato"/>
                <w:b/>
                <w:bCs/>
                <w:sz w:val="20"/>
                <w:szCs w:val="20"/>
              </w:rPr>
              <w:t>Nazwa wnioskodawcy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4623745C" w14:textId="77777777" w:rsidR="00B51AA7" w:rsidRPr="00DB1DA1" w:rsidRDefault="00B51AA7" w:rsidP="00DB1DA1">
            <w:pPr>
              <w:spacing w:before="240"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DB1DA1">
              <w:rPr>
                <w:rFonts w:ascii="Lato" w:hAnsi="Lato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933C4DD" w14:textId="06544C3D" w:rsidR="00B51AA7" w:rsidRPr="00DB1DA1" w:rsidRDefault="00B51AA7" w:rsidP="00DB1DA1">
            <w:pPr>
              <w:spacing w:before="240"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DB1DA1">
              <w:rPr>
                <w:rFonts w:ascii="Lato" w:hAnsi="Lato"/>
                <w:b/>
                <w:bCs/>
                <w:sz w:val="20"/>
                <w:szCs w:val="20"/>
              </w:rPr>
              <w:t xml:space="preserve">Wynik </w:t>
            </w:r>
            <w:r w:rsidR="00790082" w:rsidRPr="00DB1DA1">
              <w:rPr>
                <w:rFonts w:ascii="Lato" w:hAnsi="Lato"/>
                <w:b/>
                <w:bCs/>
                <w:sz w:val="20"/>
                <w:szCs w:val="20"/>
              </w:rPr>
              <w:t xml:space="preserve">pierwszego etapu </w:t>
            </w:r>
            <w:r w:rsidRPr="00DB1DA1">
              <w:rPr>
                <w:rFonts w:ascii="Lato" w:hAnsi="Lato"/>
                <w:b/>
                <w:bCs/>
                <w:sz w:val="20"/>
                <w:szCs w:val="20"/>
              </w:rPr>
              <w:t>oceny merytorycznej</w:t>
            </w:r>
          </w:p>
        </w:tc>
      </w:tr>
      <w:tr w:rsidR="00263C69" w:rsidRPr="00DB1DA1" w14:paraId="0E7DFF42" w14:textId="77777777" w:rsidTr="00DB1DA1">
        <w:trPr>
          <w:trHeight w:val="552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C83AFA" w14:textId="77777777" w:rsidR="00263C69" w:rsidRPr="00DB1DA1" w:rsidRDefault="00263C69" w:rsidP="00DB1DA1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DB1DA1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8B716B" w14:textId="63AAC2E1" w:rsidR="00263C69" w:rsidRPr="00DB1DA1" w:rsidRDefault="00263C69" w:rsidP="00DB1DA1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DB1DA1">
              <w:rPr>
                <w:rFonts w:ascii="Lato" w:hAnsi="Lato"/>
                <w:color w:val="000000"/>
                <w:sz w:val="20"/>
                <w:szCs w:val="20"/>
              </w:rPr>
              <w:t>Uniwersyteckie Centrum Kliniczne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8B0597" w14:textId="67DEE536" w:rsidR="00263C69" w:rsidRPr="00DB1DA1" w:rsidRDefault="0075751D" w:rsidP="00DB1DA1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75751D">
              <w:rPr>
                <w:rFonts w:ascii="Lato" w:hAnsi="Lato"/>
                <w:color w:val="000000"/>
                <w:sz w:val="20"/>
                <w:szCs w:val="20"/>
              </w:rPr>
              <w:t>Stworzenie standardu opieki nad pacjentami z chorobą otępienną w Uniwersyteckim Centrum Klinicznym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01C8B7" w14:textId="7D208153" w:rsidR="00263C69" w:rsidRPr="00DB1DA1" w:rsidRDefault="00263C69" w:rsidP="00DB1DA1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DB1DA1">
              <w:rPr>
                <w:rFonts w:ascii="Lato" w:hAnsi="Lato"/>
                <w:sz w:val="20"/>
                <w:szCs w:val="20"/>
              </w:rPr>
              <w:t>Projekt zakwalifikowany do drugiego etapu oceny merytorycznej.</w:t>
            </w:r>
          </w:p>
        </w:tc>
      </w:tr>
      <w:tr w:rsidR="00263C69" w:rsidRPr="00DB1DA1" w14:paraId="6F5A3DF5" w14:textId="77777777" w:rsidTr="00DB1DA1">
        <w:trPr>
          <w:trHeight w:val="55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B63450" w14:textId="77777777" w:rsidR="00263C69" w:rsidRPr="00DB1DA1" w:rsidRDefault="00263C69" w:rsidP="00DB1DA1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DB1DA1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01906A" w14:textId="27CE55F3" w:rsidR="00263C69" w:rsidRPr="00DB1DA1" w:rsidRDefault="004F33CA" w:rsidP="00DB1DA1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color w:val="000000"/>
                <w:sz w:val="20"/>
                <w:szCs w:val="20"/>
              </w:rPr>
              <w:t>„</w:t>
            </w:r>
            <w:r w:rsidR="0075751D" w:rsidRPr="0075751D">
              <w:rPr>
                <w:rFonts w:ascii="Lato" w:hAnsi="Lato"/>
                <w:color w:val="000000"/>
                <w:sz w:val="20"/>
                <w:szCs w:val="20"/>
              </w:rPr>
              <w:t>EMC Silesia</w:t>
            </w:r>
            <w:r>
              <w:rPr>
                <w:rFonts w:ascii="Lato" w:hAnsi="Lato"/>
                <w:color w:val="000000"/>
                <w:sz w:val="20"/>
                <w:szCs w:val="20"/>
              </w:rPr>
              <w:t>”</w:t>
            </w:r>
            <w:r w:rsidR="0075751D" w:rsidRPr="0075751D">
              <w:rPr>
                <w:rFonts w:ascii="Lato" w:hAnsi="Lato"/>
                <w:color w:val="000000"/>
                <w:sz w:val="20"/>
                <w:szCs w:val="20"/>
              </w:rPr>
              <w:t xml:space="preserve"> </w:t>
            </w:r>
            <w:r w:rsidRPr="0075751D">
              <w:rPr>
                <w:rFonts w:ascii="Lato" w:hAnsi="Lato"/>
                <w:color w:val="000000"/>
                <w:sz w:val="20"/>
                <w:szCs w:val="20"/>
              </w:rPr>
              <w:t>Spółka z ograniczoną odpowiedzialnością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0E2AEC" w14:textId="6893A178" w:rsidR="00263C69" w:rsidRPr="00DB1DA1" w:rsidRDefault="0075751D" w:rsidP="00DB1DA1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75751D">
              <w:rPr>
                <w:rFonts w:ascii="Lato" w:hAnsi="Lato"/>
                <w:color w:val="000000"/>
                <w:sz w:val="20"/>
                <w:szCs w:val="20"/>
              </w:rPr>
              <w:t>Model dziennego wsparcia osób z otępieniem – testowanie ramowego standardu i opracowanie szczegółowej propozycji standardu świadczenia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C9705" w14:textId="1E2784DA" w:rsidR="00263C69" w:rsidRPr="00DB1DA1" w:rsidRDefault="00263C69" w:rsidP="00DB1DA1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DB1DA1">
              <w:rPr>
                <w:rFonts w:ascii="Lato" w:hAnsi="Lato"/>
                <w:sz w:val="20"/>
                <w:szCs w:val="20"/>
              </w:rPr>
              <w:t>Projekt zakwalifikowany do drugiego etapu oceny merytorycznej.</w:t>
            </w:r>
          </w:p>
        </w:tc>
      </w:tr>
      <w:tr w:rsidR="00343665" w:rsidRPr="00DB1DA1" w14:paraId="0C9ADAEE" w14:textId="77777777" w:rsidTr="00343665">
        <w:trPr>
          <w:trHeight w:val="97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07C11C" w14:textId="77777777" w:rsidR="00343665" w:rsidRPr="00DB1DA1" w:rsidRDefault="00343665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DB1DA1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84422" w14:textId="013CEF2A" w:rsidR="00343665" w:rsidRPr="00DB1DA1" w:rsidRDefault="0075751D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75751D">
              <w:rPr>
                <w:rFonts w:ascii="Lato" w:hAnsi="Lato"/>
                <w:color w:val="000000"/>
                <w:sz w:val="20"/>
                <w:szCs w:val="20"/>
              </w:rPr>
              <w:t>Revit Spółka z ograniczoną odpowiedzialnością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ABB05" w14:textId="05BEEF2B" w:rsidR="00343665" w:rsidRPr="00DB1DA1" w:rsidRDefault="0075751D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75751D">
              <w:rPr>
                <w:rFonts w:ascii="Lato" w:hAnsi="Lato"/>
                <w:color w:val="000000"/>
                <w:sz w:val="20"/>
                <w:szCs w:val="20"/>
              </w:rPr>
              <w:t>Opracowanie i testowanie standardu dziennego wsparcia osób z otępieniem i ich opiekunów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8933F3" w14:textId="011C66F1" w:rsidR="00343665" w:rsidRPr="00DB1DA1" w:rsidRDefault="00343665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DB1DA1">
              <w:rPr>
                <w:rFonts w:ascii="Lato" w:hAnsi="Lato"/>
                <w:sz w:val="20"/>
                <w:szCs w:val="20"/>
              </w:rPr>
              <w:t>Projekt zakwalifikowany do drugiego etapu oceny merytorycznej.</w:t>
            </w:r>
          </w:p>
        </w:tc>
      </w:tr>
      <w:tr w:rsidR="00343665" w:rsidRPr="00DB1DA1" w14:paraId="0CA99ED8" w14:textId="77777777" w:rsidTr="00343665">
        <w:trPr>
          <w:trHeight w:val="83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CD9449" w14:textId="77777777" w:rsidR="00343665" w:rsidRPr="00DB1DA1" w:rsidRDefault="00343665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DB1DA1">
              <w:rPr>
                <w:rFonts w:ascii="Lato" w:hAnsi="Lato"/>
                <w:sz w:val="20"/>
                <w:szCs w:val="20"/>
              </w:rPr>
              <w:t>4.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E745D" w14:textId="32CF0DA6" w:rsidR="00343665" w:rsidRPr="00DB1DA1" w:rsidRDefault="0075751D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75751D">
              <w:rPr>
                <w:rFonts w:ascii="Lato" w:hAnsi="Lato"/>
                <w:color w:val="000000"/>
                <w:sz w:val="20"/>
                <w:szCs w:val="20"/>
              </w:rPr>
              <w:t xml:space="preserve">Centrum Medyczne MEDYK </w:t>
            </w:r>
            <w:r w:rsidR="004F33CA">
              <w:rPr>
                <w:rFonts w:ascii="Lato" w:hAnsi="Lato"/>
                <w:color w:val="000000"/>
                <w:sz w:val="20"/>
                <w:szCs w:val="20"/>
              </w:rPr>
              <w:t>S</w:t>
            </w:r>
            <w:r w:rsidRPr="0075751D">
              <w:rPr>
                <w:rFonts w:ascii="Lato" w:hAnsi="Lato"/>
                <w:color w:val="000000"/>
                <w:sz w:val="20"/>
                <w:szCs w:val="20"/>
              </w:rPr>
              <w:t xml:space="preserve">półka z ograniczoną odpowiedzialnością </w:t>
            </w:r>
            <w:r w:rsidR="004F33CA">
              <w:rPr>
                <w:rFonts w:ascii="Lato" w:hAnsi="Lato"/>
                <w:color w:val="000000"/>
                <w:sz w:val="20"/>
                <w:szCs w:val="20"/>
              </w:rPr>
              <w:t>S</w:t>
            </w:r>
            <w:r w:rsidRPr="0075751D">
              <w:rPr>
                <w:rFonts w:ascii="Lato" w:hAnsi="Lato"/>
                <w:color w:val="000000"/>
                <w:sz w:val="20"/>
                <w:szCs w:val="20"/>
              </w:rPr>
              <w:t>półka komandytowa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82BDF9" w14:textId="169DC101" w:rsidR="00343665" w:rsidRPr="00DB1DA1" w:rsidRDefault="0075751D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75751D">
              <w:rPr>
                <w:rFonts w:ascii="Lato" w:hAnsi="Lato"/>
                <w:color w:val="000000"/>
                <w:sz w:val="20"/>
                <w:szCs w:val="20"/>
              </w:rPr>
              <w:t>„Pilotażowe wdrożenie ramowego standardu opieki dziennej dla osób z zespołami otępiennymi w Centrum Medycznym MEDYK”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812D0A" w14:textId="3201B4D7" w:rsidR="00343665" w:rsidRPr="00DB1DA1" w:rsidRDefault="00343665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DB1DA1">
              <w:rPr>
                <w:rFonts w:ascii="Lato" w:hAnsi="Lato"/>
                <w:sz w:val="20"/>
                <w:szCs w:val="20"/>
              </w:rPr>
              <w:t>Projekt zakwalifikowany do drugiego etapu oceny merytorycznej.</w:t>
            </w:r>
          </w:p>
        </w:tc>
      </w:tr>
      <w:tr w:rsidR="0075751D" w:rsidRPr="00DB1DA1" w14:paraId="6584DCB3" w14:textId="77777777" w:rsidTr="00343665">
        <w:trPr>
          <w:trHeight w:val="83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52CD7" w14:textId="4D3DDE6A" w:rsidR="0075751D" w:rsidRPr="00DB1DA1" w:rsidRDefault="0075751D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5.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6180F" w14:textId="4C4B68E1" w:rsidR="0075751D" w:rsidRPr="0075751D" w:rsidRDefault="0075751D" w:rsidP="00343665">
            <w:pPr>
              <w:spacing w:after="0" w:line="240" w:lineRule="auto"/>
              <w:rPr>
                <w:rFonts w:ascii="Lato" w:hAnsi="Lato"/>
                <w:color w:val="000000"/>
                <w:sz w:val="20"/>
                <w:szCs w:val="20"/>
              </w:rPr>
            </w:pPr>
            <w:r w:rsidRPr="0075751D">
              <w:rPr>
                <w:rFonts w:ascii="Lato" w:hAnsi="Lato"/>
                <w:color w:val="000000"/>
                <w:sz w:val="20"/>
                <w:szCs w:val="20"/>
              </w:rPr>
              <w:t xml:space="preserve">Stobrawskie Centrum Medyczne Spółka z ograniczoną odpowiedzialnością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5DD21" w14:textId="5541A1C4" w:rsidR="0075751D" w:rsidRPr="0075751D" w:rsidRDefault="0075751D" w:rsidP="00343665">
            <w:pPr>
              <w:spacing w:after="0" w:line="240" w:lineRule="auto"/>
              <w:rPr>
                <w:rFonts w:ascii="Lato" w:hAnsi="Lato"/>
                <w:color w:val="000000"/>
                <w:sz w:val="20"/>
                <w:szCs w:val="20"/>
              </w:rPr>
            </w:pPr>
            <w:r w:rsidRPr="0075751D">
              <w:rPr>
                <w:rFonts w:ascii="Lato" w:hAnsi="Lato"/>
                <w:color w:val="000000"/>
                <w:sz w:val="20"/>
                <w:szCs w:val="20"/>
              </w:rPr>
              <w:t>Bliżej samodzielności – opracowanie i testowanie standardu świadczenia dziennego dla osób z otępieniem oraz wsparcia ich opiekunów w Stobrawskim Centrum Medycznym w Kup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10120" w14:textId="4A203215" w:rsidR="0075751D" w:rsidRPr="00DB1DA1" w:rsidRDefault="0075751D" w:rsidP="00343665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  <w:r w:rsidRPr="0075751D">
              <w:rPr>
                <w:rFonts w:ascii="Lato" w:hAnsi="Lato"/>
                <w:sz w:val="20"/>
                <w:szCs w:val="20"/>
              </w:rPr>
              <w:t>Projekt zakwalifikowany do drugiego etapu oceny merytorycznej.</w:t>
            </w:r>
          </w:p>
        </w:tc>
      </w:tr>
      <w:bookmarkEnd w:id="0"/>
    </w:tbl>
    <w:p w14:paraId="32D3856D" w14:textId="77777777" w:rsidR="00B51AA7" w:rsidRPr="00DB1DA1" w:rsidRDefault="00B51AA7" w:rsidP="00B51AA7">
      <w:pPr>
        <w:rPr>
          <w:rFonts w:ascii="Lato" w:hAnsi="Lato"/>
          <w:sz w:val="20"/>
          <w:szCs w:val="20"/>
        </w:rPr>
      </w:pPr>
    </w:p>
    <w:p w14:paraId="4497A849" w14:textId="2FF8895B" w:rsidR="006144AE" w:rsidRPr="00DB1DA1" w:rsidRDefault="006144AE" w:rsidP="00810295">
      <w:pPr>
        <w:rPr>
          <w:rFonts w:ascii="Lato" w:hAnsi="Lato"/>
          <w:sz w:val="20"/>
          <w:szCs w:val="20"/>
        </w:rPr>
      </w:pPr>
    </w:p>
    <w:sectPr w:rsidR="006144AE" w:rsidRPr="00DB1DA1" w:rsidSect="00B51AA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985" w:bottom="1985" w:left="1985" w:header="607" w:footer="12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FFAFE" w14:textId="77777777" w:rsidR="00542D38" w:rsidRDefault="00542D38">
      <w:pPr>
        <w:spacing w:after="0" w:line="240" w:lineRule="auto"/>
      </w:pPr>
      <w:r>
        <w:separator/>
      </w:r>
    </w:p>
  </w:endnote>
  <w:endnote w:type="continuationSeparator" w:id="0">
    <w:p w14:paraId="39D0DCBF" w14:textId="77777777" w:rsidR="00542D38" w:rsidRDefault="00542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F8BFF" w14:textId="77777777" w:rsidR="006144AE" w:rsidRPr="00B93F45" w:rsidRDefault="00C35098" w:rsidP="00D71C87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B93F45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8D145B8" wp14:editId="2F6C4FE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20E11A" id="Łącznik prosty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rFonts w:ascii="Lato" w:hAnsi="Lato"/>
        <w:sz w:val="14"/>
        <w:szCs w:val="14"/>
      </w:rPr>
      <w:t>t</w:t>
    </w:r>
    <w:r w:rsidRPr="00B93F45">
      <w:rPr>
        <w:rFonts w:ascii="Lato" w:hAnsi="Lato"/>
        <w:sz w:val="14"/>
        <w:szCs w:val="14"/>
      </w:rPr>
      <w:t>elefon:</w:t>
    </w:r>
    <w:r w:rsidRPr="00B93F45">
      <w:rPr>
        <w:rFonts w:ascii="Lato" w:hAnsi="Lato" w:cs="Arial"/>
        <w:sz w:val="14"/>
        <w:szCs w:val="14"/>
        <w:lang w:eastAsia="pl-PL"/>
      </w:rPr>
      <w:t xml:space="preserve"> </w:t>
    </w:r>
    <w:r w:rsidRPr="006D5487">
      <w:rPr>
        <w:rFonts w:ascii="Lato" w:hAnsi="Lato" w:cs="Arial"/>
        <w:sz w:val="14"/>
        <w:szCs w:val="14"/>
        <w:lang w:eastAsia="pl-PL"/>
      </w:rPr>
      <w:t>+48</w:t>
    </w:r>
    <w:r>
      <w:rPr>
        <w:rFonts w:ascii="Lato" w:hAnsi="Lato" w:cs="Arial"/>
        <w:sz w:val="14"/>
        <w:szCs w:val="14"/>
        <w:lang w:eastAsia="pl-PL"/>
      </w:rPr>
      <w:t xml:space="preserve"> </w:t>
    </w:r>
    <w:r w:rsidRPr="006D5487">
      <w:rPr>
        <w:rFonts w:ascii="Lato" w:hAnsi="Lato" w:cs="Arial"/>
        <w:sz w:val="14"/>
        <w:szCs w:val="14"/>
        <w:lang w:eastAsia="pl-PL"/>
      </w:rPr>
      <w:t>22</w:t>
    </w:r>
    <w:r>
      <w:rPr>
        <w:rFonts w:ascii="Lato" w:hAnsi="Lato" w:cs="Arial"/>
        <w:sz w:val="14"/>
        <w:szCs w:val="14"/>
        <w:lang w:eastAsia="pl-PL"/>
      </w:rPr>
      <w:t> </w:t>
    </w:r>
    <w:r w:rsidRPr="006D5487">
      <w:rPr>
        <w:rFonts w:ascii="Lato" w:hAnsi="Lato" w:cs="Arial"/>
        <w:sz w:val="14"/>
        <w:szCs w:val="14"/>
        <w:lang w:eastAsia="pl-PL"/>
      </w:rPr>
      <w:t>250</w:t>
    </w:r>
    <w:r>
      <w:rPr>
        <w:rFonts w:ascii="Lato" w:hAnsi="Lato" w:cs="Arial"/>
        <w:sz w:val="14"/>
        <w:szCs w:val="14"/>
        <w:lang w:eastAsia="pl-PL"/>
      </w:rPr>
      <w:t xml:space="preserve"> </w:t>
    </w:r>
    <w:r w:rsidRPr="006D5487">
      <w:rPr>
        <w:rFonts w:ascii="Lato" w:hAnsi="Lato" w:cs="Arial"/>
        <w:sz w:val="14"/>
        <w:szCs w:val="14"/>
        <w:lang w:eastAsia="pl-PL"/>
      </w:rPr>
      <w:t>01</w:t>
    </w:r>
    <w:r>
      <w:rPr>
        <w:rFonts w:ascii="Lato" w:hAnsi="Lato" w:cs="Arial"/>
        <w:sz w:val="14"/>
        <w:szCs w:val="14"/>
        <w:lang w:eastAsia="pl-PL"/>
      </w:rPr>
      <w:t xml:space="preserve"> </w:t>
    </w:r>
    <w:r w:rsidRPr="006D5487">
      <w:rPr>
        <w:rFonts w:ascii="Lato" w:hAnsi="Lato" w:cs="Arial"/>
        <w:sz w:val="14"/>
        <w:szCs w:val="14"/>
        <w:lang w:eastAsia="pl-PL"/>
      </w:rPr>
      <w:t>46</w:t>
    </w:r>
    <w:r w:rsidRPr="00B93F45">
      <w:rPr>
        <w:rFonts w:ascii="Lato" w:hAnsi="Lato"/>
        <w:sz w:val="14"/>
        <w:szCs w:val="14"/>
      </w:rPr>
      <w:tab/>
      <w:t>ul. Miodowa 15</w:t>
    </w:r>
  </w:p>
  <w:p w14:paraId="5DDA6537" w14:textId="77777777" w:rsidR="006144AE" w:rsidRPr="00B93F45" w:rsidRDefault="00C35098" w:rsidP="00D71C87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B93F45">
      <w:rPr>
        <w:rFonts w:ascii="Lato" w:hAnsi="Lato"/>
        <w:sz w:val="14"/>
        <w:szCs w:val="14"/>
      </w:rPr>
      <w:t xml:space="preserve">adres email: </w:t>
    </w:r>
    <w:hyperlink r:id="rId1" w:history="1">
      <w:r w:rsidR="006144AE" w:rsidRPr="00B93F45">
        <w:rPr>
          <w:rStyle w:val="Hipercze"/>
          <w:rFonts w:ascii="Lato" w:hAnsi="Lato" w:cs="Arial"/>
          <w:sz w:val="14"/>
          <w:szCs w:val="14"/>
          <w:lang w:eastAsia="pl-PL"/>
        </w:rPr>
        <w:t>kancelaria@mz.gov.pl</w:t>
      </w:r>
    </w:hyperlink>
    <w:r w:rsidRPr="00B93F45">
      <w:rPr>
        <w:rFonts w:ascii="Lato" w:hAnsi="Lato"/>
        <w:sz w:val="14"/>
        <w:szCs w:val="14"/>
      </w:rPr>
      <w:tab/>
    </w:r>
    <w:r w:rsidRPr="00B93F45">
      <w:rPr>
        <w:rFonts w:ascii="Lato" w:hAnsi="Lato" w:cs="Arial"/>
        <w:sz w:val="14"/>
        <w:szCs w:val="14"/>
        <w:lang w:eastAsia="pl-PL"/>
      </w:rPr>
      <w:t>00-952 Warszawa</w:t>
    </w:r>
  </w:p>
  <w:p w14:paraId="1E69D5F0" w14:textId="77777777" w:rsidR="006144AE" w:rsidRPr="00F81546" w:rsidRDefault="006144AE" w:rsidP="00F81546">
    <w:pPr>
      <w:pStyle w:val="Stopka"/>
      <w:tabs>
        <w:tab w:val="clear" w:pos="4536"/>
        <w:tab w:val="left" w:pos="5954"/>
      </w:tabs>
      <w:spacing w:line="200" w:lineRule="exact"/>
      <w:rPr>
        <w:rFonts w:ascii="Lato" w:hAnsi="Lato"/>
        <w:sz w:val="14"/>
        <w:szCs w:val="14"/>
      </w:rPr>
    </w:pPr>
    <w:hyperlink r:id="rId2" w:history="1">
      <w:r>
        <w:rPr>
          <w:rStyle w:val="Hipercze"/>
          <w:rFonts w:ascii="Lato" w:hAnsi="Lato" w:cs="Arial"/>
          <w:sz w:val="14"/>
          <w:szCs w:val="14"/>
          <w:lang w:eastAsia="pl-PL"/>
        </w:rPr>
        <w:t>www.gov.pl/zdrowie</w:t>
      </w:r>
    </w:hyperlink>
    <w:r>
      <w:rPr>
        <w:rFonts w:ascii="Times New Roman" w:hAnsi="Times New Roman" w:cs="Times New Roman"/>
        <w:noProof/>
        <w:sz w:val="24"/>
        <w:szCs w:val="24"/>
        <w:lang w:eastAsia="pl-PL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9422343" wp14:editId="294FB315">
              <wp:simplePos x="0" y="0"/>
              <wp:positionH relativeFrom="column">
                <wp:posOffset>0</wp:posOffset>
              </wp:positionH>
              <wp:positionV relativeFrom="paragraph">
                <wp:posOffset>173355</wp:posOffset>
              </wp:positionV>
              <wp:extent cx="5039995" cy="212090"/>
              <wp:effectExtent l="0" t="0" r="8255" b="0"/>
              <wp:wrapSquare wrapText="bothSides"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9995" cy="2120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B5C5BE" w14:textId="77777777" w:rsidR="006144AE" w:rsidRDefault="00C35098" w:rsidP="00E07C0B">
                          <w:pPr>
                            <w:jc w:val="center"/>
                            <w:rPr>
                              <w:rFonts w:ascii="Lato" w:hAnsi="Lato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instrText>PAGE   \* MERGEFORMAT</w:instrText>
                          </w: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fldChar w:fldCharType="separate"/>
                          </w: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rFonts w:ascii="Lato" w:hAnsi="Lato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Overflow="clip" horzOverflow="clip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422343" id="_x0000_t202" coordsize="21600,21600" o:spt="202" path="m,l,21600r21600,l21600,xe">
              <v:stroke joinstyle="miter"/>
              <v:path gradientshapeok="t" o:connecttype="rect"/>
            </v:shapetype>
            <v:shape id="Pole tekstowe 217" o:spid="_x0000_s1026" type="#_x0000_t202" style="position:absolute;margin-left:0;margin-top:13.65pt;width:396.85pt;height:16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" stroked="f">
              <v:textbox>
                <w:txbxContent>
                  <w:p w14:paraId="70B5C5BE" w14:textId="77777777" w:rsidR="006144AE" w:rsidRDefault="00C35098" w:rsidP="00E07C0B">
                    <w:pPr>
                      <w:jc w:val="center"/>
                      <w:rPr>
                        <w:rFonts w:ascii="Lato" w:hAnsi="Lato"/>
                        <w:sz w:val="14"/>
                        <w:szCs w:val="14"/>
                      </w:rPr>
                    </w:pPr>
                    <w:r>
                      <w:rPr>
                        <w:rFonts w:ascii="Lato" w:hAnsi="Lato"/>
                        <w:sz w:val="14"/>
                        <w:szCs w:val="14"/>
                      </w:rPr>
                      <w:fldChar w:fldCharType="begin"/>
                    </w:r>
                    <w:r>
                      <w:rPr>
                        <w:rFonts w:ascii="Lato" w:hAnsi="Lato"/>
                        <w:sz w:val="14"/>
                        <w:szCs w:val="14"/>
                      </w:rPr>
                      <w:instrText>PAGE   \* MERGEFORMAT</w:instrText>
                    </w:r>
                    <w:r>
                      <w:rPr>
                        <w:rFonts w:ascii="Lato" w:hAnsi="Lato"/>
                        <w:sz w:val="14"/>
                        <w:szCs w:val="14"/>
                      </w:rPr>
                      <w:fldChar w:fldCharType="separate"/>
                    </w:r>
                    <w:r>
                      <w:rPr>
                        <w:rFonts w:ascii="Lato" w:hAnsi="Lato"/>
                        <w:sz w:val="14"/>
                        <w:szCs w:val="14"/>
                      </w:rPr>
                      <w:t>1</w:t>
                    </w:r>
                    <w:r>
                      <w:rPr>
                        <w:rFonts w:ascii="Lato" w:hAnsi="Lato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93F45">
      <w:rPr>
        <w:rStyle w:val="Hipercze"/>
        <w:rFonts w:ascii="Lato" w:hAnsi="Lato" w:cs="Arial"/>
        <w:sz w:val="14"/>
        <w:szCs w:val="14"/>
        <w:u w:val="none"/>
        <w:lang w:eastAsia="pl-PL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527F8" w14:textId="77777777" w:rsidR="006144AE" w:rsidRPr="00B93F45" w:rsidRDefault="00C35098" w:rsidP="00F8154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B93F45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F9242F" wp14:editId="70EDDFF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208242" id="Łącznik prosty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rFonts w:ascii="Lato" w:hAnsi="Lato"/>
        <w:sz w:val="14"/>
        <w:szCs w:val="14"/>
      </w:rPr>
      <w:t>t</w:t>
    </w:r>
    <w:r w:rsidRPr="00B93F45">
      <w:rPr>
        <w:rFonts w:ascii="Lato" w:hAnsi="Lato"/>
        <w:sz w:val="14"/>
        <w:szCs w:val="14"/>
      </w:rPr>
      <w:t>elefon:</w:t>
    </w:r>
    <w:r w:rsidRPr="00B93F45">
      <w:rPr>
        <w:rFonts w:ascii="Lato" w:hAnsi="Lato" w:cs="Arial"/>
        <w:sz w:val="14"/>
        <w:szCs w:val="14"/>
        <w:lang w:eastAsia="pl-PL"/>
      </w:rPr>
      <w:t xml:space="preserve"> </w:t>
    </w:r>
    <w:r w:rsidRPr="006D5487">
      <w:rPr>
        <w:rFonts w:ascii="Lato" w:hAnsi="Lato" w:cs="Arial"/>
        <w:sz w:val="14"/>
        <w:szCs w:val="14"/>
        <w:lang w:eastAsia="pl-PL"/>
      </w:rPr>
      <w:t>+48</w:t>
    </w:r>
    <w:r>
      <w:rPr>
        <w:rFonts w:ascii="Lato" w:hAnsi="Lato" w:cs="Arial"/>
        <w:sz w:val="14"/>
        <w:szCs w:val="14"/>
        <w:lang w:eastAsia="pl-PL"/>
      </w:rPr>
      <w:t xml:space="preserve"> </w:t>
    </w:r>
    <w:r w:rsidRPr="006D5487">
      <w:rPr>
        <w:rFonts w:ascii="Lato" w:hAnsi="Lato" w:cs="Arial"/>
        <w:sz w:val="14"/>
        <w:szCs w:val="14"/>
        <w:lang w:eastAsia="pl-PL"/>
      </w:rPr>
      <w:t>22</w:t>
    </w:r>
    <w:r>
      <w:rPr>
        <w:rFonts w:ascii="Lato" w:hAnsi="Lato" w:cs="Arial"/>
        <w:sz w:val="14"/>
        <w:szCs w:val="14"/>
        <w:lang w:eastAsia="pl-PL"/>
      </w:rPr>
      <w:t> </w:t>
    </w:r>
    <w:r w:rsidRPr="006D5487">
      <w:rPr>
        <w:rFonts w:ascii="Lato" w:hAnsi="Lato" w:cs="Arial"/>
        <w:sz w:val="14"/>
        <w:szCs w:val="14"/>
        <w:lang w:eastAsia="pl-PL"/>
      </w:rPr>
      <w:t>250</w:t>
    </w:r>
    <w:r>
      <w:rPr>
        <w:rFonts w:ascii="Lato" w:hAnsi="Lato" w:cs="Arial"/>
        <w:sz w:val="14"/>
        <w:szCs w:val="14"/>
        <w:lang w:eastAsia="pl-PL"/>
      </w:rPr>
      <w:t xml:space="preserve"> </w:t>
    </w:r>
    <w:r w:rsidRPr="006D5487">
      <w:rPr>
        <w:rFonts w:ascii="Lato" w:hAnsi="Lato" w:cs="Arial"/>
        <w:sz w:val="14"/>
        <w:szCs w:val="14"/>
        <w:lang w:eastAsia="pl-PL"/>
      </w:rPr>
      <w:t>01</w:t>
    </w:r>
    <w:r>
      <w:rPr>
        <w:rFonts w:ascii="Lato" w:hAnsi="Lato" w:cs="Arial"/>
        <w:sz w:val="14"/>
        <w:szCs w:val="14"/>
        <w:lang w:eastAsia="pl-PL"/>
      </w:rPr>
      <w:t xml:space="preserve"> </w:t>
    </w:r>
    <w:r w:rsidRPr="006D5487">
      <w:rPr>
        <w:rFonts w:ascii="Lato" w:hAnsi="Lato" w:cs="Arial"/>
        <w:sz w:val="14"/>
        <w:szCs w:val="14"/>
        <w:lang w:eastAsia="pl-PL"/>
      </w:rPr>
      <w:t>46</w:t>
    </w:r>
    <w:r w:rsidRPr="00B93F45">
      <w:rPr>
        <w:rFonts w:ascii="Lato" w:hAnsi="Lato"/>
        <w:sz w:val="14"/>
        <w:szCs w:val="14"/>
      </w:rPr>
      <w:tab/>
      <w:t>ul. Miodowa 15</w:t>
    </w:r>
  </w:p>
  <w:p w14:paraId="764B1A66" w14:textId="77777777" w:rsidR="006144AE" w:rsidRPr="00B93F45" w:rsidRDefault="00C35098" w:rsidP="00F8154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B93F45">
      <w:rPr>
        <w:rFonts w:ascii="Lato" w:hAnsi="Lato"/>
        <w:sz w:val="14"/>
        <w:szCs w:val="14"/>
      </w:rPr>
      <w:t xml:space="preserve">adres email: </w:t>
    </w:r>
    <w:hyperlink r:id="rId1" w:history="1">
      <w:r w:rsidR="006144AE" w:rsidRPr="00B93F45">
        <w:rPr>
          <w:rStyle w:val="Hipercze"/>
          <w:rFonts w:ascii="Lato" w:hAnsi="Lato" w:cs="Arial"/>
          <w:sz w:val="14"/>
          <w:szCs w:val="14"/>
          <w:lang w:eastAsia="pl-PL"/>
        </w:rPr>
        <w:t>kancelaria@mz.gov.pl</w:t>
      </w:r>
    </w:hyperlink>
    <w:r w:rsidRPr="00B93F45">
      <w:rPr>
        <w:rFonts w:ascii="Lato" w:hAnsi="Lato"/>
        <w:sz w:val="14"/>
        <w:szCs w:val="14"/>
      </w:rPr>
      <w:tab/>
    </w:r>
    <w:r w:rsidRPr="00B93F45">
      <w:rPr>
        <w:rFonts w:ascii="Lato" w:hAnsi="Lato" w:cs="Arial"/>
        <w:sz w:val="14"/>
        <w:szCs w:val="14"/>
        <w:lang w:eastAsia="pl-PL"/>
      </w:rPr>
      <w:t>00-952 Warszawa</w:t>
    </w:r>
  </w:p>
  <w:p w14:paraId="3A40BBEF" w14:textId="77777777" w:rsidR="006144AE" w:rsidRDefault="006144AE" w:rsidP="00F81546">
    <w:pPr>
      <w:pStyle w:val="Stopka"/>
    </w:pPr>
    <w:hyperlink r:id="rId2" w:history="1">
      <w:r>
        <w:rPr>
          <w:rStyle w:val="Hipercze"/>
          <w:rFonts w:ascii="Lato" w:hAnsi="Lato" w:cs="Arial"/>
          <w:sz w:val="14"/>
          <w:szCs w:val="14"/>
          <w:lang w:eastAsia="pl-PL"/>
        </w:rPr>
        <w:t>www.gov.pl/zdrowie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779F0" w14:textId="77777777" w:rsidR="00542D38" w:rsidRDefault="00542D38">
      <w:pPr>
        <w:spacing w:after="0" w:line="240" w:lineRule="auto"/>
      </w:pPr>
      <w:r>
        <w:separator/>
      </w:r>
    </w:p>
  </w:footnote>
  <w:footnote w:type="continuationSeparator" w:id="0">
    <w:p w14:paraId="68CAAF21" w14:textId="77777777" w:rsidR="00542D38" w:rsidRDefault="00542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C27C0" w14:textId="77777777" w:rsidR="006144AE" w:rsidRDefault="006144AE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1EEC" w14:textId="15CD33F6" w:rsidR="006144AE" w:rsidRDefault="00810295" w:rsidP="00810295">
    <w:pPr>
      <w:pStyle w:val="Nagwek"/>
      <w:ind w:left="-1446"/>
      <w:jc w:val="center"/>
    </w:pPr>
    <w:r w:rsidRPr="00066B50">
      <w:rPr>
        <w:rFonts w:ascii="Lato" w:hAnsi="Lato"/>
        <w:b/>
        <w:noProof/>
      </w:rPr>
      <w:drawing>
        <wp:inline distT="0" distB="0" distL="0" distR="0" wp14:anchorId="7C4F1418" wp14:editId="5B36FA45">
          <wp:extent cx="5039360" cy="694690"/>
          <wp:effectExtent l="0" t="0" r="8890" b="0"/>
          <wp:docPr id="856729488" name="Obraz 856729488" descr="Obraz zawierający tekst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7802931" name="Obraz 1377802931" descr="Obraz zawierający tekst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936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22231"/>
    <w:multiLevelType w:val="hybridMultilevel"/>
    <w:tmpl w:val="DB26E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981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268"/>
    <w:rsid w:val="00074763"/>
    <w:rsid w:val="00086DBF"/>
    <w:rsid w:val="0010518D"/>
    <w:rsid w:val="001663C4"/>
    <w:rsid w:val="001A0CBE"/>
    <w:rsid w:val="001D2DAE"/>
    <w:rsid w:val="00263C69"/>
    <w:rsid w:val="002851FB"/>
    <w:rsid w:val="00316D21"/>
    <w:rsid w:val="0033455C"/>
    <w:rsid w:val="00343665"/>
    <w:rsid w:val="003841A2"/>
    <w:rsid w:val="004B0AF6"/>
    <w:rsid w:val="004B2197"/>
    <w:rsid w:val="004F33CA"/>
    <w:rsid w:val="0051565E"/>
    <w:rsid w:val="00542D38"/>
    <w:rsid w:val="005546C6"/>
    <w:rsid w:val="00564040"/>
    <w:rsid w:val="00566268"/>
    <w:rsid w:val="005F2C8C"/>
    <w:rsid w:val="006144AE"/>
    <w:rsid w:val="00640C31"/>
    <w:rsid w:val="00690DD0"/>
    <w:rsid w:val="00697DE2"/>
    <w:rsid w:val="0075751D"/>
    <w:rsid w:val="00790082"/>
    <w:rsid w:val="007A2A5C"/>
    <w:rsid w:val="007D7C32"/>
    <w:rsid w:val="00810295"/>
    <w:rsid w:val="00821F8E"/>
    <w:rsid w:val="0088404F"/>
    <w:rsid w:val="009B3339"/>
    <w:rsid w:val="009B4E1D"/>
    <w:rsid w:val="00A85774"/>
    <w:rsid w:val="00B43AFC"/>
    <w:rsid w:val="00B51AA7"/>
    <w:rsid w:val="00BF0C87"/>
    <w:rsid w:val="00C35098"/>
    <w:rsid w:val="00C61E22"/>
    <w:rsid w:val="00C63268"/>
    <w:rsid w:val="00C745F0"/>
    <w:rsid w:val="00C85E82"/>
    <w:rsid w:val="00D40F8D"/>
    <w:rsid w:val="00D602F8"/>
    <w:rsid w:val="00D66E02"/>
    <w:rsid w:val="00D92976"/>
    <w:rsid w:val="00DB1DA1"/>
    <w:rsid w:val="00DB72A5"/>
    <w:rsid w:val="00DD4677"/>
    <w:rsid w:val="00DE254C"/>
    <w:rsid w:val="00DE7425"/>
    <w:rsid w:val="00DF6A41"/>
    <w:rsid w:val="00EB2A20"/>
    <w:rsid w:val="00F2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92F1E"/>
  <w15:docId w15:val="{3760F638-1FBD-4199-939F-6447FF8F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9212A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1C8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71C87"/>
    <w:rPr>
      <w:color w:val="954F72" w:themeColor="followed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10295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81029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0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pl/zdrowie" TargetMode="External"/><Relationship Id="rId1" Type="http://schemas.openxmlformats.org/officeDocument/2006/relationships/hyperlink" Target="mailto:kancelaria@mz.gov.p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v.pl/zdrowie" TargetMode="External"/><Relationship Id="rId1" Type="http://schemas.openxmlformats.org/officeDocument/2006/relationships/hyperlink" Target="mailto:kancelaria@mz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D4658-B9EF-4199-BA12-1D6819CC9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1789</Characters>
  <Application>Microsoft Office Word</Application>
  <DocSecurity>0</DocSecurity>
  <Lines>69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Szostak Aneta</cp:lastModifiedBy>
  <cp:revision>2</cp:revision>
  <cp:lastPrinted>2022-09-08T13:34:00Z</cp:lastPrinted>
  <dcterms:created xsi:type="dcterms:W3CDTF">2026-10-22T09:18:00Z</dcterms:created>
  <dcterms:modified xsi:type="dcterms:W3CDTF">2026-10-22T09:18:00Z</dcterms:modified>
</cp:coreProperties>
</file>