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AF" w:rsidRDefault="00C31F15" w:rsidP="00B40FAF">
      <w:pPr>
        <w:pStyle w:val="Nagwek1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B40FAF">
        <w:rPr>
          <w:rFonts w:ascii="Calibri" w:hAnsi="Calibri" w:cs="Calibri"/>
          <w:color w:val="auto"/>
          <w:sz w:val="28"/>
          <w:szCs w:val="28"/>
        </w:rPr>
        <w:t>Oświadczenie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o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stanie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kontroli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zarządczej</w:t>
      </w:r>
      <w:r w:rsidR="00B40FAF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Regionalny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Dyrektor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Ochrony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Środowiska</w:t>
      </w:r>
      <w:r w:rsid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w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Olsztynie</w:t>
      </w:r>
      <w:r w:rsidRPr="00B40FAF">
        <w:rPr>
          <w:rFonts w:ascii="Calibri" w:hAnsi="Calibri" w:cs="Calibri"/>
          <w:color w:val="auto"/>
          <w:sz w:val="28"/>
          <w:szCs w:val="28"/>
          <w:vertAlign w:val="superscript"/>
        </w:rPr>
        <w:t>1)</w:t>
      </w:r>
      <w:r w:rsidR="00B40FAF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za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rok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="00A361A7" w:rsidRPr="00B40FAF">
        <w:rPr>
          <w:rFonts w:ascii="Calibri" w:hAnsi="Calibri" w:cs="Calibri"/>
          <w:color w:val="auto"/>
          <w:sz w:val="28"/>
          <w:szCs w:val="28"/>
        </w:rPr>
        <w:t>2019</w:t>
      </w:r>
    </w:p>
    <w:p w:rsidR="00B40FAF" w:rsidRPr="00B40FAF" w:rsidRDefault="00B40FAF" w:rsidP="00B40FAF"/>
    <w:p w:rsidR="00C31F15" w:rsidRPr="00B40FAF" w:rsidRDefault="00C31F15" w:rsidP="00B40FAF">
      <w:pPr>
        <w:pStyle w:val="Nagwek2"/>
        <w:spacing w:before="0" w:line="360" w:lineRule="auto"/>
        <w:rPr>
          <w:rFonts w:ascii="Calibri" w:hAnsi="Calibri" w:cs="Calibri"/>
          <w:color w:val="auto"/>
          <w:szCs w:val="26"/>
        </w:rPr>
      </w:pPr>
      <w:r w:rsidRPr="00B40FAF">
        <w:rPr>
          <w:rFonts w:ascii="Calibri" w:eastAsia="Times New Roman" w:hAnsi="Calibri" w:cs="Calibri"/>
          <w:color w:val="auto"/>
          <w:szCs w:val="26"/>
          <w:lang w:eastAsia="pl-PL"/>
        </w:rPr>
        <w:t>Dział I</w:t>
      </w:r>
      <w:r w:rsidRPr="00B40FAF">
        <w:rPr>
          <w:rFonts w:ascii="Calibri" w:eastAsia="Times New Roman" w:hAnsi="Calibri" w:cs="Calibri"/>
          <w:color w:val="auto"/>
          <w:szCs w:val="26"/>
          <w:vertAlign w:val="superscript"/>
          <w:lang w:eastAsia="pl-PL"/>
        </w:rPr>
        <w:t>2)</w:t>
      </w:r>
    </w:p>
    <w:p w:rsidR="00B40FAF" w:rsidRDefault="00C31F15" w:rsidP="00B40FAF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B40FAF">
        <w:rPr>
          <w:rFonts w:ascii="Calibri" w:eastAsia="Times New Roman" w:hAnsi="Calibri" w:cs="Calibri"/>
          <w:color w:val="000000"/>
          <w:lang w:eastAsia="pl-PL"/>
        </w:rPr>
        <w:t xml:space="preserve"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zgodności działalności z przepisami prawa oraz procedurami wewnętrznymi,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skuteczności i efektywności działania,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wiarygodności sprawozdań,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ochrony zasobów,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przestrzegania i promowania zasad etycznego postępowania,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efektywności i skuteczności przepływu informacji,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zarządzania ryzykiem, </w:t>
      </w:r>
    </w:p>
    <w:p w:rsidR="00C31F15" w:rsidRPr="00B40FAF" w:rsidRDefault="00C31F15" w:rsidP="00B40FAF">
      <w:p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oświadczam, że </w:t>
      </w:r>
      <w:r w:rsidRPr="00B40FAF">
        <w:rPr>
          <w:rFonts w:ascii="Calibri" w:hAnsi="Calibri" w:cs="Calibri"/>
          <w:strike/>
          <w:color w:val="000000"/>
        </w:rPr>
        <w:t>w kierowanym/kierowanych przeze mnie dziale/działach administracji rządowej</w:t>
      </w:r>
      <w:r w:rsidRPr="00B40FAF">
        <w:rPr>
          <w:rFonts w:ascii="Calibri" w:hAnsi="Calibri" w:cs="Calibri"/>
          <w:strike/>
          <w:color w:val="000000"/>
          <w:vertAlign w:val="superscript"/>
        </w:rPr>
        <w:t>3</w:t>
      </w:r>
      <w:r w:rsidRPr="00B40FAF">
        <w:rPr>
          <w:rFonts w:ascii="Calibri" w:hAnsi="Calibri" w:cs="Calibri"/>
          <w:color w:val="000000"/>
          <w:vertAlign w:val="superscript"/>
        </w:rPr>
        <w:t>)</w:t>
      </w:r>
      <w:r w:rsidRPr="00B40FAF">
        <w:rPr>
          <w:rFonts w:ascii="Calibri" w:hAnsi="Calibri" w:cs="Calibri"/>
          <w:color w:val="000000"/>
        </w:rPr>
        <w:t>/</w:t>
      </w:r>
      <w:r w:rsidRPr="00B40FAF">
        <w:rPr>
          <w:rFonts w:ascii="Calibri" w:hAnsi="Calibri" w:cs="Calibri"/>
          <w:color w:val="000000"/>
        </w:rPr>
        <w:br/>
        <w:t xml:space="preserve">w kierowanej przeze mnie jednostce sektora finansów publicznych*  – Regionalnej Dyrekcji Ochrony Środowiska w Olsztynie </w:t>
      </w:r>
    </w:p>
    <w:p w:rsidR="00C31F15" w:rsidRPr="004160EC" w:rsidRDefault="00C31F15" w:rsidP="00C31F15">
      <w:pPr>
        <w:spacing w:line="100" w:lineRule="atLeast"/>
        <w:jc w:val="both"/>
        <w:rPr>
          <w:rFonts w:cs="Times New Roman"/>
          <w:b/>
          <w:color w:val="000000"/>
          <w:sz w:val="23"/>
          <w:szCs w:val="23"/>
        </w:rPr>
      </w:pPr>
    </w:p>
    <w:p w:rsidR="00C31F15" w:rsidRPr="00B40FAF" w:rsidRDefault="00C31F15" w:rsidP="00B40FAF">
      <w:pPr>
        <w:pStyle w:val="Nagwek3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B40FAF">
        <w:rPr>
          <w:rFonts w:ascii="Calibri" w:eastAsia="Times New Roman" w:hAnsi="Calibri" w:cs="Calibri"/>
          <w:color w:val="auto"/>
          <w:lang w:eastAsia="pl-PL"/>
        </w:rPr>
        <w:t>Część A</w:t>
      </w:r>
      <w:r w:rsidRPr="00B40FAF">
        <w:rPr>
          <w:rFonts w:ascii="Calibri" w:eastAsia="Times New Roman" w:hAnsi="Calibri" w:cs="Calibri"/>
          <w:color w:val="auto"/>
          <w:vertAlign w:val="superscript"/>
          <w:lang w:eastAsia="pl-PL"/>
        </w:rPr>
        <w:t>4)</w:t>
      </w:r>
    </w:p>
    <w:p w:rsidR="00C31F15" w:rsidRDefault="00C31F15" w:rsidP="00B40FAF">
      <w:pPr>
        <w:spacing w:line="360" w:lineRule="auto"/>
        <w:ind w:left="426" w:hanging="426"/>
        <w:rPr>
          <w:rFonts w:ascii="Calibri" w:eastAsia="Times New Roman" w:hAnsi="Calibri" w:cs="Calibri"/>
          <w:color w:val="000000"/>
          <w:lang w:eastAsia="pl-PL"/>
        </w:rPr>
      </w:pPr>
      <w:r w:rsidRPr="00B40FAF">
        <w:rPr>
          <w:rFonts w:ascii="Calibri" w:eastAsia="Times New Roman" w:hAnsi="Calibri" w:cs="Calibri"/>
          <w:color w:val="000000"/>
          <w:lang w:eastAsia="pl-PL"/>
        </w:rPr>
        <w:t xml:space="preserve">w wystarczającym stopniu funkcjonowała adekwatna, skuteczna i efektywna kontrola zarządcza. </w:t>
      </w:r>
    </w:p>
    <w:p w:rsidR="00B40FAF" w:rsidRPr="00B40FAF" w:rsidRDefault="00B40FAF" w:rsidP="00B40FAF">
      <w:pPr>
        <w:spacing w:line="360" w:lineRule="auto"/>
        <w:ind w:left="426" w:hanging="426"/>
        <w:rPr>
          <w:rFonts w:ascii="Calibri" w:eastAsia="Times New Roman" w:hAnsi="Calibri" w:cs="Calibri"/>
          <w:color w:val="000000"/>
          <w:lang w:eastAsia="pl-PL"/>
        </w:rPr>
      </w:pPr>
    </w:p>
    <w:p w:rsidR="00C31F15" w:rsidRPr="00B40FAF" w:rsidRDefault="00C31F15" w:rsidP="00B40FAF">
      <w:pPr>
        <w:pStyle w:val="Nagwek3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B40FAF">
        <w:rPr>
          <w:rFonts w:ascii="Calibri" w:eastAsia="Times New Roman" w:hAnsi="Calibri" w:cs="Calibri"/>
          <w:color w:val="auto"/>
          <w:lang w:eastAsia="pl-PL"/>
        </w:rPr>
        <w:t>Część B</w:t>
      </w:r>
      <w:r w:rsidRPr="00B40FAF">
        <w:rPr>
          <w:rFonts w:ascii="Calibri" w:eastAsia="Times New Roman" w:hAnsi="Calibri" w:cs="Calibri"/>
          <w:color w:val="auto"/>
          <w:vertAlign w:val="superscript"/>
          <w:lang w:eastAsia="pl-PL"/>
        </w:rPr>
        <w:t>5)</w:t>
      </w:r>
    </w:p>
    <w:p w:rsidR="00C31F15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w ograniczonym stopniu funkcjonowała adekwatna, skuteczna i efektywna kontrola zarządcza. </w:t>
      </w:r>
      <w:r w:rsidR="00B40FAF">
        <w:rPr>
          <w:rFonts w:ascii="Calibri" w:hAnsi="Calibri" w:cs="Calibri"/>
          <w:color w:val="000000"/>
        </w:rPr>
        <w:t xml:space="preserve"> </w:t>
      </w:r>
      <w:r w:rsidRPr="00B40FAF">
        <w:rPr>
          <w:rFonts w:ascii="Calibri" w:hAnsi="Calibri" w:cs="Calibri"/>
          <w:color w:val="000000"/>
        </w:rPr>
        <w:t xml:space="preserve">Zastrzeżenia dotyczące funkcjonowania kontroli zarządczej wraz z planowanymi działaniami, które zostaną podjęte w celu poprawy funkcjonowania kontroli zarządczej, zostały opisane  w dziale II oświadczenia. </w:t>
      </w:r>
    </w:p>
    <w:p w:rsidR="00B40FAF" w:rsidRPr="00B40FAF" w:rsidRDefault="00B40FAF" w:rsidP="00B40FAF">
      <w:pPr>
        <w:spacing w:line="360" w:lineRule="auto"/>
        <w:rPr>
          <w:rFonts w:ascii="Calibri" w:hAnsi="Calibri" w:cs="Calibri"/>
          <w:color w:val="000000"/>
        </w:rPr>
      </w:pPr>
    </w:p>
    <w:p w:rsidR="00C31F15" w:rsidRPr="00B40FAF" w:rsidRDefault="00C31F15" w:rsidP="00B40FAF">
      <w:pPr>
        <w:pStyle w:val="Nagwek3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B40FAF">
        <w:rPr>
          <w:rFonts w:ascii="Calibri" w:eastAsia="Times New Roman" w:hAnsi="Calibri" w:cs="Calibri"/>
          <w:color w:val="auto"/>
          <w:lang w:eastAsia="pl-PL"/>
        </w:rPr>
        <w:t>Część C</w:t>
      </w:r>
      <w:r w:rsidRPr="00B40FAF">
        <w:rPr>
          <w:rFonts w:ascii="Calibri" w:eastAsia="Times New Roman" w:hAnsi="Calibri" w:cs="Calibri"/>
          <w:color w:val="auto"/>
          <w:vertAlign w:val="superscript"/>
          <w:lang w:eastAsia="pl-PL"/>
        </w:rPr>
        <w:t>6)</w:t>
      </w:r>
    </w:p>
    <w:p w:rsidR="00C31F15" w:rsidRPr="00B40FAF" w:rsidRDefault="00C31F15" w:rsidP="00B40FAF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B40FAF">
        <w:rPr>
          <w:rFonts w:ascii="Calibri" w:eastAsia="Times New Roman" w:hAnsi="Calibri" w:cs="Calibri"/>
          <w:color w:val="000000"/>
          <w:lang w:eastAsia="pl-PL"/>
        </w:rPr>
        <w:t xml:space="preserve">nie funkcjonowała adekwatna, skuteczna i efektywna kontrola zarządcza. </w:t>
      </w:r>
      <w:r w:rsidR="00B40FAF">
        <w:rPr>
          <w:rFonts w:ascii="Calibri" w:eastAsia="Times New Roman" w:hAnsi="Calibri" w:cs="Calibri"/>
          <w:color w:val="000000"/>
          <w:lang w:eastAsia="pl-PL"/>
        </w:rPr>
        <w:t xml:space="preserve">Zastrzeżenia dotyczące </w:t>
      </w:r>
      <w:r w:rsidRPr="00B40FAF">
        <w:rPr>
          <w:rFonts w:ascii="Calibri" w:eastAsia="Times New Roman" w:hAnsi="Calibri" w:cs="Calibri"/>
          <w:color w:val="000000"/>
          <w:lang w:eastAsia="pl-PL"/>
        </w:rPr>
        <w:t>funkcjonowania kontroli zarządczej wraz z planowanymi działaniami, które zost</w:t>
      </w:r>
      <w:r w:rsidR="00B40FAF">
        <w:rPr>
          <w:rFonts w:ascii="Calibri" w:eastAsia="Times New Roman" w:hAnsi="Calibri" w:cs="Calibri"/>
          <w:color w:val="000000"/>
          <w:lang w:eastAsia="pl-PL"/>
        </w:rPr>
        <w:t>aną podjęte w ce</w:t>
      </w:r>
      <w:r w:rsidRPr="00B40FAF">
        <w:rPr>
          <w:rFonts w:ascii="Calibri" w:eastAsia="Times New Roman" w:hAnsi="Calibri" w:cs="Calibri"/>
          <w:color w:val="000000"/>
          <w:lang w:eastAsia="pl-PL"/>
        </w:rPr>
        <w:t xml:space="preserve">lu poprawy funkcjonowania kontroli zarządczej, zostały opisane w dziale II oświadczenia. </w:t>
      </w:r>
    </w:p>
    <w:p w:rsidR="00C31F15" w:rsidRPr="00B40FAF" w:rsidRDefault="00C31F15" w:rsidP="00B40FAF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:rsidR="00C31F15" w:rsidRPr="00B40FAF" w:rsidRDefault="00C31F15" w:rsidP="00B40FAF">
      <w:pPr>
        <w:pStyle w:val="Nagwek3"/>
        <w:spacing w:before="0" w:line="360" w:lineRule="auto"/>
        <w:rPr>
          <w:rFonts w:ascii="Calibri" w:eastAsia="Times New Roman" w:hAnsi="Calibri" w:cs="Calibri"/>
          <w:color w:val="auto"/>
          <w:szCs w:val="24"/>
          <w:lang w:eastAsia="pl-PL"/>
        </w:rPr>
      </w:pPr>
      <w:r w:rsidRPr="00B40FAF">
        <w:rPr>
          <w:rFonts w:ascii="Calibri" w:eastAsia="Times New Roman" w:hAnsi="Calibri" w:cs="Calibri"/>
          <w:color w:val="auto"/>
          <w:szCs w:val="24"/>
          <w:lang w:eastAsia="pl-PL"/>
        </w:rPr>
        <w:t>Część D</w:t>
      </w:r>
    </w:p>
    <w:p w:rsidR="00C31F15" w:rsidRPr="00B40FAF" w:rsidRDefault="00C31F15" w:rsidP="00B40FAF">
      <w:pPr>
        <w:spacing w:line="36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B40FAF">
        <w:rPr>
          <w:rFonts w:ascii="Calibri" w:eastAsia="Times New Roman" w:hAnsi="Calibri" w:cs="Calibri"/>
          <w:lang w:eastAsia="pl-PL"/>
        </w:rPr>
        <w:t xml:space="preserve">Niniejsze oświadczenie opiera się na mojej ocenie i informacjach dostępnych w czasie sporządzania </w:t>
      </w:r>
      <w:r w:rsidRPr="00B40FAF">
        <w:rPr>
          <w:rFonts w:ascii="Calibri" w:eastAsia="Times New Roman" w:hAnsi="Calibri" w:cs="Calibri"/>
          <w:lang w:eastAsia="pl-PL"/>
        </w:rPr>
        <w:lastRenderedPageBreak/>
        <w:t>niniejszego oświadczenia pochodzących z:</w:t>
      </w:r>
      <w:r w:rsidRPr="00B40FAF">
        <w:rPr>
          <w:rFonts w:ascii="Calibri" w:eastAsia="Times New Roman" w:hAnsi="Calibri" w:cs="Calibri"/>
          <w:vertAlign w:val="superscript"/>
          <w:lang w:eastAsia="pl-PL"/>
        </w:rPr>
        <w:t>7)</w:t>
      </w:r>
    </w:p>
    <w:p w:rsid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hAnsi="Calibri" w:cs="Calibri"/>
        </w:rPr>
        <w:t xml:space="preserve">monitoringu realizacji celów i zadań, </w:t>
      </w:r>
    </w:p>
    <w:p w:rsid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eastAsia="Tahoma" w:hAnsi="Calibri" w:cs="Calibri"/>
        </w:rPr>
        <w:t>s</w:t>
      </w:r>
      <w:r w:rsidRPr="00B40FAF">
        <w:rPr>
          <w:rFonts w:ascii="Calibri" w:hAnsi="Calibri" w:cs="Calibri"/>
        </w:rPr>
        <w:t>amooceny kontroli zarządczej przeprowadzonej z uwzgl</w:t>
      </w:r>
      <w:r w:rsidR="002A5F68">
        <w:rPr>
          <w:rFonts w:ascii="Calibri" w:hAnsi="Calibri" w:cs="Calibri"/>
        </w:rPr>
        <w:t xml:space="preserve">ędnieniem standardów kontroli </w:t>
      </w:r>
      <w:r w:rsidRPr="00B40FAF">
        <w:rPr>
          <w:rFonts w:ascii="Calibri" w:hAnsi="Calibri" w:cs="Calibri"/>
        </w:rPr>
        <w:t>zarządczej dla sektora finansów publicznych</w:t>
      </w:r>
      <w:r w:rsidRPr="00B40FAF">
        <w:rPr>
          <w:rFonts w:ascii="Calibri" w:hAnsi="Calibri" w:cs="Calibri"/>
          <w:vertAlign w:val="superscript"/>
        </w:rPr>
        <w:t>8)</w:t>
      </w:r>
      <w:r w:rsidRPr="00B40FAF">
        <w:rPr>
          <w:rFonts w:ascii="Calibri" w:hAnsi="Calibri" w:cs="Calibri"/>
        </w:rPr>
        <w:t xml:space="preserve">, </w:t>
      </w:r>
    </w:p>
    <w:p w:rsid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hAnsi="Calibri" w:cs="Calibri"/>
        </w:rPr>
        <w:t xml:space="preserve">procesu zarządzania ryzykiem, </w:t>
      </w:r>
    </w:p>
    <w:p w:rsid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hAnsi="Calibri" w:cs="Calibri"/>
        </w:rPr>
        <w:t xml:space="preserve">audytu wewnętrznego, </w:t>
      </w:r>
    </w:p>
    <w:p w:rsid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hAnsi="Calibri" w:cs="Calibri"/>
        </w:rPr>
        <w:t xml:space="preserve">kontroli wewnętrznych, </w:t>
      </w:r>
    </w:p>
    <w:p w:rsid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hAnsi="Calibri" w:cs="Calibri"/>
        </w:rPr>
        <w:t xml:space="preserve">kontroli zewnętrznych, </w:t>
      </w:r>
    </w:p>
    <w:p w:rsidR="00C31F15" w:rsidRP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hAnsi="Calibri" w:cs="Calibri"/>
        </w:rPr>
        <w:t>innych źródeł informacji: oświadczeń  naczelników wydziałów w zakresie realizacji kontroli</w:t>
      </w:r>
      <w:r w:rsidR="00B40FAF">
        <w:rPr>
          <w:rFonts w:ascii="Calibri" w:hAnsi="Calibri" w:cs="Calibri"/>
        </w:rPr>
        <w:t xml:space="preserve"> </w:t>
      </w:r>
      <w:r w:rsidRPr="00B40FAF">
        <w:rPr>
          <w:rFonts w:ascii="Calibri" w:hAnsi="Calibri" w:cs="Calibri"/>
        </w:rPr>
        <w:t>zarządczej w kierowanych komórkach organizacyjnych oraz miesięcznych sprawozdań</w:t>
      </w:r>
      <w:r w:rsidR="00B40FAF">
        <w:rPr>
          <w:rFonts w:ascii="Calibri" w:hAnsi="Calibri" w:cs="Calibri"/>
        </w:rPr>
        <w:t xml:space="preserve"> </w:t>
      </w:r>
      <w:r w:rsidRPr="00B40FAF">
        <w:rPr>
          <w:rFonts w:ascii="Calibri" w:hAnsi="Calibri" w:cs="Calibri"/>
        </w:rPr>
        <w:t>naczelników wydziałów w zakresie terminowości realizowanych spraw.</w:t>
      </w:r>
    </w:p>
    <w:p w:rsidR="00C31F15" w:rsidRPr="00B40FAF" w:rsidRDefault="00C31F15" w:rsidP="00B40FAF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B40FAF">
        <w:rPr>
          <w:rFonts w:ascii="Calibri" w:eastAsia="Times New Roman" w:hAnsi="Calibri" w:cs="Calibri"/>
          <w:lang w:eastAsia="pl-PL"/>
        </w:rPr>
        <w:t>Jednocześnie oświadczam, że nie są mi znane inne fakty lub okoliczności, które mogłyby wpłynąć na treść niniejszego oświadczenia.</w:t>
      </w:r>
    </w:p>
    <w:p w:rsidR="00C31F15" w:rsidRPr="004160EC" w:rsidRDefault="00C31F15" w:rsidP="00C31F15">
      <w:pPr>
        <w:spacing w:line="100" w:lineRule="atLeast"/>
        <w:ind w:left="284" w:hanging="284"/>
        <w:jc w:val="both"/>
        <w:rPr>
          <w:rFonts w:eastAsia="Times New Roman" w:cs="Times New Roman"/>
          <w:color w:val="000000"/>
          <w:sz w:val="23"/>
          <w:szCs w:val="23"/>
          <w:lang w:eastAsia="pl-PL"/>
        </w:rPr>
      </w:pPr>
    </w:p>
    <w:p w:rsidR="00B40FAF" w:rsidRDefault="00B40FAF" w:rsidP="00B40FAF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(miejscowość, data) </w:t>
      </w:r>
      <w:r w:rsidRPr="007A613D">
        <w:rPr>
          <w:rFonts w:ascii="Calibri" w:eastAsia="Times New Roman" w:hAnsi="Calibri" w:cs="Calibri"/>
          <w:color w:val="000000"/>
          <w:lang w:eastAsia="pl-PL"/>
        </w:rPr>
        <w:t xml:space="preserve">Olsztyn 26 stycznia 2021 r.  </w:t>
      </w:r>
    </w:p>
    <w:p w:rsidR="00B40FAF" w:rsidRDefault="00B40FAF" w:rsidP="00B40FAF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(podpis kierownika jednostki)</w:t>
      </w:r>
    </w:p>
    <w:p w:rsidR="00B40FAF" w:rsidRDefault="00B40FAF" w:rsidP="00B40FAF">
      <w:pPr>
        <w:rPr>
          <w:rFonts w:ascii="Calibri" w:eastAsia="Times New Roman" w:hAnsi="Calibri" w:cs="Calibri"/>
          <w:color w:val="000000"/>
          <w:lang w:eastAsia="pl-PL"/>
        </w:rPr>
      </w:pPr>
    </w:p>
    <w:p w:rsidR="00B40FAF" w:rsidRPr="000A2D32" w:rsidRDefault="00B40FAF" w:rsidP="00B40FAF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:rsidR="00B40FAF" w:rsidRPr="000A2D32" w:rsidRDefault="00B40FAF" w:rsidP="00B40FAF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:rsidR="00B40FAF" w:rsidRPr="000A2D32" w:rsidRDefault="00B40FAF" w:rsidP="00B40FAF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:rsidR="00B40FAF" w:rsidRPr="000B3BD9" w:rsidRDefault="00B40FAF" w:rsidP="00B40FAF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:rsidR="00B40FAF" w:rsidRPr="007A613D" w:rsidRDefault="00B40FAF" w:rsidP="00B40FAF">
      <w:pPr>
        <w:spacing w:line="100" w:lineRule="atLeast"/>
        <w:rPr>
          <w:rFonts w:ascii="Calibri" w:eastAsia="Times New Roman" w:hAnsi="Calibri" w:cs="Calibri"/>
          <w:color w:val="000000"/>
          <w:lang w:eastAsia="pl-PL"/>
        </w:rPr>
      </w:pPr>
      <w:r w:rsidRPr="007A613D">
        <w:rPr>
          <w:rFonts w:ascii="Calibri" w:eastAsia="Times New Roman" w:hAnsi="Calibri" w:cs="Calibri"/>
          <w:color w:val="000000"/>
          <w:lang w:eastAsia="pl-PL"/>
        </w:rPr>
        <w:t xml:space="preserve">* Niepotrzebne skreślić. </w:t>
      </w:r>
    </w:p>
    <w:p w:rsidR="00F7595C" w:rsidRPr="004160EC" w:rsidRDefault="00F7595C" w:rsidP="00C31F15">
      <w:pPr>
        <w:spacing w:line="100" w:lineRule="atLeast"/>
        <w:jc w:val="both"/>
        <w:rPr>
          <w:rFonts w:eastAsia="Times New Roman" w:cs="Times New Roman"/>
          <w:b/>
          <w:bCs/>
          <w:color w:val="000000"/>
          <w:sz w:val="23"/>
          <w:szCs w:val="23"/>
          <w:lang w:eastAsia="pl-PL"/>
        </w:rPr>
      </w:pPr>
    </w:p>
    <w:p w:rsidR="00C31F15" w:rsidRPr="00807386" w:rsidRDefault="00C31F15" w:rsidP="00807386">
      <w:pPr>
        <w:pStyle w:val="Nagwek2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807386">
        <w:rPr>
          <w:rFonts w:ascii="Calibri" w:eastAsia="Times New Roman" w:hAnsi="Calibri" w:cs="Calibri"/>
          <w:color w:val="auto"/>
          <w:lang w:eastAsia="pl-PL"/>
        </w:rPr>
        <w:t>Dział II</w:t>
      </w:r>
      <w:r w:rsidRPr="00807386">
        <w:rPr>
          <w:rFonts w:ascii="Calibri" w:eastAsia="Times New Roman" w:hAnsi="Calibri" w:cs="Calibri"/>
          <w:color w:val="auto"/>
          <w:vertAlign w:val="superscript"/>
          <w:lang w:eastAsia="pl-PL"/>
        </w:rPr>
        <w:t>9)</w:t>
      </w:r>
    </w:p>
    <w:p w:rsidR="00C31F15" w:rsidRPr="00807386" w:rsidRDefault="00C31F15" w:rsidP="00807386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 xml:space="preserve">Zastrzeżenia dotyczące funkcjonowania kontroli zarządczej w roku ubiegłym. </w:t>
      </w:r>
    </w:p>
    <w:p w:rsidR="00C31F15" w:rsidRPr="00807386" w:rsidRDefault="00C31F15" w:rsidP="00807386">
      <w:p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Pomimo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podjętych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201</w:t>
      </w:r>
      <w:r w:rsidR="00A361A7" w:rsidRPr="00807386">
        <w:rPr>
          <w:rFonts w:ascii="Calibri" w:hAnsi="Calibri" w:cs="Calibri"/>
          <w:color w:val="000000"/>
        </w:rPr>
        <w:t>9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r.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działań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zmierzających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prawidłowego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funkcjonowania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kontroli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zarządczej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Regionalnej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Dyrekcji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Ochrony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Środowiska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Olsztynie,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wszystkie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elementy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powyższego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procesu,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funkcjonowały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bez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zastrzeżeń.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Nieprawidłowości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dotyczyły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następujących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zagadnień:</w:t>
      </w:r>
    </w:p>
    <w:p w:rsidR="00807386" w:rsidRDefault="00C31F15" w:rsidP="00807386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wystąpiły incydentalne przypadki nieterminowej realizacji zadań</w:t>
      </w:r>
      <w:r w:rsidR="00F14CB9" w:rsidRPr="00807386">
        <w:rPr>
          <w:rFonts w:ascii="Calibri" w:hAnsi="Calibri" w:cs="Calibri"/>
          <w:color w:val="000000"/>
        </w:rPr>
        <w:t xml:space="preserve"> lub z naruszeniem prawa,</w:t>
      </w:r>
    </w:p>
    <w:p w:rsidR="00807386" w:rsidRDefault="00C31F15" w:rsidP="00807386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w wyniku przeprowadzonego okresowego</w:t>
      </w:r>
      <w:r w:rsidR="00F14CB9" w:rsidRPr="00807386">
        <w:rPr>
          <w:rFonts w:ascii="Calibri" w:hAnsi="Calibri" w:cs="Calibri"/>
          <w:color w:val="000000"/>
        </w:rPr>
        <w:t xml:space="preserve"> przeglądu mierników, </w:t>
      </w:r>
      <w:r w:rsidRPr="00807386">
        <w:rPr>
          <w:rFonts w:ascii="Calibri" w:hAnsi="Calibri" w:cs="Calibri"/>
          <w:color w:val="000000"/>
        </w:rPr>
        <w:t>określającego stopień realizacji celów,  stwierdzono występowanie sporadycznych rozbieżności pomiędzy Budżetem zadaniowym a Planem działalności Regionalnej Dyrekcji Ochrony Środowiska w Olsztynie na 201</w:t>
      </w:r>
      <w:r w:rsidR="00A361A7" w:rsidRPr="00807386">
        <w:rPr>
          <w:rFonts w:ascii="Calibri" w:hAnsi="Calibri" w:cs="Calibri"/>
          <w:color w:val="000000"/>
        </w:rPr>
        <w:t>9</w:t>
      </w:r>
      <w:r w:rsidRPr="00807386">
        <w:rPr>
          <w:rFonts w:ascii="Calibri" w:hAnsi="Calibri" w:cs="Calibri"/>
          <w:color w:val="000000"/>
        </w:rPr>
        <w:t xml:space="preserve"> rok w zakresie planowanej wartości miernika do osiągnięcia na koniec roku. Powyższe było podstawą do sporządzenia aktualizacji </w:t>
      </w:r>
      <w:r w:rsidR="0070700A" w:rsidRPr="00807386">
        <w:rPr>
          <w:rFonts w:ascii="Calibri" w:hAnsi="Calibri" w:cs="Calibri"/>
          <w:color w:val="000000"/>
        </w:rPr>
        <w:t>Planu działalności jednostki.</w:t>
      </w:r>
    </w:p>
    <w:p w:rsidR="00807386" w:rsidRDefault="00C31F15" w:rsidP="00807386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przeprowadzone kontrole wewnętrzne potwierdziły naruszenia obowiązujących procedur wewnętrznych</w:t>
      </w:r>
      <w:r w:rsidR="00A223F1" w:rsidRPr="00807386">
        <w:rPr>
          <w:rFonts w:ascii="Calibri" w:hAnsi="Calibri" w:cs="Calibri"/>
          <w:color w:val="000000"/>
        </w:rPr>
        <w:t>,</w:t>
      </w:r>
    </w:p>
    <w:p w:rsidR="00807386" w:rsidRDefault="00C31F15" w:rsidP="00807386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lastRenderedPageBreak/>
        <w:t>przeprowadzona samoocena kontroli zarządczej potwierdziła niewystarczającą skuteczność komunikacji wewnętrznej</w:t>
      </w:r>
      <w:r w:rsidR="00F14CB9" w:rsidRPr="00807386">
        <w:rPr>
          <w:rFonts w:ascii="Calibri" w:hAnsi="Calibri" w:cs="Calibri"/>
          <w:color w:val="000000"/>
        </w:rPr>
        <w:t>, niedostateczne zasoby kadrowe</w:t>
      </w:r>
      <w:r w:rsidR="00965B09" w:rsidRPr="00807386">
        <w:rPr>
          <w:rFonts w:ascii="Calibri" w:hAnsi="Calibri" w:cs="Calibri"/>
          <w:color w:val="000000"/>
        </w:rPr>
        <w:t>,</w:t>
      </w:r>
      <w:r w:rsidR="00F14CB9" w:rsidRPr="00807386">
        <w:rPr>
          <w:rFonts w:ascii="Calibri" w:hAnsi="Calibri" w:cs="Calibri"/>
          <w:color w:val="000000"/>
        </w:rPr>
        <w:t xml:space="preserve"> ograniczone możliwości udziału</w:t>
      </w:r>
      <w:r w:rsidR="002A5F68">
        <w:rPr>
          <w:rFonts w:ascii="Calibri" w:hAnsi="Calibri" w:cs="Calibri"/>
          <w:color w:val="000000"/>
        </w:rPr>
        <w:t xml:space="preserve"> </w:t>
      </w:r>
      <w:r w:rsidR="00F14CB9" w:rsidRPr="00807386">
        <w:rPr>
          <w:rFonts w:ascii="Calibri" w:hAnsi="Calibri" w:cs="Calibri"/>
          <w:color w:val="000000"/>
        </w:rPr>
        <w:t>w specjalistycznych szkoleniach (z uwagi na ich brak na rynku szkoleniowym)</w:t>
      </w:r>
      <w:r w:rsidR="00807386">
        <w:rPr>
          <w:rFonts w:ascii="Calibri" w:hAnsi="Calibri" w:cs="Calibri"/>
          <w:color w:val="000000"/>
        </w:rPr>
        <w:t xml:space="preserve">, </w:t>
      </w:r>
      <w:r w:rsidR="00965B09" w:rsidRPr="00807386">
        <w:rPr>
          <w:rFonts w:ascii="Calibri" w:hAnsi="Calibri" w:cs="Calibri"/>
          <w:color w:val="000000"/>
        </w:rPr>
        <w:t>niedostateczny nadzór przełożonych nad realizacją zadań</w:t>
      </w:r>
      <w:r w:rsidR="00A223F1" w:rsidRPr="00807386">
        <w:rPr>
          <w:rFonts w:ascii="Calibri" w:hAnsi="Calibri" w:cs="Calibri"/>
          <w:color w:val="000000"/>
        </w:rPr>
        <w:t>,</w:t>
      </w:r>
    </w:p>
    <w:p w:rsidR="00807386" w:rsidRDefault="00A361A7" w:rsidP="00807386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w wyniku przeprowadzone</w:t>
      </w:r>
      <w:r w:rsidR="00256A94" w:rsidRPr="00807386">
        <w:rPr>
          <w:rFonts w:ascii="Calibri" w:hAnsi="Calibri" w:cs="Calibri"/>
          <w:color w:val="000000"/>
        </w:rPr>
        <w:t>go</w:t>
      </w:r>
      <w:r w:rsidRPr="00807386">
        <w:rPr>
          <w:rFonts w:ascii="Calibri" w:hAnsi="Calibri" w:cs="Calibri"/>
          <w:color w:val="000000"/>
        </w:rPr>
        <w:t xml:space="preserve"> skontrum dokumentacji archiwalnej stwierdzono incydentalne przypadki braku dokumentów</w:t>
      </w:r>
      <w:r w:rsidR="00A223F1" w:rsidRPr="00807386">
        <w:rPr>
          <w:rFonts w:ascii="Calibri" w:hAnsi="Calibri" w:cs="Calibri"/>
          <w:color w:val="000000"/>
        </w:rPr>
        <w:t>,</w:t>
      </w:r>
    </w:p>
    <w:p w:rsidR="00807386" w:rsidRDefault="00256A94" w:rsidP="00807386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niedostateczną wiedzę pracowników w zakresie obowiązujących procedur i zasad przetwarzania danych osobowych.</w:t>
      </w:r>
    </w:p>
    <w:p w:rsidR="00C31F15" w:rsidRPr="00807386" w:rsidRDefault="00C31F15" w:rsidP="00807386">
      <w:p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Należy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nadmienić,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że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większość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obszarów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kontroli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zarządczej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RDOŚ 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Olsztynie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funkcjonowało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sposób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prawidłowy,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oparciu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obowiązujące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jednostce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procedury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zarządzenia,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także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wytyczne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określone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„</w:t>
      </w:r>
      <w:r w:rsidRPr="00807386">
        <w:rPr>
          <w:rFonts w:ascii="Calibri" w:hAnsi="Calibri" w:cs="Calibri"/>
          <w:color w:val="000000"/>
        </w:rPr>
        <w:t>Komunikacie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Ministra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Finansów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sprawie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standardów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kontroli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zarządczej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dla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sektora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finansów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publicznych</w:t>
      </w:r>
      <w:r w:rsidRPr="00807386">
        <w:rPr>
          <w:rFonts w:ascii="Calibri" w:eastAsia="Times New Roman" w:hAnsi="Calibri" w:cs="Calibri"/>
          <w:color w:val="000000"/>
        </w:rPr>
        <w:t xml:space="preserve">” </w:t>
      </w:r>
      <w:r w:rsidRPr="00807386">
        <w:rPr>
          <w:rFonts w:ascii="Calibri" w:hAnsi="Calibri" w:cs="Calibri"/>
          <w:color w:val="000000"/>
        </w:rPr>
        <w:t>z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dnia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16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grudnia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2009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r.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wystąpienie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incydentalnych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zdarzeń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miało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wpływu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realizację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celów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nadrzędnych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jednostki.</w:t>
      </w:r>
    </w:p>
    <w:p w:rsidR="00C31F15" w:rsidRPr="004160EC" w:rsidRDefault="00C31F15" w:rsidP="00C31F15">
      <w:pPr>
        <w:spacing w:line="100" w:lineRule="atLeast"/>
        <w:ind w:left="284" w:firstLine="567"/>
        <w:jc w:val="both"/>
        <w:rPr>
          <w:rFonts w:eastAsia="Times New Roman" w:cs="Times New Roman"/>
          <w:i/>
          <w:color w:val="000000"/>
          <w:sz w:val="23"/>
          <w:szCs w:val="23"/>
          <w:lang w:eastAsia="pl-PL"/>
        </w:rPr>
      </w:pPr>
    </w:p>
    <w:p w:rsidR="00807386" w:rsidRDefault="00C31F15" w:rsidP="00807386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807386">
        <w:rPr>
          <w:rFonts w:ascii="Calibri" w:eastAsia="Times New Roman" w:hAnsi="Calibri" w:cs="Calibri"/>
          <w:color w:val="000000"/>
          <w:lang w:eastAsia="pl-PL"/>
        </w:rPr>
        <w:t xml:space="preserve">Należy opisać przyczyny złożenia zastrzeżeń w zakresie funkcjonowania kontroli zarządczej, </w:t>
      </w:r>
      <w:r w:rsidR="009B5A06" w:rsidRPr="008073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07386">
        <w:rPr>
          <w:rFonts w:ascii="Calibri" w:eastAsia="Times New Roman" w:hAnsi="Calibri" w:cs="Calibri"/>
          <w:color w:val="000000"/>
          <w:lang w:eastAsia="pl-PL"/>
        </w:rPr>
        <w:t>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</w:t>
      </w:r>
      <w:r w:rsidR="009B5A06" w:rsidRPr="008073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07386">
        <w:rPr>
          <w:rFonts w:ascii="Calibri" w:eastAsia="Times New Roman" w:hAnsi="Calibri" w:cs="Calibri"/>
          <w:color w:val="000000"/>
          <w:lang w:eastAsia="pl-PL"/>
        </w:rPr>
        <w:t xml:space="preserve">i skuteczności przepływu informacji lub zarządzania ryzykiem. </w:t>
      </w:r>
    </w:p>
    <w:p w:rsidR="00C31F15" w:rsidRPr="00807386" w:rsidRDefault="00C31F15" w:rsidP="00807386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 xml:space="preserve">Planowane działania, które zostaną podjęte w celu poprawy funkcjonowania kontroli zarządczej. </w:t>
      </w:r>
    </w:p>
    <w:p w:rsidR="00C31F15" w:rsidRPr="00807386" w:rsidRDefault="00C31F15" w:rsidP="00807386">
      <w:p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celu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usprawnienia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systemu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kontroli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zarządczej</w:t>
      </w:r>
      <w:r w:rsidRPr="00807386">
        <w:rPr>
          <w:rFonts w:ascii="Calibri" w:eastAsia="Times New Roman" w:hAnsi="Calibri" w:cs="Calibri"/>
          <w:color w:val="000000"/>
        </w:rPr>
        <w:t xml:space="preserve"> 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Regionalnej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Dyrekcji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Ochrony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Środowiska</w:t>
      </w:r>
      <w:r w:rsidRPr="00807386">
        <w:rPr>
          <w:rFonts w:ascii="Calibri" w:eastAsia="Times New Roman" w:hAnsi="Calibri" w:cs="Calibri"/>
          <w:color w:val="000000"/>
        </w:rPr>
        <w:t xml:space="preserve">  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Olsztynie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="00A361A7" w:rsidRPr="00807386">
        <w:rPr>
          <w:rFonts w:ascii="Calibri" w:hAnsi="Calibri" w:cs="Calibri"/>
          <w:color w:val="000000"/>
        </w:rPr>
        <w:t>2020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r.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planuje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się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podjęcie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szeregu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działań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zmierzających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zapewnienia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prawidłowego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funkcjonowania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kontroli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zarządczej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RDOŚ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Olsztynie,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szczególności:</w:t>
      </w:r>
    </w:p>
    <w:p w:rsidR="00C31F15" w:rsidRPr="00807386" w:rsidRDefault="00C31F15" w:rsidP="00807386">
      <w:pPr>
        <w:ind w:left="284" w:firstLine="709"/>
        <w:rPr>
          <w:rFonts w:ascii="Calibri" w:hAnsi="Calibri" w:cs="Calibri"/>
          <w:color w:val="000000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  <w:tblCaption w:val="Działania zmierzające do zapewnienia prawidłowego funkcjonowania kontroli zarządczej w Regionalnej Dyrekcji Ochrony Środowiska w Olsztynie"/>
        <w:tblDescription w:val="Tabela przedstawia planowane działania, które zostaną podjęte w celu poprawy funkcjonowania kontroli zarządczej oraz termin ich realizacji"/>
      </w:tblPr>
      <w:tblGrid>
        <w:gridCol w:w="567"/>
        <w:gridCol w:w="6946"/>
        <w:gridCol w:w="1989"/>
      </w:tblGrid>
      <w:tr w:rsidR="00C31F15" w:rsidRPr="008073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  <w:vertAlign w:val="superscript"/>
              </w:rPr>
            </w:pPr>
            <w:r w:rsidRPr="00807386">
              <w:rPr>
                <w:rFonts w:ascii="Calibri" w:hAnsi="Calibri" w:cs="Calibri"/>
                <w:color w:val="000000"/>
              </w:rPr>
              <w:t>Planowane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działania,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które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zostaną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podjęte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w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celu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poprawy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funkcjonowania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kontroli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zarzadczej</w:t>
            </w:r>
            <w:r w:rsidRPr="00807386">
              <w:rPr>
                <w:rFonts w:ascii="Calibri" w:hAnsi="Calibri" w:cs="Calibri"/>
                <w:color w:val="000000"/>
                <w:vertAlign w:val="superscript"/>
              </w:rPr>
              <w:t>1)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Termin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realizacji</w:t>
            </w:r>
          </w:p>
        </w:tc>
      </w:tr>
      <w:tr w:rsidR="00C31F15" w:rsidRPr="00807386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Kontynuowanie procedury sporządzania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przez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kierowników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komórek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organizacyjnych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sprawozdań z terminowości realizowanych spraw</w:t>
            </w:r>
            <w:r w:rsidR="00A223F1" w:rsidRPr="00807386">
              <w:rPr>
                <w:rFonts w:ascii="Calibri" w:hAnsi="Calibri" w:cs="Calibri"/>
                <w:color w:val="000000"/>
              </w:rPr>
              <w:t xml:space="preserve"> wraz ze zwiększeniem zakresu przekazywanych informacji (wprowadzanie danych do bazy </w:t>
            </w:r>
            <w:proofErr w:type="spellStart"/>
            <w:r w:rsidR="00A223F1" w:rsidRPr="00807386">
              <w:rPr>
                <w:rFonts w:ascii="Calibri" w:hAnsi="Calibri" w:cs="Calibri"/>
                <w:color w:val="000000"/>
              </w:rPr>
              <w:t>ooś</w:t>
            </w:r>
            <w:proofErr w:type="spellEnd"/>
            <w:r w:rsidR="00A223F1" w:rsidRPr="00807386">
              <w:rPr>
                <w:rFonts w:ascii="Calibri" w:hAnsi="Calibri" w:cs="Calibri"/>
                <w:color w:val="000000"/>
              </w:rPr>
              <w:t>, PDWD oraz terminów przekazywania opinii wewnętrznych)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sprawozdania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miesięczne</w:t>
            </w:r>
          </w:p>
        </w:tc>
      </w:tr>
      <w:tr w:rsidR="00C31F15" w:rsidRPr="00807386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70700A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 xml:space="preserve">Monitorowanie stopnia wykonania mierników przez poszczególne komórki organizacyjne. Bieżąca wymiana informacji pomiędzy Koordynatorem ds. zarządzania ryzykiem a Głównym księgowym </w:t>
            </w:r>
            <w:r w:rsidR="00EF160A" w:rsidRPr="00807386">
              <w:rPr>
                <w:rFonts w:ascii="Calibri" w:hAnsi="Calibri" w:cs="Calibri"/>
                <w:color w:val="000000"/>
              </w:rPr>
              <w:br/>
            </w:r>
            <w:r w:rsidRPr="00807386">
              <w:rPr>
                <w:rFonts w:ascii="Calibri" w:hAnsi="Calibri" w:cs="Calibri"/>
                <w:color w:val="000000"/>
              </w:rPr>
              <w:lastRenderedPageBreak/>
              <w:t>w zakresie wartości osiągniętych mierników.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2C08D1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lastRenderedPageBreak/>
              <w:t>k</w:t>
            </w:r>
            <w:r w:rsidR="00D3296F" w:rsidRPr="00807386">
              <w:rPr>
                <w:rFonts w:ascii="Calibri" w:hAnsi="Calibri" w:cs="Calibri"/>
                <w:color w:val="000000"/>
              </w:rPr>
              <w:t>wartalne zestawienia</w:t>
            </w:r>
            <w:r w:rsidR="00C31F15" w:rsidRPr="00807386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31F15" w:rsidRPr="008073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Objęcie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kontrolą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wewnętrzną obszarów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działalności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jednostki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dotychczas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811A4" w:rsidRPr="00807386">
              <w:rPr>
                <w:rFonts w:ascii="Calibri" w:hAnsi="Calibri" w:cs="Calibri"/>
                <w:color w:val="000000"/>
              </w:rPr>
              <w:t>niekontrolowanych lub tych</w:t>
            </w:r>
            <w:r w:rsidR="00E834D7" w:rsidRPr="00807386">
              <w:rPr>
                <w:rFonts w:ascii="Calibri" w:hAnsi="Calibri" w:cs="Calibri"/>
                <w:color w:val="000000"/>
              </w:rPr>
              <w:t>,</w:t>
            </w:r>
            <w:r w:rsidR="00D811A4" w:rsidRPr="00807386">
              <w:rPr>
                <w:rFonts w:ascii="Calibri" w:hAnsi="Calibri" w:cs="Calibri"/>
                <w:color w:val="000000"/>
              </w:rPr>
              <w:t xml:space="preserve"> w których </w:t>
            </w:r>
            <w:r w:rsidR="00DA274C" w:rsidRPr="00807386">
              <w:rPr>
                <w:rFonts w:ascii="Calibri" w:hAnsi="Calibri" w:cs="Calibri"/>
                <w:color w:val="000000"/>
              </w:rPr>
              <w:t xml:space="preserve">w </w:t>
            </w:r>
            <w:r w:rsidR="00E834D7" w:rsidRPr="00807386">
              <w:rPr>
                <w:rFonts w:ascii="Calibri" w:hAnsi="Calibri" w:cs="Calibri"/>
                <w:color w:val="000000"/>
              </w:rPr>
              <w:t xml:space="preserve">roku poprzednim </w:t>
            </w:r>
            <w:r w:rsidR="00D811A4" w:rsidRPr="00807386">
              <w:rPr>
                <w:rFonts w:ascii="Calibri" w:hAnsi="Calibri" w:cs="Calibri"/>
                <w:color w:val="000000"/>
              </w:rPr>
              <w:t>stwie</w:t>
            </w:r>
            <w:r w:rsidR="00DA274C" w:rsidRPr="00807386">
              <w:rPr>
                <w:rFonts w:ascii="Calibri" w:hAnsi="Calibri" w:cs="Calibri"/>
                <w:color w:val="000000"/>
              </w:rPr>
              <w:t xml:space="preserve">rdzono uzasadnione zastrzeżenia oraz objęcie </w:t>
            </w:r>
            <w:r w:rsidR="0067776B" w:rsidRPr="00807386">
              <w:rPr>
                <w:rFonts w:ascii="Calibri" w:hAnsi="Calibri" w:cs="Calibri"/>
                <w:color w:val="000000"/>
              </w:rPr>
              <w:t xml:space="preserve">wewnętrznym </w:t>
            </w:r>
            <w:r w:rsidR="00DA274C" w:rsidRPr="00807386">
              <w:rPr>
                <w:rFonts w:ascii="Calibri" w:hAnsi="Calibri" w:cs="Calibri"/>
                <w:color w:val="000000"/>
              </w:rPr>
              <w:t xml:space="preserve">audytem </w:t>
            </w:r>
            <w:r w:rsidR="0067776B" w:rsidRPr="00807386">
              <w:rPr>
                <w:rFonts w:ascii="Calibri" w:hAnsi="Calibri" w:cs="Calibri"/>
                <w:color w:val="000000"/>
              </w:rPr>
              <w:t>środowiskowym</w:t>
            </w:r>
            <w:r w:rsidR="00DA274C" w:rsidRPr="00807386">
              <w:rPr>
                <w:rFonts w:ascii="Calibri" w:hAnsi="Calibri" w:cs="Calibri"/>
                <w:color w:val="000000"/>
              </w:rPr>
              <w:t xml:space="preserve"> wszystkich znaczących aspektów środowiskowych oraz pozostałych aspektów środowiskowych, które dotychczas nie były przedmiotem </w:t>
            </w:r>
            <w:r w:rsidR="0067776B" w:rsidRPr="00807386">
              <w:rPr>
                <w:rFonts w:ascii="Calibri" w:hAnsi="Calibri" w:cs="Calibri"/>
                <w:color w:val="000000"/>
              </w:rPr>
              <w:t xml:space="preserve">wewnętrznego </w:t>
            </w:r>
            <w:r w:rsidR="00DA274C" w:rsidRPr="00807386">
              <w:rPr>
                <w:rFonts w:ascii="Calibri" w:hAnsi="Calibri" w:cs="Calibri"/>
                <w:color w:val="000000"/>
              </w:rPr>
              <w:t xml:space="preserve">audytu </w:t>
            </w:r>
            <w:r w:rsidR="0067776B" w:rsidRPr="00807386">
              <w:rPr>
                <w:rFonts w:ascii="Calibri" w:hAnsi="Calibri" w:cs="Calibri"/>
                <w:color w:val="000000"/>
              </w:rPr>
              <w:t>środowiskowego</w:t>
            </w:r>
            <w:r w:rsidR="00DA274C" w:rsidRPr="00807386">
              <w:rPr>
                <w:rFonts w:ascii="Calibri" w:hAnsi="Calibri" w:cs="Calibri"/>
                <w:color w:val="000000"/>
              </w:rPr>
              <w:t>.</w:t>
            </w:r>
            <w:r w:rsidR="00C43F35" w:rsidRPr="0080738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do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końca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61A7" w:rsidRPr="00807386">
              <w:rPr>
                <w:rFonts w:ascii="Calibri" w:hAnsi="Calibri" w:cs="Calibri"/>
                <w:color w:val="000000"/>
              </w:rPr>
              <w:t>2020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r.</w:t>
            </w:r>
          </w:p>
        </w:tc>
      </w:tr>
      <w:tr w:rsidR="00AD447F" w:rsidRPr="00807386">
        <w:trPr>
          <w:trHeight w:val="9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D3296F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pStyle w:val="Normalny1"/>
              <w:tabs>
                <w:tab w:val="left" w:pos="567"/>
              </w:tabs>
              <w:snapToGrid w:val="0"/>
              <w:spacing w:line="240" w:lineRule="auto"/>
              <w:rPr>
                <w:rFonts w:ascii="Calibri" w:hAnsi="Calibri" w:cs="Calibri"/>
              </w:rPr>
            </w:pPr>
            <w:r w:rsidRPr="00807386">
              <w:rPr>
                <w:rFonts w:ascii="Calibri" w:hAnsi="Calibri" w:cs="Calibri"/>
              </w:rPr>
              <w:t xml:space="preserve">Przeprowadzenie okresowego przeglądu </w:t>
            </w:r>
            <w:r w:rsidR="00965B09" w:rsidRPr="00807386">
              <w:rPr>
                <w:rFonts w:ascii="Calibri" w:hAnsi="Calibri" w:cs="Calibri"/>
              </w:rPr>
              <w:t xml:space="preserve">mierników oraz </w:t>
            </w:r>
            <w:proofErr w:type="spellStart"/>
            <w:r w:rsidRPr="00807386">
              <w:rPr>
                <w:rFonts w:ascii="Calibri" w:hAnsi="Calibri" w:cs="Calibri"/>
              </w:rPr>
              <w:t>ryzyk</w:t>
            </w:r>
            <w:proofErr w:type="spellEnd"/>
            <w:r w:rsidRPr="00807386">
              <w:rPr>
                <w:rFonts w:ascii="Calibri" w:hAnsi="Calibri" w:cs="Calibri"/>
              </w:rPr>
              <w:t xml:space="preserve"> celem określenia skuteczności podejmowanych działań w zakresie zarządzania ryzykiem.</w:t>
            </w:r>
            <w:r w:rsidR="00D811A4" w:rsidRPr="0080738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pStyle w:val="Akapitzlist1"/>
              <w:snapToGrid w:val="0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807386">
              <w:rPr>
                <w:rFonts w:ascii="Calibri" w:eastAsia="Times New Roman" w:hAnsi="Calibri" w:cs="Calibri"/>
                <w:color w:val="000000"/>
              </w:rPr>
              <w:t>do 30.VII.20</w:t>
            </w:r>
            <w:r w:rsidR="00A361A7" w:rsidRPr="00807386">
              <w:rPr>
                <w:rFonts w:ascii="Calibri" w:eastAsia="Times New Roman" w:hAnsi="Calibri" w:cs="Calibri"/>
                <w:color w:val="000000"/>
              </w:rPr>
              <w:t>20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</w:tc>
      </w:tr>
      <w:tr w:rsidR="00C31F15" w:rsidRPr="008073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D3296F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D811A4" w:rsidP="002A5F68">
            <w:pPr>
              <w:snapToGrid w:val="0"/>
              <w:rPr>
                <w:rFonts w:ascii="Calibri" w:eastAsia="Times New Roman" w:hAnsi="Calibri" w:cs="Calibri"/>
                <w:color w:val="000000"/>
              </w:rPr>
            </w:pPr>
            <w:r w:rsidRPr="00807386">
              <w:rPr>
                <w:rFonts w:ascii="Calibri" w:eastAsia="Times New Roman" w:hAnsi="Calibri" w:cs="Calibri"/>
                <w:color w:val="000000"/>
              </w:rPr>
              <w:t xml:space="preserve">Kontynuowanie 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>działań zmierzających do poprawy komunikacji pomiędzy wydziałami poprzez organizowani</w:t>
            </w:r>
            <w:r w:rsidR="00D3296F" w:rsidRPr="00807386">
              <w:rPr>
                <w:rFonts w:ascii="Calibri" w:eastAsia="Times New Roman" w:hAnsi="Calibri" w:cs="Calibri"/>
                <w:color w:val="000000"/>
              </w:rPr>
              <w:t>e przez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3296F" w:rsidRPr="00807386">
              <w:rPr>
                <w:rFonts w:ascii="Calibri" w:eastAsia="Times New Roman" w:hAnsi="Calibri" w:cs="Calibri"/>
                <w:color w:val="000000"/>
              </w:rPr>
              <w:t xml:space="preserve">Naczelników Wydziałów 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>cyklicznych spotkań z podległymi pracownikami celem omawiania kwestii problematycznych, występujących</w:t>
            </w:r>
            <w:r w:rsidR="00F7595C"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>w zadaniach merytorycznych oraz przekazywania najistotniejszych informacji dotyczących ogółu pracowników.</w:t>
            </w:r>
            <w:r w:rsidR="001656A3" w:rsidRPr="00807386">
              <w:rPr>
                <w:rFonts w:ascii="Calibri" w:eastAsia="Times New Roman" w:hAnsi="Calibri" w:cs="Calibri"/>
                <w:color w:val="000000"/>
              </w:rPr>
              <w:t xml:space="preserve"> Organizacja spotkań tematycznych dla pracowników celem wypracowani</w:t>
            </w:r>
            <w:r w:rsidR="00A223F1" w:rsidRPr="00807386">
              <w:rPr>
                <w:rFonts w:ascii="Calibri" w:eastAsia="Times New Roman" w:hAnsi="Calibri" w:cs="Calibri"/>
                <w:color w:val="000000"/>
              </w:rPr>
              <w:t>a</w:t>
            </w:r>
            <w:r w:rsidR="001656A3" w:rsidRPr="00807386">
              <w:rPr>
                <w:rFonts w:ascii="Calibri" w:eastAsia="Times New Roman" w:hAnsi="Calibri" w:cs="Calibri"/>
                <w:color w:val="000000"/>
              </w:rPr>
              <w:t xml:space="preserve"> jednolitego trybu postępowania w określony</w:t>
            </w:r>
            <w:r w:rsidR="00965B09" w:rsidRPr="00807386">
              <w:rPr>
                <w:rFonts w:ascii="Calibri" w:eastAsia="Times New Roman" w:hAnsi="Calibri" w:cs="Calibri"/>
                <w:color w:val="000000"/>
              </w:rPr>
              <w:t>ch</w:t>
            </w:r>
            <w:r w:rsidR="001656A3" w:rsidRPr="00807386">
              <w:rPr>
                <w:rFonts w:ascii="Calibri" w:eastAsia="Times New Roman" w:hAnsi="Calibri" w:cs="Calibri"/>
                <w:color w:val="000000"/>
              </w:rPr>
              <w:t xml:space="preserve"> obszar</w:t>
            </w:r>
            <w:r w:rsidR="00965B09" w:rsidRPr="00807386">
              <w:rPr>
                <w:rFonts w:ascii="Calibri" w:eastAsia="Times New Roman" w:hAnsi="Calibri" w:cs="Calibri"/>
                <w:color w:val="000000"/>
              </w:rPr>
              <w:t>ach</w:t>
            </w:r>
            <w:r w:rsidR="001656A3" w:rsidRPr="00807386">
              <w:rPr>
                <w:rFonts w:ascii="Calibri" w:eastAsia="Times New Roman" w:hAnsi="Calibri" w:cs="Calibri"/>
                <w:color w:val="000000"/>
              </w:rPr>
              <w:t xml:space="preserve"> działania.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eastAsia="Times New Roman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cykliczne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spotkania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z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pracownikami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447F" w:rsidRPr="008073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D3296F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A361A7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 xml:space="preserve">Dostosowanie regulaminu organizacyjnego do zmienionego </w:t>
            </w:r>
            <w:r w:rsidR="00C31F15" w:rsidRPr="00807386">
              <w:rPr>
                <w:rFonts w:ascii="Calibri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statutu jednostki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eastAsia="Times New Roman" w:hAnsi="Calibri" w:cs="Calibri"/>
                <w:color w:val="000000"/>
              </w:rPr>
              <w:t>do 30.</w:t>
            </w:r>
            <w:r w:rsidR="00A223F1" w:rsidRPr="00807386">
              <w:rPr>
                <w:rFonts w:ascii="Calibri" w:eastAsia="Times New Roman" w:hAnsi="Calibri" w:cs="Calibri"/>
                <w:color w:val="000000"/>
              </w:rPr>
              <w:t>II</w:t>
            </w:r>
            <w:r w:rsidR="00A361A7" w:rsidRPr="00807386">
              <w:rPr>
                <w:rFonts w:ascii="Calibri" w:eastAsia="Times New Roman" w:hAnsi="Calibri" w:cs="Calibri"/>
                <w:color w:val="000000"/>
              </w:rPr>
              <w:t>I</w:t>
            </w:r>
            <w:r w:rsidRPr="00807386">
              <w:rPr>
                <w:rFonts w:ascii="Calibri" w:eastAsia="Times New Roman" w:hAnsi="Calibri" w:cs="Calibri"/>
                <w:color w:val="000000"/>
              </w:rPr>
              <w:t>.20</w:t>
            </w:r>
            <w:r w:rsidR="00A361A7" w:rsidRPr="00807386">
              <w:rPr>
                <w:rFonts w:ascii="Calibri" w:eastAsia="Times New Roman" w:hAnsi="Calibri" w:cs="Calibri"/>
                <w:color w:val="000000"/>
              </w:rPr>
              <w:t>20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</w:tc>
      </w:tr>
      <w:tr w:rsidR="00A361A7" w:rsidRPr="008073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A7" w:rsidRPr="00807386" w:rsidRDefault="00A361A7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A7" w:rsidRPr="00807386" w:rsidRDefault="00A361A7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Przeprowadzenie brakowania dokumentacji archiwalnej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7" w:rsidRPr="00807386" w:rsidRDefault="000F3F4A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d</w:t>
            </w:r>
            <w:r w:rsidR="00A361A7" w:rsidRPr="00807386">
              <w:rPr>
                <w:rFonts w:ascii="Calibri" w:hAnsi="Calibri" w:cs="Calibri"/>
                <w:color w:val="000000"/>
              </w:rPr>
              <w:t>o 30.VI.2020</w:t>
            </w:r>
            <w:r w:rsidR="00256A94" w:rsidRPr="00807386">
              <w:rPr>
                <w:rFonts w:ascii="Calibri" w:hAnsi="Calibri" w:cs="Calibri"/>
                <w:color w:val="000000"/>
              </w:rPr>
              <w:t xml:space="preserve"> r.</w:t>
            </w:r>
          </w:p>
        </w:tc>
      </w:tr>
      <w:tr w:rsidR="00A361A7" w:rsidRPr="008073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A7" w:rsidRPr="00807386" w:rsidRDefault="00256A94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A7" w:rsidRPr="00807386" w:rsidRDefault="00256A94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Przeprowadzenie szkolenia wewnętrznego z zakresu przetwarzania danych osobowych</w:t>
            </w:r>
            <w:r w:rsidR="00965B09" w:rsidRPr="00807386">
              <w:rPr>
                <w:rFonts w:ascii="Calibri" w:hAnsi="Calibri" w:cs="Calibri"/>
                <w:color w:val="000000"/>
              </w:rPr>
              <w:t xml:space="preserve"> oraz etycznego postępowania w służbie cywilnej.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7" w:rsidRPr="00807386" w:rsidRDefault="000F3F4A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d</w:t>
            </w:r>
            <w:r w:rsidR="00256A94" w:rsidRPr="00807386">
              <w:rPr>
                <w:rFonts w:ascii="Calibri" w:hAnsi="Calibri" w:cs="Calibri"/>
                <w:color w:val="000000"/>
              </w:rPr>
              <w:t>o 30.</w:t>
            </w:r>
            <w:r w:rsidR="00A223F1" w:rsidRPr="00807386">
              <w:rPr>
                <w:rFonts w:ascii="Calibri" w:hAnsi="Calibri" w:cs="Calibri"/>
                <w:color w:val="000000"/>
              </w:rPr>
              <w:t>XII</w:t>
            </w:r>
            <w:r w:rsidR="00256A94" w:rsidRPr="00807386">
              <w:rPr>
                <w:rFonts w:ascii="Calibri" w:hAnsi="Calibri" w:cs="Calibri"/>
                <w:color w:val="000000"/>
              </w:rPr>
              <w:t>.2020 r.</w:t>
            </w:r>
          </w:p>
        </w:tc>
      </w:tr>
      <w:tr w:rsidR="00C31F15" w:rsidRPr="008073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256A94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9</w:t>
            </w:r>
            <w:r w:rsidR="00D3296F" w:rsidRPr="0080738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Omawianie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na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naradach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kierownictwa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jednostki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wszystkich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zdarzeń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(przypadków)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wiążących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się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z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możliwością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wystąpienia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ryzyka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oraz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wypracowywanie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metod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przeciwdziałania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ryzyku. Podejmowanie działań zmierzających do ujednolicenia prowadzonych postępowań administracyjnych. Omawianie prz</w:t>
            </w:r>
            <w:r w:rsidR="00435EA4">
              <w:rPr>
                <w:rFonts w:ascii="Calibri" w:hAnsi="Calibri" w:cs="Calibri"/>
                <w:color w:val="000000"/>
              </w:rPr>
              <w:t>ypadków trudnych i problematycz</w:t>
            </w:r>
            <w:r w:rsidRPr="00807386">
              <w:rPr>
                <w:rFonts w:ascii="Calibri" w:hAnsi="Calibri" w:cs="Calibri"/>
                <w:color w:val="000000"/>
              </w:rPr>
              <w:t>nych.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1028A1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Cykliczna o</w:t>
            </w:r>
            <w:r w:rsidR="00C31F15" w:rsidRPr="00807386">
              <w:rPr>
                <w:rFonts w:ascii="Calibri" w:hAnsi="Calibri" w:cs="Calibri"/>
                <w:color w:val="000000"/>
              </w:rPr>
              <w:t>rganizacja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31F15" w:rsidRPr="00807386">
              <w:rPr>
                <w:rFonts w:ascii="Calibri" w:hAnsi="Calibri" w:cs="Calibri"/>
                <w:color w:val="000000"/>
              </w:rPr>
              <w:t>narad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31F15" w:rsidRPr="00807386">
              <w:rPr>
                <w:rFonts w:ascii="Calibri" w:hAnsi="Calibri" w:cs="Calibri"/>
                <w:color w:val="000000"/>
              </w:rPr>
              <w:t>kierownictwa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31F15" w:rsidRPr="00807386">
              <w:rPr>
                <w:rFonts w:ascii="Calibri" w:hAnsi="Calibri" w:cs="Calibri"/>
                <w:color w:val="000000"/>
              </w:rPr>
              <w:t>RDOŚ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r w:rsidRPr="00807386">
              <w:rPr>
                <w:rFonts w:ascii="Calibri" w:hAnsi="Calibri" w:cs="Calibri"/>
                <w:color w:val="000000"/>
              </w:rPr>
              <w:t>w miarę potrzeb</w:t>
            </w:r>
          </w:p>
        </w:tc>
      </w:tr>
      <w:tr w:rsidR="000F3F4A" w:rsidRPr="008073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F4A" w:rsidRPr="00807386" w:rsidRDefault="000F3F4A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F4A" w:rsidRPr="00807386" w:rsidRDefault="000F3F4A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 xml:space="preserve">Uporządkowanie katalogów tematycznych </w:t>
            </w:r>
            <w:r w:rsidR="00705074" w:rsidRPr="00807386">
              <w:rPr>
                <w:rFonts w:ascii="Calibri" w:hAnsi="Calibri" w:cs="Calibri"/>
                <w:color w:val="000000"/>
              </w:rPr>
              <w:t xml:space="preserve">w intranecie </w:t>
            </w:r>
            <w:r w:rsidRPr="00807386">
              <w:rPr>
                <w:rFonts w:ascii="Calibri" w:hAnsi="Calibri" w:cs="Calibri"/>
                <w:color w:val="000000"/>
              </w:rPr>
              <w:t>oraz umieszczeni</w:t>
            </w:r>
            <w:r w:rsidR="00705074" w:rsidRPr="00807386">
              <w:rPr>
                <w:rFonts w:ascii="Calibri" w:hAnsi="Calibri" w:cs="Calibri"/>
                <w:color w:val="000000"/>
              </w:rPr>
              <w:t>e</w:t>
            </w:r>
            <w:r w:rsidRPr="00807386">
              <w:rPr>
                <w:rFonts w:ascii="Calibri" w:hAnsi="Calibri" w:cs="Calibri"/>
                <w:color w:val="000000"/>
              </w:rPr>
              <w:t xml:space="preserve"> brakujących aktów </w:t>
            </w:r>
            <w:r w:rsidR="00705074" w:rsidRPr="00807386">
              <w:rPr>
                <w:rFonts w:ascii="Calibri" w:hAnsi="Calibri" w:cs="Calibri"/>
                <w:color w:val="000000"/>
              </w:rPr>
              <w:t>wewnętrznych</w:t>
            </w:r>
            <w:r w:rsidRPr="0080738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F4A" w:rsidRPr="00807386" w:rsidRDefault="00705074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do 30.VI.2020 r.</w:t>
            </w:r>
          </w:p>
        </w:tc>
      </w:tr>
    </w:tbl>
    <w:p w:rsidR="00C31F15" w:rsidRPr="00435EA4" w:rsidRDefault="00C31F15" w:rsidP="00435EA4">
      <w:pPr>
        <w:pStyle w:val="Akapitzlist1"/>
        <w:spacing w:line="360" w:lineRule="auto"/>
        <w:ind w:left="0"/>
        <w:rPr>
          <w:rFonts w:ascii="Calibri" w:eastAsia="Times New Roman" w:hAnsi="Calibri" w:cs="Calibri"/>
          <w:color w:val="000000"/>
          <w:lang w:eastAsia="pl-PL"/>
        </w:rPr>
      </w:pPr>
      <w:r w:rsidRPr="00435EA4">
        <w:rPr>
          <w:rFonts w:ascii="Calibri" w:eastAsia="Times New Roman" w:hAnsi="Calibri" w:cs="Calibri"/>
          <w:color w:val="000000"/>
          <w:lang w:eastAsia="pl-PL"/>
        </w:rPr>
        <w:t xml:space="preserve">Należy opisać kluczowe działania, które zostaną podjęte w celu poprawy funkcjonowania kontroli zarządczej w odniesieniu do złożonych zastrzeżeń, wraz z podaniem terminu ich realizacji. </w:t>
      </w:r>
    </w:p>
    <w:p w:rsidR="00C31F15" w:rsidRPr="00435EA4" w:rsidRDefault="00C31F15" w:rsidP="00435EA4">
      <w:pPr>
        <w:spacing w:line="360" w:lineRule="auto"/>
        <w:rPr>
          <w:rFonts w:ascii="Calibri" w:hAnsi="Calibri" w:cs="Calibri"/>
          <w:color w:val="000000"/>
        </w:rPr>
      </w:pPr>
    </w:p>
    <w:p w:rsidR="00C31F15" w:rsidRPr="00435EA4" w:rsidRDefault="00C31F15" w:rsidP="00435EA4">
      <w:pPr>
        <w:pStyle w:val="Nagwek2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435EA4">
        <w:rPr>
          <w:rFonts w:ascii="Calibri" w:eastAsia="Times New Roman" w:hAnsi="Calibri" w:cs="Calibri"/>
          <w:color w:val="auto"/>
          <w:lang w:eastAsia="pl-PL"/>
        </w:rPr>
        <w:t>Dział III</w:t>
      </w:r>
      <w:r w:rsidRPr="00435EA4">
        <w:rPr>
          <w:rFonts w:ascii="Calibri" w:eastAsia="Times New Roman" w:hAnsi="Calibri" w:cs="Calibri"/>
          <w:color w:val="auto"/>
          <w:vertAlign w:val="superscript"/>
          <w:lang w:eastAsia="pl-PL"/>
        </w:rPr>
        <w:t>10)</w:t>
      </w:r>
    </w:p>
    <w:p w:rsidR="00C31F15" w:rsidRPr="00435EA4" w:rsidRDefault="00C31F15" w:rsidP="00435EA4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435EA4">
        <w:rPr>
          <w:rFonts w:ascii="Calibri" w:eastAsia="Times New Roman" w:hAnsi="Calibri" w:cs="Calibri"/>
          <w:color w:val="000000"/>
          <w:lang w:eastAsia="pl-PL"/>
        </w:rPr>
        <w:t>Działania, które zostały podjęte w ubiegłym roku w celu poprawy funk</w:t>
      </w:r>
      <w:r w:rsidR="00435EA4">
        <w:rPr>
          <w:rFonts w:ascii="Calibri" w:eastAsia="Times New Roman" w:hAnsi="Calibri" w:cs="Calibri"/>
          <w:color w:val="000000"/>
          <w:lang w:eastAsia="pl-PL"/>
        </w:rPr>
        <w:t>cjonowania kontroli zarządczej.</w:t>
      </w:r>
    </w:p>
    <w:p w:rsidR="00435EA4" w:rsidRDefault="00C31F15" w:rsidP="00435EA4">
      <w:pPr>
        <w:numPr>
          <w:ilvl w:val="0"/>
          <w:numId w:val="3"/>
        </w:numPr>
        <w:spacing w:line="360" w:lineRule="auto"/>
        <w:ind w:left="284" w:hanging="284"/>
        <w:rPr>
          <w:rFonts w:ascii="Calibri" w:eastAsia="Times New Roman" w:hAnsi="Calibri" w:cs="Calibri"/>
          <w:color w:val="000000"/>
          <w:lang w:eastAsia="pl-PL"/>
        </w:rPr>
      </w:pPr>
      <w:r w:rsidRPr="00435EA4">
        <w:rPr>
          <w:rFonts w:ascii="Calibri" w:eastAsia="Times New Roman" w:hAnsi="Calibri" w:cs="Calibri"/>
          <w:color w:val="000000"/>
          <w:lang w:eastAsia="pl-PL"/>
        </w:rPr>
        <w:t>W celu usprawnienia w 201</w:t>
      </w:r>
      <w:r w:rsidR="00256A94" w:rsidRPr="00435EA4">
        <w:rPr>
          <w:rFonts w:ascii="Calibri" w:eastAsia="Times New Roman" w:hAnsi="Calibri" w:cs="Calibri"/>
          <w:color w:val="000000"/>
          <w:lang w:eastAsia="pl-PL"/>
        </w:rPr>
        <w:t>9</w:t>
      </w:r>
      <w:r w:rsidRPr="00435EA4">
        <w:rPr>
          <w:rFonts w:ascii="Calibri" w:eastAsia="Times New Roman" w:hAnsi="Calibri" w:cs="Calibri"/>
          <w:color w:val="000000"/>
          <w:lang w:eastAsia="pl-PL"/>
        </w:rPr>
        <w:t xml:space="preserve"> r. procesu kontroli zarządczej w Regionalnej Dyrekcji Ochrony Środowiska w Olsztynie,  podjęto następujące działania:</w:t>
      </w:r>
    </w:p>
    <w:p w:rsidR="00435EA4" w:rsidRDefault="00925512" w:rsidP="00435EA4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435EA4">
        <w:rPr>
          <w:rFonts w:ascii="Calibri" w:hAnsi="Calibri" w:cs="Calibri"/>
          <w:color w:val="000000"/>
        </w:rPr>
        <w:t>dostosowano</w:t>
      </w:r>
      <w:r w:rsidR="00C31F15" w:rsidRPr="00435EA4">
        <w:rPr>
          <w:rFonts w:ascii="Calibri" w:hAnsi="Calibri" w:cs="Calibri"/>
          <w:color w:val="000000"/>
        </w:rPr>
        <w:t xml:space="preserve"> procedury wewnętrzne dotyczące kontroli zarządczej i zarządzania ryzykiem</w:t>
      </w:r>
      <w:r w:rsidRPr="00435EA4">
        <w:rPr>
          <w:rFonts w:ascii="Calibri" w:hAnsi="Calibri" w:cs="Calibri"/>
          <w:color w:val="000000"/>
        </w:rPr>
        <w:t xml:space="preserve"> do znowelizowanych zapisów rozporządzenia EMAS. W procedurze określono zasady prowadzenia przeglądu środowiskowego, którego celem jest wstępna kompleksowa analiza </w:t>
      </w:r>
      <w:r w:rsidRPr="00435EA4">
        <w:rPr>
          <w:rFonts w:ascii="Calibri" w:hAnsi="Calibri" w:cs="Calibri"/>
          <w:color w:val="000000"/>
        </w:rPr>
        <w:lastRenderedPageBreak/>
        <w:t>aspektów środowiskowych, wpływu na środowisko i efektów działalności środowiskowej związanych z działalnością organizacji.</w:t>
      </w:r>
    </w:p>
    <w:p w:rsidR="00435EA4" w:rsidRDefault="000F3F4A" w:rsidP="00435EA4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435EA4">
        <w:rPr>
          <w:rFonts w:ascii="Calibri" w:hAnsi="Calibri" w:cs="Calibri"/>
          <w:color w:val="000000"/>
        </w:rPr>
        <w:t>Koordynator</w:t>
      </w:r>
      <w:r w:rsidR="00C31F15" w:rsidRPr="00435EA4">
        <w:rPr>
          <w:rFonts w:ascii="Calibri" w:hAnsi="Calibri" w:cs="Calibri"/>
          <w:color w:val="000000"/>
        </w:rPr>
        <w:t xml:space="preserve"> </w:t>
      </w:r>
      <w:r w:rsidRPr="00435EA4">
        <w:rPr>
          <w:rFonts w:ascii="Calibri" w:hAnsi="Calibri" w:cs="Calibri"/>
          <w:color w:val="000000"/>
        </w:rPr>
        <w:t>ds. zarządzania ryzykiem</w:t>
      </w:r>
      <w:r w:rsidR="00C31F15" w:rsidRPr="00435EA4">
        <w:rPr>
          <w:rFonts w:ascii="Calibri" w:hAnsi="Calibri" w:cs="Calibri"/>
          <w:color w:val="000000"/>
        </w:rPr>
        <w:t xml:space="preserve"> we współpracy z Pełnomocnikiem ds. Systemu Zarządzania Środowiskowego </w:t>
      </w:r>
      <w:r w:rsidR="00292392" w:rsidRPr="00435EA4">
        <w:rPr>
          <w:rFonts w:ascii="Calibri" w:hAnsi="Calibri" w:cs="Calibri"/>
          <w:color w:val="000000"/>
        </w:rPr>
        <w:t>analizowali zidentyfikowane w jednostce ryzyka</w:t>
      </w:r>
      <w:r w:rsidR="00547E2D" w:rsidRPr="00435EA4">
        <w:rPr>
          <w:rFonts w:ascii="Calibri" w:hAnsi="Calibri" w:cs="Calibri"/>
          <w:color w:val="000000"/>
        </w:rPr>
        <w:t>, z uwzględnieniem prawdopodobieństwa ich w</w:t>
      </w:r>
      <w:r w:rsidR="00315C61" w:rsidRPr="00435EA4">
        <w:rPr>
          <w:rFonts w:ascii="Calibri" w:hAnsi="Calibri" w:cs="Calibri"/>
          <w:color w:val="000000"/>
        </w:rPr>
        <w:t>ystąpienia, wpływu i istotności</w:t>
      </w:r>
      <w:r w:rsidR="00292392" w:rsidRPr="00435EA4">
        <w:rPr>
          <w:rFonts w:ascii="Calibri" w:hAnsi="Calibri" w:cs="Calibri"/>
          <w:color w:val="000000"/>
        </w:rPr>
        <w:t>. W 201</w:t>
      </w:r>
      <w:r w:rsidR="00256A94" w:rsidRPr="00435EA4">
        <w:rPr>
          <w:rFonts w:ascii="Calibri" w:hAnsi="Calibri" w:cs="Calibri"/>
          <w:color w:val="000000"/>
        </w:rPr>
        <w:t>9</w:t>
      </w:r>
      <w:r w:rsidR="00292392" w:rsidRPr="00435EA4">
        <w:rPr>
          <w:rFonts w:ascii="Calibri" w:hAnsi="Calibri" w:cs="Calibri"/>
          <w:color w:val="000000"/>
        </w:rPr>
        <w:t xml:space="preserve"> r. wystąpi</w:t>
      </w:r>
      <w:r w:rsidR="00256A94" w:rsidRPr="00435EA4">
        <w:rPr>
          <w:rFonts w:ascii="Calibri" w:hAnsi="Calibri" w:cs="Calibri"/>
          <w:color w:val="000000"/>
        </w:rPr>
        <w:t>ły</w:t>
      </w:r>
      <w:r w:rsidR="00292392" w:rsidRPr="00435EA4">
        <w:rPr>
          <w:rFonts w:ascii="Calibri" w:hAnsi="Calibri" w:cs="Calibri"/>
          <w:color w:val="000000"/>
        </w:rPr>
        <w:t xml:space="preserve"> niezgodności, które inicjowały podjęcie działań korygujących (wystawienia kart działań korygujących). W sposób ciągły zapewniano utrzymanie i doskonalenie wdrożonego systemu zarządzania środowiskowego oraz istniejących wymagań. Działania te uwzględniały ryzyka, czyli potencjalne niekorzystne wpływy (zagrożenia) i szanse, czyli potencjalne korzystne wpływy.</w:t>
      </w:r>
    </w:p>
    <w:p w:rsidR="00435EA4" w:rsidRDefault="00A223F1" w:rsidP="00435EA4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435EA4">
        <w:rPr>
          <w:rFonts w:ascii="Calibri" w:hAnsi="Calibri" w:cs="Calibri"/>
          <w:color w:val="000000"/>
        </w:rPr>
        <w:t>D</w:t>
      </w:r>
      <w:r w:rsidR="00C31F15" w:rsidRPr="00435EA4">
        <w:rPr>
          <w:rFonts w:ascii="Calibri" w:hAnsi="Calibri" w:cs="Calibri"/>
          <w:color w:val="000000"/>
        </w:rPr>
        <w:t xml:space="preserve">okonano okresowego przeglądu </w:t>
      </w:r>
      <w:r w:rsidR="000F3F4A" w:rsidRPr="00435EA4">
        <w:rPr>
          <w:rFonts w:ascii="Calibri" w:hAnsi="Calibri" w:cs="Calibri"/>
          <w:color w:val="000000"/>
        </w:rPr>
        <w:t xml:space="preserve">mierników i </w:t>
      </w:r>
      <w:proofErr w:type="spellStart"/>
      <w:r w:rsidR="00C31F15" w:rsidRPr="00435EA4">
        <w:rPr>
          <w:rFonts w:ascii="Calibri" w:hAnsi="Calibri" w:cs="Calibri"/>
          <w:color w:val="000000"/>
        </w:rPr>
        <w:t>ryzyk</w:t>
      </w:r>
      <w:proofErr w:type="spellEnd"/>
      <w:r w:rsidR="00C31F15" w:rsidRPr="00435EA4">
        <w:rPr>
          <w:rFonts w:ascii="Calibri" w:hAnsi="Calibri" w:cs="Calibri"/>
          <w:color w:val="000000"/>
        </w:rPr>
        <w:t xml:space="preserve"> celem określenia skuteczności podejmowanych działań w zakresie zarządzania ryzykiem.</w:t>
      </w:r>
    </w:p>
    <w:p w:rsidR="00435EA4" w:rsidRDefault="00AD447F" w:rsidP="00435EA4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435EA4">
        <w:rPr>
          <w:rFonts w:ascii="Calibri" w:hAnsi="Calibri" w:cs="Calibri"/>
          <w:color w:val="000000"/>
        </w:rPr>
        <w:t>N</w:t>
      </w:r>
      <w:r w:rsidR="00C31F15" w:rsidRPr="00435EA4">
        <w:rPr>
          <w:rFonts w:ascii="Calibri" w:hAnsi="Calibri" w:cs="Calibri"/>
          <w:color w:val="000000"/>
        </w:rPr>
        <w:t>aczelnicy wydziałów składali miesięczne sprawozdania z terminowości realizowanych spraw</w:t>
      </w:r>
      <w:r w:rsidRPr="00435EA4">
        <w:rPr>
          <w:rFonts w:ascii="Calibri" w:hAnsi="Calibri" w:cs="Calibri"/>
          <w:color w:val="000000"/>
        </w:rPr>
        <w:t>.</w:t>
      </w:r>
    </w:p>
    <w:p w:rsidR="00435EA4" w:rsidRDefault="00AD447F" w:rsidP="00435EA4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435EA4">
        <w:rPr>
          <w:rFonts w:ascii="Calibri" w:hAnsi="Calibri" w:cs="Calibri"/>
          <w:color w:val="000000"/>
        </w:rPr>
        <w:t>O</w:t>
      </w:r>
      <w:r w:rsidR="00C31F15" w:rsidRPr="00435EA4">
        <w:rPr>
          <w:rFonts w:ascii="Calibri" w:hAnsi="Calibri" w:cs="Calibri"/>
          <w:color w:val="000000"/>
        </w:rPr>
        <w:t>rganizowano cykliczne spotkania kierownictwa jednostki celem omówienia bieżących spraw organizacyjnych jednostki, realizacji nowych zadań wyni</w:t>
      </w:r>
      <w:r w:rsidR="00435EA4">
        <w:rPr>
          <w:rFonts w:ascii="Calibri" w:hAnsi="Calibri" w:cs="Calibri"/>
          <w:color w:val="000000"/>
        </w:rPr>
        <w:t xml:space="preserve">kających z unormowań prawnych, </w:t>
      </w:r>
      <w:r w:rsidR="00C31F15" w:rsidRPr="00435EA4">
        <w:rPr>
          <w:rFonts w:ascii="Calibri" w:hAnsi="Calibri" w:cs="Calibri"/>
          <w:color w:val="000000"/>
        </w:rPr>
        <w:t xml:space="preserve">a także wszystkich zdarzeń wiążących się z możliwością wystąpienia ryzyka oraz koniecznością wdrożenia odpowiednich mechanizmów kontroli (działań </w:t>
      </w:r>
      <w:r w:rsidRPr="00435EA4">
        <w:rPr>
          <w:rFonts w:ascii="Calibri" w:hAnsi="Calibri" w:cs="Calibri"/>
          <w:color w:val="000000"/>
        </w:rPr>
        <w:t>korygujących i zapobiegawczych).</w:t>
      </w:r>
    </w:p>
    <w:p w:rsidR="00435EA4" w:rsidRDefault="00AD447F" w:rsidP="00435EA4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435EA4">
        <w:rPr>
          <w:rFonts w:ascii="Calibri" w:hAnsi="Calibri" w:cs="Calibri"/>
          <w:color w:val="000000"/>
        </w:rPr>
        <w:t>O</w:t>
      </w:r>
      <w:r w:rsidR="00F7595C" w:rsidRPr="00435EA4">
        <w:rPr>
          <w:rFonts w:ascii="Calibri" w:hAnsi="Calibri" w:cs="Calibri"/>
          <w:color w:val="000000"/>
        </w:rPr>
        <w:t>rganizowano szkolenia wewnętrzne dla pracowników jednostki z zakresu nowelizacji ustawy Kodeks postępowania administracyjnego</w:t>
      </w:r>
      <w:r w:rsidRPr="00435EA4">
        <w:rPr>
          <w:rFonts w:ascii="Calibri" w:hAnsi="Calibri" w:cs="Calibri"/>
          <w:color w:val="000000"/>
        </w:rPr>
        <w:t xml:space="preserve"> oraz ochrony danych osobowych.</w:t>
      </w:r>
    </w:p>
    <w:p w:rsidR="00435EA4" w:rsidRPr="00435EA4" w:rsidRDefault="00AD447F" w:rsidP="00435EA4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435EA4">
        <w:rPr>
          <w:rFonts w:ascii="Calibri" w:hAnsi="Calibri" w:cs="Calibri"/>
        </w:rPr>
        <w:t>K</w:t>
      </w:r>
      <w:r w:rsidR="00C31F15" w:rsidRPr="00435EA4">
        <w:rPr>
          <w:rFonts w:ascii="Calibri" w:hAnsi="Calibri" w:cs="Calibri"/>
        </w:rPr>
        <w:t>ontynuowano wdrażanie systemu Elektronicznego Zarządzania Dokumentacją</w:t>
      </w:r>
      <w:r w:rsidR="00482C6D" w:rsidRPr="00435EA4">
        <w:rPr>
          <w:rFonts w:ascii="Calibri" w:hAnsi="Calibri" w:cs="Calibri"/>
        </w:rPr>
        <w:t xml:space="preserve">, który powiązany jest z </w:t>
      </w:r>
      <w:r w:rsidR="00F7595C" w:rsidRPr="00435EA4">
        <w:rPr>
          <w:rFonts w:ascii="Calibri" w:hAnsi="Calibri" w:cs="Calibri"/>
        </w:rPr>
        <w:t xml:space="preserve">platformą </w:t>
      </w:r>
      <w:r w:rsidR="00482C6D" w:rsidRPr="00435EA4">
        <w:rPr>
          <w:rFonts w:ascii="Calibri" w:hAnsi="Calibri" w:cs="Calibri"/>
        </w:rPr>
        <w:t>e-PUAP</w:t>
      </w:r>
      <w:r w:rsidR="00B666C4" w:rsidRPr="00435EA4">
        <w:rPr>
          <w:rFonts w:ascii="Calibri" w:hAnsi="Calibri" w:cs="Calibri"/>
        </w:rPr>
        <w:t>.</w:t>
      </w:r>
      <w:r w:rsidR="00C31F15" w:rsidRPr="00435EA4">
        <w:rPr>
          <w:rFonts w:ascii="Calibri" w:hAnsi="Calibri" w:cs="Calibri"/>
        </w:rPr>
        <w:t xml:space="preserve"> Funkcjonujący system </w:t>
      </w:r>
      <w:r w:rsidR="00E91275" w:rsidRPr="00435EA4">
        <w:rPr>
          <w:rFonts w:ascii="Calibri" w:hAnsi="Calibri" w:cs="Calibri"/>
        </w:rPr>
        <w:t>przyczynił się do usprawnienia  wykonywania</w:t>
      </w:r>
      <w:r w:rsidR="00B666C4" w:rsidRPr="00435EA4">
        <w:rPr>
          <w:rFonts w:ascii="Calibri" w:hAnsi="Calibri" w:cs="Calibri"/>
        </w:rPr>
        <w:t xml:space="preserve"> czynności kancelaryjnych</w:t>
      </w:r>
      <w:r w:rsidR="00E91275" w:rsidRPr="00435EA4">
        <w:rPr>
          <w:rFonts w:ascii="Calibri" w:hAnsi="Calibri" w:cs="Calibri"/>
        </w:rPr>
        <w:t>, monitorowania</w:t>
      </w:r>
      <w:r w:rsidR="00F7595C" w:rsidRPr="00435EA4">
        <w:rPr>
          <w:rFonts w:ascii="Calibri" w:hAnsi="Calibri" w:cs="Calibri"/>
        </w:rPr>
        <w:t xml:space="preserve"> terminowości realizowanych spraw</w:t>
      </w:r>
      <w:r w:rsidR="00B666C4" w:rsidRPr="00435EA4">
        <w:rPr>
          <w:rFonts w:ascii="Calibri" w:hAnsi="Calibri" w:cs="Calibri"/>
        </w:rPr>
        <w:t>,</w:t>
      </w:r>
      <w:r w:rsidR="00C31F15" w:rsidRPr="00435EA4">
        <w:rPr>
          <w:rFonts w:ascii="Calibri" w:hAnsi="Calibri" w:cs="Calibri"/>
        </w:rPr>
        <w:t xml:space="preserve"> </w:t>
      </w:r>
      <w:r w:rsidR="00E91275" w:rsidRPr="00435EA4">
        <w:rPr>
          <w:rFonts w:ascii="Calibri" w:hAnsi="Calibri" w:cs="Calibri"/>
        </w:rPr>
        <w:t xml:space="preserve"> </w:t>
      </w:r>
      <w:r w:rsidR="00C31F15" w:rsidRPr="00435EA4">
        <w:rPr>
          <w:rFonts w:ascii="Calibri" w:hAnsi="Calibri" w:cs="Calibri"/>
        </w:rPr>
        <w:t>przepływu informacji pomiędzy wydziałami, a także wpłyną</w:t>
      </w:r>
      <w:r w:rsidR="00E91275" w:rsidRPr="00435EA4">
        <w:rPr>
          <w:rFonts w:ascii="Calibri" w:hAnsi="Calibri" w:cs="Calibri"/>
        </w:rPr>
        <w:t>ł</w:t>
      </w:r>
      <w:r w:rsidR="00C31F15" w:rsidRPr="00435EA4">
        <w:rPr>
          <w:rFonts w:ascii="Calibri" w:hAnsi="Calibri" w:cs="Calibri"/>
        </w:rPr>
        <w:t xml:space="preserve"> na ograniczenie wydatkowania środków</w:t>
      </w:r>
      <w:r w:rsidRPr="00435EA4">
        <w:rPr>
          <w:rFonts w:ascii="Calibri" w:hAnsi="Calibri" w:cs="Calibri"/>
        </w:rPr>
        <w:t xml:space="preserve"> finansowych na usługi pocztowe.</w:t>
      </w:r>
    </w:p>
    <w:p w:rsidR="00435EA4" w:rsidRDefault="00A223F1" w:rsidP="00435EA4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435EA4">
        <w:rPr>
          <w:rFonts w:ascii="Calibri" w:hAnsi="Calibri" w:cs="Calibri"/>
          <w:color w:val="000000"/>
        </w:rPr>
        <w:t>K</w:t>
      </w:r>
      <w:r w:rsidR="00E91275" w:rsidRPr="00435EA4">
        <w:rPr>
          <w:rFonts w:ascii="Calibri" w:hAnsi="Calibri" w:cs="Calibri"/>
          <w:color w:val="000000"/>
        </w:rPr>
        <w:t xml:space="preserve">ontynuowano i doskonalono wcześniej wypracowaną procedurę poprzez </w:t>
      </w:r>
      <w:r w:rsidR="00C31F15" w:rsidRPr="00435EA4">
        <w:rPr>
          <w:rFonts w:ascii="Calibri" w:hAnsi="Calibri" w:cs="Calibri"/>
          <w:color w:val="000000"/>
        </w:rPr>
        <w:t>organiz</w:t>
      </w:r>
      <w:r w:rsidR="00E91275" w:rsidRPr="00435EA4">
        <w:rPr>
          <w:rFonts w:ascii="Calibri" w:hAnsi="Calibri" w:cs="Calibri"/>
          <w:color w:val="000000"/>
        </w:rPr>
        <w:t>ację</w:t>
      </w:r>
      <w:r w:rsidR="00C31F15" w:rsidRPr="00435EA4">
        <w:rPr>
          <w:rFonts w:ascii="Calibri" w:hAnsi="Calibri" w:cs="Calibri"/>
          <w:color w:val="000000"/>
        </w:rPr>
        <w:t xml:space="preserve"> </w:t>
      </w:r>
      <w:r w:rsidR="000F3F4A" w:rsidRPr="00435EA4">
        <w:rPr>
          <w:rFonts w:ascii="Calibri" w:hAnsi="Calibri" w:cs="Calibri"/>
          <w:color w:val="000000"/>
        </w:rPr>
        <w:t xml:space="preserve">przez Naczelników Wydziałów </w:t>
      </w:r>
      <w:r w:rsidR="00C31F15" w:rsidRPr="00435EA4">
        <w:rPr>
          <w:rFonts w:ascii="Calibri" w:hAnsi="Calibri" w:cs="Calibri"/>
          <w:color w:val="000000"/>
        </w:rPr>
        <w:t>cykliczn</w:t>
      </w:r>
      <w:r w:rsidR="00E91275" w:rsidRPr="00435EA4">
        <w:rPr>
          <w:rFonts w:ascii="Calibri" w:hAnsi="Calibri" w:cs="Calibri"/>
          <w:color w:val="000000"/>
        </w:rPr>
        <w:t>ych</w:t>
      </w:r>
      <w:r w:rsidR="00C31F15" w:rsidRPr="00435EA4">
        <w:rPr>
          <w:rFonts w:ascii="Calibri" w:hAnsi="Calibri" w:cs="Calibri"/>
          <w:color w:val="000000"/>
        </w:rPr>
        <w:t xml:space="preserve"> spotka</w:t>
      </w:r>
      <w:r w:rsidR="00E91275" w:rsidRPr="00435EA4">
        <w:rPr>
          <w:rFonts w:ascii="Calibri" w:hAnsi="Calibri" w:cs="Calibri"/>
          <w:color w:val="000000"/>
        </w:rPr>
        <w:t>ń</w:t>
      </w:r>
      <w:r w:rsidR="00C31F15" w:rsidRPr="00435EA4">
        <w:rPr>
          <w:rFonts w:ascii="Calibri" w:hAnsi="Calibri" w:cs="Calibri"/>
          <w:color w:val="000000"/>
        </w:rPr>
        <w:t xml:space="preserve"> z podległymi pracownikami celem przekazania bieżących  informacji niezbędnych do realizac</w:t>
      </w:r>
      <w:r w:rsidR="00E91275" w:rsidRPr="00435EA4">
        <w:rPr>
          <w:rFonts w:ascii="Calibri" w:hAnsi="Calibri" w:cs="Calibri"/>
          <w:color w:val="000000"/>
        </w:rPr>
        <w:t>ji powierzonych zadań, omówienia</w:t>
      </w:r>
      <w:r w:rsidR="00C31F15" w:rsidRPr="00435EA4">
        <w:rPr>
          <w:rFonts w:ascii="Calibri" w:hAnsi="Calibri" w:cs="Calibri"/>
          <w:color w:val="000000"/>
        </w:rPr>
        <w:t xml:space="preserve"> nowych uregulowań prawnych oraz  kwestii problematycznych występujących w zadaniach merytorycznych</w:t>
      </w:r>
      <w:r w:rsidR="00AD447F" w:rsidRPr="00435EA4">
        <w:rPr>
          <w:rFonts w:ascii="Calibri" w:hAnsi="Calibri" w:cs="Calibri"/>
          <w:color w:val="000000"/>
        </w:rPr>
        <w:t>.</w:t>
      </w:r>
      <w:r w:rsidR="00E91275" w:rsidRPr="00435EA4">
        <w:rPr>
          <w:rFonts w:ascii="Calibri" w:hAnsi="Calibri" w:cs="Calibri"/>
          <w:color w:val="000000"/>
        </w:rPr>
        <w:t xml:space="preserve"> </w:t>
      </w:r>
    </w:p>
    <w:p w:rsidR="00435EA4" w:rsidRDefault="00AD447F" w:rsidP="00435EA4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435EA4">
        <w:rPr>
          <w:rFonts w:ascii="Calibri" w:hAnsi="Calibri" w:cs="Calibri"/>
          <w:color w:val="000000"/>
        </w:rPr>
        <w:t>P</w:t>
      </w:r>
      <w:r w:rsidR="00C31F15" w:rsidRPr="00435EA4">
        <w:rPr>
          <w:rFonts w:ascii="Calibri" w:hAnsi="Calibri" w:cs="Calibri"/>
          <w:color w:val="000000"/>
        </w:rPr>
        <w:t>racownicy jednostki zostali zapoznani z planem działalności RDOŚ na 201</w:t>
      </w:r>
      <w:r w:rsidR="00E91275" w:rsidRPr="00435EA4">
        <w:rPr>
          <w:rFonts w:ascii="Calibri" w:hAnsi="Calibri" w:cs="Calibri"/>
          <w:color w:val="000000"/>
        </w:rPr>
        <w:t>9</w:t>
      </w:r>
      <w:r w:rsidR="00C31F15" w:rsidRPr="00435EA4">
        <w:rPr>
          <w:rFonts w:ascii="Calibri" w:hAnsi="Calibri" w:cs="Calibri"/>
          <w:color w:val="000000"/>
        </w:rPr>
        <w:t xml:space="preserve"> r. oraz </w:t>
      </w:r>
      <w:r w:rsidR="00381E49" w:rsidRPr="00435EA4">
        <w:rPr>
          <w:rFonts w:ascii="Calibri" w:hAnsi="Calibri" w:cs="Calibri"/>
          <w:color w:val="000000"/>
        </w:rPr>
        <w:t>planami wydziałowymi.</w:t>
      </w:r>
      <w:r w:rsidR="00C31F15" w:rsidRPr="00435EA4">
        <w:rPr>
          <w:rFonts w:ascii="Calibri" w:hAnsi="Calibri" w:cs="Calibri"/>
          <w:color w:val="000000"/>
        </w:rPr>
        <w:t xml:space="preserve"> Powyższe dokumenty zostały umieszczone w systemie wewnętrznej poczty elektronicznej, co umożliwia pracowni</w:t>
      </w:r>
      <w:r w:rsidRPr="00435EA4">
        <w:rPr>
          <w:rFonts w:ascii="Calibri" w:hAnsi="Calibri" w:cs="Calibri"/>
          <w:color w:val="000000"/>
        </w:rPr>
        <w:t>kom bieżący wgląd do materiałów.</w:t>
      </w:r>
    </w:p>
    <w:p w:rsidR="00A82958" w:rsidRDefault="00AD447F" w:rsidP="00A82958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435EA4">
        <w:rPr>
          <w:rFonts w:ascii="Calibri" w:hAnsi="Calibri" w:cs="Calibri"/>
          <w:color w:val="000000"/>
        </w:rPr>
        <w:lastRenderedPageBreak/>
        <w:t>P</w:t>
      </w:r>
      <w:r w:rsidR="00C31F15" w:rsidRPr="00435EA4">
        <w:rPr>
          <w:rFonts w:ascii="Calibri" w:hAnsi="Calibri" w:cs="Calibri"/>
          <w:color w:val="000000"/>
        </w:rPr>
        <w:t>rzeprowadzono kontrole wewnętrzne w zakresie:</w:t>
      </w:r>
    </w:p>
    <w:p w:rsidR="00A82958" w:rsidRDefault="00487351" w:rsidP="00A82958">
      <w:pPr>
        <w:pStyle w:val="Akapitzlist"/>
        <w:numPr>
          <w:ilvl w:val="0"/>
          <w:numId w:val="9"/>
        </w:numPr>
        <w:spacing w:line="360" w:lineRule="auto"/>
        <w:rPr>
          <w:rStyle w:val="FontStyle13"/>
          <w:rFonts w:ascii="Calibri" w:hAnsi="Calibri" w:cs="Calibri"/>
          <w:color w:val="000000"/>
          <w:sz w:val="24"/>
          <w:szCs w:val="24"/>
        </w:rPr>
      </w:pPr>
      <w:r w:rsidRPr="00A82958">
        <w:rPr>
          <w:rStyle w:val="FontStyle13"/>
          <w:rFonts w:ascii="Calibri" w:hAnsi="Calibri" w:cs="Calibri"/>
          <w:color w:val="000000"/>
          <w:sz w:val="24"/>
          <w:szCs w:val="24"/>
        </w:rPr>
        <w:t>przestrzegania przepisów prawa (z uwzględnieniem terminowości) oraz procedur obowiązujących podczas wydawania uzgodnień decyzji o warunkach zabudowy,</w:t>
      </w:r>
    </w:p>
    <w:p w:rsidR="00A82958" w:rsidRDefault="00364567" w:rsidP="00A8295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  <w:lang w:eastAsia="ar-SA"/>
        </w:rPr>
        <w:t xml:space="preserve">przestrzegania zapisów ustawy o udostępnianiu informacji o środowisku i jego ochronie (…) oraz procedury wewnętrznej – zarządzenia nr 9 Regionalnego Dyrektora Ochrony Środowiska   w Olsztynie z dnia 6 lutego 2017 r. w zakresie przekazywania w 2018 r. dokumentów, tj. wniosków o wydanie decyzji o środowiskowych uwarunkowaniach, postanowień o obowiązku/braku obowiązku przeprowadzenia </w:t>
      </w:r>
      <w:proofErr w:type="spellStart"/>
      <w:r w:rsidRPr="00A82958">
        <w:rPr>
          <w:rFonts w:ascii="Calibri" w:hAnsi="Calibri" w:cs="Calibri"/>
          <w:color w:val="000000"/>
          <w:lang w:eastAsia="ar-SA"/>
        </w:rPr>
        <w:t>ooś</w:t>
      </w:r>
      <w:proofErr w:type="spellEnd"/>
      <w:r w:rsidRPr="00A82958">
        <w:rPr>
          <w:rFonts w:ascii="Calibri" w:hAnsi="Calibri" w:cs="Calibri"/>
          <w:color w:val="000000"/>
          <w:lang w:eastAsia="ar-SA"/>
        </w:rPr>
        <w:t xml:space="preserve">, decyzji o środowiskowych uwarunkowaniach, raportów </w:t>
      </w:r>
      <w:proofErr w:type="spellStart"/>
      <w:r w:rsidRPr="00A82958">
        <w:rPr>
          <w:rFonts w:ascii="Calibri" w:hAnsi="Calibri" w:cs="Calibri"/>
          <w:color w:val="000000"/>
          <w:lang w:eastAsia="ar-SA"/>
        </w:rPr>
        <w:t>ooś</w:t>
      </w:r>
      <w:proofErr w:type="spellEnd"/>
      <w:r w:rsidRPr="00A82958">
        <w:rPr>
          <w:rFonts w:ascii="Calibri" w:hAnsi="Calibri" w:cs="Calibri"/>
          <w:color w:val="000000"/>
          <w:lang w:eastAsia="ar-SA"/>
        </w:rPr>
        <w:t xml:space="preserve"> do publikacji w publicznie dostępnym wykazie danych o dokumentach zawierających informacje o środowisku i jego ochronie.</w:t>
      </w:r>
    </w:p>
    <w:p w:rsidR="00A82958" w:rsidRDefault="00364567" w:rsidP="00A82958">
      <w:pPr>
        <w:pStyle w:val="Akapitzlist"/>
        <w:numPr>
          <w:ilvl w:val="0"/>
          <w:numId w:val="9"/>
        </w:numPr>
        <w:spacing w:line="360" w:lineRule="auto"/>
        <w:rPr>
          <w:rStyle w:val="FontStyle13"/>
          <w:rFonts w:ascii="Calibri" w:hAnsi="Calibri" w:cs="Calibri"/>
          <w:color w:val="000000"/>
          <w:sz w:val="24"/>
          <w:szCs w:val="24"/>
        </w:rPr>
      </w:pPr>
      <w:r w:rsidRPr="00A82958">
        <w:rPr>
          <w:rStyle w:val="FontStyle13"/>
          <w:rFonts w:ascii="Calibri" w:hAnsi="Calibri" w:cs="Calibri"/>
          <w:color w:val="000000"/>
          <w:sz w:val="24"/>
          <w:szCs w:val="24"/>
        </w:rPr>
        <w:t>wprowadzania danych do bazy danych o ocenach oddziaływania przedsięwzięcia na środowisko oraz strategicznych ocenach oddziaływania na środowisko,</w:t>
      </w:r>
    </w:p>
    <w:p w:rsidR="00A82958" w:rsidRDefault="00364567" w:rsidP="00A82958">
      <w:pPr>
        <w:pStyle w:val="Akapitzlist"/>
        <w:numPr>
          <w:ilvl w:val="0"/>
          <w:numId w:val="9"/>
        </w:numPr>
        <w:spacing w:line="360" w:lineRule="auto"/>
        <w:rPr>
          <w:rStyle w:val="FontStyle13"/>
          <w:rFonts w:ascii="Calibri" w:hAnsi="Calibri" w:cs="Calibri"/>
          <w:color w:val="000000"/>
          <w:sz w:val="24"/>
          <w:szCs w:val="24"/>
        </w:rPr>
      </w:pPr>
      <w:r w:rsidRPr="00A82958">
        <w:rPr>
          <w:rStyle w:val="FontStyle13"/>
          <w:rFonts w:ascii="Calibri" w:hAnsi="Calibri" w:cs="Calibri"/>
          <w:color w:val="000000"/>
          <w:sz w:val="24"/>
          <w:szCs w:val="24"/>
        </w:rPr>
        <w:t>wykonywania czynności kancelaryjnych</w:t>
      </w:r>
      <w:r w:rsidR="00C96865" w:rsidRPr="00A82958">
        <w:rPr>
          <w:rStyle w:val="FontStyle13"/>
          <w:rFonts w:ascii="Calibri" w:hAnsi="Calibri" w:cs="Calibri"/>
          <w:color w:val="000000"/>
          <w:sz w:val="24"/>
          <w:szCs w:val="24"/>
        </w:rPr>
        <w:t>.</w:t>
      </w:r>
    </w:p>
    <w:p w:rsidR="00A82958" w:rsidRDefault="00C96865" w:rsidP="00A82958">
      <w:pPr>
        <w:spacing w:line="360" w:lineRule="auto"/>
        <w:ind w:left="708"/>
        <w:rPr>
          <w:rStyle w:val="FontStyle13"/>
          <w:rFonts w:ascii="Calibri" w:hAnsi="Calibri" w:cs="Calibri"/>
          <w:color w:val="000000"/>
          <w:sz w:val="24"/>
          <w:szCs w:val="24"/>
        </w:rPr>
      </w:pPr>
      <w:r w:rsidRPr="00A82958">
        <w:rPr>
          <w:rStyle w:val="FontStyle13"/>
          <w:rFonts w:ascii="Calibri" w:hAnsi="Calibri" w:cs="Calibri"/>
          <w:color w:val="000000"/>
          <w:sz w:val="24"/>
          <w:szCs w:val="24"/>
        </w:rPr>
        <w:t xml:space="preserve">Stwierdzone w trakcie kontroli nieprawidłowości były podstawą do sporządzenia zaleceń pokontrolnych </w:t>
      </w:r>
      <w:r w:rsidR="000F3F4A" w:rsidRPr="00A82958">
        <w:rPr>
          <w:rStyle w:val="FontStyle13"/>
          <w:rFonts w:ascii="Calibri" w:hAnsi="Calibri" w:cs="Calibri"/>
          <w:color w:val="000000"/>
          <w:sz w:val="24"/>
          <w:szCs w:val="24"/>
        </w:rPr>
        <w:t>lub podjęcia stosownych działań korygujących.</w:t>
      </w:r>
    </w:p>
    <w:p w:rsidR="00A82958" w:rsidRDefault="00E91275" w:rsidP="00A82958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</w:rPr>
        <w:t>Przeprowadzono audyty w zakresie zgodności przetwarzania danych osobowych</w:t>
      </w:r>
      <w:r w:rsidR="00A82958">
        <w:rPr>
          <w:rFonts w:ascii="Calibri" w:hAnsi="Calibri" w:cs="Calibri"/>
          <w:color w:val="000000"/>
        </w:rPr>
        <w:t xml:space="preserve"> </w:t>
      </w:r>
      <w:r w:rsidR="00925512" w:rsidRPr="00A82958">
        <w:rPr>
          <w:rFonts w:ascii="Calibri" w:hAnsi="Calibri" w:cs="Calibri"/>
          <w:color w:val="000000"/>
        </w:rPr>
        <w:t xml:space="preserve">z </w:t>
      </w:r>
      <w:proofErr w:type="spellStart"/>
      <w:r w:rsidR="00925512" w:rsidRPr="00A82958">
        <w:rPr>
          <w:rFonts w:ascii="Calibri" w:hAnsi="Calibri" w:cs="Calibri"/>
          <w:color w:val="000000"/>
          <w:lang w:val="en-US"/>
        </w:rPr>
        <w:t>Rozporządzeniem</w:t>
      </w:r>
      <w:proofErr w:type="spellEnd"/>
      <w:r w:rsidR="00925512" w:rsidRPr="00A82958">
        <w:rPr>
          <w:rFonts w:ascii="Calibri" w:hAnsi="Calibri" w:cs="Calibri"/>
          <w:color w:val="000000"/>
          <w:lang w:val="en-US"/>
        </w:rPr>
        <w:t xml:space="preserve"> </w:t>
      </w:r>
      <w:r w:rsidR="00925512" w:rsidRPr="00A82958">
        <w:rPr>
          <w:rFonts w:ascii="Calibri" w:hAnsi="Calibri" w:cs="Calibri"/>
          <w:color w:val="000000"/>
        </w:rPr>
        <w:t>Parlamentu Europejskiego i Rady (UE) 2016/679 z dnia 27 kwietnia 2016 r. w sprawie ochrony osób fizycznych w związku z przetwarzaniem danych osobowych</w:t>
      </w:r>
      <w:r w:rsidR="003004FE" w:rsidRPr="00A82958">
        <w:rPr>
          <w:rFonts w:ascii="Calibri" w:hAnsi="Calibri" w:cs="Calibri"/>
          <w:color w:val="000000"/>
        </w:rPr>
        <w:t xml:space="preserve"> </w:t>
      </w:r>
      <w:r w:rsidR="00925512" w:rsidRPr="00A82958">
        <w:rPr>
          <w:rFonts w:ascii="Calibri" w:hAnsi="Calibri" w:cs="Calibri"/>
          <w:color w:val="000000"/>
        </w:rPr>
        <w:t>i w sprawie swobodnego przepływu takich danych oraz uchylenia dyrektywy 95/46/WE. Sprawdzeniom poddano 2 obszary dotyczące:</w:t>
      </w:r>
    </w:p>
    <w:p w:rsidR="00A82958" w:rsidRPr="00A82958" w:rsidRDefault="00925512" w:rsidP="00A82958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</w:rPr>
        <w:t xml:space="preserve">weryfikacji 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formularzy</w:t>
      </w:r>
      <w:proofErr w:type="spellEnd"/>
      <w:r w:rsidRPr="00A82958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dostępnych</w:t>
      </w:r>
      <w:proofErr w:type="spellEnd"/>
      <w:r w:rsidRPr="00A82958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na</w:t>
      </w:r>
      <w:proofErr w:type="spellEnd"/>
      <w:r w:rsidRPr="00A82958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stron</w:t>
      </w:r>
      <w:r w:rsidR="00905F08">
        <w:rPr>
          <w:rFonts w:ascii="Calibri" w:hAnsi="Calibri" w:cs="Calibri"/>
          <w:color w:val="000000"/>
          <w:lang w:val="en-US"/>
        </w:rPr>
        <w:t>ie</w:t>
      </w:r>
      <w:proofErr w:type="spellEnd"/>
      <w:r w:rsidR="00905F08">
        <w:rPr>
          <w:rFonts w:ascii="Calibri" w:hAnsi="Calibri" w:cs="Calibri"/>
          <w:color w:val="000000"/>
          <w:lang w:val="en-US"/>
        </w:rPr>
        <w:t xml:space="preserve"> BIP RDOŚ Olsztyn w </w:t>
      </w:r>
      <w:proofErr w:type="spellStart"/>
      <w:r w:rsidR="00905F08">
        <w:rPr>
          <w:rFonts w:ascii="Calibri" w:hAnsi="Calibri" w:cs="Calibri"/>
          <w:color w:val="000000"/>
          <w:lang w:val="en-US"/>
        </w:rPr>
        <w:t>zakładce</w:t>
      </w:r>
      <w:proofErr w:type="spellEnd"/>
      <w:r w:rsidR="00905F08">
        <w:rPr>
          <w:rFonts w:ascii="Calibri" w:hAnsi="Calibri" w:cs="Calibri"/>
          <w:color w:val="000000"/>
          <w:lang w:val="en-US"/>
        </w:rPr>
        <w:t xml:space="preserve"> “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Jak</w:t>
      </w:r>
      <w:proofErr w:type="spellEnd"/>
      <w:r w:rsidRPr="00A82958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załatwić</w:t>
      </w:r>
      <w:proofErr w:type="spellEnd"/>
      <w:r w:rsidRPr="00A82958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sprawę</w:t>
      </w:r>
      <w:proofErr w:type="spellEnd"/>
      <w:r w:rsidRPr="00A82958">
        <w:rPr>
          <w:rFonts w:ascii="Calibri" w:hAnsi="Calibri" w:cs="Calibri"/>
          <w:color w:val="000000"/>
          <w:lang w:val="en-US"/>
        </w:rPr>
        <w:t xml:space="preserve">”, 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zgodnie</w:t>
      </w:r>
      <w:proofErr w:type="spellEnd"/>
      <w:r w:rsidRPr="00A82958">
        <w:rPr>
          <w:rFonts w:ascii="Calibri" w:hAnsi="Calibri" w:cs="Calibri"/>
          <w:color w:val="000000"/>
          <w:lang w:val="en-US"/>
        </w:rPr>
        <w:t xml:space="preserve"> z art. 6 rozporządzenia RODO. Wypełnienie obowiązku informacyjnego 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wobec</w:t>
      </w:r>
      <w:proofErr w:type="spellEnd"/>
      <w:r w:rsidRPr="00A82958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klientów</w:t>
      </w:r>
      <w:proofErr w:type="spellEnd"/>
      <w:r w:rsidRPr="00A82958">
        <w:rPr>
          <w:rFonts w:ascii="Calibri" w:hAnsi="Calibri" w:cs="Calibri"/>
          <w:color w:val="000000"/>
          <w:lang w:val="en-US"/>
        </w:rPr>
        <w:t xml:space="preserve"> RDOŚ, 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których</w:t>
      </w:r>
      <w:proofErr w:type="spellEnd"/>
      <w:r w:rsidRPr="00A82958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dane</w:t>
      </w:r>
      <w:proofErr w:type="spellEnd"/>
      <w:r w:rsidRPr="00A82958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są</w:t>
      </w:r>
      <w:proofErr w:type="spellEnd"/>
      <w:r w:rsidRPr="00A82958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82958">
        <w:rPr>
          <w:rFonts w:ascii="Calibri" w:hAnsi="Calibri" w:cs="Calibri"/>
          <w:color w:val="000000"/>
          <w:lang w:val="en-US"/>
        </w:rPr>
        <w:t>przetwarzane</w:t>
      </w:r>
      <w:proofErr w:type="spellEnd"/>
      <w:r w:rsidRPr="00A82958">
        <w:rPr>
          <w:rFonts w:ascii="Calibri" w:hAnsi="Calibri" w:cs="Calibri"/>
          <w:color w:val="000000"/>
          <w:lang w:val="en-US"/>
        </w:rPr>
        <w:t>.</w:t>
      </w:r>
    </w:p>
    <w:p w:rsidR="00A82958" w:rsidRDefault="00925512" w:rsidP="00A82958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  <w:lang w:val="en-US"/>
        </w:rPr>
        <w:t>s</w:t>
      </w:r>
      <w:proofErr w:type="spellStart"/>
      <w:r w:rsidRPr="00A82958">
        <w:rPr>
          <w:rFonts w:ascii="Calibri" w:hAnsi="Calibri" w:cs="Calibri"/>
          <w:color w:val="000000"/>
        </w:rPr>
        <w:t>tosowania</w:t>
      </w:r>
      <w:proofErr w:type="spellEnd"/>
      <w:r w:rsidRPr="00A82958">
        <w:rPr>
          <w:rFonts w:ascii="Calibri" w:hAnsi="Calibri" w:cs="Calibri"/>
          <w:color w:val="000000"/>
        </w:rPr>
        <w:t xml:space="preserve"> zasady ograniczonego przechowywania dokument</w:t>
      </w:r>
      <w:r w:rsidR="003E3B93" w:rsidRPr="00A82958">
        <w:rPr>
          <w:rFonts w:ascii="Calibri" w:hAnsi="Calibri" w:cs="Calibri"/>
          <w:color w:val="000000"/>
        </w:rPr>
        <w:t>ów na stronie BI</w:t>
      </w:r>
      <w:bookmarkStart w:id="0" w:name="_GoBack"/>
      <w:bookmarkEnd w:id="0"/>
      <w:r w:rsidR="003E3B93" w:rsidRPr="00A82958">
        <w:rPr>
          <w:rFonts w:ascii="Calibri" w:hAnsi="Calibri" w:cs="Calibri"/>
          <w:color w:val="000000"/>
        </w:rPr>
        <w:t>P RDOŚ Olsztyn.</w:t>
      </w:r>
    </w:p>
    <w:p w:rsidR="00A82958" w:rsidRDefault="00E91275" w:rsidP="00A82958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</w:rPr>
        <w:t>Przeprowadzono skontrum dokumentacji archiwalnej</w:t>
      </w:r>
      <w:r w:rsidR="003E3B93" w:rsidRPr="00A82958">
        <w:rPr>
          <w:rFonts w:ascii="Calibri" w:hAnsi="Calibri" w:cs="Calibri"/>
          <w:color w:val="000000"/>
        </w:rPr>
        <w:t>.</w:t>
      </w:r>
    </w:p>
    <w:p w:rsidR="00A82958" w:rsidRDefault="00A82958" w:rsidP="00A82958">
      <w:pPr>
        <w:spacing w:line="360" w:lineRule="auto"/>
        <w:rPr>
          <w:rFonts w:ascii="Calibri" w:hAnsi="Calibri" w:cs="Calibri"/>
          <w:color w:val="000000"/>
        </w:rPr>
      </w:pPr>
    </w:p>
    <w:p w:rsidR="00A82958" w:rsidRDefault="00C31F15" w:rsidP="00A82958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</w:rPr>
        <w:t xml:space="preserve">Pozostałe działania: </w:t>
      </w:r>
    </w:p>
    <w:p w:rsidR="00A82958" w:rsidRDefault="00E91275" w:rsidP="00A82958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</w:rPr>
        <w:t>Opracowano projekt zmiany statutu jednostki celem dostosowana struktury organizacyjnej jednostki do obowiązujących przepisów prawa.</w:t>
      </w:r>
    </w:p>
    <w:p w:rsidR="00A82958" w:rsidRDefault="005B06FC" w:rsidP="00A82958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</w:rPr>
        <w:t xml:space="preserve">W ramach funkcjonującego w jednostce systemu zarzadzania środowiskowego wg EMAS  przeprowadzono 7 audytów wewnętrznych, które miały na celu ocenę tego systemu, pod względem skuteczności i efektywności, w tym jego zgodności z polityką środowiskową oraz </w:t>
      </w:r>
      <w:r w:rsidRPr="00A82958">
        <w:rPr>
          <w:rFonts w:ascii="Calibri" w:hAnsi="Calibri" w:cs="Calibri"/>
          <w:color w:val="000000"/>
        </w:rPr>
        <w:lastRenderedPageBreak/>
        <w:t xml:space="preserve">przestrzeganiem wymagań prawnych i innych dotyczących ochrony środowiska. </w:t>
      </w:r>
      <w:r w:rsidR="00297B13" w:rsidRPr="00A82958">
        <w:rPr>
          <w:rFonts w:ascii="Calibri" w:hAnsi="Calibri" w:cs="Calibri"/>
          <w:color w:val="000000"/>
        </w:rPr>
        <w:t>Audyty obejmowały</w:t>
      </w:r>
      <w:r w:rsidRPr="00A82958">
        <w:rPr>
          <w:rFonts w:ascii="Calibri" w:hAnsi="Calibri" w:cs="Calibri"/>
          <w:color w:val="000000"/>
        </w:rPr>
        <w:t xml:space="preserve"> pośrednie </w:t>
      </w:r>
      <w:r w:rsidR="00297B13" w:rsidRPr="00A82958">
        <w:rPr>
          <w:rFonts w:ascii="Calibri" w:hAnsi="Calibri" w:cs="Calibri"/>
          <w:color w:val="000000"/>
        </w:rPr>
        <w:t xml:space="preserve">i bezpośrednie </w:t>
      </w:r>
      <w:r w:rsidRPr="00A82958">
        <w:rPr>
          <w:rFonts w:ascii="Calibri" w:hAnsi="Calibri" w:cs="Calibri"/>
          <w:color w:val="000000"/>
        </w:rPr>
        <w:t xml:space="preserve">aspekty środowiskowe, </w:t>
      </w:r>
      <w:r w:rsidR="004A4AE9" w:rsidRPr="00A82958">
        <w:rPr>
          <w:rFonts w:ascii="Calibri" w:hAnsi="Calibri" w:cs="Calibri"/>
          <w:color w:val="000000"/>
        </w:rPr>
        <w:t xml:space="preserve">tj. </w:t>
      </w:r>
      <w:r w:rsidR="00297B13" w:rsidRPr="00A82958">
        <w:rPr>
          <w:rFonts w:ascii="Calibri" w:hAnsi="Calibri" w:cs="Calibri"/>
          <w:color w:val="000000"/>
        </w:rPr>
        <w:t xml:space="preserve">te </w:t>
      </w:r>
      <w:r w:rsidR="004A4AE9" w:rsidRPr="00A82958">
        <w:rPr>
          <w:rFonts w:ascii="Calibri" w:hAnsi="Calibri" w:cs="Calibri"/>
          <w:color w:val="000000"/>
        </w:rPr>
        <w:t>aspekty środowiskowe</w:t>
      </w:r>
      <w:r w:rsidR="00297B13" w:rsidRPr="00A82958">
        <w:rPr>
          <w:rFonts w:ascii="Calibri" w:hAnsi="Calibri" w:cs="Calibri"/>
          <w:color w:val="000000"/>
        </w:rPr>
        <w:t>, które uznano za znaczące</w:t>
      </w:r>
      <w:r w:rsidR="004A4AE9" w:rsidRPr="00A82958">
        <w:rPr>
          <w:rFonts w:ascii="Calibri" w:hAnsi="Calibri" w:cs="Calibri"/>
          <w:color w:val="000000"/>
        </w:rPr>
        <w:t xml:space="preserve"> oraz pozostałe, które dotychczas nie były przedmiotem wewnętrznego audytu środowiskowego</w:t>
      </w:r>
      <w:r w:rsidRPr="00A82958">
        <w:rPr>
          <w:rFonts w:ascii="Calibri" w:hAnsi="Calibri" w:cs="Calibri"/>
          <w:color w:val="000000"/>
        </w:rPr>
        <w:t xml:space="preserve">. </w:t>
      </w:r>
      <w:r w:rsidR="004A4AE9" w:rsidRPr="00A82958">
        <w:rPr>
          <w:rFonts w:ascii="Calibri" w:hAnsi="Calibri" w:cs="Calibri"/>
          <w:color w:val="000000"/>
        </w:rPr>
        <w:t>W następstwie przeprowadzonych wewnętrznych audytów śr</w:t>
      </w:r>
      <w:r w:rsidR="00297B13" w:rsidRPr="00A82958">
        <w:rPr>
          <w:rFonts w:ascii="Calibri" w:hAnsi="Calibri" w:cs="Calibri"/>
          <w:color w:val="000000"/>
        </w:rPr>
        <w:t xml:space="preserve">odowiskowych stwierdzono </w:t>
      </w:r>
      <w:r w:rsidR="004A4AE9" w:rsidRPr="00A82958">
        <w:rPr>
          <w:rFonts w:ascii="Calibri" w:hAnsi="Calibri" w:cs="Calibri"/>
          <w:color w:val="000000"/>
        </w:rPr>
        <w:t>niezgodności</w:t>
      </w:r>
      <w:r w:rsidR="00297B13" w:rsidRPr="00A82958">
        <w:rPr>
          <w:rFonts w:ascii="Calibri" w:hAnsi="Calibri" w:cs="Calibri"/>
          <w:color w:val="000000"/>
        </w:rPr>
        <w:t xml:space="preserve"> w zakresie prowadzenia postępowań administracyjnych w sprawie wydania zezwolenia na czynności podlegające zakazom w stosunku do bobra europejskiego oraz w zakresie uzgadniania miejscowych planów zagospodarowania przestrzennego i studiów </w:t>
      </w:r>
      <w:r w:rsidR="002D1AB4" w:rsidRPr="00A82958">
        <w:rPr>
          <w:rFonts w:ascii="Calibri" w:hAnsi="Calibri" w:cs="Calibri"/>
          <w:color w:val="000000"/>
        </w:rPr>
        <w:t xml:space="preserve">uwarunkowań i </w:t>
      </w:r>
      <w:r w:rsidR="00297B13" w:rsidRPr="00A82958">
        <w:rPr>
          <w:rFonts w:ascii="Calibri" w:hAnsi="Calibri" w:cs="Calibri"/>
          <w:color w:val="000000"/>
        </w:rPr>
        <w:t xml:space="preserve">kierunków </w:t>
      </w:r>
      <w:r w:rsidR="002D1AB4" w:rsidRPr="00A82958">
        <w:rPr>
          <w:rFonts w:ascii="Calibri" w:hAnsi="Calibri" w:cs="Calibri"/>
          <w:color w:val="000000"/>
        </w:rPr>
        <w:t>zagospodarowania przestrzennego. W</w:t>
      </w:r>
      <w:r w:rsidR="00297B13" w:rsidRPr="00A82958">
        <w:rPr>
          <w:rFonts w:ascii="Calibri" w:hAnsi="Calibri" w:cs="Calibri"/>
          <w:color w:val="000000"/>
        </w:rPr>
        <w:t xml:space="preserve"> następstwie</w:t>
      </w:r>
      <w:r w:rsidR="002D1AB4" w:rsidRPr="00A82958">
        <w:rPr>
          <w:rFonts w:ascii="Calibri" w:hAnsi="Calibri" w:cs="Calibri"/>
          <w:color w:val="000000"/>
        </w:rPr>
        <w:t xml:space="preserve"> stwierdzonych niezgodności, </w:t>
      </w:r>
      <w:r w:rsidR="00297B13" w:rsidRPr="00A82958">
        <w:rPr>
          <w:rFonts w:ascii="Calibri" w:hAnsi="Calibri" w:cs="Calibri"/>
          <w:color w:val="000000"/>
        </w:rPr>
        <w:t xml:space="preserve"> zostały wystawione dwie karty działań korygujących. </w:t>
      </w:r>
      <w:r w:rsidR="002D1AB4" w:rsidRPr="00A82958">
        <w:rPr>
          <w:rFonts w:ascii="Calibri" w:hAnsi="Calibri" w:cs="Calibri"/>
          <w:color w:val="000000"/>
        </w:rPr>
        <w:t>Ponadto audytorzy wewnętrzni wskazali następujące spostrzeżenia: wykonywanie wydruków jednostronnych, kolorowych</w:t>
      </w:r>
      <w:r w:rsidR="007F38BE" w:rsidRPr="00A82958">
        <w:rPr>
          <w:rFonts w:ascii="Calibri" w:hAnsi="Calibri" w:cs="Calibri"/>
          <w:color w:val="000000"/>
        </w:rPr>
        <w:t>, wysyłanie korespondencji pocztą tradycyjną zamiast za pośrednictwem elektronicznej Platformy Usług Administracji Publicznej. Stwierdzone spostrzeżenia, w tym konieczne do podjęcia działania naprawcze, zostały omówione podczas narady kierownictwa jednostki 12 grudnia 2019 r.</w:t>
      </w:r>
    </w:p>
    <w:p w:rsidR="00A82958" w:rsidRDefault="00150414" w:rsidP="00A82958">
      <w:pPr>
        <w:pStyle w:val="Akapitzlist"/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</w:rPr>
        <w:t xml:space="preserve">Ponadto wewnętrznym audytem środowiskowym objęto stanowisko </w:t>
      </w:r>
      <w:r w:rsidR="007F38BE" w:rsidRPr="00A82958">
        <w:rPr>
          <w:rFonts w:ascii="Calibri" w:hAnsi="Calibri" w:cs="Calibri"/>
          <w:color w:val="000000"/>
        </w:rPr>
        <w:t>Regionalnego Dyrektora Ochrony Środowiska w Olsztynie</w:t>
      </w:r>
      <w:r w:rsidRPr="00A82958">
        <w:rPr>
          <w:rFonts w:ascii="Calibri" w:hAnsi="Calibri" w:cs="Calibri"/>
          <w:color w:val="000000"/>
        </w:rPr>
        <w:t xml:space="preserve">, czyli przedstawiciela najwyższego kierownictwa. </w:t>
      </w:r>
      <w:r w:rsidR="005B06FC" w:rsidRPr="00A82958">
        <w:rPr>
          <w:rFonts w:ascii="Calibri" w:hAnsi="Calibri" w:cs="Calibri"/>
          <w:color w:val="000000"/>
        </w:rPr>
        <w:t>W ramach systemu poddano ponownej analizie wszystkie aspekty środowisko</w:t>
      </w:r>
      <w:r w:rsidR="007F38BE" w:rsidRPr="00A82958">
        <w:rPr>
          <w:rFonts w:ascii="Calibri" w:hAnsi="Calibri" w:cs="Calibri"/>
          <w:color w:val="000000"/>
        </w:rPr>
        <w:t>we w jednostce</w:t>
      </w:r>
      <w:r w:rsidR="00ED17DF" w:rsidRPr="00A82958">
        <w:rPr>
          <w:rFonts w:ascii="Calibri" w:hAnsi="Calibri" w:cs="Calibri"/>
          <w:color w:val="000000"/>
        </w:rPr>
        <w:t>.</w:t>
      </w:r>
      <w:r w:rsidR="007F38BE" w:rsidRPr="00A82958">
        <w:rPr>
          <w:rFonts w:ascii="Calibri" w:hAnsi="Calibri" w:cs="Calibri"/>
          <w:color w:val="000000"/>
        </w:rPr>
        <w:t xml:space="preserve"> </w:t>
      </w:r>
      <w:r w:rsidR="00ED17DF" w:rsidRPr="00A82958">
        <w:rPr>
          <w:rFonts w:ascii="Calibri" w:hAnsi="Calibri" w:cs="Calibri"/>
          <w:color w:val="000000"/>
        </w:rPr>
        <w:t xml:space="preserve">W ramach tego procesu </w:t>
      </w:r>
      <w:r w:rsidR="007F38BE" w:rsidRPr="00A82958">
        <w:rPr>
          <w:rFonts w:ascii="Calibri" w:eastAsia="Calibri" w:hAnsi="Calibri" w:cs="Calibri"/>
          <w:color w:val="000000"/>
          <w:lang w:eastAsia="en-US"/>
        </w:rPr>
        <w:t>zidentyfikowano 15 aspektów środowiskowych bezpośrednich, w tym 1 znaczący</w:t>
      </w:r>
      <w:r w:rsidR="00ED17DF" w:rsidRPr="00A82958">
        <w:rPr>
          <w:rFonts w:ascii="Calibri" w:eastAsia="Calibri" w:hAnsi="Calibri" w:cs="Calibri"/>
          <w:color w:val="000000"/>
          <w:lang w:eastAsia="en-US"/>
        </w:rPr>
        <w:t xml:space="preserve"> (</w:t>
      </w:r>
      <w:r w:rsidR="00ED17DF" w:rsidRPr="00A82958">
        <w:rPr>
          <w:rFonts w:ascii="Calibri" w:hAnsi="Calibri" w:cs="Calibri"/>
          <w:color w:val="000000"/>
        </w:rPr>
        <w:t>Realizacja działań ochronnych w zakresie ochrony przyrody)</w:t>
      </w:r>
      <w:r w:rsidR="007F38BE" w:rsidRPr="00A82958">
        <w:rPr>
          <w:rFonts w:ascii="Calibri" w:eastAsia="Calibri" w:hAnsi="Calibri" w:cs="Calibri"/>
          <w:color w:val="000000"/>
          <w:lang w:eastAsia="en-US"/>
        </w:rPr>
        <w:t xml:space="preserve"> oraz 66 aspektów środowiskowych pośrednich (powiązanych z realizowanymi procesami merytorycznymi), w tym 13 znaczących.</w:t>
      </w:r>
      <w:r w:rsidR="00ED17DF" w:rsidRPr="00A82958"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ED17DF" w:rsidRPr="00A82958">
        <w:rPr>
          <w:rFonts w:ascii="Calibri" w:eastAsia="Calibri" w:hAnsi="Calibri" w:cs="Calibri"/>
          <w:color w:val="000000"/>
          <w:lang w:eastAsia="ar-SA"/>
        </w:rPr>
        <w:t xml:space="preserve">Najistotniejszy wpływ na środowisko RDOŚ w Olsztynie jest wpływem pośrednim związanym z realizacją ustawowych zadań przypisanych Regionalnemu Dyrektorowi Ochrony Środowiska w Olsztynie. </w:t>
      </w:r>
      <w:r w:rsidR="004A4AE9" w:rsidRPr="00A82958">
        <w:rPr>
          <w:rFonts w:ascii="Calibri" w:hAnsi="Calibri" w:cs="Calibri"/>
          <w:color w:val="000000"/>
        </w:rPr>
        <w:t>Nie</w:t>
      </w:r>
      <w:r w:rsidR="005B06FC" w:rsidRPr="00A82958">
        <w:rPr>
          <w:rFonts w:ascii="Calibri" w:hAnsi="Calibri" w:cs="Calibri"/>
          <w:color w:val="000000"/>
        </w:rPr>
        <w:t>mniej bezpośrednie aspekty środowiskowe, któr</w:t>
      </w:r>
      <w:r w:rsidR="002820BB" w:rsidRPr="00A82958">
        <w:rPr>
          <w:rFonts w:ascii="Calibri" w:hAnsi="Calibri" w:cs="Calibri"/>
          <w:color w:val="000000"/>
        </w:rPr>
        <w:t>e dla jednostki okazały się nie</w:t>
      </w:r>
      <w:r w:rsidR="005B06FC" w:rsidRPr="00A82958">
        <w:rPr>
          <w:rFonts w:ascii="Calibri" w:hAnsi="Calibri" w:cs="Calibri"/>
          <w:color w:val="000000"/>
        </w:rPr>
        <w:t>znaczące, są z</w:t>
      </w:r>
      <w:r w:rsidR="004A4AE9" w:rsidRPr="00A82958">
        <w:rPr>
          <w:rFonts w:ascii="Calibri" w:hAnsi="Calibri" w:cs="Calibri"/>
          <w:color w:val="000000"/>
        </w:rPr>
        <w:t>achowywane jako dobre praktyki „z</w:t>
      </w:r>
      <w:r w:rsidR="005B06FC" w:rsidRPr="00A82958">
        <w:rPr>
          <w:rFonts w:ascii="Calibri" w:hAnsi="Calibri" w:cs="Calibri"/>
          <w:color w:val="000000"/>
        </w:rPr>
        <w:t>ielonej administracji</w:t>
      </w:r>
      <w:r w:rsidR="004A4AE9" w:rsidRPr="00A82958">
        <w:rPr>
          <w:rFonts w:ascii="Calibri" w:hAnsi="Calibri" w:cs="Calibri"/>
          <w:color w:val="000000"/>
        </w:rPr>
        <w:t>”</w:t>
      </w:r>
      <w:r w:rsidR="005B06FC" w:rsidRPr="00A82958">
        <w:rPr>
          <w:rFonts w:ascii="Calibri" w:hAnsi="Calibri" w:cs="Calibri"/>
          <w:color w:val="000000"/>
        </w:rPr>
        <w:t>. Przeprowadzony w 201</w:t>
      </w:r>
      <w:r w:rsidR="004A4AE9" w:rsidRPr="00A82958">
        <w:rPr>
          <w:rFonts w:ascii="Calibri" w:hAnsi="Calibri" w:cs="Calibri"/>
          <w:color w:val="000000"/>
        </w:rPr>
        <w:t>8</w:t>
      </w:r>
      <w:r w:rsidR="005B06FC" w:rsidRPr="00A82958">
        <w:rPr>
          <w:rFonts w:ascii="Calibri" w:hAnsi="Calibri" w:cs="Calibri"/>
          <w:color w:val="000000"/>
        </w:rPr>
        <w:t xml:space="preserve"> r. przegląd </w:t>
      </w:r>
      <w:r w:rsidR="00ED17DF" w:rsidRPr="00A82958">
        <w:rPr>
          <w:rFonts w:ascii="Calibri" w:hAnsi="Calibri" w:cs="Calibri"/>
          <w:color w:val="000000"/>
        </w:rPr>
        <w:t>zarządzania środowiskowego</w:t>
      </w:r>
      <w:r w:rsidR="005B06FC" w:rsidRPr="00A82958">
        <w:rPr>
          <w:rFonts w:ascii="Calibri" w:hAnsi="Calibri" w:cs="Calibri"/>
          <w:color w:val="000000"/>
        </w:rPr>
        <w:t xml:space="preserve"> wykazał, że wprowadzono odpowiednie zalecenia dotyczące doskonalenia systemu. Wszelkie działania mające na celu ocenę funkcjonowania systemu zarządzania środowiskowego zostały wykorzystane w ramach prac zmierzających do aktualizacji dek</w:t>
      </w:r>
      <w:r w:rsidR="00ED17DF" w:rsidRPr="00A82958">
        <w:rPr>
          <w:rFonts w:ascii="Calibri" w:hAnsi="Calibri" w:cs="Calibri"/>
          <w:color w:val="000000"/>
        </w:rPr>
        <w:t xml:space="preserve">laracji środowiskowej, zgodnie </w:t>
      </w:r>
      <w:r w:rsidR="005B06FC" w:rsidRPr="00A82958">
        <w:rPr>
          <w:rFonts w:ascii="Calibri" w:hAnsi="Calibri" w:cs="Calibri"/>
          <w:color w:val="000000"/>
        </w:rPr>
        <w:t xml:space="preserve">z wymogami rozporządzenia EMAS. </w:t>
      </w:r>
      <w:r w:rsidR="002820BB" w:rsidRPr="00A82958">
        <w:rPr>
          <w:rFonts w:ascii="Calibri" w:hAnsi="Calibri" w:cs="Calibri"/>
          <w:color w:val="000000"/>
        </w:rPr>
        <w:t xml:space="preserve"> </w:t>
      </w:r>
      <w:r w:rsidR="00ED17DF" w:rsidRPr="00A82958">
        <w:rPr>
          <w:rFonts w:ascii="Calibri" w:hAnsi="Calibri" w:cs="Calibri"/>
          <w:color w:val="000000"/>
        </w:rPr>
        <w:t xml:space="preserve">Natomiast wyniki przeprowadzonego </w:t>
      </w:r>
      <w:r w:rsidR="00184BEF" w:rsidRPr="00A82958">
        <w:rPr>
          <w:rFonts w:ascii="Calibri" w:hAnsi="Calibri" w:cs="Calibri"/>
          <w:color w:val="000000"/>
        </w:rPr>
        <w:t xml:space="preserve">w 2019 r. </w:t>
      </w:r>
      <w:r w:rsidR="00ED17DF" w:rsidRPr="00A82958">
        <w:rPr>
          <w:rFonts w:ascii="Calibri" w:hAnsi="Calibri" w:cs="Calibri"/>
          <w:color w:val="000000"/>
        </w:rPr>
        <w:t xml:space="preserve">audytu zewnętrznego umożliwiły podjęcie decyzji o utrzymaniu ważności certyfikacji PRS S.A. dla systemu zarządzania potwierdzającej jego zgodność z wymaganiami normy EMAS. To z kolei umożliwiło utrzymanie rejestracji </w:t>
      </w:r>
      <w:r w:rsidR="00ED17DF" w:rsidRPr="00A82958">
        <w:rPr>
          <w:rFonts w:ascii="Calibri" w:hAnsi="Calibri" w:cs="Calibri"/>
          <w:color w:val="000000"/>
        </w:rPr>
        <w:lastRenderedPageBreak/>
        <w:t xml:space="preserve">organizacji w rejestrze organizacji zarejestrowanych w krajowym systemie </w:t>
      </w:r>
      <w:proofErr w:type="spellStart"/>
      <w:r w:rsidR="00ED17DF" w:rsidRPr="00A82958">
        <w:rPr>
          <w:rFonts w:ascii="Calibri" w:hAnsi="Calibri" w:cs="Calibri"/>
          <w:color w:val="000000"/>
        </w:rPr>
        <w:t>ekozarządzania</w:t>
      </w:r>
      <w:proofErr w:type="spellEnd"/>
      <w:r w:rsidR="00ED17DF" w:rsidRPr="00A82958">
        <w:rPr>
          <w:rFonts w:ascii="Calibri" w:hAnsi="Calibri" w:cs="Calibri"/>
          <w:color w:val="000000"/>
        </w:rPr>
        <w:t xml:space="preserve"> i audytu (EMAS) </w:t>
      </w:r>
      <w:r w:rsidRPr="00A82958">
        <w:rPr>
          <w:rFonts w:ascii="Calibri" w:hAnsi="Calibri" w:cs="Calibri"/>
          <w:color w:val="000000"/>
        </w:rPr>
        <w:t>pod numerem PL 2.28-002-73.</w:t>
      </w:r>
    </w:p>
    <w:p w:rsidR="00A82958" w:rsidRDefault="00ED17DF" w:rsidP="00A82958">
      <w:pPr>
        <w:pStyle w:val="Akapitzlist"/>
        <w:spacing w:line="360" w:lineRule="auto"/>
        <w:rPr>
          <w:rFonts w:ascii="Calibri" w:eastAsia="Calibri" w:hAnsi="Calibri" w:cs="Calibri"/>
          <w:color w:val="000000"/>
          <w:lang w:eastAsia="en-US"/>
        </w:rPr>
      </w:pPr>
      <w:r w:rsidRPr="00A82958">
        <w:rPr>
          <w:rFonts w:ascii="Calibri" w:hAnsi="Calibri" w:cs="Calibri"/>
          <w:color w:val="000000"/>
        </w:rPr>
        <w:t>Ponadto w 2019</w:t>
      </w:r>
      <w:r w:rsidR="005506C1" w:rsidRPr="00A82958">
        <w:rPr>
          <w:rFonts w:ascii="Calibri" w:hAnsi="Calibri" w:cs="Calibri"/>
          <w:color w:val="000000"/>
        </w:rPr>
        <w:t xml:space="preserve"> r. Pełnomocnik do spraw Systemu Zarządzania Środowiskowego </w:t>
      </w:r>
      <w:r w:rsidRPr="00A82958">
        <w:rPr>
          <w:rFonts w:ascii="Calibri" w:hAnsi="Calibri" w:cs="Calibri"/>
          <w:color w:val="000000"/>
        </w:rPr>
        <w:t>przeprowadził</w:t>
      </w:r>
      <w:r w:rsidR="005506C1" w:rsidRPr="00A82958">
        <w:rPr>
          <w:rFonts w:ascii="Calibri" w:hAnsi="Calibri" w:cs="Calibri"/>
          <w:color w:val="000000"/>
        </w:rPr>
        <w:t xml:space="preserve"> audyt wewnętrzny w zakresie bezpieczeństwa informacji w Regionalnej Dyrekcji Ochrony Środowiska w Olsztynie.</w:t>
      </w:r>
      <w:r w:rsidR="00B44A3A" w:rsidRPr="00A82958">
        <w:rPr>
          <w:rFonts w:ascii="Calibri" w:hAnsi="Calibri" w:cs="Calibri"/>
          <w:color w:val="000000"/>
        </w:rPr>
        <w:t xml:space="preserve"> Obowiązek przeprowadzenia takiego audytu wynika z § 20 ust. 2 pkt 14 rozporządzenia Rady Ministrów z dnia 12 kwietnia 2012 r. w sprawie Krajowych Ram Interoperacyjności, minimalnych wymagań dla rejestrów publicznych</w:t>
      </w:r>
      <w:r w:rsidRPr="00A82958">
        <w:rPr>
          <w:rFonts w:ascii="Calibri" w:hAnsi="Calibri" w:cs="Calibri"/>
          <w:color w:val="000000"/>
        </w:rPr>
        <w:t xml:space="preserve"> </w:t>
      </w:r>
      <w:r w:rsidR="00B44A3A" w:rsidRPr="00A82958">
        <w:rPr>
          <w:rFonts w:ascii="Calibri" w:hAnsi="Calibri" w:cs="Calibri"/>
          <w:color w:val="000000"/>
        </w:rPr>
        <w:t>i wymiany informacji w postaci elektronicznej oraz minimalnych wymagań dla systemów teleinformatycznych (Dz.U. z 2017 r. poz. 2247).</w:t>
      </w:r>
      <w:r w:rsidR="005506C1" w:rsidRPr="00A82958">
        <w:rPr>
          <w:rFonts w:ascii="Calibri" w:hAnsi="Calibri" w:cs="Calibri"/>
          <w:color w:val="000000"/>
        </w:rPr>
        <w:t xml:space="preserve"> </w:t>
      </w:r>
      <w:r w:rsidR="00B44A3A" w:rsidRPr="00A82958">
        <w:rPr>
          <w:rFonts w:ascii="Calibri" w:hAnsi="Calibri" w:cs="Calibri"/>
          <w:color w:val="000000"/>
        </w:rPr>
        <w:t xml:space="preserve">Audytem objęto stanowisko pracy </w:t>
      </w:r>
      <w:r w:rsidRPr="00A82958">
        <w:rPr>
          <w:rFonts w:ascii="Calibri" w:hAnsi="Calibri" w:cs="Calibri"/>
          <w:color w:val="000000"/>
        </w:rPr>
        <w:t>Inspektora Ochrony Danych</w:t>
      </w:r>
      <w:r w:rsidR="00B44A3A" w:rsidRPr="00A82958">
        <w:rPr>
          <w:rFonts w:ascii="Calibri" w:hAnsi="Calibri" w:cs="Calibri"/>
          <w:color w:val="000000"/>
        </w:rPr>
        <w:t xml:space="preserve"> oraz Administratora Bezpieczeństwa Systemów Informatycznych, a jego zakres dotyczył: </w:t>
      </w:r>
      <w:r w:rsidR="00B44A3A" w:rsidRPr="00A82958">
        <w:rPr>
          <w:rFonts w:ascii="Calibri" w:eastAsia="Calibri" w:hAnsi="Calibri" w:cs="Calibri"/>
          <w:color w:val="000000"/>
          <w:lang w:eastAsia="en-US"/>
        </w:rPr>
        <w:t>obiegu dokumentów w urzędzie, systemu zarządzania bezpieczeństwem informacji w systemach teleinformatycznych, dokumentów z zakresu bezpieczeństwa informacji, zaangażowania kierownictwa podmiotu, analizy zagrożeń związanych z przetwarzaniem danych osobowych, inwentaryzacji sprzętu i oprogramowania informatycznego, zarządzania uprawnieniami do pracy w systemach informatycznych, szkolenia pracowników zaangażowanych w proces przetwarzania danych, pracy na odległość i mobilnego przetwarzani</w:t>
      </w:r>
      <w:r w:rsidR="00FC0177" w:rsidRPr="00A82958">
        <w:rPr>
          <w:rFonts w:ascii="Calibri" w:eastAsia="Calibri" w:hAnsi="Calibri" w:cs="Calibri"/>
          <w:color w:val="000000"/>
          <w:lang w:eastAsia="en-US"/>
        </w:rPr>
        <w:t xml:space="preserve">a </w:t>
      </w:r>
      <w:r w:rsidR="00B44A3A" w:rsidRPr="00A82958">
        <w:rPr>
          <w:rFonts w:ascii="Calibri" w:eastAsia="Calibri" w:hAnsi="Calibri" w:cs="Calibri"/>
          <w:color w:val="000000"/>
          <w:lang w:eastAsia="en-US"/>
        </w:rPr>
        <w:t>danych, serwisu sprzętu informatycznego</w:t>
      </w:r>
      <w:r w:rsidR="002A5F68"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B44A3A" w:rsidRPr="00A82958">
        <w:rPr>
          <w:rFonts w:ascii="Calibri" w:eastAsia="Calibri" w:hAnsi="Calibri" w:cs="Calibri"/>
          <w:color w:val="000000"/>
          <w:lang w:eastAsia="en-US"/>
        </w:rPr>
        <w:t>i oprogramowania, procedury zgłaszania incydentów naruszenia BDO, audytu wewnętrzn</w:t>
      </w:r>
      <w:r w:rsidR="00FC0177" w:rsidRPr="00A82958">
        <w:rPr>
          <w:rFonts w:ascii="Calibri" w:eastAsia="Calibri" w:hAnsi="Calibri" w:cs="Calibri"/>
          <w:color w:val="000000"/>
          <w:lang w:eastAsia="en-US"/>
        </w:rPr>
        <w:t>ego</w:t>
      </w:r>
      <w:r w:rsidR="00B44A3A" w:rsidRPr="00A82958">
        <w:rPr>
          <w:rFonts w:ascii="Calibri" w:eastAsia="Calibri" w:hAnsi="Calibri" w:cs="Calibri"/>
          <w:color w:val="000000"/>
          <w:lang w:eastAsia="en-US"/>
        </w:rPr>
        <w:t xml:space="preserve"> z zakresu BDO, kopii zapasowych, projektowania, wdrażania i eksploatacji systemów teleinformatycznych, zabezpieczenia techniczno-operacyjne</w:t>
      </w:r>
      <w:r w:rsidR="00FC0177" w:rsidRPr="00A82958">
        <w:rPr>
          <w:rFonts w:ascii="Calibri" w:eastAsia="Calibri" w:hAnsi="Calibri" w:cs="Calibri"/>
          <w:color w:val="000000"/>
          <w:lang w:eastAsia="en-US"/>
        </w:rPr>
        <w:t>go</w:t>
      </w:r>
      <w:r w:rsidR="00B44A3A" w:rsidRPr="00A82958">
        <w:rPr>
          <w:rFonts w:ascii="Calibri" w:eastAsia="Calibri" w:hAnsi="Calibri" w:cs="Calibri"/>
          <w:color w:val="000000"/>
          <w:lang w:eastAsia="en-US"/>
        </w:rPr>
        <w:t xml:space="preserve"> dostępu do informacji, zabezpieczenia techniczno-organizacyjnego systemów informatycznych, rozliczalności działań w systemach teleinformatycznych.</w:t>
      </w:r>
    </w:p>
    <w:p w:rsidR="00A82958" w:rsidRDefault="00B44A3A" w:rsidP="00A82958">
      <w:pPr>
        <w:pStyle w:val="Akapitzlist"/>
        <w:spacing w:line="360" w:lineRule="auto"/>
        <w:rPr>
          <w:rFonts w:ascii="Calibri" w:eastAsia="Calibri" w:hAnsi="Calibri" w:cs="Calibri"/>
          <w:color w:val="000000"/>
          <w:lang w:eastAsia="en-US"/>
        </w:rPr>
      </w:pPr>
      <w:r w:rsidRPr="00A82958">
        <w:rPr>
          <w:rFonts w:ascii="Calibri" w:eastAsia="Calibri" w:hAnsi="Calibri" w:cs="Calibri"/>
          <w:color w:val="000000"/>
          <w:lang w:eastAsia="en-US"/>
        </w:rPr>
        <w:t>Na podstawie przeprowadzonego audytu wewnętrznego stwierdzono, że zarządzanie bezpieczeństwem informacji w Regionalnej Dyrekcji Ochrony Środowiska w Olsztynie przebiega w sposób prawidłowy, z koniecznością podjęcia jednak określonych czynności w celu usprawnienia bezpieczeństwa informacji w jednostce.</w:t>
      </w:r>
    </w:p>
    <w:p w:rsidR="00A82958" w:rsidRDefault="009B5A06" w:rsidP="00A82958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</w:rPr>
        <w:t>Z</w:t>
      </w:r>
      <w:r w:rsidR="00C31F15" w:rsidRPr="00A82958">
        <w:rPr>
          <w:rFonts w:ascii="Calibri" w:hAnsi="Calibri" w:cs="Calibri"/>
          <w:color w:val="000000"/>
        </w:rPr>
        <w:t xml:space="preserve">apewniono właściwe gospodarowanie majątkiem Regionalnej Dyrekcji poprzez bieżące prowadzenie ewidencji mienia, co umożliwia sprawowanie skutecznego nadzoru nad składnikami majątku oraz jego </w:t>
      </w:r>
      <w:r w:rsidR="00EA1C37" w:rsidRPr="00A82958">
        <w:rPr>
          <w:rFonts w:ascii="Calibri" w:hAnsi="Calibri" w:cs="Calibri"/>
          <w:color w:val="000000"/>
        </w:rPr>
        <w:t>ochroną.</w:t>
      </w:r>
    </w:p>
    <w:p w:rsidR="00A82958" w:rsidRDefault="00113FA7" w:rsidP="00A82958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</w:rPr>
        <w:t>P</w:t>
      </w:r>
      <w:r w:rsidR="00C31F15" w:rsidRPr="00A82958">
        <w:rPr>
          <w:rFonts w:ascii="Calibri" w:hAnsi="Calibri" w:cs="Calibri"/>
          <w:color w:val="000000"/>
        </w:rPr>
        <w:t>rzeprowadzono samoocenę systemu kontroli zarządczej oraz dokonano jej syntetycznej analizy. Wyniki samooceny zosta</w:t>
      </w:r>
      <w:r w:rsidR="00EA1C37" w:rsidRPr="00A82958">
        <w:rPr>
          <w:rFonts w:ascii="Calibri" w:hAnsi="Calibri" w:cs="Calibri"/>
          <w:color w:val="000000"/>
        </w:rPr>
        <w:t>ną</w:t>
      </w:r>
      <w:r w:rsidR="00C31F15" w:rsidRPr="00A82958">
        <w:rPr>
          <w:rFonts w:ascii="Calibri" w:hAnsi="Calibri" w:cs="Calibri"/>
          <w:color w:val="000000"/>
        </w:rPr>
        <w:t xml:space="preserve"> omówione na naradzie kierownictwa celem  podjęcia skutecznych działań, zmierzających do uregulowania kwestii podnoszonych w kwestionariuszach przez ankietowanych. </w:t>
      </w:r>
    </w:p>
    <w:p w:rsidR="00A82958" w:rsidRDefault="00EA1C37" w:rsidP="00A82958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</w:rPr>
        <w:lastRenderedPageBreak/>
        <w:t>W</w:t>
      </w:r>
      <w:r w:rsidR="00C31F15" w:rsidRPr="00A82958">
        <w:rPr>
          <w:rFonts w:ascii="Calibri" w:hAnsi="Calibri" w:cs="Calibri"/>
          <w:color w:val="000000"/>
        </w:rPr>
        <w:t xml:space="preserve"> stworzonym systemie wewnętrznej poczty elektronicznej umieszczano akty wewnętrzne obowiązujące w </w:t>
      </w:r>
      <w:r w:rsidRPr="00A82958">
        <w:rPr>
          <w:rFonts w:ascii="Calibri" w:hAnsi="Calibri" w:cs="Calibri"/>
          <w:color w:val="000000"/>
        </w:rPr>
        <w:t xml:space="preserve">jednostce </w:t>
      </w:r>
      <w:r w:rsidR="00C31F15" w:rsidRPr="00A82958">
        <w:rPr>
          <w:rFonts w:ascii="Calibri" w:hAnsi="Calibri" w:cs="Calibri"/>
          <w:color w:val="000000"/>
        </w:rPr>
        <w:t xml:space="preserve">oraz wzory dokumentów obowiązujących w </w:t>
      </w:r>
      <w:r w:rsidRPr="00A82958">
        <w:rPr>
          <w:rFonts w:ascii="Calibri" w:hAnsi="Calibri" w:cs="Calibri"/>
          <w:color w:val="000000"/>
        </w:rPr>
        <w:t>jednostce.</w:t>
      </w:r>
    </w:p>
    <w:p w:rsidR="00C31F15" w:rsidRPr="00A82958" w:rsidRDefault="00EA1C37" w:rsidP="00A82958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</w:rPr>
        <w:t>N</w:t>
      </w:r>
      <w:r w:rsidR="00C31F15" w:rsidRPr="00A82958">
        <w:rPr>
          <w:rFonts w:ascii="Calibri" w:hAnsi="Calibri" w:cs="Calibri"/>
          <w:color w:val="000000"/>
        </w:rPr>
        <w:t xml:space="preserve">aczelnicy wydziałów na bieżąco dokonywali weryfikacji zakresów czynności oraz opisów stanowisk pracy podległych </w:t>
      </w:r>
      <w:r w:rsidRPr="00A82958">
        <w:rPr>
          <w:rFonts w:ascii="Calibri" w:hAnsi="Calibri" w:cs="Calibri"/>
          <w:color w:val="000000"/>
        </w:rPr>
        <w:t>pracowników.</w:t>
      </w:r>
    </w:p>
    <w:p w:rsidR="00C31F15" w:rsidRDefault="00C31F15" w:rsidP="00A82958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A82958">
        <w:rPr>
          <w:rFonts w:ascii="Calibri" w:eastAsia="Times New Roman" w:hAnsi="Calibri" w:cs="Calibri"/>
          <w:color w:val="000000"/>
          <w:lang w:eastAsia="pl-PL"/>
        </w:rPr>
        <w:t xml:space="preserve">Należy opisać najistotniejsze działania, niezaplanowane w oświadczeniu, którego dotyczy niniejsze oświadczenie, jeżeli takie działania zostały podjęte. </w:t>
      </w:r>
    </w:p>
    <w:p w:rsidR="00A82958" w:rsidRDefault="00A82958" w:rsidP="00A82958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:rsidR="00A82958" w:rsidRPr="000A2D32" w:rsidRDefault="00A82958" w:rsidP="00A82958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:rsidR="00A82958" w:rsidRPr="000A2D32" w:rsidRDefault="00A82958" w:rsidP="00A82958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:rsidR="00A82958" w:rsidRPr="000A2D32" w:rsidRDefault="00A82958" w:rsidP="00A82958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:rsidR="00A82958" w:rsidRPr="000B3BD9" w:rsidRDefault="00A82958" w:rsidP="00A82958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:rsidR="00A82958" w:rsidRPr="00A82958" w:rsidRDefault="00A82958" w:rsidP="00A82958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:rsidR="00AF72AD" w:rsidRPr="00A82958" w:rsidRDefault="00AF72AD" w:rsidP="00A82958">
      <w:pPr>
        <w:spacing w:line="360" w:lineRule="auto"/>
        <w:rPr>
          <w:rFonts w:ascii="Calibri" w:hAnsi="Calibri" w:cs="Calibri"/>
          <w:color w:val="000000"/>
        </w:rPr>
      </w:pPr>
    </w:p>
    <w:sectPr w:rsidR="00AF72AD" w:rsidRPr="00A82958" w:rsidSect="00705074">
      <w:footerReference w:type="default" r:id="rId7"/>
      <w:pgSz w:w="11906" w:h="16838"/>
      <w:pgMar w:top="851" w:right="1134" w:bottom="851" w:left="1134" w:header="708" w:footer="405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08" w:rsidRDefault="00E44D08">
      <w:r>
        <w:separator/>
      </w:r>
    </w:p>
  </w:endnote>
  <w:endnote w:type="continuationSeparator" w:id="0">
    <w:p w:rsidR="00E44D08" w:rsidRDefault="00E4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31" w:rsidRDefault="0043063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05F0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08" w:rsidRDefault="00E44D08">
      <w:r>
        <w:separator/>
      </w:r>
    </w:p>
  </w:footnote>
  <w:footnote w:type="continuationSeparator" w:id="0">
    <w:p w:rsidR="00E44D08" w:rsidRDefault="00E4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45C620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0C578A2"/>
    <w:multiLevelType w:val="hybridMultilevel"/>
    <w:tmpl w:val="79566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5619"/>
    <w:multiLevelType w:val="hybridMultilevel"/>
    <w:tmpl w:val="E8C43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C568F"/>
    <w:multiLevelType w:val="hybridMultilevel"/>
    <w:tmpl w:val="53567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313B4"/>
    <w:multiLevelType w:val="hybridMultilevel"/>
    <w:tmpl w:val="1B62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A5736"/>
    <w:multiLevelType w:val="hybridMultilevel"/>
    <w:tmpl w:val="F97A5B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C1488B"/>
    <w:multiLevelType w:val="hybridMultilevel"/>
    <w:tmpl w:val="988CD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55066"/>
    <w:multiLevelType w:val="hybridMultilevel"/>
    <w:tmpl w:val="BEC62A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E516EB"/>
    <w:multiLevelType w:val="hybridMultilevel"/>
    <w:tmpl w:val="4CF83E06"/>
    <w:lvl w:ilvl="0" w:tplc="5BFAF0F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8698F"/>
    <w:multiLevelType w:val="hybridMultilevel"/>
    <w:tmpl w:val="E502F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F4C47"/>
    <w:multiLevelType w:val="multilevel"/>
    <w:tmpl w:val="2E5E200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BE408F1"/>
    <w:multiLevelType w:val="hybridMultilevel"/>
    <w:tmpl w:val="81287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97ECF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7" w15:restartNumberingAfterBreak="0">
    <w:nsid w:val="72033B00"/>
    <w:multiLevelType w:val="hybridMultilevel"/>
    <w:tmpl w:val="51965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8290C"/>
    <w:multiLevelType w:val="hybridMultilevel"/>
    <w:tmpl w:val="DB5CE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4"/>
  </w:num>
  <w:num w:numId="8">
    <w:abstractNumId w:val="16"/>
  </w:num>
  <w:num w:numId="9">
    <w:abstractNumId w:val="11"/>
  </w:num>
  <w:num w:numId="10">
    <w:abstractNumId w:val="8"/>
  </w:num>
  <w:num w:numId="11">
    <w:abstractNumId w:val="6"/>
  </w:num>
  <w:num w:numId="12">
    <w:abstractNumId w:val="5"/>
  </w:num>
  <w:num w:numId="13">
    <w:abstractNumId w:val="17"/>
  </w:num>
  <w:num w:numId="14">
    <w:abstractNumId w:val="13"/>
  </w:num>
  <w:num w:numId="15">
    <w:abstractNumId w:val="7"/>
  </w:num>
  <w:num w:numId="16">
    <w:abstractNumId w:val="18"/>
  </w:num>
  <w:num w:numId="17">
    <w:abstractNumId w:val="12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15"/>
    <w:rsid w:val="000131D9"/>
    <w:rsid w:val="000304E2"/>
    <w:rsid w:val="000453DD"/>
    <w:rsid w:val="000806C3"/>
    <w:rsid w:val="000C43C4"/>
    <w:rsid w:val="000D1EE1"/>
    <w:rsid w:val="000F3F4A"/>
    <w:rsid w:val="001028A1"/>
    <w:rsid w:val="00113FA7"/>
    <w:rsid w:val="00122AC1"/>
    <w:rsid w:val="00150414"/>
    <w:rsid w:val="001656A3"/>
    <w:rsid w:val="00184BEF"/>
    <w:rsid w:val="00256A94"/>
    <w:rsid w:val="002820BB"/>
    <w:rsid w:val="00292392"/>
    <w:rsid w:val="00297B13"/>
    <w:rsid w:val="002A5F68"/>
    <w:rsid w:val="002C08D1"/>
    <w:rsid w:val="002D1AB4"/>
    <w:rsid w:val="002F3E35"/>
    <w:rsid w:val="003004FE"/>
    <w:rsid w:val="00315C61"/>
    <w:rsid w:val="00327DE4"/>
    <w:rsid w:val="003559FF"/>
    <w:rsid w:val="00364567"/>
    <w:rsid w:val="00371A92"/>
    <w:rsid w:val="00381E49"/>
    <w:rsid w:val="003A3ADD"/>
    <w:rsid w:val="003E3B93"/>
    <w:rsid w:val="004160EC"/>
    <w:rsid w:val="00430631"/>
    <w:rsid w:val="00435EA4"/>
    <w:rsid w:val="00462FEF"/>
    <w:rsid w:val="004774C7"/>
    <w:rsid w:val="00482C6D"/>
    <w:rsid w:val="0048419A"/>
    <w:rsid w:val="00487351"/>
    <w:rsid w:val="004A4AE9"/>
    <w:rsid w:val="004F6C71"/>
    <w:rsid w:val="005337DB"/>
    <w:rsid w:val="00547E2D"/>
    <w:rsid w:val="005506C1"/>
    <w:rsid w:val="005B06FC"/>
    <w:rsid w:val="00643F27"/>
    <w:rsid w:val="0067776B"/>
    <w:rsid w:val="006B26BD"/>
    <w:rsid w:val="00705074"/>
    <w:rsid w:val="0070700A"/>
    <w:rsid w:val="0075794B"/>
    <w:rsid w:val="007F38BE"/>
    <w:rsid w:val="00807386"/>
    <w:rsid w:val="00866418"/>
    <w:rsid w:val="00894909"/>
    <w:rsid w:val="00905F08"/>
    <w:rsid w:val="00924055"/>
    <w:rsid w:val="00925512"/>
    <w:rsid w:val="00965B09"/>
    <w:rsid w:val="009B5A06"/>
    <w:rsid w:val="00A223F1"/>
    <w:rsid w:val="00A27031"/>
    <w:rsid w:val="00A361A7"/>
    <w:rsid w:val="00A82958"/>
    <w:rsid w:val="00AB2BEE"/>
    <w:rsid w:val="00AD447F"/>
    <w:rsid w:val="00AF72AD"/>
    <w:rsid w:val="00B14218"/>
    <w:rsid w:val="00B40FAF"/>
    <w:rsid w:val="00B44A3A"/>
    <w:rsid w:val="00B666C4"/>
    <w:rsid w:val="00BA5409"/>
    <w:rsid w:val="00C31F15"/>
    <w:rsid w:val="00C43F35"/>
    <w:rsid w:val="00C96865"/>
    <w:rsid w:val="00CC0425"/>
    <w:rsid w:val="00D3296F"/>
    <w:rsid w:val="00D72D17"/>
    <w:rsid w:val="00D811A4"/>
    <w:rsid w:val="00D97878"/>
    <w:rsid w:val="00DA274C"/>
    <w:rsid w:val="00E44D08"/>
    <w:rsid w:val="00E834D7"/>
    <w:rsid w:val="00E91275"/>
    <w:rsid w:val="00EA1C37"/>
    <w:rsid w:val="00ED17DF"/>
    <w:rsid w:val="00EF160A"/>
    <w:rsid w:val="00EF2EBF"/>
    <w:rsid w:val="00F14CB9"/>
    <w:rsid w:val="00F45BC2"/>
    <w:rsid w:val="00F7595C"/>
    <w:rsid w:val="00F80BB4"/>
    <w:rsid w:val="00FA7CAE"/>
    <w:rsid w:val="00FC0177"/>
    <w:rsid w:val="00FD4DDE"/>
    <w:rsid w:val="00FE7BBF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7E395-AB17-49ED-A39A-B58502A8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F1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0FAF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0FAF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0FAF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C31F15"/>
    <w:rPr>
      <w:rFonts w:ascii="Times New Roman" w:hAnsi="Times New Roman" w:cs="Times New Roman"/>
      <w:sz w:val="22"/>
      <w:szCs w:val="22"/>
    </w:rPr>
  </w:style>
  <w:style w:type="paragraph" w:customStyle="1" w:styleId="Normalny1">
    <w:name w:val="Normalny1"/>
    <w:rsid w:val="00C31F15"/>
    <w:pPr>
      <w:widowControl w:val="0"/>
      <w:suppressAutoHyphens/>
      <w:spacing w:line="100" w:lineRule="atLeast"/>
    </w:pPr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C31F15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C31F1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C31F1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omylnie">
    <w:name w:val="Domyślnie"/>
    <w:rsid w:val="000C43C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177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C017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297B13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8BE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F38BE"/>
    <w:rPr>
      <w:rFonts w:ascii="Times New Roman" w:eastAsia="SimSun" w:hAnsi="Times New Roman" w:cs="Mangal"/>
      <w:kern w:val="1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7F38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40FAF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B40FAF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B40FAF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paragraph" w:customStyle="1" w:styleId="Zawartotabeli">
    <w:name w:val="Zawartość tabeli"/>
    <w:basedOn w:val="Normalny"/>
    <w:rsid w:val="00B40FAF"/>
    <w:pPr>
      <w:suppressLineNumbers/>
    </w:pPr>
    <w:rPr>
      <w:rFonts w:eastAsia="Lucida Sans Unicode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2741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stanie kontroli zarządczej</vt:lpstr>
    </vt:vector>
  </TitlesOfParts>
  <Company/>
  <LinksUpToDate>false</LinksUpToDate>
  <CharactersWithSpaces>19153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kontroli zarządczej</dc:title>
  <dc:subject/>
  <dc:creator>Jolanta Chelchowska</dc:creator>
  <cp:keywords/>
  <cp:lastModifiedBy>Iwona Bobek</cp:lastModifiedBy>
  <cp:revision>5</cp:revision>
  <cp:lastPrinted>2020-01-27T14:22:00Z</cp:lastPrinted>
  <dcterms:created xsi:type="dcterms:W3CDTF">2021-02-05T09:59:00Z</dcterms:created>
  <dcterms:modified xsi:type="dcterms:W3CDTF">2021-02-05T10:53:00Z</dcterms:modified>
</cp:coreProperties>
</file>