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5DB5" w14:textId="04250D61" w:rsidR="009D31E9" w:rsidRPr="00984C77" w:rsidRDefault="003E3AB0" w:rsidP="003E3AB0">
      <w:pPr>
        <w:jc w:val="right"/>
        <w:rPr>
          <w:rFonts w:ascii="Times New Roman" w:hAnsi="Times New Roman"/>
          <w:sz w:val="24"/>
          <w:szCs w:val="24"/>
        </w:rPr>
      </w:pPr>
      <w:r w:rsidRPr="00984C77">
        <w:rPr>
          <w:rFonts w:ascii="Times New Roman" w:hAnsi="Times New Roman"/>
          <w:sz w:val="24"/>
          <w:szCs w:val="24"/>
        </w:rPr>
        <w:t>Garwolin, dnia</w:t>
      </w:r>
      <w:r w:rsidR="001B3424" w:rsidRPr="00984C77">
        <w:rPr>
          <w:rFonts w:ascii="Times New Roman" w:hAnsi="Times New Roman"/>
          <w:sz w:val="24"/>
          <w:szCs w:val="24"/>
        </w:rPr>
        <w:t xml:space="preserve"> 1</w:t>
      </w:r>
      <w:r w:rsidR="006D645A">
        <w:rPr>
          <w:rFonts w:ascii="Times New Roman" w:hAnsi="Times New Roman"/>
          <w:sz w:val="24"/>
          <w:szCs w:val="24"/>
        </w:rPr>
        <w:t>1</w:t>
      </w:r>
      <w:r w:rsidR="001B3424" w:rsidRPr="00984C77">
        <w:rPr>
          <w:rFonts w:ascii="Times New Roman" w:hAnsi="Times New Roman"/>
          <w:sz w:val="24"/>
          <w:szCs w:val="24"/>
        </w:rPr>
        <w:t>.01.202</w:t>
      </w:r>
      <w:r w:rsidR="006D645A">
        <w:rPr>
          <w:rFonts w:ascii="Times New Roman" w:hAnsi="Times New Roman"/>
          <w:sz w:val="24"/>
          <w:szCs w:val="24"/>
        </w:rPr>
        <w:t>4</w:t>
      </w:r>
      <w:r w:rsidR="001B3424" w:rsidRPr="00984C77">
        <w:rPr>
          <w:rFonts w:ascii="Times New Roman" w:hAnsi="Times New Roman"/>
          <w:sz w:val="24"/>
          <w:szCs w:val="24"/>
        </w:rPr>
        <w:t xml:space="preserve"> r.</w:t>
      </w:r>
    </w:p>
    <w:p w14:paraId="358722B0" w14:textId="45153259" w:rsidR="003E3AB0" w:rsidRPr="00984C77" w:rsidRDefault="003E3AB0" w:rsidP="003E3AB0">
      <w:pPr>
        <w:jc w:val="left"/>
        <w:rPr>
          <w:rFonts w:ascii="Times New Roman" w:hAnsi="Times New Roman"/>
          <w:sz w:val="24"/>
          <w:szCs w:val="24"/>
        </w:rPr>
      </w:pPr>
      <w:r w:rsidRPr="00984C77">
        <w:rPr>
          <w:rFonts w:ascii="Times New Roman" w:hAnsi="Times New Roman"/>
          <w:sz w:val="24"/>
          <w:szCs w:val="24"/>
        </w:rPr>
        <w:t>HK.</w:t>
      </w:r>
      <w:r w:rsidR="001B3424" w:rsidRPr="00984C77">
        <w:rPr>
          <w:sz w:val="24"/>
          <w:szCs w:val="24"/>
        </w:rPr>
        <w:t xml:space="preserve"> </w:t>
      </w:r>
      <w:r w:rsidR="001B3424" w:rsidRPr="00984C77">
        <w:rPr>
          <w:rFonts w:ascii="Times New Roman" w:hAnsi="Times New Roman"/>
          <w:sz w:val="24"/>
          <w:szCs w:val="24"/>
        </w:rPr>
        <w:t>9027.1.</w:t>
      </w:r>
      <w:r w:rsidR="006D645A">
        <w:rPr>
          <w:rFonts w:ascii="Times New Roman" w:hAnsi="Times New Roman"/>
          <w:sz w:val="24"/>
          <w:szCs w:val="24"/>
        </w:rPr>
        <w:t>2</w:t>
      </w:r>
      <w:r w:rsidR="001B3424" w:rsidRPr="00984C77">
        <w:rPr>
          <w:rFonts w:ascii="Times New Roman" w:hAnsi="Times New Roman"/>
          <w:sz w:val="24"/>
          <w:szCs w:val="24"/>
        </w:rPr>
        <w:t>.202</w:t>
      </w:r>
      <w:r w:rsidR="006D645A">
        <w:rPr>
          <w:rFonts w:ascii="Times New Roman" w:hAnsi="Times New Roman"/>
          <w:sz w:val="24"/>
          <w:szCs w:val="24"/>
        </w:rPr>
        <w:t>4</w:t>
      </w:r>
    </w:p>
    <w:p w14:paraId="0769E983" w14:textId="35108A5E" w:rsidR="009D31E9" w:rsidRPr="00984C77" w:rsidRDefault="009D31E9">
      <w:pPr>
        <w:rPr>
          <w:sz w:val="24"/>
          <w:szCs w:val="24"/>
        </w:rPr>
      </w:pPr>
    </w:p>
    <w:p w14:paraId="6869E50B" w14:textId="77777777" w:rsidR="001B3424" w:rsidRPr="00984C77" w:rsidRDefault="001B3424" w:rsidP="001B3424">
      <w:pPr>
        <w:suppressAutoHyphens/>
        <w:spacing w:line="276" w:lineRule="auto"/>
        <w:ind w:left="4956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984C77">
        <w:rPr>
          <w:rFonts w:ascii="Times New Roman" w:hAnsi="Times New Roman"/>
          <w:b/>
          <w:sz w:val="24"/>
          <w:szCs w:val="24"/>
          <w:lang w:eastAsia="zh-CN"/>
        </w:rPr>
        <w:t>Wójt Gminy Górzno</w:t>
      </w:r>
    </w:p>
    <w:p w14:paraId="4184D267" w14:textId="61640FBB" w:rsidR="001B3424" w:rsidRPr="00984C77" w:rsidRDefault="001B3424" w:rsidP="001B3424">
      <w:pPr>
        <w:suppressAutoHyphens/>
        <w:spacing w:line="276" w:lineRule="auto"/>
        <w:ind w:left="4956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ul. Jana Pawła II </w:t>
      </w:r>
      <w:r w:rsidR="00C72EA9" w:rsidRPr="00984C77">
        <w:rPr>
          <w:rFonts w:ascii="Times New Roman" w:hAnsi="Times New Roman"/>
          <w:b/>
          <w:sz w:val="24"/>
          <w:szCs w:val="24"/>
          <w:lang w:eastAsia="zh-CN"/>
        </w:rPr>
        <w:t>10</w:t>
      </w:r>
    </w:p>
    <w:p w14:paraId="1F88997A" w14:textId="77777777" w:rsidR="001B3424" w:rsidRPr="00984C77" w:rsidRDefault="001B3424" w:rsidP="001B3424">
      <w:pPr>
        <w:suppressAutoHyphens/>
        <w:spacing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           08-404 Górzno</w:t>
      </w:r>
    </w:p>
    <w:p w14:paraId="5674B1EA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55DA3A9E" w14:textId="77777777" w:rsidR="001B3424" w:rsidRPr="00984C77" w:rsidRDefault="001B3424" w:rsidP="001B342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OCENA OBSZAROWA JAKOŚCI WODY</w:t>
      </w:r>
    </w:p>
    <w:p w14:paraId="3007ACB8" w14:textId="0A788250" w:rsidR="001B3424" w:rsidRPr="00984C77" w:rsidRDefault="001B3424" w:rsidP="001B342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za 202</w:t>
      </w:r>
      <w:r w:rsidR="006D645A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rok dla gminy Górzno</w:t>
      </w:r>
    </w:p>
    <w:p w14:paraId="3179E935" w14:textId="77777777" w:rsidR="001B3424" w:rsidRPr="00984C77" w:rsidRDefault="001B3424" w:rsidP="001B342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CF47258" w14:textId="77777777" w:rsidR="001B3424" w:rsidRPr="00984C77" w:rsidRDefault="001B3424" w:rsidP="001B342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8D35683" w14:textId="509C7695" w:rsidR="001B3424" w:rsidRPr="00984C77" w:rsidRDefault="001B3424" w:rsidP="001B342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 w:rsidR="00B057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(Dz.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U. z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6D645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D645A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EAAB071" w14:textId="4D4B27DA" w:rsidR="001B3424" w:rsidRPr="00984C77" w:rsidRDefault="001B3424" w:rsidP="001B342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 w:rsidR="00B057B9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zbiorowym odprowadzaniu ścieków (Dz. U. z 202</w:t>
      </w:r>
      <w:r w:rsidR="006D645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6D645A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EB504B"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20798DEF" w14:textId="215571E9" w:rsidR="00C72EA9" w:rsidRDefault="001B3424" w:rsidP="00B057B9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sprawie jakości wody przeznaczonej do spożycia przez ludzi (Dz. U. z 2017 r. poz. 2294)</w:t>
      </w:r>
      <w:bookmarkEnd w:id="0"/>
      <w:bookmarkEnd w:id="1"/>
    </w:p>
    <w:p w14:paraId="65FFC113" w14:textId="77777777" w:rsidR="00B057B9" w:rsidRPr="00B057B9" w:rsidRDefault="00B057B9" w:rsidP="00B057B9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45326B" w14:textId="263D73D5" w:rsidR="001B3424" w:rsidRPr="00984C77" w:rsidRDefault="001B3424" w:rsidP="001B342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>i w oparciu o wydan</w:t>
      </w:r>
      <w:r w:rsidR="008E69DA">
        <w:rPr>
          <w:rFonts w:ascii="Times New Roman" w:hAnsi="Times New Roman"/>
          <w:sz w:val="24"/>
          <w:szCs w:val="24"/>
          <w:lang w:eastAsia="ar-SA"/>
        </w:rPr>
        <w:t>ą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ocen</w:t>
      </w:r>
      <w:r w:rsidR="008E69DA">
        <w:rPr>
          <w:rFonts w:ascii="Times New Roman" w:hAnsi="Times New Roman"/>
          <w:sz w:val="24"/>
          <w:szCs w:val="24"/>
          <w:lang w:eastAsia="ar-SA"/>
        </w:rPr>
        <w:t>ę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jakości wody nr HK.9027.1.</w:t>
      </w:r>
      <w:r w:rsidR="006D645A">
        <w:rPr>
          <w:rFonts w:ascii="Times New Roman" w:hAnsi="Times New Roman"/>
          <w:sz w:val="24"/>
          <w:szCs w:val="24"/>
          <w:lang w:eastAsia="ar-SA"/>
        </w:rPr>
        <w:t>1</w:t>
      </w:r>
      <w:r w:rsidRPr="00984C77">
        <w:rPr>
          <w:rFonts w:ascii="Times New Roman" w:hAnsi="Times New Roman"/>
          <w:sz w:val="24"/>
          <w:szCs w:val="24"/>
          <w:lang w:eastAsia="ar-SA"/>
        </w:rPr>
        <w:t>.202</w:t>
      </w:r>
      <w:r w:rsidR="006D645A">
        <w:rPr>
          <w:rFonts w:ascii="Times New Roman" w:hAnsi="Times New Roman"/>
          <w:sz w:val="24"/>
          <w:szCs w:val="24"/>
          <w:lang w:eastAsia="ar-SA"/>
        </w:rPr>
        <w:t>4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6D645A">
        <w:rPr>
          <w:rFonts w:ascii="Times New Roman" w:hAnsi="Times New Roman"/>
          <w:sz w:val="24"/>
          <w:szCs w:val="24"/>
          <w:lang w:eastAsia="ar-SA"/>
        </w:rPr>
        <w:t>11</w:t>
      </w:r>
      <w:r w:rsidRPr="00984C77">
        <w:rPr>
          <w:rFonts w:ascii="Times New Roman" w:hAnsi="Times New Roman"/>
          <w:sz w:val="24"/>
          <w:szCs w:val="24"/>
          <w:lang w:eastAsia="ar-SA"/>
        </w:rPr>
        <w:t>.</w:t>
      </w:r>
      <w:r w:rsidR="006D645A">
        <w:rPr>
          <w:rFonts w:ascii="Times New Roman" w:hAnsi="Times New Roman"/>
          <w:sz w:val="24"/>
          <w:szCs w:val="24"/>
          <w:lang w:eastAsia="ar-SA"/>
        </w:rPr>
        <w:t>01</w:t>
      </w:r>
      <w:r w:rsidRPr="00984C77">
        <w:rPr>
          <w:rFonts w:ascii="Times New Roman" w:hAnsi="Times New Roman"/>
          <w:sz w:val="24"/>
          <w:szCs w:val="24"/>
          <w:lang w:eastAsia="ar-SA"/>
        </w:rPr>
        <w:t>.202</w:t>
      </w:r>
      <w:r w:rsidR="006D645A">
        <w:rPr>
          <w:rFonts w:ascii="Times New Roman" w:hAnsi="Times New Roman"/>
          <w:sz w:val="24"/>
          <w:szCs w:val="24"/>
          <w:lang w:eastAsia="ar-SA"/>
        </w:rPr>
        <w:t>4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14:paraId="73ABFF38" w14:textId="77777777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86B0B12" w14:textId="77777777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2D94719B" w14:textId="50AEB2A9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u w:val="thick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u w:val="thick"/>
          <w:lang w:eastAsia="ar-SA"/>
        </w:rPr>
        <w:t>stwierdza przydatność wody do spożycia przez ludzi za rok 202</w:t>
      </w:r>
      <w:r w:rsidR="006D645A">
        <w:rPr>
          <w:rFonts w:ascii="Times New Roman" w:hAnsi="Times New Roman"/>
          <w:b/>
          <w:sz w:val="24"/>
          <w:szCs w:val="24"/>
          <w:u w:val="thick"/>
          <w:lang w:eastAsia="ar-SA"/>
        </w:rPr>
        <w:t>3</w:t>
      </w:r>
      <w:r w:rsidRPr="00984C77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 w gminie Górzno</w:t>
      </w:r>
    </w:p>
    <w:p w14:paraId="7E1D4EA4" w14:textId="04624032" w:rsidR="001B3424" w:rsidRPr="00984C77" w:rsidRDefault="001B3424" w:rsidP="00626D9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zaopatrywanej w wodę z wodociągu publicznego Samorządki 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br/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o produkcji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od 100 do 1000 m</w:t>
      </w:r>
      <w:r w:rsidRPr="00984C77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/dobę,</w:t>
      </w:r>
    </w:p>
    <w:p w14:paraId="455EF6BE" w14:textId="2A9FFD2E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zarządzane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t>go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przez Zakład Budowy i Eksploatacji Urządzeń Wodociągowo-Kanalizacyjnych Sp. z o.o. Miętne, ul. Garwolińska 3, 08-400 Garwolin</w:t>
      </w:r>
    </w:p>
    <w:p w14:paraId="39C051FE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2163F96" w14:textId="7E9DBB31" w:rsidR="001B3424" w:rsidRPr="00984C77" w:rsidRDefault="001B3424" w:rsidP="007032B3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Uzasadnienie</w:t>
      </w:r>
    </w:p>
    <w:p w14:paraId="4A922DD1" w14:textId="331A2F56" w:rsidR="001B3424" w:rsidRPr="00984C77" w:rsidRDefault="001B3424" w:rsidP="00B057B9">
      <w:pPr>
        <w:suppressAutoHyphens/>
        <w:spacing w:after="12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>Państwowy Powiatowy Inspektor Sanitarny w Garwolinie stwierdza,</w:t>
      </w:r>
      <w:r w:rsidR="00A37D84" w:rsidRPr="00984C7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>że w 10 pobranych próbkach wody do badań w ww. wodociągu, w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 xml:space="preserve">zakresie mikrobiologicznym </w:t>
      </w:r>
      <w:r w:rsidR="00B057B9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>fizykochemicznym w ramach kontroli wewnętrznej prowadzonej przez administratora wodociągu i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>nadzoru prowadzonego przez Państwową Inspekcję Sanitarną, nie stwierdzono ponadnormatywnych wartości badanych parametrów.</w:t>
      </w:r>
    </w:p>
    <w:p w14:paraId="64F479F9" w14:textId="2005FEBF" w:rsidR="001B3424" w:rsidRPr="00984C77" w:rsidRDefault="001B3424" w:rsidP="00B057B9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984C77">
        <w:rPr>
          <w:rFonts w:ascii="Times New Roman" w:hAnsi="Times New Roman"/>
          <w:sz w:val="24"/>
          <w:szCs w:val="24"/>
          <w:lang w:eastAsia="zh-CN"/>
        </w:rPr>
        <w:t xml:space="preserve">Woda </w:t>
      </w:r>
      <w:r w:rsidR="005758EC">
        <w:rPr>
          <w:rFonts w:ascii="Times New Roman" w:hAnsi="Times New Roman"/>
          <w:sz w:val="24"/>
          <w:szCs w:val="24"/>
          <w:lang w:eastAsia="zh-CN"/>
        </w:rPr>
        <w:t xml:space="preserve">w ww. wodociągu </w:t>
      </w:r>
      <w:r w:rsidR="00EB504B" w:rsidRPr="00984C77">
        <w:rPr>
          <w:rFonts w:ascii="Times New Roman" w:hAnsi="Times New Roman"/>
          <w:sz w:val="24"/>
          <w:szCs w:val="24"/>
          <w:lang w:eastAsia="zh-CN"/>
        </w:rPr>
        <w:t xml:space="preserve">jest </w:t>
      </w:r>
      <w:r w:rsidRPr="00984C77">
        <w:rPr>
          <w:rFonts w:ascii="Times New Roman" w:hAnsi="Times New Roman"/>
          <w:sz w:val="24"/>
          <w:szCs w:val="24"/>
          <w:lang w:eastAsia="zh-CN"/>
        </w:rPr>
        <w:t xml:space="preserve">uzdatniana poprzez napowietrzanie, filtrację na filtrach piaskowo-żwirowych, gdzie następuje odżelazianie i odmanganianie. Na wypadek awarii </w:t>
      </w:r>
      <w:r w:rsidR="007A7867">
        <w:rPr>
          <w:rFonts w:ascii="Times New Roman" w:hAnsi="Times New Roman"/>
          <w:sz w:val="24"/>
          <w:szCs w:val="24"/>
          <w:lang w:eastAsia="zh-CN"/>
        </w:rPr>
        <w:br/>
      </w:r>
      <w:r w:rsidRPr="00984C77">
        <w:rPr>
          <w:rFonts w:ascii="Times New Roman" w:hAnsi="Times New Roman"/>
          <w:sz w:val="24"/>
          <w:szCs w:val="24"/>
          <w:lang w:eastAsia="zh-CN"/>
        </w:rPr>
        <w:t xml:space="preserve">do dezynfekcji stosowany </w:t>
      </w:r>
      <w:r w:rsidR="00EB504B" w:rsidRPr="00984C77">
        <w:rPr>
          <w:rFonts w:ascii="Times New Roman" w:hAnsi="Times New Roman"/>
          <w:sz w:val="24"/>
          <w:szCs w:val="24"/>
          <w:lang w:eastAsia="zh-CN"/>
        </w:rPr>
        <w:t xml:space="preserve">jest </w:t>
      </w:r>
      <w:r w:rsidRPr="00984C77">
        <w:rPr>
          <w:rFonts w:ascii="Times New Roman" w:hAnsi="Times New Roman"/>
          <w:sz w:val="24"/>
          <w:szCs w:val="24"/>
          <w:lang w:eastAsia="zh-CN"/>
        </w:rPr>
        <w:t>podchloryn sodu.</w:t>
      </w:r>
    </w:p>
    <w:p w14:paraId="0D666995" w14:textId="214E08B3" w:rsidR="001B3424" w:rsidRPr="00984C77" w:rsidRDefault="005758EC" w:rsidP="007C6DF8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Wodociąg publiczny Samorządki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produkował średnio w 202</w:t>
      </w:r>
      <w:r w:rsidR="007C6DF8">
        <w:rPr>
          <w:rFonts w:ascii="Times New Roman" w:hAnsi="Times New Roman"/>
          <w:sz w:val="24"/>
          <w:szCs w:val="24"/>
          <w:lang w:eastAsia="zh-CN"/>
        </w:rPr>
        <w:t>3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r</w:t>
      </w:r>
      <w:r w:rsidR="00EB504B" w:rsidRPr="00984C77">
        <w:rPr>
          <w:rFonts w:ascii="Times New Roman" w:hAnsi="Times New Roman"/>
          <w:sz w:val="24"/>
          <w:szCs w:val="24"/>
          <w:lang w:eastAsia="zh-CN"/>
        </w:rPr>
        <w:t>oku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396 m</w:t>
      </w:r>
      <w:r w:rsidR="001B3424" w:rsidRPr="00984C77">
        <w:rPr>
          <w:rFonts w:ascii="Times New Roman" w:hAnsi="Times New Roman"/>
          <w:sz w:val="24"/>
          <w:szCs w:val="24"/>
          <w:vertAlign w:val="superscript"/>
          <w:lang w:eastAsia="zh-CN"/>
        </w:rPr>
        <w:t>3</w:t>
      </w:r>
      <w:r w:rsidR="00B057B9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>wody/dobę, zaopatrując w nią 4384 mieszkańców gminy Górzno.</w:t>
      </w:r>
      <w:r w:rsidR="007C6DF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>Część Gminy Górzno zaopatrywana jest w wodę z sąsiednich gmin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>,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tj. z wodociąg</w:t>
      </w:r>
      <w:r w:rsidR="00B057B9">
        <w:rPr>
          <w:rFonts w:ascii="Times New Roman" w:hAnsi="Times New Roman"/>
          <w:sz w:val="24"/>
          <w:szCs w:val="24"/>
          <w:lang w:eastAsia="zh-CN"/>
        </w:rPr>
        <w:t>ów:</w:t>
      </w:r>
      <w:r w:rsidR="001B3424" w:rsidRPr="00984C77">
        <w:rPr>
          <w:rFonts w:ascii="Times New Roman" w:hAnsi="Times New Roman"/>
          <w:sz w:val="24"/>
          <w:szCs w:val="24"/>
          <w:lang w:eastAsia="zh-CN"/>
        </w:rPr>
        <w:t xml:space="preserve"> Ryczyska, Gończyce oraz Kamionka.</w:t>
      </w:r>
      <w:r w:rsidR="00EB504B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2CED2BEF" w14:textId="1060FE7A" w:rsidR="001B3424" w:rsidRPr="00984C77" w:rsidRDefault="001B3424" w:rsidP="00B057B9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>Państwowy Powiatowy Inspektor Sanitarny w Garwolinie informuje, że nie odnotował w</w:t>
      </w:r>
      <w:r w:rsidR="00B057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ar-SA"/>
        </w:rPr>
        <w:t>202</w:t>
      </w:r>
      <w:r w:rsidR="007C6DF8">
        <w:rPr>
          <w:rFonts w:ascii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r</w:t>
      </w:r>
      <w:r w:rsidR="00EB504B" w:rsidRPr="00984C77">
        <w:rPr>
          <w:rFonts w:ascii="Times New Roman" w:hAnsi="Times New Roman"/>
          <w:sz w:val="24"/>
          <w:szCs w:val="24"/>
          <w:lang w:eastAsia="ar-SA"/>
        </w:rPr>
        <w:t xml:space="preserve">oku 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zgłoszeń reakcji niepożądanych związanych ze spożyciem wody </w:t>
      </w:r>
      <w:r w:rsidR="00B94E1E">
        <w:rPr>
          <w:rFonts w:ascii="Times New Roman" w:hAnsi="Times New Roman"/>
          <w:sz w:val="24"/>
          <w:szCs w:val="24"/>
          <w:lang w:eastAsia="ar-SA"/>
        </w:rPr>
        <w:t xml:space="preserve">od mieszkańców zaopatrywanych w wodę z wodociągu publicznego </w:t>
      </w:r>
      <w:r w:rsidR="003E4E00">
        <w:rPr>
          <w:rFonts w:ascii="Times New Roman" w:hAnsi="Times New Roman"/>
          <w:sz w:val="24"/>
          <w:szCs w:val="24"/>
          <w:lang w:eastAsia="ar-SA"/>
        </w:rPr>
        <w:t>Samorządki</w:t>
      </w:r>
      <w:r w:rsidR="00B94E1E" w:rsidRPr="00984C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ar-SA"/>
        </w:rPr>
        <w:t>i nie prowadził postępowania administracyjnego dotyczącego jakości wody w ww. wodociągu.</w:t>
      </w:r>
    </w:p>
    <w:p w14:paraId="21BB2926" w14:textId="31D2CAE5" w:rsidR="001B3424" w:rsidRPr="00984C77" w:rsidRDefault="001B3424" w:rsidP="00B057B9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 xml:space="preserve">Wobec powyższego,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woda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 przeznaczona do spożycia przez ludzi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spełnia wymagania zdrowotne dla 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mieszkańców gminy Górzno </w:t>
      </w:r>
      <w:r w:rsidRPr="00984C77">
        <w:rPr>
          <w:rFonts w:ascii="Times New Roman" w:hAnsi="Times New Roman"/>
          <w:sz w:val="24"/>
          <w:szCs w:val="24"/>
          <w:lang w:eastAsia="zh-CN"/>
        </w:rPr>
        <w:t xml:space="preserve">zgodnie z zał. nr 1a i 2 rozporządzenia </w:t>
      </w:r>
      <w:r w:rsidR="00B057B9">
        <w:rPr>
          <w:rFonts w:ascii="Times New Roman" w:hAnsi="Times New Roman"/>
          <w:sz w:val="24"/>
          <w:szCs w:val="24"/>
          <w:lang w:eastAsia="zh-CN"/>
        </w:rPr>
        <w:br/>
      </w:r>
      <w:r w:rsidRPr="00984C77">
        <w:rPr>
          <w:rFonts w:ascii="Times New Roman" w:hAnsi="Times New Roman"/>
          <w:sz w:val="24"/>
          <w:szCs w:val="24"/>
          <w:lang w:eastAsia="zh-CN"/>
        </w:rPr>
        <w:t>Ministra Zdrowia z dnia 7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grudnia 2017 r. w sprawie jakości wody przeznaczonej do spożycia przez ludzi (Dz. U. z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2017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r. poz. 2294).</w:t>
      </w:r>
    </w:p>
    <w:p w14:paraId="2426488F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BA60CD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2083EB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71BA7E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0C51BC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A86A99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F0E2621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D9A2D2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4481C2B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3D6D7B35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2C1C7513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5AC4250E" w14:textId="2E49FA14" w:rsid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670BAE66" w14:textId="77777777" w:rsidR="00D74F01" w:rsidRPr="001B3424" w:rsidRDefault="00D74F01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31CE6B0B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56ED607C" w14:textId="4B72CECC" w:rsidR="001B3424" w:rsidRPr="001B3424" w:rsidRDefault="001B3424" w:rsidP="001B3424">
      <w:pPr>
        <w:suppressAutoHyphens/>
        <w:jc w:val="both"/>
        <w:rPr>
          <w:rFonts w:ascii="Times New Roman" w:hAnsi="Times New Roman"/>
          <w:u w:val="single"/>
          <w:lang w:eastAsia="ar-SA"/>
        </w:rPr>
      </w:pPr>
      <w:r w:rsidRPr="001B3424">
        <w:rPr>
          <w:rFonts w:ascii="Times New Roman" w:hAnsi="Times New Roman"/>
          <w:u w:val="single"/>
          <w:lang w:eastAsia="ar-SA"/>
        </w:rPr>
        <w:t>Otrzymują:</w:t>
      </w:r>
    </w:p>
    <w:p w14:paraId="6B9B4691" w14:textId="77777777" w:rsidR="001B3424" w:rsidRPr="001B3424" w:rsidRDefault="001B3424" w:rsidP="001B342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1B3424">
        <w:rPr>
          <w:rFonts w:ascii="Times New Roman" w:hAnsi="Times New Roman"/>
          <w:lang w:eastAsia="ar-SA"/>
        </w:rPr>
        <w:t>Adresat;</w:t>
      </w:r>
    </w:p>
    <w:p w14:paraId="147F0492" w14:textId="5D133F7A" w:rsidR="009D31E9" w:rsidRPr="00A37D84" w:rsidRDefault="001B3424" w:rsidP="007032B3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1B3424">
        <w:rPr>
          <w:rFonts w:ascii="Times New Roman" w:hAnsi="Times New Roman"/>
          <w:lang w:eastAsia="ar-SA"/>
        </w:rPr>
        <w:t>Aa.</w:t>
      </w:r>
    </w:p>
    <w:sectPr w:rsidR="009D31E9" w:rsidRPr="00A37D84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8A42" w14:textId="77777777" w:rsidR="0068422E" w:rsidRDefault="0068422E" w:rsidP="009D31E9">
      <w:pPr>
        <w:spacing w:line="240" w:lineRule="auto"/>
      </w:pPr>
      <w:r>
        <w:separator/>
      </w:r>
    </w:p>
  </w:endnote>
  <w:endnote w:type="continuationSeparator" w:id="0">
    <w:p w14:paraId="06FEF5EB" w14:textId="77777777" w:rsidR="0068422E" w:rsidRDefault="0068422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8D48" w14:textId="77777777" w:rsidR="0068422E" w:rsidRDefault="0068422E" w:rsidP="009D31E9">
      <w:pPr>
        <w:spacing w:line="240" w:lineRule="auto"/>
      </w:pPr>
      <w:r>
        <w:separator/>
      </w:r>
    </w:p>
  </w:footnote>
  <w:footnote w:type="continuationSeparator" w:id="0">
    <w:p w14:paraId="7D8D198D" w14:textId="77777777" w:rsidR="0068422E" w:rsidRDefault="0068422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D87"/>
    <w:multiLevelType w:val="hybridMultilevel"/>
    <w:tmpl w:val="E80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74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03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A64DB"/>
    <w:rsid w:val="00180BF1"/>
    <w:rsid w:val="001956FE"/>
    <w:rsid w:val="001B3424"/>
    <w:rsid w:val="00226B36"/>
    <w:rsid w:val="002858AD"/>
    <w:rsid w:val="003E3AB0"/>
    <w:rsid w:val="003E4E00"/>
    <w:rsid w:val="0045052D"/>
    <w:rsid w:val="00501BFB"/>
    <w:rsid w:val="005758EC"/>
    <w:rsid w:val="005A5371"/>
    <w:rsid w:val="00626D97"/>
    <w:rsid w:val="006568B5"/>
    <w:rsid w:val="0068422E"/>
    <w:rsid w:val="006D645A"/>
    <w:rsid w:val="007032B3"/>
    <w:rsid w:val="00724861"/>
    <w:rsid w:val="007A7867"/>
    <w:rsid w:val="007B38C1"/>
    <w:rsid w:val="007C6DF8"/>
    <w:rsid w:val="00852C74"/>
    <w:rsid w:val="008E69DA"/>
    <w:rsid w:val="00960829"/>
    <w:rsid w:val="00984C77"/>
    <w:rsid w:val="009D31E9"/>
    <w:rsid w:val="00A37D84"/>
    <w:rsid w:val="00A76967"/>
    <w:rsid w:val="00A96C16"/>
    <w:rsid w:val="00B057B9"/>
    <w:rsid w:val="00B06778"/>
    <w:rsid w:val="00B21947"/>
    <w:rsid w:val="00B406B3"/>
    <w:rsid w:val="00B94E1E"/>
    <w:rsid w:val="00BF74D8"/>
    <w:rsid w:val="00C0657C"/>
    <w:rsid w:val="00C7273D"/>
    <w:rsid w:val="00C72EA9"/>
    <w:rsid w:val="00C96F22"/>
    <w:rsid w:val="00CC50F6"/>
    <w:rsid w:val="00D74F01"/>
    <w:rsid w:val="00D85D1E"/>
    <w:rsid w:val="00DF58FE"/>
    <w:rsid w:val="00E4378B"/>
    <w:rsid w:val="00E47958"/>
    <w:rsid w:val="00EB504B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24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3</cp:revision>
  <cp:lastPrinted>2023-01-17T13:40:00Z</cp:lastPrinted>
  <dcterms:created xsi:type="dcterms:W3CDTF">2024-01-10T12:34:00Z</dcterms:created>
  <dcterms:modified xsi:type="dcterms:W3CDTF">2024-01-11T08:39:00Z</dcterms:modified>
</cp:coreProperties>
</file>