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B668" w14:textId="77777777" w:rsidR="00F15637" w:rsidRPr="006B012C" w:rsidRDefault="00F15637" w:rsidP="00F15637">
      <w:pPr>
        <w:jc w:val="center"/>
        <w:rPr>
          <w:rFonts w:ascii="Arial" w:hAnsi="Arial" w:cs="Arial"/>
          <w:b/>
          <w:sz w:val="20"/>
          <w:szCs w:val="20"/>
        </w:rPr>
      </w:pPr>
    </w:p>
    <w:p w14:paraId="5C7A74D1" w14:textId="77777777" w:rsidR="00F15637" w:rsidRPr="001579C5" w:rsidRDefault="00F15637" w:rsidP="00F15637">
      <w:pPr>
        <w:jc w:val="center"/>
        <w:rPr>
          <w:rFonts w:ascii="Arial" w:hAnsi="Arial" w:cs="Arial"/>
          <w:b/>
          <w:sz w:val="32"/>
          <w:szCs w:val="32"/>
        </w:rPr>
      </w:pPr>
      <w:r w:rsidRPr="001579C5">
        <w:rPr>
          <w:rFonts w:ascii="Arial" w:hAnsi="Arial" w:cs="Arial"/>
          <w:b/>
          <w:sz w:val="32"/>
          <w:szCs w:val="32"/>
        </w:rPr>
        <w:t>Uprzejmie informujemy</w:t>
      </w:r>
    </w:p>
    <w:p w14:paraId="60E0693D" w14:textId="1E510F90" w:rsidR="00DF3AEA" w:rsidRPr="002A1DC2" w:rsidRDefault="00DF3AEA" w:rsidP="006B012C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Zgodnie z art. 13 ust. 1 i 2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Rozporządzenia Parlamentu Europejskiego i Rady (UE) 2016/679 z dnia 27 kwietnia 2016r. w sprawie ochrony osób fizycznych w związku z przetwarzaniem danych osobowych i</w:t>
      </w:r>
      <w:r w:rsidR="001C1AA1">
        <w:rPr>
          <w:rStyle w:val="Pogrubienie"/>
          <w:rFonts w:ascii="Arial" w:hAnsi="Arial" w:cs="Arial"/>
          <w:b w:val="0"/>
          <w:sz w:val="20"/>
          <w:szCs w:val="20"/>
        </w:rPr>
        <w:t> 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 xml:space="preserve"> w sprawie swobodnego przepływu takich danych oraz uchylenia dyrektywy 95/46/WE (</w:t>
      </w:r>
      <w:r w:rsidR="00191E55" w:rsidRPr="002A1DC2">
        <w:rPr>
          <w:rStyle w:val="Pogrubienie"/>
          <w:rFonts w:ascii="Arial" w:hAnsi="Arial" w:cs="Arial"/>
          <w:b w:val="0"/>
          <w:sz w:val="20"/>
          <w:szCs w:val="20"/>
        </w:rPr>
        <w:t>zwane dalej Rozporządzeniem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 xml:space="preserve">) </w:t>
      </w:r>
      <w:r w:rsidRPr="002A1DC2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1C3237E8" w14:textId="77777777" w:rsidR="00F15637" w:rsidRPr="002A1DC2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Administratorem przetwarzającym Pani</w:t>
      </w:r>
      <w:r w:rsidR="00EF4362">
        <w:rPr>
          <w:rFonts w:ascii="Arial" w:hAnsi="Arial" w:cs="Arial"/>
          <w:color w:val="000000"/>
          <w:sz w:val="20"/>
          <w:szCs w:val="20"/>
        </w:rPr>
        <w:t>/Pana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dane osobowe jest Pomorski Komendant Wojewódzki Państwowej Straży Pożarnej, z siedzibą w Gdańsku, ul. Sosnowa 2.</w:t>
      </w:r>
    </w:p>
    <w:p w14:paraId="4D978497" w14:textId="77777777" w:rsidR="00F15637" w:rsidRPr="002A1DC2" w:rsidRDefault="00F15637" w:rsidP="006B012C">
      <w:pPr>
        <w:pStyle w:val="Akapitzlist"/>
        <w:numPr>
          <w:ilvl w:val="0"/>
          <w:numId w:val="1"/>
        </w:numPr>
        <w:spacing w:after="400"/>
        <w:ind w:left="425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 xml:space="preserve">W Komendzie Wojewódzkiej Państwowej Straży Pożarnej wyznaczony został Inspektor Ochrony Danych, mail: </w:t>
      </w:r>
      <w:r w:rsidRPr="002A1DC2">
        <w:rPr>
          <w:rFonts w:ascii="Arial" w:hAnsi="Arial" w:cs="Arial"/>
          <w:sz w:val="20"/>
          <w:szCs w:val="20"/>
        </w:rPr>
        <w:t>iod@straz.gda.pl</w:t>
      </w:r>
      <w:r w:rsidRPr="002A1DC2">
        <w:rPr>
          <w:rFonts w:ascii="Arial" w:hAnsi="Arial" w:cs="Arial"/>
          <w:color w:val="000000"/>
          <w:sz w:val="20"/>
          <w:szCs w:val="20"/>
        </w:rPr>
        <w:t>.</w:t>
      </w:r>
    </w:p>
    <w:p w14:paraId="7BCB9E14" w14:textId="4D4D01F6" w:rsidR="002A1DC2" w:rsidRPr="002A1DC2" w:rsidRDefault="008D0A30" w:rsidP="00D0713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="00A72197" w:rsidRPr="002A1DC2">
        <w:rPr>
          <w:rFonts w:ascii="Arial" w:hAnsi="Arial" w:cs="Arial"/>
          <w:color w:val="000000"/>
          <w:sz w:val="20"/>
          <w:szCs w:val="20"/>
        </w:rPr>
        <w:t xml:space="preserve">dane osobowe będą przetwarzane w celu </w:t>
      </w:r>
      <w:r w:rsidR="00A72197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realizacji zadania 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>ustawowego organu Państwowej Straży Pożarnej</w:t>
      </w:r>
      <w:r w:rsidR="004A033B" w:rsidRPr="002A1DC2">
        <w:rPr>
          <w:rFonts w:ascii="Arial" w:hAnsi="Arial" w:cs="Arial"/>
          <w:color w:val="000000"/>
          <w:sz w:val="20"/>
          <w:szCs w:val="20"/>
        </w:rPr>
        <w:t xml:space="preserve"> poprzez</w:t>
      </w:r>
      <w:r w:rsidR="00D07130" w:rsidRPr="00D07130">
        <w:rPr>
          <w:rFonts w:ascii="Arial" w:hAnsi="Arial" w:cs="Arial"/>
          <w:color w:val="000000"/>
          <w:sz w:val="20"/>
          <w:szCs w:val="20"/>
        </w:rPr>
        <w:t xml:space="preserve"> przyjmowanie</w:t>
      </w:r>
      <w:r w:rsidR="00D07130">
        <w:rPr>
          <w:rFonts w:ascii="Arial" w:hAnsi="Arial" w:cs="Arial"/>
          <w:color w:val="000000"/>
          <w:sz w:val="20"/>
          <w:szCs w:val="20"/>
        </w:rPr>
        <w:t>, weryfikację</w:t>
      </w:r>
      <w:r w:rsidR="00D07130" w:rsidRPr="00D07130">
        <w:rPr>
          <w:rFonts w:ascii="Arial" w:hAnsi="Arial" w:cs="Arial"/>
          <w:color w:val="000000"/>
          <w:sz w:val="20"/>
          <w:szCs w:val="20"/>
        </w:rPr>
        <w:t xml:space="preserve"> i przekazywanie </w:t>
      </w:r>
      <w:r w:rsidR="00D07130">
        <w:rPr>
          <w:rFonts w:ascii="Arial" w:hAnsi="Arial" w:cs="Arial"/>
          <w:color w:val="000000"/>
          <w:sz w:val="20"/>
          <w:szCs w:val="20"/>
        </w:rPr>
        <w:t>oś</w:t>
      </w:r>
      <w:r w:rsidR="00D07130" w:rsidRPr="00D07130">
        <w:rPr>
          <w:rFonts w:ascii="Arial" w:hAnsi="Arial" w:cs="Arial"/>
          <w:color w:val="000000"/>
          <w:sz w:val="20"/>
          <w:szCs w:val="20"/>
        </w:rPr>
        <w:t>wiadczeń lustracyjnych oraz informacji o złożeniu oświadczenia lustracyjnego</w:t>
      </w:r>
      <w:r w:rsidR="001C1AA1">
        <w:rPr>
          <w:rFonts w:ascii="Arial" w:hAnsi="Arial" w:cs="Arial"/>
          <w:color w:val="000000"/>
          <w:sz w:val="20"/>
          <w:szCs w:val="20"/>
        </w:rPr>
        <w:t xml:space="preserve"> osób</w:t>
      </w:r>
      <w:r w:rsidR="004A033B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4D7C55E2" w14:textId="77777777" w:rsidR="004A033B" w:rsidRPr="002A1DC2" w:rsidRDefault="004A033B" w:rsidP="002A1DC2">
      <w:pPr>
        <w:pStyle w:val="Akapitzli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mających na celu wypełnienie obowiązku w zakresie sprawowania władzy publicznej </w:t>
      </w:r>
      <w:r w:rsidRPr="002A1DC2">
        <w:rPr>
          <w:rFonts w:ascii="Arial" w:hAnsi="Arial" w:cs="Arial"/>
          <w:color w:val="000000"/>
          <w:sz w:val="20"/>
          <w:szCs w:val="20"/>
        </w:rPr>
        <w:t>na podstawie art. 6 ust. 1 lit. c) i e) Rozporządzenia.</w:t>
      </w:r>
    </w:p>
    <w:p w14:paraId="35F7993E" w14:textId="7B0EE16F" w:rsidR="001D51D7" w:rsidRPr="002A1DC2" w:rsidRDefault="001D51D7" w:rsidP="00CF40BB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2A1DC2">
        <w:rPr>
          <w:rFonts w:ascii="Arial" w:eastAsia="Calibri" w:hAnsi="Arial" w:cs="Arial"/>
          <w:sz w:val="20"/>
          <w:szCs w:val="20"/>
        </w:rPr>
        <w:t>Odbiorcami danych są organy</w:t>
      </w:r>
      <w:r w:rsidR="0075245C" w:rsidRPr="002A1DC2">
        <w:rPr>
          <w:rFonts w:ascii="Arial" w:eastAsia="Calibri" w:hAnsi="Arial" w:cs="Arial"/>
          <w:sz w:val="20"/>
          <w:szCs w:val="20"/>
        </w:rPr>
        <w:t xml:space="preserve"> i podmioty</w:t>
      </w:r>
      <w:r w:rsidRPr="002A1DC2">
        <w:rPr>
          <w:rFonts w:ascii="Arial" w:eastAsia="Calibri" w:hAnsi="Arial" w:cs="Arial"/>
          <w:sz w:val="20"/>
          <w:szCs w:val="20"/>
        </w:rPr>
        <w:t xml:space="preserve"> na mocy przepisów odrębnych ustaw</w:t>
      </w:r>
      <w:r w:rsidR="0034178C" w:rsidRPr="002A1DC2">
        <w:rPr>
          <w:rFonts w:ascii="Arial" w:eastAsia="Calibri" w:hAnsi="Arial" w:cs="Arial"/>
          <w:sz w:val="20"/>
          <w:szCs w:val="20"/>
        </w:rPr>
        <w:t xml:space="preserve"> </w:t>
      </w:r>
      <w:r w:rsidR="001C1AA1">
        <w:rPr>
          <w:rFonts w:ascii="Arial" w:eastAsia="Calibri" w:hAnsi="Arial" w:cs="Arial"/>
          <w:sz w:val="20"/>
          <w:szCs w:val="20"/>
        </w:rPr>
        <w:t>(Wojewoda Pomorski, Instytut Pamięci Narodowej)</w:t>
      </w:r>
      <w:r w:rsidRPr="002A1DC2">
        <w:rPr>
          <w:rFonts w:ascii="Arial" w:eastAsia="Calibri" w:hAnsi="Arial" w:cs="Arial"/>
          <w:sz w:val="20"/>
          <w:szCs w:val="20"/>
        </w:rPr>
        <w:t>.</w:t>
      </w:r>
    </w:p>
    <w:p w14:paraId="76BEA6B4" w14:textId="77777777" w:rsidR="001D51D7" w:rsidRPr="002A1DC2" w:rsidRDefault="001D51D7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Pani/Pana dane osobowe będą przechowywane przez okres czasu zgodny</w:t>
      </w:r>
      <w:r w:rsidR="006D02A9"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z przepisami wynikającymi z przepisów prawa dotyczących archiwizacji, przez okres niezbędny do realizacji celów przetwarzania wskazanych w pkt 3, lecz nie krócej niż okres wskazany </w:t>
      </w:r>
      <w:r w:rsidR="006B012C" w:rsidRPr="002A1DC2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w przepisach o archiwizacji. Oznacza to, że dane osobowe mogą zostać zniszczone po upływie od 1 roku do 50 lat, zależnie od kategorii archiwalnej. </w:t>
      </w:r>
    </w:p>
    <w:p w14:paraId="0B0E36AA" w14:textId="77777777" w:rsidR="00B55C50" w:rsidRPr="002A1DC2" w:rsidRDefault="00B55C50" w:rsidP="006B012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do: </w:t>
      </w:r>
    </w:p>
    <w:p w14:paraId="3B53C132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>a) żądania dostępu do treści swoich danych,</w:t>
      </w:r>
    </w:p>
    <w:p w14:paraId="17275FCD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b) sprostowania swoich danych, </w:t>
      </w:r>
    </w:p>
    <w:p w14:paraId="5C92FDA2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c) usunięcia danych, przetwarzanych na podstawie Pani/Pana zgody; w pozostałych przypadkach, w których Organ PSP przetwarza dane osobowe na podstawie przepisów prawa, dane mogą być usunięte po zakończeniu okresu archiwizacji, </w:t>
      </w:r>
    </w:p>
    <w:p w14:paraId="0E19189B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d) ograniczenia przetwarzania swoich danych, </w:t>
      </w:r>
    </w:p>
    <w:p w14:paraId="73D1A33C" w14:textId="77777777" w:rsidR="00B55C50" w:rsidRPr="002A1DC2" w:rsidRDefault="00B55C50" w:rsidP="006B012C">
      <w:pPr>
        <w:pStyle w:val="Akapitzlist"/>
        <w:spacing w:after="0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e) wniesienia sprzeciwu wobec przetwarzania swoich danych, z zastrzeżeniem, że nie dotyczy to przypadków, w których Organ PSP posiada uprawnienie do przetwarzania danych na podstawie przepisów prawa. </w:t>
      </w:r>
    </w:p>
    <w:p w14:paraId="4C702617" w14:textId="77777777" w:rsidR="002B1E56" w:rsidRPr="002A1DC2" w:rsidRDefault="002B1E56" w:rsidP="006B012C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Przysługuje Pani/Panu prawo wniesienia skargi do organu nadzorczego, którym jest Prezes Urzędu Ochrony Danych Osobowych (00-193 Warszawa, ul. Stawki 2, tel. 22 531-03-00, fax. 22 531-03-01, e-mail: </w:t>
      </w:r>
      <w:r w:rsidR="00F15637" w:rsidRPr="002A1D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kancelaria@uodo.gov.pl</w:t>
      </w:r>
      <w:r w:rsidRPr="002A1DC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) 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 xml:space="preserve">jeżeli uzna Pani/Pan, że przetwarzanie narusza przepisy </w:t>
      </w:r>
      <w:r w:rsidRPr="002A1DC2">
        <w:rPr>
          <w:rStyle w:val="Pogrubienie"/>
          <w:rFonts w:ascii="Arial" w:hAnsi="Arial" w:cs="Arial"/>
          <w:b w:val="0"/>
          <w:sz w:val="20"/>
          <w:szCs w:val="20"/>
        </w:rPr>
        <w:t>Rozporządzenia</w:t>
      </w:r>
      <w:r w:rsidRPr="002A1DC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5720C69" w14:textId="77777777" w:rsidR="006D02A9" w:rsidRPr="002A1DC2" w:rsidRDefault="006D02A9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Pani</w:t>
      </w:r>
      <w:r w:rsidR="00EF4362">
        <w:rPr>
          <w:rFonts w:ascii="Arial" w:hAnsi="Arial" w:cs="Arial"/>
          <w:color w:val="000000"/>
          <w:sz w:val="20"/>
          <w:szCs w:val="20"/>
        </w:rPr>
        <w:t>/Pana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dane osobowe nie będą przekazywane do państwa trzeciego lub organizacji międzynarodowej.</w:t>
      </w:r>
    </w:p>
    <w:p w14:paraId="0352D9A3" w14:textId="218461E0" w:rsidR="00DF3AEA" w:rsidRPr="002A1DC2" w:rsidRDefault="00DF3AEA" w:rsidP="006B01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2A1DC2">
        <w:rPr>
          <w:rFonts w:ascii="Arial" w:hAnsi="Arial" w:cs="Arial"/>
          <w:color w:val="000000"/>
          <w:sz w:val="20"/>
          <w:szCs w:val="20"/>
        </w:rPr>
        <w:t>Przetwarzanie podanych przez Panią</w:t>
      </w:r>
      <w:r w:rsidR="007B16EF" w:rsidRPr="002A1DC2">
        <w:rPr>
          <w:rFonts w:ascii="Arial" w:hAnsi="Arial" w:cs="Arial"/>
          <w:color w:val="000000"/>
          <w:sz w:val="20"/>
          <w:szCs w:val="20"/>
        </w:rPr>
        <w:t xml:space="preserve">/Pana </w:t>
      </w:r>
      <w:r w:rsidRPr="002A1DC2">
        <w:rPr>
          <w:rFonts w:ascii="Arial" w:hAnsi="Arial" w:cs="Arial"/>
          <w:color w:val="000000"/>
          <w:sz w:val="20"/>
          <w:szCs w:val="20"/>
        </w:rPr>
        <w:t>danych osobowych nie będzie podlegało zautomatyzowanemu podejmowaniu decyzji, w tym profilowaniu, o którym mowa w art. 22 ust. 1</w:t>
      </w:r>
      <w:r w:rsidR="001C1AA1">
        <w:rPr>
          <w:rFonts w:ascii="Arial" w:hAnsi="Arial" w:cs="Arial"/>
          <w:color w:val="000000"/>
          <w:sz w:val="20"/>
          <w:szCs w:val="20"/>
        </w:rPr>
        <w:t> </w:t>
      </w:r>
      <w:r w:rsidRPr="002A1DC2">
        <w:rPr>
          <w:rFonts w:ascii="Arial" w:hAnsi="Arial" w:cs="Arial"/>
          <w:color w:val="000000"/>
          <w:sz w:val="20"/>
          <w:szCs w:val="20"/>
        </w:rPr>
        <w:t>i</w:t>
      </w:r>
      <w:r w:rsidR="001C1AA1">
        <w:rPr>
          <w:rFonts w:ascii="Arial" w:hAnsi="Arial" w:cs="Arial"/>
          <w:color w:val="000000"/>
          <w:sz w:val="20"/>
          <w:szCs w:val="20"/>
        </w:rPr>
        <w:t> </w:t>
      </w:r>
      <w:r w:rsidRPr="002A1DC2">
        <w:rPr>
          <w:rFonts w:ascii="Arial" w:hAnsi="Arial" w:cs="Arial"/>
          <w:color w:val="000000"/>
          <w:sz w:val="20"/>
          <w:szCs w:val="20"/>
        </w:rPr>
        <w:t>4</w:t>
      </w:r>
      <w:r w:rsidR="001C1AA1">
        <w:rPr>
          <w:rFonts w:ascii="Arial" w:hAnsi="Arial" w:cs="Arial"/>
          <w:color w:val="000000"/>
          <w:sz w:val="20"/>
          <w:szCs w:val="20"/>
        </w:rPr>
        <w:t> </w:t>
      </w:r>
      <w:r w:rsidRPr="002A1DC2">
        <w:rPr>
          <w:rFonts w:ascii="Arial" w:hAnsi="Arial" w:cs="Arial"/>
          <w:color w:val="000000"/>
          <w:sz w:val="20"/>
          <w:szCs w:val="20"/>
        </w:rPr>
        <w:t xml:space="preserve"> </w:t>
      </w:r>
      <w:r w:rsidR="00F15637" w:rsidRPr="002A1DC2">
        <w:rPr>
          <w:rFonts w:ascii="Arial" w:hAnsi="Arial" w:cs="Arial"/>
          <w:color w:val="000000"/>
          <w:sz w:val="20"/>
          <w:szCs w:val="20"/>
        </w:rPr>
        <w:t>R</w:t>
      </w:r>
      <w:r w:rsidRPr="002A1DC2">
        <w:rPr>
          <w:rFonts w:ascii="Arial" w:hAnsi="Arial" w:cs="Arial"/>
          <w:color w:val="000000"/>
          <w:sz w:val="20"/>
          <w:szCs w:val="20"/>
        </w:rPr>
        <w:t>ozporządzenia z dnia 27 kwietnia 2016r.</w:t>
      </w:r>
    </w:p>
    <w:sectPr w:rsidR="00DF3AEA" w:rsidRPr="002A1DC2" w:rsidSect="005D7696">
      <w:head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1F2B" w14:textId="77777777" w:rsidR="0064186A" w:rsidRDefault="0064186A" w:rsidP="00F15637">
      <w:pPr>
        <w:spacing w:after="0" w:line="240" w:lineRule="auto"/>
      </w:pPr>
      <w:r>
        <w:separator/>
      </w:r>
    </w:p>
  </w:endnote>
  <w:endnote w:type="continuationSeparator" w:id="0">
    <w:p w14:paraId="24E0AAB7" w14:textId="77777777" w:rsidR="0064186A" w:rsidRDefault="0064186A" w:rsidP="00F1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EC86" w14:textId="77777777" w:rsidR="0064186A" w:rsidRDefault="0064186A" w:rsidP="00F15637">
      <w:pPr>
        <w:spacing w:after="0" w:line="240" w:lineRule="auto"/>
      </w:pPr>
      <w:r>
        <w:separator/>
      </w:r>
    </w:p>
  </w:footnote>
  <w:footnote w:type="continuationSeparator" w:id="0">
    <w:p w14:paraId="74153D97" w14:textId="77777777" w:rsidR="0064186A" w:rsidRDefault="0064186A" w:rsidP="00F1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F5A3" w14:textId="77777777" w:rsidR="00F15637" w:rsidRPr="00F15637" w:rsidRDefault="00F15637" w:rsidP="00F15637">
    <w:pPr>
      <w:pStyle w:val="Bezodstpw"/>
      <w:spacing w:line="276" w:lineRule="auto"/>
      <w:jc w:val="right"/>
      <w:rPr>
        <w:rFonts w:ascii="Arial" w:hAnsi="Arial" w:cs="Arial"/>
        <w:b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>KLAUZULA INFORMACYJNA</w:t>
    </w:r>
  </w:p>
  <w:p w14:paraId="2248FCDB" w14:textId="74601453" w:rsidR="00D07130" w:rsidRDefault="00F15637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 w:rsidRPr="00F15637">
      <w:rPr>
        <w:rFonts w:ascii="Arial" w:hAnsi="Arial" w:cs="Arial"/>
        <w:b/>
        <w:color w:val="000000" w:themeColor="text1"/>
        <w:sz w:val="18"/>
        <w:szCs w:val="18"/>
      </w:rPr>
      <w:t xml:space="preserve">dot. </w:t>
    </w:r>
    <w:r w:rsidR="00D07130">
      <w:rPr>
        <w:rFonts w:ascii="Arial" w:hAnsi="Arial" w:cs="Arial"/>
        <w:b/>
        <w:color w:val="000000" w:themeColor="text1"/>
        <w:sz w:val="18"/>
        <w:szCs w:val="18"/>
      </w:rPr>
      <w:t>obsługi procesu sprawdzenia lustracyjnego</w:t>
    </w:r>
    <w:r w:rsidR="003C55E2">
      <w:rPr>
        <w:rFonts w:ascii="Arial" w:hAnsi="Arial" w:cs="Arial"/>
        <w:b/>
        <w:color w:val="000000" w:themeColor="text1"/>
        <w:sz w:val="18"/>
        <w:szCs w:val="18"/>
      </w:rPr>
      <w:br/>
    </w:r>
    <w:r w:rsidR="003C55E2" w:rsidRPr="00A029D7">
      <w:rPr>
        <w:rFonts w:ascii="Arial" w:hAnsi="Arial" w:cs="Arial"/>
        <w:i/>
        <w:color w:val="000000" w:themeColor="text1"/>
        <w:sz w:val="18"/>
        <w:szCs w:val="18"/>
      </w:rPr>
      <w:t xml:space="preserve">(zgodnie z </w:t>
    </w:r>
    <w:r w:rsidR="00D07130">
      <w:rPr>
        <w:rFonts w:ascii="Arial" w:hAnsi="Arial" w:cs="Arial"/>
        <w:i/>
        <w:color w:val="000000" w:themeColor="text1"/>
        <w:sz w:val="18"/>
        <w:szCs w:val="18"/>
      </w:rPr>
      <w:t>u</w:t>
    </w:r>
    <w:r w:rsidR="00D07130" w:rsidRPr="00D07130">
      <w:rPr>
        <w:rFonts w:ascii="Arial" w:hAnsi="Arial" w:cs="Arial"/>
        <w:i/>
        <w:color w:val="000000" w:themeColor="text1"/>
        <w:sz w:val="18"/>
        <w:szCs w:val="18"/>
      </w:rPr>
      <w:t>staw</w:t>
    </w:r>
    <w:r w:rsidR="00D07130">
      <w:rPr>
        <w:rFonts w:ascii="Arial" w:hAnsi="Arial" w:cs="Arial"/>
        <w:i/>
        <w:color w:val="000000" w:themeColor="text1"/>
        <w:sz w:val="18"/>
        <w:szCs w:val="18"/>
      </w:rPr>
      <w:t>ą</w:t>
    </w:r>
    <w:r w:rsidR="00D07130" w:rsidRPr="00D07130">
      <w:rPr>
        <w:rFonts w:ascii="Arial" w:hAnsi="Arial" w:cs="Arial"/>
        <w:i/>
        <w:color w:val="000000" w:themeColor="text1"/>
        <w:sz w:val="18"/>
        <w:szCs w:val="18"/>
      </w:rPr>
      <w:t xml:space="preserve"> z dnia 14 kwietnia 2023 r. o zmianie ustawy o służbie cywilnej oraz niektórych innych ustaw </w:t>
    </w:r>
    <w:r w:rsidR="00D07130">
      <w:rPr>
        <w:rFonts w:ascii="Arial" w:hAnsi="Arial" w:cs="Arial"/>
        <w:i/>
        <w:color w:val="000000" w:themeColor="text1"/>
        <w:sz w:val="18"/>
        <w:szCs w:val="18"/>
      </w:rPr>
      <w:t xml:space="preserve"> </w:t>
    </w:r>
  </w:p>
  <w:p w14:paraId="06971F99" w14:textId="79C1494B" w:rsidR="00F15637" w:rsidRPr="00A029D7" w:rsidRDefault="00D07130" w:rsidP="00F15637">
    <w:pPr>
      <w:pStyle w:val="Bezodstpw"/>
      <w:spacing w:line="276" w:lineRule="auto"/>
      <w:jc w:val="right"/>
      <w:rPr>
        <w:rFonts w:ascii="Arial" w:hAnsi="Arial" w:cs="Arial"/>
        <w:i/>
        <w:color w:val="000000" w:themeColor="text1"/>
        <w:sz w:val="18"/>
        <w:szCs w:val="18"/>
      </w:rPr>
    </w:pPr>
    <w:r>
      <w:rPr>
        <w:rFonts w:ascii="Arial" w:hAnsi="Arial" w:cs="Arial"/>
        <w:i/>
        <w:color w:val="000000" w:themeColor="text1"/>
        <w:sz w:val="18"/>
        <w:szCs w:val="18"/>
      </w:rPr>
      <w:t>oraz</w:t>
    </w:r>
    <w:r w:rsidRPr="00D07130">
      <w:rPr>
        <w:rFonts w:ascii="Arial" w:hAnsi="Arial" w:cs="Arial"/>
        <w:i/>
        <w:color w:val="000000" w:themeColor="text1"/>
        <w:sz w:val="18"/>
        <w:szCs w:val="18"/>
      </w:rPr>
      <w:t xml:space="preserve"> </w:t>
    </w:r>
    <w:r>
      <w:rPr>
        <w:rFonts w:ascii="Arial" w:hAnsi="Arial" w:cs="Arial"/>
        <w:i/>
        <w:color w:val="000000" w:themeColor="text1"/>
        <w:sz w:val="18"/>
        <w:szCs w:val="18"/>
      </w:rPr>
      <w:t>u</w:t>
    </w:r>
    <w:r w:rsidRPr="00D07130">
      <w:rPr>
        <w:rFonts w:ascii="Arial" w:hAnsi="Arial" w:cs="Arial"/>
        <w:i/>
        <w:color w:val="000000" w:themeColor="text1"/>
        <w:sz w:val="18"/>
        <w:szCs w:val="18"/>
      </w:rPr>
      <w:t>staw</w:t>
    </w:r>
    <w:r>
      <w:rPr>
        <w:rFonts w:ascii="Arial" w:hAnsi="Arial" w:cs="Arial"/>
        <w:i/>
        <w:color w:val="000000" w:themeColor="text1"/>
        <w:sz w:val="18"/>
        <w:szCs w:val="18"/>
      </w:rPr>
      <w:t>ą</w:t>
    </w:r>
    <w:r w:rsidRPr="00D07130">
      <w:rPr>
        <w:rFonts w:ascii="Arial" w:hAnsi="Arial" w:cs="Arial"/>
        <w:i/>
        <w:color w:val="000000" w:themeColor="text1"/>
        <w:sz w:val="18"/>
        <w:szCs w:val="18"/>
      </w:rPr>
      <w:t xml:space="preserve"> z dnia 18 października 2006 r. o ujawnianiu informacji o dokumentach organów bezpieczeństwa państwa z lat 1944-1990 oraz treści tych dokumentów</w:t>
    </w:r>
    <w:r>
      <w:rPr>
        <w:rFonts w:ascii="Arial" w:hAnsi="Arial" w:cs="Arial"/>
        <w:i/>
        <w:color w:val="000000" w:themeColor="text1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BB9"/>
    <w:multiLevelType w:val="hybridMultilevel"/>
    <w:tmpl w:val="273471FE"/>
    <w:lvl w:ilvl="0" w:tplc="0EF4F3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03905"/>
    <w:multiLevelType w:val="hybridMultilevel"/>
    <w:tmpl w:val="C42C5A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EA0FE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C3EE0"/>
    <w:multiLevelType w:val="hybridMultilevel"/>
    <w:tmpl w:val="D58CF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D23165"/>
    <w:multiLevelType w:val="hybridMultilevel"/>
    <w:tmpl w:val="48D22EC2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131BB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B7240"/>
    <w:multiLevelType w:val="hybridMultilevel"/>
    <w:tmpl w:val="3C60964A"/>
    <w:lvl w:ilvl="0" w:tplc="3C8AE1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AD94D4A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208742">
    <w:abstractNumId w:val="0"/>
  </w:num>
  <w:num w:numId="2" w16cid:durableId="125591170">
    <w:abstractNumId w:val="1"/>
  </w:num>
  <w:num w:numId="3" w16cid:durableId="1166507910">
    <w:abstractNumId w:val="2"/>
  </w:num>
  <w:num w:numId="4" w16cid:durableId="908661032">
    <w:abstractNumId w:val="6"/>
  </w:num>
  <w:num w:numId="5" w16cid:durableId="1915359811">
    <w:abstractNumId w:val="4"/>
  </w:num>
  <w:num w:numId="6" w16cid:durableId="908078241">
    <w:abstractNumId w:val="3"/>
  </w:num>
  <w:num w:numId="7" w16cid:durableId="775253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EA"/>
    <w:rsid w:val="000F6A2E"/>
    <w:rsid w:val="00120436"/>
    <w:rsid w:val="00120B57"/>
    <w:rsid w:val="00191E55"/>
    <w:rsid w:val="001B75CE"/>
    <w:rsid w:val="001C1AA1"/>
    <w:rsid w:val="001D51D7"/>
    <w:rsid w:val="001D7975"/>
    <w:rsid w:val="001D7F40"/>
    <w:rsid w:val="00212D6D"/>
    <w:rsid w:val="00252FA5"/>
    <w:rsid w:val="002654D4"/>
    <w:rsid w:val="00291338"/>
    <w:rsid w:val="002A1DC2"/>
    <w:rsid w:val="002B1E56"/>
    <w:rsid w:val="00316556"/>
    <w:rsid w:val="0034178C"/>
    <w:rsid w:val="003726F8"/>
    <w:rsid w:val="00376C07"/>
    <w:rsid w:val="003C55E2"/>
    <w:rsid w:val="0042661E"/>
    <w:rsid w:val="00452119"/>
    <w:rsid w:val="0047547B"/>
    <w:rsid w:val="00485CCF"/>
    <w:rsid w:val="004A033B"/>
    <w:rsid w:val="004B0ECC"/>
    <w:rsid w:val="004D56D3"/>
    <w:rsid w:val="004E2657"/>
    <w:rsid w:val="00577F16"/>
    <w:rsid w:val="005D482C"/>
    <w:rsid w:val="005D7696"/>
    <w:rsid w:val="0064186A"/>
    <w:rsid w:val="006B012C"/>
    <w:rsid w:val="006D02A9"/>
    <w:rsid w:val="0075245C"/>
    <w:rsid w:val="00775BAD"/>
    <w:rsid w:val="007B16EF"/>
    <w:rsid w:val="00874BD0"/>
    <w:rsid w:val="008D0A30"/>
    <w:rsid w:val="008D3FE8"/>
    <w:rsid w:val="008E4877"/>
    <w:rsid w:val="00972FB5"/>
    <w:rsid w:val="00A029D7"/>
    <w:rsid w:val="00A61030"/>
    <w:rsid w:val="00A72197"/>
    <w:rsid w:val="00B51842"/>
    <w:rsid w:val="00B55C50"/>
    <w:rsid w:val="00B67744"/>
    <w:rsid w:val="00CE189B"/>
    <w:rsid w:val="00D07130"/>
    <w:rsid w:val="00D325B4"/>
    <w:rsid w:val="00D7350E"/>
    <w:rsid w:val="00DC5F1E"/>
    <w:rsid w:val="00DF3AEA"/>
    <w:rsid w:val="00E53724"/>
    <w:rsid w:val="00EE04CE"/>
    <w:rsid w:val="00EF4362"/>
    <w:rsid w:val="00F15637"/>
    <w:rsid w:val="00F360A4"/>
    <w:rsid w:val="00F36A5F"/>
    <w:rsid w:val="00F620A5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58BE"/>
  <w15:docId w15:val="{EB2A1B00-1D74-4A7E-A579-80B3EA8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F3A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AE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F3AEA"/>
    <w:rPr>
      <w:b/>
      <w:bCs/>
    </w:rPr>
  </w:style>
  <w:style w:type="paragraph" w:styleId="Bezodstpw">
    <w:name w:val="No Spacing"/>
    <w:uiPriority w:val="1"/>
    <w:qFormat/>
    <w:rsid w:val="00DF3AEA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3724"/>
  </w:style>
  <w:style w:type="paragraph" w:styleId="Nagwek">
    <w:name w:val="header"/>
    <w:basedOn w:val="Normalny"/>
    <w:link w:val="Nagwek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637"/>
  </w:style>
  <w:style w:type="paragraph" w:styleId="Stopka">
    <w:name w:val="footer"/>
    <w:basedOn w:val="Normalny"/>
    <w:link w:val="StopkaZnak"/>
    <w:uiPriority w:val="99"/>
    <w:unhideWhenUsed/>
    <w:rsid w:val="00F1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9A41-930D-4DA7-AEC3-B7988EAF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KMPSP</dc:creator>
  <cp:lastModifiedBy>S.Rudyk (KW Gdańsk)</cp:lastModifiedBy>
  <cp:revision>3</cp:revision>
  <cp:lastPrinted>2018-06-29T07:40:00Z</cp:lastPrinted>
  <dcterms:created xsi:type="dcterms:W3CDTF">2023-07-06T07:27:00Z</dcterms:created>
  <dcterms:modified xsi:type="dcterms:W3CDTF">2023-07-06T07:46:00Z</dcterms:modified>
</cp:coreProperties>
</file>