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ADED" w14:textId="11521088" w:rsidR="0058581A" w:rsidRDefault="00D4456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3A17DA">
        <w:rPr>
          <w:rFonts w:ascii="Cambria" w:hAnsi="Cambria" w:cs="Arial"/>
          <w:b/>
          <w:bCs/>
          <w:sz w:val="22"/>
          <w:szCs w:val="22"/>
        </w:rPr>
        <w:t xml:space="preserve"> 3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CD3BAE">
        <w:rPr>
          <w:rFonts w:ascii="Cambria" w:hAnsi="Cambria" w:cs="Arial"/>
          <w:b/>
          <w:bCs/>
          <w:sz w:val="22"/>
          <w:szCs w:val="22"/>
        </w:rPr>
        <w:t xml:space="preserve"> do SWZ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682A9AA" w14:textId="2632FD69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30710D" w14:textId="77777777" w:rsidR="008C628F" w:rsidRDefault="008C628F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78A2B615" w14:textId="412E1A39" w:rsidR="00763E1B" w:rsidRDefault="003A17DA" w:rsidP="00763E1B">
      <w:pPr>
        <w:rPr>
          <w:rFonts w:ascii="Cambria" w:hAnsi="Cambria" w:cs="Arial"/>
          <w:bCs/>
          <w:i/>
          <w:i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="00CD3BAE">
        <w:rPr>
          <w:rFonts w:ascii="Cambria" w:hAnsi="Cambria" w:cs="Arial"/>
          <w:bCs/>
          <w:sz w:val="22"/>
          <w:szCs w:val="22"/>
        </w:rPr>
        <w:t xml:space="preserve">Skarb Państwa </w:t>
      </w:r>
      <w:r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Ośrodek Transportu Leśnego Świebodzin w trybie podstawowym na </w:t>
      </w:r>
    </w:p>
    <w:p w14:paraId="6C5D3594" w14:textId="533C0F86" w:rsidR="00763E1B" w:rsidRDefault="00D67256" w:rsidP="00D67256">
      <w:pPr>
        <w:pStyle w:val="Tekstpodstawowy"/>
        <w:spacing w:before="120"/>
        <w:jc w:val="center"/>
        <w:rPr>
          <w:rFonts w:ascii="Cambria" w:hAnsi="Cambria" w:cs="Arial"/>
          <w:bCs/>
        </w:rPr>
      </w:pPr>
      <w:r w:rsidRPr="00091FB2">
        <w:rPr>
          <w:rFonts w:ascii="Cambria" w:eastAsia="Times New Roman" w:hAnsi="Cambria" w:cs="Arial"/>
          <w:b/>
          <w:bCs/>
        </w:rPr>
        <w:t>„Usługa ochrony mienia - monitoring wizyjny oraz palenia w piecu i sprzątania - Zakład Drzewny Klenica”</w:t>
      </w:r>
    </w:p>
    <w:p w14:paraId="3CD8C5A3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37389A" w14:textId="2CEB2F43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oraz art. 109 ust. 1 pkt 1, 4, 8 i 10 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(Dz. U. z 20</w:t>
      </w:r>
      <w:r w:rsidR="00A76603">
        <w:rPr>
          <w:rFonts w:ascii="Cambria" w:hAnsi="Cambria" w:cs="Arial"/>
          <w:bCs/>
          <w:sz w:val="22"/>
          <w:szCs w:val="22"/>
        </w:rPr>
        <w:t>22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r. poz. </w:t>
      </w:r>
      <w:r w:rsidR="00A76603">
        <w:rPr>
          <w:rFonts w:ascii="Cambria" w:hAnsi="Cambria" w:cs="Arial"/>
          <w:bCs/>
          <w:sz w:val="22"/>
          <w:szCs w:val="22"/>
        </w:rPr>
        <w:t>1710</w:t>
      </w:r>
      <w:r>
        <w:rPr>
          <w:rFonts w:ascii="Cambria" w:hAnsi="Cambria" w:cs="Arial"/>
          <w:bCs/>
          <w:sz w:val="22"/>
          <w:szCs w:val="22"/>
        </w:rPr>
        <w:t xml:space="preserve"> z późn. zm.).</w:t>
      </w:r>
    </w:p>
    <w:p w14:paraId="16BE86B9" w14:textId="77777777" w:rsidR="00CD3BAE" w:rsidRPr="00B77616" w:rsidRDefault="00CD3BAE" w:rsidP="00CD3BAE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77616">
        <w:rPr>
          <w:rFonts w:ascii="Cambria" w:hAnsi="Cambria" w:cs="Arial"/>
          <w:bCs/>
          <w:sz w:val="22"/>
          <w:szCs w:val="22"/>
        </w:rPr>
        <w:t>oraz</w:t>
      </w:r>
    </w:p>
    <w:p w14:paraId="26431644" w14:textId="77777777" w:rsidR="00CD3BAE" w:rsidRPr="00B77616" w:rsidRDefault="00CD3BAE" w:rsidP="00CD3BA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77616">
        <w:rPr>
          <w:rFonts w:ascii="Cambria" w:hAnsi="Cambria" w:cs="Arial"/>
          <w:bCs/>
          <w:sz w:val="22"/>
          <w:szCs w:val="22"/>
        </w:rPr>
        <w:t>na podstawie art. 7 ustawy z dnia 13 kwietnia 2022 r. (Dz. U. 2022, poz. 835) o szczególnych rozwiązaniach w zakresie przeciwdziałania wspieraniu agresji na Ukrainę oraz służących ochronie bezpieczeństwa narodowego.</w:t>
      </w:r>
    </w:p>
    <w:p w14:paraId="21DFDB4D" w14:textId="77777777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5D1DCA6" w14:textId="4F420D30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43C32B93" w14:textId="28E37433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 xml:space="preserve">(podać należy zastosowaną podstawę wykluczenia spośród wymienionych w art. 108 ust 1 pkt 1, 2 i 5 lub art. 109 ust 1 pkt 4, </w:t>
      </w:r>
      <w:r w:rsidRPr="00D44564">
        <w:rPr>
          <w:rFonts w:ascii="Cambria" w:hAnsi="Cambria" w:cs="Arial"/>
          <w:bCs/>
          <w:i/>
          <w:sz w:val="22"/>
          <w:szCs w:val="22"/>
        </w:rPr>
        <w:lastRenderedPageBreak/>
        <w:t>8 i 10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316B7E5F" w14:textId="1C9C07C9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BBF6F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0261313" w14:textId="77777777" w:rsid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6FB691A6" w14:textId="77777777" w:rsidR="00D44564" w:rsidRPr="00D82ABB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8C628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5017426E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2E61E6B1" w:rsid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7CDBCE84" w14:textId="178EA354" w:rsidR="00CD3BAE" w:rsidRDefault="00CD3BAE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561C8D47" w14:textId="2064CCBD" w:rsidR="00CD3BAE" w:rsidRDefault="00CD3BAE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560F305F" w14:textId="1FBF91D1" w:rsidR="00CD3BAE" w:rsidRDefault="00CD3BAE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1349C895" w14:textId="10A0C4D0" w:rsidR="00CD3BAE" w:rsidRDefault="00CD3BAE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02AB1A63" w14:textId="791FEBA1" w:rsidR="00CD3BAE" w:rsidRDefault="00CD3BAE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589F6B03" w14:textId="76D935AB" w:rsidR="00CD3BAE" w:rsidRDefault="00CD3BAE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05ECCA53" w14:textId="681A8686" w:rsidR="00CD3BAE" w:rsidRDefault="00CD3BAE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5CA7C19B" w14:textId="2ABB4BF9" w:rsidR="00CD3BAE" w:rsidRDefault="00CD3BAE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6E5E622D" w14:textId="35E94691" w:rsidR="00CD3BAE" w:rsidRDefault="00CD3BAE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51450A02" w14:textId="609DC6B1" w:rsidR="00CD3BAE" w:rsidRDefault="00CD3BAE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1FDC5795" w14:textId="6318BC74" w:rsidR="00CD3BAE" w:rsidRDefault="00CD3BAE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4702995D" w14:textId="49C25BDA" w:rsidR="00CD3BAE" w:rsidRDefault="00CD3BAE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404A9695" w14:textId="77777777" w:rsidR="00CD3BAE" w:rsidRPr="0058581A" w:rsidRDefault="00CD3BAE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6B2D9D8A" w14:textId="77777777" w:rsidR="00CD3BAE" w:rsidRPr="0031119C" w:rsidRDefault="00CD3BAE" w:rsidP="00CD3BAE">
      <w:pPr>
        <w:spacing w:before="120" w:after="120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31119C">
        <w:rPr>
          <w:rFonts w:ascii="Cambria" w:eastAsia="Calibri" w:hAnsi="Cambria"/>
          <w:bCs/>
          <w:i/>
          <w:sz w:val="21"/>
          <w:szCs w:val="21"/>
        </w:rPr>
        <w:t>Dokument musi być złożony pod rygorem nieważności</w:t>
      </w:r>
      <w:r w:rsidRPr="0031119C">
        <w:rPr>
          <w:rFonts w:ascii="Cambria" w:eastAsia="Calibri" w:hAnsi="Cambria"/>
          <w:bCs/>
          <w:i/>
          <w:sz w:val="21"/>
          <w:szCs w:val="21"/>
        </w:rPr>
        <w:tab/>
      </w:r>
      <w:r w:rsidRPr="0031119C">
        <w:rPr>
          <w:rFonts w:ascii="Cambria" w:eastAsia="Calibri" w:hAnsi="Cambria"/>
          <w:bCs/>
          <w:i/>
          <w:sz w:val="21"/>
          <w:szCs w:val="21"/>
        </w:rPr>
        <w:br/>
        <w:t xml:space="preserve">w formie elektronicznej tj. podpisany kwalifikowanym podpisem elektronicznym </w:t>
      </w:r>
      <w:r>
        <w:rPr>
          <w:rFonts w:ascii="Cambria" w:eastAsia="Calibri" w:hAnsi="Cambria"/>
          <w:bCs/>
          <w:i/>
          <w:sz w:val="21"/>
          <w:szCs w:val="21"/>
        </w:rPr>
        <w:t xml:space="preserve">przed podmiot udostępniający zasoby </w:t>
      </w:r>
      <w:r w:rsidRPr="0031119C">
        <w:rPr>
          <w:rFonts w:ascii="Cambria" w:eastAsia="Calibri" w:hAnsi="Cambria"/>
          <w:bCs/>
          <w:i/>
          <w:sz w:val="21"/>
          <w:szCs w:val="21"/>
        </w:rPr>
        <w:t>lub</w:t>
      </w:r>
      <w:r w:rsidRPr="0031119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1119C">
        <w:rPr>
          <w:rFonts w:ascii="Cambria" w:eastAsia="Calibri" w:hAnsi="Cambria"/>
          <w:bCs/>
          <w:i/>
          <w:sz w:val="21"/>
          <w:szCs w:val="21"/>
        </w:rPr>
        <w:t xml:space="preserve">w postaci elektronicznej opatrzonej </w:t>
      </w:r>
      <w:r>
        <w:rPr>
          <w:rFonts w:ascii="Cambria" w:eastAsia="Calibri" w:hAnsi="Cambria"/>
          <w:bCs/>
          <w:i/>
          <w:sz w:val="21"/>
          <w:szCs w:val="21"/>
        </w:rPr>
        <w:t xml:space="preserve">przed podmiot udostępniający zasoby </w:t>
      </w:r>
      <w:r w:rsidRPr="0031119C">
        <w:rPr>
          <w:rFonts w:ascii="Cambria" w:eastAsia="Calibri" w:hAnsi="Cambria"/>
          <w:bCs/>
          <w:i/>
          <w:sz w:val="21"/>
          <w:szCs w:val="21"/>
        </w:rPr>
        <w:t>podpisem zaufanym lub podpisem osobistym.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72F18" w14:textId="77777777" w:rsidR="0032633C" w:rsidRDefault="0032633C">
      <w:r>
        <w:separator/>
      </w:r>
    </w:p>
  </w:endnote>
  <w:endnote w:type="continuationSeparator" w:id="0">
    <w:p w14:paraId="097E7A12" w14:textId="77777777" w:rsidR="0032633C" w:rsidRDefault="0032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50E2E" w:rsidRDefault="00D672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50E2E" w:rsidRDefault="00D6725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5392E12C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7709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D67256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50E2E" w:rsidRDefault="00D672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396FA" w14:textId="77777777" w:rsidR="0032633C" w:rsidRDefault="0032633C">
      <w:r>
        <w:separator/>
      </w:r>
    </w:p>
  </w:footnote>
  <w:footnote w:type="continuationSeparator" w:id="0">
    <w:p w14:paraId="6CFBCF8E" w14:textId="77777777" w:rsidR="0032633C" w:rsidRDefault="00326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50E2E" w:rsidRDefault="00D672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D672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50E2E" w:rsidRDefault="00D6725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54FA3"/>
    <w:rsid w:val="00110572"/>
    <w:rsid w:val="001401CE"/>
    <w:rsid w:val="0014598D"/>
    <w:rsid w:val="002A0255"/>
    <w:rsid w:val="0032633C"/>
    <w:rsid w:val="003A17DA"/>
    <w:rsid w:val="004A7BA3"/>
    <w:rsid w:val="0058581A"/>
    <w:rsid w:val="007455BA"/>
    <w:rsid w:val="00752FE4"/>
    <w:rsid w:val="00763E1B"/>
    <w:rsid w:val="00783865"/>
    <w:rsid w:val="00785E2C"/>
    <w:rsid w:val="00790244"/>
    <w:rsid w:val="007D3894"/>
    <w:rsid w:val="00892E7B"/>
    <w:rsid w:val="008C628F"/>
    <w:rsid w:val="0096532C"/>
    <w:rsid w:val="0097281D"/>
    <w:rsid w:val="00A76603"/>
    <w:rsid w:val="00C25FD9"/>
    <w:rsid w:val="00C47A28"/>
    <w:rsid w:val="00C73242"/>
    <w:rsid w:val="00C85D08"/>
    <w:rsid w:val="00CD3BAE"/>
    <w:rsid w:val="00CE4262"/>
    <w:rsid w:val="00D218FC"/>
    <w:rsid w:val="00D41BD9"/>
    <w:rsid w:val="00D44564"/>
    <w:rsid w:val="00D67256"/>
    <w:rsid w:val="00D8240B"/>
    <w:rsid w:val="00E31180"/>
    <w:rsid w:val="00E80627"/>
    <w:rsid w:val="00F7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F77090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77090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F7709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Directe Sp. z o.o</dc:creator>
  <cp:keywords/>
  <dc:description/>
  <cp:lastModifiedBy>Leszek Pietroń</cp:lastModifiedBy>
  <cp:revision>9</cp:revision>
  <dcterms:created xsi:type="dcterms:W3CDTF">2021-05-13T18:41:00Z</dcterms:created>
  <dcterms:modified xsi:type="dcterms:W3CDTF">2023-02-27T13:35:00Z</dcterms:modified>
</cp:coreProperties>
</file>