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AEFA" w14:textId="77777777" w:rsidR="0094686E" w:rsidRDefault="0094686E" w:rsidP="0094686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0B117DAC" w14:textId="1FCC5819" w:rsidR="0094686E" w:rsidRDefault="0094686E" w:rsidP="0094686E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63BBD73A" wp14:editId="3B149607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0845" w14:textId="390EE296" w:rsidR="000A2144" w:rsidRDefault="0094686E" w:rsidP="0094686E">
      <w:pPr>
        <w:suppressAutoHyphens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64A2619" w14:textId="77777777" w:rsidR="000A2144" w:rsidRDefault="000A2144" w:rsidP="000A2144">
      <w:pPr>
        <w:suppressAutoHyphens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5A43744" w14:textId="044D1D09" w:rsidR="000A2144" w:rsidRPr="00754E93" w:rsidRDefault="000A2144" w:rsidP="00754E93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754E93">
        <w:rPr>
          <w:rFonts w:ascii="Arial" w:hAnsi="Arial" w:cs="Arial"/>
          <w:color w:val="000000"/>
          <w:sz w:val="28"/>
          <w:szCs w:val="28"/>
          <w:lang w:eastAsia="pl-PL"/>
        </w:rPr>
        <w:t>Warszawa, dnia 14 września 2022 r.</w:t>
      </w:r>
    </w:p>
    <w:p w14:paraId="75B85D3F" w14:textId="478CD86D" w:rsidR="000A2144" w:rsidRPr="00754E93" w:rsidRDefault="000A2144" w:rsidP="00754E93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754E93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C24F26" w:rsidRPr="00754E93">
        <w:rPr>
          <w:rFonts w:ascii="Arial" w:hAnsi="Arial" w:cs="Arial"/>
          <w:sz w:val="28"/>
          <w:szCs w:val="28"/>
          <w:lang w:eastAsia="pl-PL"/>
        </w:rPr>
        <w:t>47/22</w:t>
      </w:r>
    </w:p>
    <w:p w14:paraId="347E5512" w14:textId="1AD49DA4" w:rsidR="000A2144" w:rsidRDefault="000A2144" w:rsidP="00754E93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POSTANOWIENIE</w:t>
      </w:r>
    </w:p>
    <w:p w14:paraId="69B05B24" w14:textId="77777777" w:rsidR="00754E93" w:rsidRPr="00754E93" w:rsidRDefault="00754E93" w:rsidP="00754E93">
      <w:pPr>
        <w:rPr>
          <w:rFonts w:eastAsia="Calibri"/>
          <w:lang w:eastAsia="en-US"/>
        </w:rPr>
      </w:pPr>
    </w:p>
    <w:p w14:paraId="6D9252ED" w14:textId="77777777" w:rsidR="000A2144" w:rsidRPr="00754E93" w:rsidRDefault="000A2144" w:rsidP="00754E93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21844190" w14:textId="77777777" w:rsidR="000A2144" w:rsidRPr="00754E93" w:rsidRDefault="000A2144" w:rsidP="00754E93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 xml:space="preserve">Przewodniczący Komisji: </w:t>
      </w:r>
    </w:p>
    <w:p w14:paraId="69D407B4" w14:textId="77777777" w:rsidR="000A2144" w:rsidRPr="00754E93" w:rsidRDefault="000A2144" w:rsidP="00754E93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06386ECB" w14:textId="77777777" w:rsidR="000A2144" w:rsidRPr="00754E93" w:rsidRDefault="000A2144" w:rsidP="00754E93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 xml:space="preserve">Członkowie Komisji: </w:t>
      </w:r>
    </w:p>
    <w:p w14:paraId="3DFF1286" w14:textId="77777777" w:rsidR="000A2144" w:rsidRPr="00754E93" w:rsidRDefault="000A2144" w:rsidP="00754E93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754E93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754E93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754E93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754E93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10531A20" w14:textId="77777777" w:rsidR="00C962AD" w:rsidRPr="00754E93" w:rsidRDefault="000A2144" w:rsidP="00754E93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Pr="00754E93">
        <w:rPr>
          <w:rFonts w:ascii="Arial" w:hAnsi="Arial" w:cs="Arial"/>
          <w:color w:val="000000"/>
          <w:sz w:val="28"/>
          <w:szCs w:val="28"/>
          <w:lang w:eastAsia="pl-PL"/>
        </w:rPr>
        <w:t xml:space="preserve">14 września 2022 r. </w:t>
      </w:r>
      <w:r w:rsidRPr="00754E93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</w:t>
      </w:r>
    </w:p>
    <w:p w14:paraId="0BB11304" w14:textId="23334131" w:rsidR="00B24184" w:rsidRPr="00754E93" w:rsidRDefault="000A2144" w:rsidP="00754E93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 xml:space="preserve">sprawy w przedmiocie </w:t>
      </w:r>
      <w:r w:rsidR="00B24184" w:rsidRPr="00754E93">
        <w:rPr>
          <w:rFonts w:ascii="Arial" w:eastAsia="Calibri" w:hAnsi="Arial" w:cs="Arial"/>
          <w:sz w:val="28"/>
          <w:szCs w:val="28"/>
          <w:lang w:eastAsia="en-US"/>
        </w:rPr>
        <w:t>decyzji Prezydenta m.st. Warszawa z dnia listopada 2014 r. Nr, ustanawiającej prawo użytkowania wieczystego do zabudowanego gruntu o pow. 258 m</w:t>
      </w:r>
      <w:r w:rsidR="00B24184" w:rsidRPr="00754E93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2</w:t>
      </w:r>
      <w:r w:rsidR="00B24184" w:rsidRPr="00754E93">
        <w:rPr>
          <w:rFonts w:ascii="Arial" w:eastAsia="Calibri" w:hAnsi="Arial" w:cs="Arial"/>
          <w:sz w:val="28"/>
          <w:szCs w:val="28"/>
          <w:lang w:eastAsia="en-US"/>
        </w:rPr>
        <w:t xml:space="preserve">, położonego w Warszawie przy ul. </w:t>
      </w:r>
      <w:r w:rsidR="00B24184" w:rsidRPr="00754E93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Pustelnickiej 4, oznaczonego jako działka ew. nr z obrębu, dla którego Sąd Rejonowy dla W – M w </w:t>
      </w:r>
      <w:proofErr w:type="spellStart"/>
      <w:r w:rsidR="00B24184" w:rsidRPr="00754E93">
        <w:rPr>
          <w:rFonts w:ascii="Arial" w:eastAsia="Calibri" w:hAnsi="Arial" w:cs="Arial"/>
          <w:sz w:val="28"/>
          <w:szCs w:val="28"/>
          <w:lang w:eastAsia="en-US"/>
        </w:rPr>
        <w:t>W</w:t>
      </w:r>
      <w:proofErr w:type="spellEnd"/>
      <w:r w:rsidR="00B24184" w:rsidRPr="00754E93">
        <w:rPr>
          <w:rFonts w:ascii="Arial" w:eastAsia="Calibri" w:hAnsi="Arial" w:cs="Arial"/>
          <w:sz w:val="28"/>
          <w:szCs w:val="28"/>
          <w:lang w:eastAsia="en-US"/>
        </w:rPr>
        <w:t xml:space="preserve"> prowadzi księgę wieczystą nr, hip nr parcela, sprostowanej postanowieniem Prezydenta m.st. Warszawa z dnia kwietnia 2019 r. Nr.,</w:t>
      </w:r>
    </w:p>
    <w:p w14:paraId="2694CB3C" w14:textId="5809AE77" w:rsidR="000A2144" w:rsidRPr="00754E93" w:rsidRDefault="000A2144" w:rsidP="00754E93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 xml:space="preserve">z udziałem stron: </w:t>
      </w:r>
      <w:bookmarkStart w:id="0" w:name="_Hlk107911391"/>
      <w:r w:rsidR="00A15932" w:rsidRPr="00754E93">
        <w:rPr>
          <w:rFonts w:ascii="Arial" w:eastAsia="Calibri" w:hAnsi="Arial" w:cs="Arial"/>
          <w:sz w:val="28"/>
          <w:szCs w:val="28"/>
          <w:lang w:eastAsia="en-US"/>
        </w:rPr>
        <w:t>Miasta Stołecznego Warszawa, E W oraz spadkobierców: W K, R B i H O,</w:t>
      </w:r>
    </w:p>
    <w:bookmarkEnd w:id="0"/>
    <w:p w14:paraId="0544B159" w14:textId="0676DF4E" w:rsidR="000A2144" w:rsidRPr="00754E93" w:rsidRDefault="000A2144" w:rsidP="00754E93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>postanawia:</w:t>
      </w:r>
    </w:p>
    <w:p w14:paraId="375443ED" w14:textId="0E891D4B" w:rsidR="000A2144" w:rsidRPr="00754E93" w:rsidRDefault="000A2144" w:rsidP="00754E93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</w:t>
      </w:r>
      <w:r w:rsidR="00D463B6" w:rsidRPr="00754E93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754E93">
        <w:rPr>
          <w:rFonts w:ascii="Arial" w:eastAsia="Calibri" w:hAnsi="Arial" w:cs="Arial"/>
          <w:sz w:val="28"/>
          <w:szCs w:val="28"/>
          <w:lang w:eastAsia="en-US"/>
        </w:rPr>
        <w:t>U. z 2021 r. poz. 795, dalej ustawa) zawiadomić właściwe organy administracji lub sądy o wszczęciu z urzędu postępowania rozpoznawczego;</w:t>
      </w:r>
    </w:p>
    <w:p w14:paraId="36BEB576" w14:textId="77777777" w:rsidR="000A2144" w:rsidRPr="00754E93" w:rsidRDefault="000A2144" w:rsidP="00754E93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754E93">
        <w:rPr>
          <w:rFonts w:ascii="Arial" w:hAnsi="Arial" w:cs="Arial"/>
          <w:sz w:val="28"/>
          <w:szCs w:val="28"/>
          <w:lang w:eastAsia="pl-PL"/>
        </w:rPr>
        <w:t>na stronie podmiotowej urzędu obsługującego Ministra Sprawiedliwości.</w:t>
      </w:r>
    </w:p>
    <w:p w14:paraId="5022B28C" w14:textId="563BCFD5" w:rsidR="000A2144" w:rsidRPr="00754E93" w:rsidRDefault="000A2144" w:rsidP="00754E93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5E2875B5" w14:textId="6F565762" w:rsidR="000A2144" w:rsidRPr="00754E93" w:rsidRDefault="000A2144" w:rsidP="00754E93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15B6F4C4" w14:textId="3AAAC9DF" w:rsidR="000A2144" w:rsidRDefault="000A2144" w:rsidP="00754E93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54E9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450F5637" w14:textId="77777777" w:rsidR="00754E93" w:rsidRPr="00754E93" w:rsidRDefault="00754E93" w:rsidP="00754E93">
      <w:pPr>
        <w:rPr>
          <w:rFonts w:eastAsia="Calibri"/>
          <w:lang w:eastAsia="en-US"/>
        </w:rPr>
      </w:pPr>
    </w:p>
    <w:p w14:paraId="669F57F2" w14:textId="2DA5679E" w:rsidR="000A2144" w:rsidRPr="00754E93" w:rsidRDefault="000A2144" w:rsidP="00754E9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54E93">
        <w:rPr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sectPr w:rsidR="000A2144" w:rsidRPr="00754E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E441" w14:textId="77777777" w:rsidR="000B505B" w:rsidRDefault="000B505B" w:rsidP="000A2144">
      <w:pPr>
        <w:spacing w:after="0" w:line="240" w:lineRule="auto"/>
      </w:pPr>
      <w:r>
        <w:separator/>
      </w:r>
    </w:p>
  </w:endnote>
  <w:endnote w:type="continuationSeparator" w:id="0">
    <w:p w14:paraId="2142D695" w14:textId="77777777" w:rsidR="000B505B" w:rsidRDefault="000B505B" w:rsidP="000A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19C9" w14:textId="25FC6475" w:rsidR="000A2144" w:rsidRDefault="000A2144">
    <w:pPr>
      <w:pStyle w:val="Stopka"/>
    </w:pPr>
  </w:p>
  <w:p w14:paraId="167140DC" w14:textId="77777777" w:rsidR="000A2144" w:rsidRDefault="000A2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DBED" w14:textId="77777777" w:rsidR="000B505B" w:rsidRDefault="000B505B" w:rsidP="000A2144">
      <w:pPr>
        <w:spacing w:after="0" w:line="240" w:lineRule="auto"/>
      </w:pPr>
      <w:r>
        <w:separator/>
      </w:r>
    </w:p>
  </w:footnote>
  <w:footnote w:type="continuationSeparator" w:id="0">
    <w:p w14:paraId="376ED16C" w14:textId="77777777" w:rsidR="000B505B" w:rsidRDefault="000B505B" w:rsidP="000A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95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44"/>
    <w:rsid w:val="000219E0"/>
    <w:rsid w:val="000A2144"/>
    <w:rsid w:val="000B505B"/>
    <w:rsid w:val="00205408"/>
    <w:rsid w:val="00226263"/>
    <w:rsid w:val="00247A15"/>
    <w:rsid w:val="002F0972"/>
    <w:rsid w:val="00314A81"/>
    <w:rsid w:val="00376BB0"/>
    <w:rsid w:val="003B75A8"/>
    <w:rsid w:val="004454F6"/>
    <w:rsid w:val="00487986"/>
    <w:rsid w:val="005128FF"/>
    <w:rsid w:val="00574977"/>
    <w:rsid w:val="00626DE4"/>
    <w:rsid w:val="00697D76"/>
    <w:rsid w:val="006F3450"/>
    <w:rsid w:val="00754E93"/>
    <w:rsid w:val="007B1A15"/>
    <w:rsid w:val="007B30E9"/>
    <w:rsid w:val="008944D2"/>
    <w:rsid w:val="0094686E"/>
    <w:rsid w:val="00994608"/>
    <w:rsid w:val="009E4013"/>
    <w:rsid w:val="00A15932"/>
    <w:rsid w:val="00B24184"/>
    <w:rsid w:val="00BF7E09"/>
    <w:rsid w:val="00C24F26"/>
    <w:rsid w:val="00C962AD"/>
    <w:rsid w:val="00CB4DCB"/>
    <w:rsid w:val="00D01832"/>
    <w:rsid w:val="00D463B6"/>
    <w:rsid w:val="00E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238B"/>
  <w15:chartTrackingRefBased/>
  <w15:docId w15:val="{A4885806-1283-407C-A8F5-C0AC033E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14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144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A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144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54E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6</cp:revision>
  <dcterms:created xsi:type="dcterms:W3CDTF">2022-09-21T08:24:00Z</dcterms:created>
  <dcterms:modified xsi:type="dcterms:W3CDTF">2022-09-21T09:10:00Z</dcterms:modified>
</cp:coreProperties>
</file>