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D2" w:rsidRPr="005E6ECD" w:rsidRDefault="00362B91" w:rsidP="00667825">
      <w:pPr>
        <w:pStyle w:val="Tekstpodstawowy4"/>
        <w:shd w:val="clear" w:color="auto" w:fill="auto"/>
        <w:tabs>
          <w:tab w:val="left" w:pos="668"/>
        </w:tabs>
        <w:spacing w:before="120" w:after="120" w:line="300" w:lineRule="exact"/>
        <w:ind w:right="20" w:firstLine="0"/>
        <w:jc w:val="both"/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</w:pPr>
      <w:r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Kryterium VII</w:t>
      </w:r>
      <w:r w:rsidR="00C64716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.</w:t>
      </w:r>
      <w:r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 podziału rezerwy </w:t>
      </w:r>
      <w:r w:rsidR="00C64716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części </w:t>
      </w:r>
      <w:r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oświatowej subwencji ogólnej na rok 2021 otrzymuje </w:t>
      </w:r>
      <w:r w:rsidR="00281852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następujące </w:t>
      </w:r>
      <w:r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brzmienie:</w:t>
      </w:r>
    </w:p>
    <w:p w:rsidR="00D5353B" w:rsidRPr="005E6ECD" w:rsidRDefault="00C64716" w:rsidP="00667825">
      <w:pPr>
        <w:pStyle w:val="Tekstpodstawowy4"/>
        <w:shd w:val="clear" w:color="auto" w:fill="auto"/>
        <w:tabs>
          <w:tab w:val="left" w:pos="668"/>
        </w:tabs>
        <w:spacing w:before="120" w:after="120" w:line="300" w:lineRule="exact"/>
        <w:ind w:right="23" w:firstLine="0"/>
        <w:jc w:val="both"/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</w:pPr>
      <w:r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„</w:t>
      </w:r>
      <w:r w:rsidRPr="00FA0E85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VII</w:t>
      </w:r>
      <w:r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.</w:t>
      </w:r>
      <w:r w:rsidRPr="00FA0E85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  <w:r w:rsidR="00054376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F</w:t>
      </w:r>
      <w:r w:rsidR="00D5353B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inansowanie zajęć wspomagających uczniów w opanowaniu i utrwalaniu wiadomości i</w:t>
      </w:r>
      <w:r w:rsidR="00CC544B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 </w:t>
      </w:r>
      <w:r w:rsidR="00D5353B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umiejętności z wybranych obowiązkowych zajęć edukacyjnych</w:t>
      </w:r>
      <w:r w:rsidR="00362B91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 z zakresu kształcenia ogólnego</w:t>
      </w:r>
      <w:r w:rsidR="00D21506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 xml:space="preserve"> oraz zajęć z języka mniejszości narodowej, języka mniejszości etnicznej i języka regionalnego</w:t>
      </w:r>
      <w:r w:rsidR="00054376" w:rsidRPr="005E6ECD">
        <w:rPr>
          <w:rStyle w:val="Tekstpodstawowy2"/>
          <w:rFonts w:ascii="Arial" w:hAnsi="Arial" w:cs="Arial"/>
          <w:color w:val="2E74B5" w:themeColor="accent1" w:themeShade="BF"/>
          <w:sz w:val="22"/>
          <w:szCs w:val="22"/>
        </w:rPr>
        <w:t>.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Podział środków przeznaczonych na finansowanie zajęć wspomagających, o których mowa w § 10f ust. 1 rozporządzenia Ministra Edukacji Narodowej z dnia 20 marca 2020 r. w sprawie szczególnych rozwiązań w okresie czasowego ograniczenia funkcjonowania jednostek systemu oświaty w związku z zapobieganiem, przeciwdziałaniem i zwalczaniem COVID-19 (Dz. U. poz. 493, z </w:t>
      </w:r>
      <w:proofErr w:type="spellStart"/>
      <w:r>
        <w:t>późn</w:t>
      </w:r>
      <w:proofErr w:type="spellEnd"/>
      <w:r>
        <w:t xml:space="preserve">. zm.), zostanie dokonany pomiędzy jednostki samorządu terytorialnego będące: </w:t>
      </w:r>
    </w:p>
    <w:p w:rsidR="00667825" w:rsidRDefault="00667825" w:rsidP="00667825">
      <w:pPr>
        <w:pStyle w:val="Tekstpodstawowy4"/>
        <w:numPr>
          <w:ilvl w:val="0"/>
          <w:numId w:val="9"/>
        </w:numPr>
        <w:spacing w:before="120" w:after="120" w:line="300" w:lineRule="exact"/>
        <w:jc w:val="both"/>
      </w:pPr>
      <w:r>
        <w:t xml:space="preserve">organami prowadzącymi szkoły, w których zostaną zorganizowane ww. zajęcia wspomagające, 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lub </w:t>
      </w:r>
    </w:p>
    <w:p w:rsidR="00667825" w:rsidRDefault="00667825" w:rsidP="00E25CDB">
      <w:pPr>
        <w:pStyle w:val="Tekstpodstawowy4"/>
        <w:numPr>
          <w:ilvl w:val="0"/>
          <w:numId w:val="8"/>
        </w:numPr>
        <w:spacing w:before="120" w:after="120" w:line="300" w:lineRule="exact"/>
        <w:jc w:val="both"/>
      </w:pPr>
      <w:r>
        <w:t xml:space="preserve">organami rejestrującymi, o którym mowa w art. 2 pkt 16 ustawy z dnia 27 października 2017 r. o finansowaniu zadań oświatowych (Dz. U. z 2020 r. poz. 2029, z </w:t>
      </w:r>
      <w:proofErr w:type="spellStart"/>
      <w:r>
        <w:t>późn</w:t>
      </w:r>
      <w:proofErr w:type="spellEnd"/>
      <w:r>
        <w:t xml:space="preserve">. zm.), dla szkół, których dyrektorzy złożą wnioski, o których mowa w § 10l ust. 1 </w:t>
      </w:r>
      <w:r w:rsidR="00E25CDB">
        <w:t>–</w:t>
      </w:r>
      <w:r>
        <w:t xml:space="preserve"> 2</w:t>
      </w:r>
      <w:r w:rsidR="00E25CDB">
        <w:t xml:space="preserve">a lub </w:t>
      </w:r>
      <w:r w:rsidR="00E25CDB" w:rsidRPr="001249F7">
        <w:t>korekt</w:t>
      </w:r>
      <w:r w:rsidR="00E25CDB" w:rsidRPr="001249F7">
        <w:rPr>
          <w:rFonts w:ascii="Calibri" w:hAnsi="Calibri" w:cs="Calibri"/>
        </w:rPr>
        <w:t>ę</w:t>
      </w:r>
      <w:r w:rsidR="00E25CDB" w:rsidRPr="001249F7">
        <w:t xml:space="preserve"> wniosku, </w:t>
      </w:r>
      <w:r w:rsidR="00E25CDB">
        <w:t>o</w:t>
      </w:r>
      <w:r w:rsidR="00E25CDB" w:rsidRPr="001249F7">
        <w:t xml:space="preserve"> kt</w:t>
      </w:r>
      <w:r w:rsidR="00E25CDB" w:rsidRPr="001249F7">
        <w:rPr>
          <w:rFonts w:ascii="Malgun Gothic Semilight" w:eastAsia="Malgun Gothic Semilight" w:hAnsi="Malgun Gothic Semilight" w:cs="Malgun Gothic Semilight" w:hint="eastAsia"/>
        </w:rPr>
        <w:t>ó</w:t>
      </w:r>
      <w:r w:rsidR="00E25CDB" w:rsidRPr="001249F7">
        <w:t>rym</w:t>
      </w:r>
      <w:r w:rsidR="00E25CDB">
        <w:t xml:space="preserve"> </w:t>
      </w:r>
      <w:r w:rsidR="00E25CDB" w:rsidRPr="001249F7">
        <w:t xml:space="preserve">mowa </w:t>
      </w:r>
      <w:r w:rsidR="00615ACE">
        <w:t xml:space="preserve">w § 10l ust. </w:t>
      </w:r>
      <w:r w:rsidR="00E25CDB">
        <w:t xml:space="preserve">2 </w:t>
      </w:r>
      <w:r w:rsidRPr="001249F7">
        <w:t>ww</w:t>
      </w:r>
      <w:r>
        <w:t xml:space="preserve">. rozporządzenia. 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Organizację zajęć wspomagających oraz sposób ich finansowania określają przepisy § 10f–10n ww. rozporządzenia. 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Wysokości środków, przeznaczonych na finansowanie zajęć wspomagających, dla danej jednostki samorządu terytorialnego zostanie ustalona na podstawie informacji o liczbie godzin zajęć wspomagających przekazanych przez tę jednostkę za pośrednictwem formularza elektronicznego znajdującego się, w Strefie Pracownika Systemu Informacji Oświatowej pod adresem: </w:t>
      </w:r>
      <w:hyperlink r:id="rId5" w:history="1">
        <w:r w:rsidRPr="005F673B">
          <w:rPr>
            <w:rStyle w:val="Hipercze"/>
          </w:rPr>
          <w:t>https://strefa.ksdo.gov.pl/</w:t>
        </w:r>
      </w:hyperlink>
      <w:r>
        <w:t xml:space="preserve">. </w:t>
      </w: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</w:p>
    <w:p w:rsidR="00667825" w:rsidRDefault="00667825" w:rsidP="00667825">
      <w:pPr>
        <w:pStyle w:val="Tekstpodstawowy4"/>
        <w:spacing w:before="120" w:after="120" w:line="300" w:lineRule="exact"/>
        <w:ind w:firstLine="0"/>
        <w:jc w:val="both"/>
      </w:pPr>
      <w:r>
        <w:t xml:space="preserve">Terminy przekazywania danych, za pośrednictwem ww. formularza: </w:t>
      </w:r>
    </w:p>
    <w:p w:rsidR="00667825" w:rsidRPr="00DC5944" w:rsidRDefault="00667825" w:rsidP="00DC5944">
      <w:pPr>
        <w:pStyle w:val="Akapitzlist"/>
        <w:numPr>
          <w:ilvl w:val="0"/>
          <w:numId w:val="8"/>
        </w:numPr>
        <w:spacing w:before="120" w:after="120" w:line="300" w:lineRule="exact"/>
        <w:ind w:left="714" w:hanging="357"/>
        <w:jc w:val="both"/>
        <w:rPr>
          <w:rFonts w:ascii="Arial Unicode MS" w:eastAsia="Arial Unicode MS" w:hAnsi="Arial Unicode MS" w:cs="Arial Unicode MS"/>
          <w:sz w:val="23"/>
          <w:szCs w:val="23"/>
        </w:rPr>
      </w:pPr>
      <w:r w:rsidRPr="00DC5944">
        <w:rPr>
          <w:rFonts w:ascii="Arial Unicode MS" w:eastAsia="Arial Unicode MS" w:hAnsi="Arial Unicode MS" w:cs="Arial Unicode MS"/>
          <w:b/>
          <w:sz w:val="23"/>
          <w:szCs w:val="23"/>
        </w:rPr>
        <w:t>do 7 czerwca 2021 r.</w:t>
      </w:r>
      <w:r w:rsidRPr="00DC5944">
        <w:rPr>
          <w:rFonts w:ascii="Arial Unicode MS" w:eastAsia="Arial Unicode MS" w:hAnsi="Arial Unicode MS" w:cs="Arial Unicode MS"/>
          <w:sz w:val="23"/>
          <w:szCs w:val="23"/>
        </w:rPr>
        <w:t xml:space="preserve"> – w odniesieniu do zajęć wspomagających planowanych do realizacji w roku szkolnym 2020/2021, </w:t>
      </w:r>
      <w:r w:rsidR="00DC5944" w:rsidRPr="00DC5944">
        <w:rPr>
          <w:rFonts w:ascii="Arial Unicode MS" w:eastAsia="Arial Unicode MS" w:hAnsi="Arial Unicode MS" w:cs="Arial Unicode MS"/>
          <w:sz w:val="23"/>
          <w:szCs w:val="23"/>
        </w:rPr>
        <w:t xml:space="preserve">tj. w okresie od </w:t>
      </w:r>
      <w:r w:rsidR="00F9076F">
        <w:rPr>
          <w:rFonts w:ascii="Arial Unicode MS" w:eastAsia="Arial Unicode MS" w:hAnsi="Arial Unicode MS" w:cs="Arial Unicode MS"/>
          <w:sz w:val="23"/>
          <w:szCs w:val="23"/>
        </w:rPr>
        <w:t>31 maja</w:t>
      </w:r>
      <w:r w:rsidR="00DC5944" w:rsidRPr="00DC5944">
        <w:rPr>
          <w:rFonts w:ascii="Arial Unicode MS" w:eastAsia="Arial Unicode MS" w:hAnsi="Arial Unicode MS" w:cs="Arial Unicode MS"/>
          <w:sz w:val="23"/>
          <w:szCs w:val="23"/>
        </w:rPr>
        <w:t xml:space="preserve"> 2021 r. do 2</w:t>
      </w:r>
      <w:r w:rsidR="00DC5944">
        <w:rPr>
          <w:rFonts w:ascii="Arial Unicode MS" w:eastAsia="Arial Unicode MS" w:hAnsi="Arial Unicode MS" w:cs="Arial Unicode MS"/>
          <w:sz w:val="23"/>
          <w:szCs w:val="23"/>
        </w:rPr>
        <w:t>4 czerwca</w:t>
      </w:r>
      <w:r w:rsidR="00DC5944" w:rsidRPr="00DC5944">
        <w:rPr>
          <w:rFonts w:ascii="Arial Unicode MS" w:eastAsia="Arial Unicode MS" w:hAnsi="Arial Unicode MS" w:cs="Arial Unicode MS"/>
          <w:sz w:val="23"/>
          <w:szCs w:val="23"/>
        </w:rPr>
        <w:t xml:space="preserve"> 2021 r. </w:t>
      </w:r>
    </w:p>
    <w:p w:rsidR="00667825" w:rsidRDefault="00667825" w:rsidP="00DC5944">
      <w:pPr>
        <w:pStyle w:val="Tekstpodstawowy4"/>
        <w:numPr>
          <w:ilvl w:val="0"/>
          <w:numId w:val="8"/>
        </w:numPr>
        <w:spacing w:before="120" w:after="120" w:line="300" w:lineRule="exact"/>
        <w:ind w:left="714" w:hanging="357"/>
        <w:jc w:val="both"/>
      </w:pPr>
      <w:r w:rsidRPr="00667825">
        <w:rPr>
          <w:b/>
        </w:rPr>
        <w:t>do 5 lipca 2021 r.</w:t>
      </w:r>
      <w:r>
        <w:t xml:space="preserve"> – w odniesieniu do zajęć wspomagających planowanych do realizacji w roku szkolnym 2021/2022, tj. w okresie od 2 września 2021 r. do 22 grudnia 2021 r. </w:t>
      </w:r>
    </w:p>
    <w:p w:rsidR="00E21574" w:rsidRDefault="00E21574" w:rsidP="00615ACE">
      <w:pPr>
        <w:pStyle w:val="Tekstpodstawowy4"/>
        <w:numPr>
          <w:ilvl w:val="0"/>
          <w:numId w:val="8"/>
        </w:numPr>
        <w:spacing w:before="120" w:after="120" w:line="300" w:lineRule="exact"/>
        <w:jc w:val="both"/>
      </w:pPr>
      <w:r w:rsidRPr="00E21574">
        <w:rPr>
          <w:b/>
        </w:rPr>
        <w:t xml:space="preserve">do </w:t>
      </w:r>
      <w:r w:rsidR="001249F7">
        <w:rPr>
          <w:b/>
        </w:rPr>
        <w:t>1</w:t>
      </w:r>
      <w:r w:rsidRPr="00E21574">
        <w:rPr>
          <w:b/>
        </w:rPr>
        <w:t xml:space="preserve">0 </w:t>
      </w:r>
      <w:r w:rsidR="001249F7">
        <w:rPr>
          <w:b/>
        </w:rPr>
        <w:t>sierpnia</w:t>
      </w:r>
      <w:r w:rsidRPr="00E21574">
        <w:rPr>
          <w:b/>
        </w:rPr>
        <w:t xml:space="preserve"> 2021 r.</w:t>
      </w:r>
      <w:r w:rsidRPr="00E21574">
        <w:t xml:space="preserve"> – </w:t>
      </w:r>
      <w:r>
        <w:t xml:space="preserve">dodatkowy termin </w:t>
      </w:r>
      <w:r w:rsidRPr="00E21574">
        <w:t>w odniesieniu do zajęć wspomagających planowanych do realizacji w roku szkolnym 2021/2022, tj. w okresie od 2 września 2021 r. do 22 grudnia 2021 r.</w:t>
      </w:r>
      <w:r w:rsidR="00615ACE">
        <w:t xml:space="preserve">, na postawie przepisów </w:t>
      </w:r>
      <w:r w:rsidR="00615ACE" w:rsidRPr="00615ACE">
        <w:t xml:space="preserve">§ 10j ust. 2a </w:t>
      </w:r>
      <w:r w:rsidR="00615ACE">
        <w:t xml:space="preserve">i 3a oraz § 10l ust. </w:t>
      </w:r>
      <w:r w:rsidR="00615ACE" w:rsidRPr="00615ACE">
        <w:t>2a</w:t>
      </w:r>
      <w:r w:rsidR="008A2A0A">
        <w:t xml:space="preserve"> i 7</w:t>
      </w:r>
      <w:r w:rsidR="00615ACE">
        <w:t>a</w:t>
      </w:r>
      <w:r w:rsidR="00615ACE" w:rsidRPr="00615ACE">
        <w:t xml:space="preserve"> ww. rozporz</w:t>
      </w:r>
      <w:r w:rsidR="00615ACE" w:rsidRPr="00615ACE">
        <w:rPr>
          <w:rFonts w:ascii="Calibri" w:hAnsi="Calibri" w:cs="Calibri"/>
        </w:rPr>
        <w:t>ą</w:t>
      </w:r>
      <w:r w:rsidR="00615ACE" w:rsidRPr="00615ACE">
        <w:t>dzenia</w:t>
      </w:r>
      <w:r w:rsidR="0092368C">
        <w:t>,</w:t>
      </w:r>
    </w:p>
    <w:p w:rsidR="0092368C" w:rsidRDefault="0092368C" w:rsidP="0092368C">
      <w:pPr>
        <w:pStyle w:val="Tekstpodstawowy4"/>
        <w:numPr>
          <w:ilvl w:val="0"/>
          <w:numId w:val="8"/>
        </w:numPr>
        <w:spacing w:before="120" w:after="120" w:line="300" w:lineRule="exact"/>
        <w:jc w:val="both"/>
      </w:pPr>
      <w:r w:rsidRPr="00FC5FF7">
        <w:rPr>
          <w:b/>
        </w:rPr>
        <w:lastRenderedPageBreak/>
        <w:t>do 18 sierpnia 2021 r.</w:t>
      </w:r>
      <w:r w:rsidRPr="00FC5FF7">
        <w:t xml:space="preserve"> </w:t>
      </w:r>
      <w:r w:rsidRPr="00E21574">
        <w:t xml:space="preserve">– </w:t>
      </w:r>
      <w:r>
        <w:t xml:space="preserve">dodatkowy termin </w:t>
      </w:r>
      <w:r w:rsidRPr="00E21574">
        <w:t>w odniesieniu do zajęć wspomagających planowanych do realizacji w roku szkolnym 2021/2022, tj. w okresie od 2 września 2021 r. do 22 grudnia 2021 r.</w:t>
      </w:r>
      <w:r>
        <w:t xml:space="preserve">, na postawie przepisów </w:t>
      </w:r>
      <w:r w:rsidRPr="00615ACE">
        <w:t xml:space="preserve">§ 10j ust. 2a </w:t>
      </w:r>
      <w:r>
        <w:t xml:space="preserve">i 3a oraz § 10l ust. </w:t>
      </w:r>
      <w:r w:rsidRPr="00615ACE">
        <w:t>2a</w:t>
      </w:r>
      <w:r>
        <w:t xml:space="preserve"> i 7a</w:t>
      </w:r>
      <w:r w:rsidRPr="00615ACE">
        <w:t xml:space="preserve"> ww. rozporz</w:t>
      </w:r>
      <w:r w:rsidRPr="00615ACE">
        <w:rPr>
          <w:rFonts w:ascii="Calibri" w:hAnsi="Calibri" w:cs="Calibri"/>
        </w:rPr>
        <w:t>ą</w:t>
      </w:r>
      <w:r w:rsidRPr="00615ACE">
        <w:t>dzenia</w:t>
      </w:r>
      <w:r>
        <w:t>.</w:t>
      </w:r>
    </w:p>
    <w:p w:rsidR="00667825" w:rsidRDefault="00667825" w:rsidP="00667825">
      <w:pPr>
        <w:pStyle w:val="Tekstpodstawowy4"/>
        <w:spacing w:before="120" w:after="120" w:line="300" w:lineRule="exact"/>
        <w:ind w:left="360" w:firstLine="0"/>
        <w:jc w:val="both"/>
      </w:pPr>
    </w:p>
    <w:p w:rsidR="00667825" w:rsidRPr="00667825" w:rsidRDefault="00667825" w:rsidP="00667825">
      <w:pPr>
        <w:pStyle w:val="Tekstpodstawowy4"/>
        <w:spacing w:before="120" w:after="120" w:line="300" w:lineRule="exact"/>
        <w:ind w:firstLine="0"/>
        <w:jc w:val="both"/>
        <w:rPr>
          <w:b/>
        </w:rPr>
      </w:pPr>
      <w:r w:rsidRPr="00667825">
        <w:rPr>
          <w:b/>
        </w:rPr>
        <w:t xml:space="preserve">UWAGI: </w:t>
      </w:r>
    </w:p>
    <w:p w:rsidR="00667825" w:rsidRPr="00667825" w:rsidRDefault="00667825" w:rsidP="00667825">
      <w:pPr>
        <w:pStyle w:val="Tekstpodstawowy4"/>
        <w:numPr>
          <w:ilvl w:val="0"/>
          <w:numId w:val="10"/>
        </w:numPr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>
        <w:t>w odniesieniu do danej szkoły, maksymalna liczba godzin zajęć wspomagających zaplanowanych do realizacji w okresie od dnia 31 maja 2021 r. do dnia 22 grudnia 2021 r. nie może przekroczyć iloczynu liczby oddziałów podstawowych w tej szkole wg stanu na dzień 31 marca 2021 r. wykazanych w SIO i 1</w:t>
      </w:r>
      <w:r w:rsidR="00E25CDB">
        <w:t>5</w:t>
      </w:r>
      <w:r>
        <w:t xml:space="preserve"> godzin, z tym że w przypadku szkoły podstawowej do liczby oddziałów nie wlicza się oddziałów przedszkolnych oraz odd</w:t>
      </w:r>
      <w:bookmarkStart w:id="0" w:name="_GoBack"/>
      <w:bookmarkEnd w:id="0"/>
      <w:r>
        <w:t xml:space="preserve">ziałów klas I–III szkoły podstawowej; </w:t>
      </w:r>
    </w:p>
    <w:p w:rsidR="00667825" w:rsidRPr="00667825" w:rsidRDefault="00667825" w:rsidP="00667825">
      <w:pPr>
        <w:pStyle w:val="Tekstpodstawowy4"/>
        <w:numPr>
          <w:ilvl w:val="0"/>
          <w:numId w:val="10"/>
        </w:numPr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>
        <w:t xml:space="preserve">liczba godzin wnioskowana na szkołę w terminie I (do 7 czerwca 2021 r.) może stanowić maksymalnie 40 % ww. iloczynu; </w:t>
      </w:r>
    </w:p>
    <w:p w:rsidR="005E3277" w:rsidRPr="00FC5FF7" w:rsidRDefault="00667825" w:rsidP="001249F7">
      <w:pPr>
        <w:pStyle w:val="Tekstpodstawowy4"/>
        <w:numPr>
          <w:ilvl w:val="0"/>
          <w:numId w:val="10"/>
        </w:numPr>
        <w:spacing w:before="120" w:after="120" w:line="300" w:lineRule="exact"/>
        <w:jc w:val="both"/>
        <w:rPr>
          <w:bCs/>
          <w:sz w:val="22"/>
          <w:szCs w:val="22"/>
        </w:rPr>
      </w:pPr>
      <w:r>
        <w:t xml:space="preserve">w przypadku, gdy dyrektorzy szkół samorządowych nie zgłoszą potrzeby organizacji zajęć wspomagających w okresie od 31 maja do 24 czerwca 2021 r. </w:t>
      </w:r>
      <w:r w:rsidRPr="00FC5FF7">
        <w:t xml:space="preserve">a dyrektorzy szkół niesamorządowych nie złożą wniosków o dotację celową na dofinansowanie zajęć wspomagających w okresie od 31 maja do 24 czerwca 2021 r., jednostka samorządu terytorialnego przekazuje do </w:t>
      </w:r>
      <w:r w:rsidR="00615ACE" w:rsidRPr="00FC5FF7">
        <w:t>1</w:t>
      </w:r>
      <w:r w:rsidR="009B57C4" w:rsidRPr="00FC5FF7">
        <w:t xml:space="preserve">0 </w:t>
      </w:r>
      <w:r w:rsidR="00615ACE" w:rsidRPr="00FC5FF7">
        <w:t xml:space="preserve">sierpnia 2021 </w:t>
      </w:r>
      <w:r w:rsidR="009B57C4" w:rsidRPr="00FC5FF7">
        <w:t>r.</w:t>
      </w:r>
      <w:r w:rsidR="0092368C" w:rsidRPr="00FC5FF7">
        <w:t xml:space="preserve"> lub do 18 sierpnia 2021 r.</w:t>
      </w:r>
      <w:r w:rsidR="009B57C4" w:rsidRPr="00FC5FF7">
        <w:t xml:space="preserve"> </w:t>
      </w:r>
      <w:r w:rsidRPr="00FC5FF7">
        <w:t>dane jedynie w odniesieniu do zajęć wspomagających planowanych do realizacji w roku szkolnym 2021/2022, tj. w okresie od 2 wrze</w:t>
      </w:r>
      <w:r w:rsidRPr="00FC5FF7">
        <w:rPr>
          <w:rFonts w:ascii="Calibri" w:hAnsi="Calibri" w:cs="Calibri"/>
        </w:rPr>
        <w:t>ś</w:t>
      </w:r>
      <w:r w:rsidRPr="00FC5FF7">
        <w:t>nia 2021 r. do 22 grudnia 2021 r.</w:t>
      </w:r>
      <w:r w:rsidR="00E25CDB" w:rsidRPr="00FC5FF7">
        <w:t xml:space="preserve"> </w:t>
      </w:r>
      <w:r w:rsidR="001249F7" w:rsidRPr="00FC5FF7">
        <w:t xml:space="preserve">W tym przypadku liczba godzin zaplanowanych </w:t>
      </w:r>
      <w:r w:rsidR="00873350" w:rsidRPr="00FC5FF7">
        <w:br/>
      </w:r>
      <w:r w:rsidR="001249F7" w:rsidRPr="00FC5FF7">
        <w:t>w poszczególnych szkołach mo</w:t>
      </w:r>
      <w:r w:rsidR="001249F7" w:rsidRPr="00FC5FF7">
        <w:rPr>
          <w:rFonts w:ascii="Calibri" w:hAnsi="Calibri" w:cs="Calibri"/>
        </w:rPr>
        <w:t>ż</w:t>
      </w:r>
      <w:r w:rsidR="001249F7" w:rsidRPr="00FC5FF7">
        <w:t>e by</w:t>
      </w:r>
      <w:r w:rsidR="001249F7" w:rsidRPr="00FC5FF7">
        <w:rPr>
          <w:rFonts w:ascii="Calibri" w:hAnsi="Calibri" w:cs="Calibri"/>
        </w:rPr>
        <w:t>ć</w:t>
      </w:r>
      <w:r w:rsidR="001249F7" w:rsidRPr="00FC5FF7">
        <w:t xml:space="preserve"> maksymalnie równa iloczynowi</w:t>
      </w:r>
      <w:r w:rsidR="00615ACE" w:rsidRPr="00FC5FF7">
        <w:t>, o którym mowa w pkt 1</w:t>
      </w:r>
      <w:r w:rsidR="001249F7" w:rsidRPr="00FC5FF7">
        <w:t xml:space="preserve">. </w:t>
      </w:r>
      <w:r w:rsidR="00E25CDB" w:rsidRPr="00FC5FF7">
        <w:t>Przekazuj</w:t>
      </w:r>
      <w:r w:rsidR="00E25CDB" w:rsidRPr="00FC5FF7">
        <w:rPr>
          <w:rFonts w:ascii="Calibri" w:hAnsi="Calibri" w:cs="Calibri"/>
        </w:rPr>
        <w:t>ą</w:t>
      </w:r>
      <w:r w:rsidR="00E25CDB" w:rsidRPr="00FC5FF7">
        <w:t xml:space="preserve">c dane w </w:t>
      </w:r>
      <w:r w:rsidR="00615ACE" w:rsidRPr="00FC5FF7">
        <w:t>terminie do 1</w:t>
      </w:r>
      <w:r w:rsidR="00E25CDB" w:rsidRPr="00FC5FF7">
        <w:t xml:space="preserve">0 </w:t>
      </w:r>
      <w:r w:rsidR="00615ACE" w:rsidRPr="00FC5FF7">
        <w:t>sierpnia</w:t>
      </w:r>
      <w:r w:rsidR="00E25CDB" w:rsidRPr="00FC5FF7">
        <w:t xml:space="preserve"> 2021 r.</w:t>
      </w:r>
      <w:r w:rsidR="0092368C" w:rsidRPr="00FC5FF7">
        <w:t xml:space="preserve"> lub 18 sierpnia 2021 r.</w:t>
      </w:r>
      <w:r w:rsidR="00E25CDB" w:rsidRPr="00FC5FF7">
        <w:t xml:space="preserve"> jednostka samorz</w:t>
      </w:r>
      <w:r w:rsidR="00E25CDB" w:rsidRPr="00FC5FF7">
        <w:rPr>
          <w:rFonts w:ascii="Calibri" w:hAnsi="Calibri" w:cs="Calibri"/>
        </w:rPr>
        <w:t>ą</w:t>
      </w:r>
      <w:r w:rsidR="00E25CDB" w:rsidRPr="00FC5FF7">
        <w:t xml:space="preserve">du terytorialnego </w:t>
      </w:r>
      <w:r w:rsidR="00615ACE" w:rsidRPr="00FC5FF7">
        <w:t>uwzg</w:t>
      </w:r>
      <w:r w:rsidR="00615ACE" w:rsidRPr="00FC5FF7">
        <w:rPr>
          <w:rFonts w:ascii="Calibri" w:hAnsi="Calibri" w:cs="Calibri"/>
        </w:rPr>
        <w:t>lę</w:t>
      </w:r>
      <w:r w:rsidR="00615ACE" w:rsidRPr="00FC5FF7">
        <w:t>dnia</w:t>
      </w:r>
      <w:r w:rsidR="00E25CDB" w:rsidRPr="00FC5FF7">
        <w:t xml:space="preserve"> zarówno korekt</w:t>
      </w:r>
      <w:r w:rsidR="00E25CDB" w:rsidRPr="00FC5FF7">
        <w:rPr>
          <w:rFonts w:ascii="Calibri" w:hAnsi="Calibri" w:cs="Calibri"/>
        </w:rPr>
        <w:t>ę</w:t>
      </w:r>
      <w:r w:rsidR="00E25CDB" w:rsidRPr="00FC5FF7">
        <w:t xml:space="preserve"> </w:t>
      </w:r>
      <w:r w:rsidR="001249F7" w:rsidRPr="00FC5FF7">
        <w:t xml:space="preserve">odpowiednio </w:t>
      </w:r>
      <w:r w:rsidR="00E25CDB" w:rsidRPr="00FC5FF7">
        <w:t xml:space="preserve">informacji </w:t>
      </w:r>
      <w:r w:rsidR="00615ACE" w:rsidRPr="00FC5FF7">
        <w:t>lub</w:t>
      </w:r>
      <w:r w:rsidR="00E25CDB" w:rsidRPr="00FC5FF7">
        <w:t xml:space="preserve"> wniosków składanych do 25 czerwca 2021 r. </w:t>
      </w:r>
      <w:r w:rsidR="001249F7" w:rsidRPr="00FC5FF7">
        <w:t xml:space="preserve">(patrz § 10j ust. 3a lub § 10l ust. </w:t>
      </w:r>
      <w:r w:rsidR="008A2A0A" w:rsidRPr="00FC5FF7">
        <w:t>7</w:t>
      </w:r>
      <w:r w:rsidR="001249F7" w:rsidRPr="00FC5FF7">
        <w:t>a ww. rozporz</w:t>
      </w:r>
      <w:r w:rsidR="001249F7" w:rsidRPr="00FC5FF7">
        <w:rPr>
          <w:rFonts w:ascii="Calibri" w:hAnsi="Calibri" w:cs="Calibri"/>
        </w:rPr>
        <w:t>ą</w:t>
      </w:r>
      <w:r w:rsidR="001249F7" w:rsidRPr="00FC5FF7">
        <w:t xml:space="preserve">dzenia) </w:t>
      </w:r>
      <w:r w:rsidR="00E25CDB" w:rsidRPr="00FC5FF7">
        <w:t xml:space="preserve">jak i </w:t>
      </w:r>
      <w:r w:rsidR="001249F7" w:rsidRPr="00FC5FF7">
        <w:t xml:space="preserve">informacje oraz </w:t>
      </w:r>
      <w:r w:rsidR="00E25CDB" w:rsidRPr="00FC5FF7">
        <w:t>wnioski zło</w:t>
      </w:r>
      <w:r w:rsidR="00E25CDB" w:rsidRPr="00FC5FF7">
        <w:rPr>
          <w:rFonts w:ascii="Calibri" w:hAnsi="Calibri" w:cs="Calibri"/>
        </w:rPr>
        <w:t>ż</w:t>
      </w:r>
      <w:r w:rsidR="001249F7" w:rsidRPr="00FC5FF7">
        <w:t xml:space="preserve">one do 30 lipca br. </w:t>
      </w:r>
      <w:r w:rsidR="00E25CDB" w:rsidRPr="00FC5FF7">
        <w:t xml:space="preserve">na podstawie </w:t>
      </w:r>
      <w:r w:rsidR="001249F7" w:rsidRPr="00FC5FF7">
        <w:t>odpowiednio § 10j ust. 2a lub § 10l ust. 2a ww. rozporz</w:t>
      </w:r>
      <w:r w:rsidR="001249F7" w:rsidRPr="00FC5FF7">
        <w:rPr>
          <w:rFonts w:ascii="Calibri" w:hAnsi="Calibri" w:cs="Calibri"/>
        </w:rPr>
        <w:t>ą</w:t>
      </w:r>
      <w:r w:rsidR="001249F7" w:rsidRPr="00FC5FF7">
        <w:t>dzenia</w:t>
      </w:r>
      <w:r w:rsidR="00446041" w:rsidRPr="00FC5FF7">
        <w:t>.</w:t>
      </w:r>
    </w:p>
    <w:p w:rsidR="00E21574" w:rsidRPr="001249F7" w:rsidRDefault="00EC0D7A" w:rsidP="00EC0D7A">
      <w:pPr>
        <w:pStyle w:val="Tekstpodstawowy4"/>
        <w:spacing w:before="120" w:after="120" w:line="300" w:lineRule="exact"/>
        <w:ind w:left="720" w:firstLine="0"/>
        <w:jc w:val="both"/>
        <w:rPr>
          <w:bCs/>
          <w:sz w:val="22"/>
          <w:szCs w:val="22"/>
        </w:rPr>
      </w:pPr>
      <w:r w:rsidRPr="00FC5FF7">
        <w:rPr>
          <w:bCs/>
          <w:sz w:val="22"/>
          <w:szCs w:val="22"/>
        </w:rPr>
        <w:t xml:space="preserve"> </w:t>
      </w:r>
    </w:p>
    <w:sectPr w:rsidR="00E21574" w:rsidRPr="001249F7" w:rsidSect="00772D5F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0131"/>
    <w:multiLevelType w:val="hybridMultilevel"/>
    <w:tmpl w:val="B77A4012"/>
    <w:lvl w:ilvl="0" w:tplc="B380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03BA"/>
    <w:multiLevelType w:val="hybridMultilevel"/>
    <w:tmpl w:val="4D1A2E3C"/>
    <w:lvl w:ilvl="0" w:tplc="B380C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2C33"/>
    <w:multiLevelType w:val="hybridMultilevel"/>
    <w:tmpl w:val="257EB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2A1C"/>
    <w:multiLevelType w:val="hybridMultilevel"/>
    <w:tmpl w:val="69765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5E0"/>
    <w:multiLevelType w:val="hybridMultilevel"/>
    <w:tmpl w:val="2BC0E994"/>
    <w:lvl w:ilvl="0" w:tplc="B380C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24C3C"/>
    <w:multiLevelType w:val="hybridMultilevel"/>
    <w:tmpl w:val="CB34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07293"/>
    <w:multiLevelType w:val="multilevel"/>
    <w:tmpl w:val="3ABA6C1E"/>
    <w:lvl w:ilvl="0">
      <w:start w:val="7"/>
      <w:numFmt w:val="upperRoman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87C249F"/>
    <w:multiLevelType w:val="hybridMultilevel"/>
    <w:tmpl w:val="3EBAC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60564"/>
    <w:multiLevelType w:val="hybridMultilevel"/>
    <w:tmpl w:val="45240934"/>
    <w:lvl w:ilvl="0" w:tplc="CA1AC3DC">
      <w:start w:val="1"/>
      <w:numFmt w:val="decimal"/>
      <w:lvlText w:val="%1)"/>
      <w:lvlJc w:val="left"/>
      <w:pPr>
        <w:ind w:left="720" w:hanging="360"/>
      </w:pPr>
      <w:rPr>
        <w:rFonts w:ascii="Arial Unicode MS" w:hAnsi="Arial Unicode MS" w:cs="Arial Unicode MS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D4573"/>
    <w:multiLevelType w:val="hybridMultilevel"/>
    <w:tmpl w:val="3378D0E8"/>
    <w:lvl w:ilvl="0" w:tplc="B380C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89"/>
    <w:rsid w:val="000265BB"/>
    <w:rsid w:val="00054376"/>
    <w:rsid w:val="000D7BDB"/>
    <w:rsid w:val="001249F7"/>
    <w:rsid w:val="00281852"/>
    <w:rsid w:val="00362B91"/>
    <w:rsid w:val="003E435B"/>
    <w:rsid w:val="00446041"/>
    <w:rsid w:val="004B2749"/>
    <w:rsid w:val="00515E5E"/>
    <w:rsid w:val="005E3277"/>
    <w:rsid w:val="005E6ECD"/>
    <w:rsid w:val="006005DF"/>
    <w:rsid w:val="00615ACE"/>
    <w:rsid w:val="00667825"/>
    <w:rsid w:val="00772D5F"/>
    <w:rsid w:val="007859AD"/>
    <w:rsid w:val="0079002D"/>
    <w:rsid w:val="007C14D4"/>
    <w:rsid w:val="0081616E"/>
    <w:rsid w:val="008550D2"/>
    <w:rsid w:val="00873350"/>
    <w:rsid w:val="00883084"/>
    <w:rsid w:val="008A2A0A"/>
    <w:rsid w:val="008F2B89"/>
    <w:rsid w:val="0092368C"/>
    <w:rsid w:val="009B57C4"/>
    <w:rsid w:val="00B96852"/>
    <w:rsid w:val="00C5230F"/>
    <w:rsid w:val="00C64716"/>
    <w:rsid w:val="00C97527"/>
    <w:rsid w:val="00CC544B"/>
    <w:rsid w:val="00D21506"/>
    <w:rsid w:val="00D5353B"/>
    <w:rsid w:val="00DB528A"/>
    <w:rsid w:val="00DC5944"/>
    <w:rsid w:val="00E21574"/>
    <w:rsid w:val="00E25CDB"/>
    <w:rsid w:val="00E86513"/>
    <w:rsid w:val="00EA1497"/>
    <w:rsid w:val="00EC0D7A"/>
    <w:rsid w:val="00EC4569"/>
    <w:rsid w:val="00EC771F"/>
    <w:rsid w:val="00F65E27"/>
    <w:rsid w:val="00F73481"/>
    <w:rsid w:val="00F9076F"/>
    <w:rsid w:val="00F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6DDE-916B-43C7-A5B0-4CFCAF11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5353B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4"/>
    <w:rsid w:val="00D5353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Tekstpodstawowy2">
    <w:name w:val="Tekst podstawowy2"/>
    <w:basedOn w:val="Bodytext"/>
    <w:rsid w:val="00D5353B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podstawowy4">
    <w:name w:val="Tekst podstawowy4"/>
    <w:basedOn w:val="Normalny"/>
    <w:link w:val="Bodytext"/>
    <w:rsid w:val="00D5353B"/>
    <w:pPr>
      <w:widowControl w:val="0"/>
      <w:shd w:val="clear" w:color="auto" w:fill="FFFFFF"/>
      <w:spacing w:before="360" w:after="60" w:line="0" w:lineRule="atLeast"/>
      <w:ind w:hanging="82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7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47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7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efa.ksdo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Marcin</dc:creator>
  <cp:keywords/>
  <dc:description/>
  <cp:lastModifiedBy>Nowak Marcin</cp:lastModifiedBy>
  <cp:revision>5</cp:revision>
  <dcterms:created xsi:type="dcterms:W3CDTF">2021-08-10T13:42:00Z</dcterms:created>
  <dcterms:modified xsi:type="dcterms:W3CDTF">2021-08-10T13:53:00Z</dcterms:modified>
</cp:coreProperties>
</file>