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1D3B4" w14:textId="2B62980A" w:rsidR="00DF73A2" w:rsidRPr="000912AC" w:rsidRDefault="00DF73A2" w:rsidP="002048DE">
      <w:pPr>
        <w:rPr>
          <w:rFonts w:ascii="Calibri" w:hAnsi="Calibri" w:cs="Calibri"/>
          <w:sz w:val="22"/>
          <w:szCs w:val="22"/>
        </w:rPr>
      </w:pPr>
    </w:p>
    <w:p w14:paraId="36D46A7D" w14:textId="77777777" w:rsidR="002048DE" w:rsidRPr="000912AC" w:rsidRDefault="002048DE" w:rsidP="002048DE">
      <w:pPr>
        <w:rPr>
          <w:rFonts w:ascii="Calibri" w:hAnsi="Calibri" w:cs="Calibri"/>
          <w:sz w:val="22"/>
          <w:szCs w:val="22"/>
        </w:rPr>
      </w:pPr>
    </w:p>
    <w:p w14:paraId="3E37EB8E" w14:textId="77777777" w:rsidR="002048DE" w:rsidRPr="000912AC" w:rsidRDefault="002048DE" w:rsidP="002048DE">
      <w:pPr>
        <w:rPr>
          <w:rFonts w:ascii="Calibri" w:hAnsi="Calibri" w:cs="Calibri"/>
          <w:sz w:val="22"/>
          <w:szCs w:val="22"/>
        </w:rPr>
      </w:pPr>
    </w:p>
    <w:p w14:paraId="047149F3" w14:textId="5CE9270B" w:rsidR="002048DE" w:rsidRPr="000912AC" w:rsidRDefault="002048DE" w:rsidP="002048D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912AC">
        <w:rPr>
          <w:rFonts w:ascii="Calibri" w:hAnsi="Calibri" w:cs="Calibri"/>
          <w:b/>
          <w:bCs/>
          <w:sz w:val="22"/>
          <w:szCs w:val="22"/>
        </w:rPr>
        <w:t>RAPORT Z KONSULTACJI PUBLICZNYCH I OPINIOWANIA PROJEKTU</w:t>
      </w:r>
    </w:p>
    <w:p w14:paraId="1AF04157" w14:textId="69F6D66A" w:rsidR="002048DE" w:rsidRPr="000912AC" w:rsidRDefault="002048DE" w:rsidP="002048D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912AC">
        <w:rPr>
          <w:rFonts w:ascii="Calibri" w:hAnsi="Calibri" w:cs="Calibri"/>
          <w:b/>
          <w:bCs/>
          <w:sz w:val="22"/>
          <w:szCs w:val="22"/>
        </w:rPr>
        <w:t xml:space="preserve"> ROZPORZĄDZENIA MINISTRA SPRAWIEDLIWOŚCI W SPRAWIE DORĘCZEŃ ELEKTRONICZNYCH W</w:t>
      </w:r>
      <w:r w:rsidR="0004121F">
        <w:rPr>
          <w:rFonts w:ascii="Calibri" w:hAnsi="Calibri" w:cs="Calibri"/>
          <w:b/>
          <w:bCs/>
          <w:sz w:val="22"/>
          <w:szCs w:val="22"/>
        </w:rPr>
        <w:t> </w:t>
      </w:r>
      <w:r w:rsidRPr="000912AC">
        <w:rPr>
          <w:rFonts w:ascii="Calibri" w:hAnsi="Calibri" w:cs="Calibri"/>
          <w:b/>
          <w:bCs/>
          <w:sz w:val="22"/>
          <w:szCs w:val="22"/>
        </w:rPr>
        <w:t>POSTĘPOWANIU KARNYM (B798)</w:t>
      </w:r>
    </w:p>
    <w:p w14:paraId="4A2BF3E8" w14:textId="77777777" w:rsidR="002048DE" w:rsidRDefault="002048DE" w:rsidP="002048DE">
      <w:pPr>
        <w:rPr>
          <w:rFonts w:ascii="Calibri" w:hAnsi="Calibri" w:cs="Calibri"/>
          <w:sz w:val="22"/>
          <w:szCs w:val="22"/>
        </w:rPr>
      </w:pPr>
    </w:p>
    <w:p w14:paraId="373A8E7B" w14:textId="77777777" w:rsidR="00BC2562" w:rsidRPr="000912AC" w:rsidRDefault="00BC2562" w:rsidP="002048DE">
      <w:pPr>
        <w:rPr>
          <w:rFonts w:ascii="Calibri" w:hAnsi="Calibri" w:cs="Calibri"/>
          <w:sz w:val="22"/>
          <w:szCs w:val="22"/>
        </w:rPr>
      </w:pPr>
    </w:p>
    <w:p w14:paraId="078FB563" w14:textId="77777777" w:rsidR="002048DE" w:rsidRPr="000912AC" w:rsidRDefault="002048DE" w:rsidP="002048DE">
      <w:pPr>
        <w:rPr>
          <w:rFonts w:ascii="Calibri" w:hAnsi="Calibri" w:cs="Calibri"/>
          <w:sz w:val="22"/>
          <w:szCs w:val="22"/>
        </w:rPr>
      </w:pPr>
    </w:p>
    <w:p w14:paraId="455C1772" w14:textId="72FCA96C" w:rsidR="002048DE" w:rsidRPr="000912AC" w:rsidRDefault="002048DE" w:rsidP="00BC2562">
      <w:pPr>
        <w:pStyle w:val="Akapitzlist"/>
        <w:numPr>
          <w:ilvl w:val="0"/>
          <w:numId w:val="19"/>
        </w:numPr>
        <w:jc w:val="both"/>
        <w:rPr>
          <w:rFonts w:cs="Calibri"/>
          <w:b/>
          <w:bCs/>
        </w:rPr>
      </w:pPr>
      <w:r w:rsidRPr="000912AC">
        <w:rPr>
          <w:rFonts w:cs="Calibri"/>
          <w:b/>
          <w:bCs/>
        </w:rPr>
        <w:t>Omówienie wyników przeprowadzonych konsultacji publicznych i opiniowania (wykaz podmiotów, które przedstawiły stanowisko lub opinię, omówienie stanowiska lub opinii oraz odniesienie się do niego przez organ wnioskujący).</w:t>
      </w:r>
    </w:p>
    <w:p w14:paraId="03F8576D" w14:textId="77777777" w:rsidR="002048DE" w:rsidRPr="000912AC" w:rsidRDefault="002048DE" w:rsidP="002048DE">
      <w:pPr>
        <w:rPr>
          <w:rFonts w:ascii="Calibri" w:hAnsi="Calibri" w:cs="Calibri"/>
          <w:sz w:val="22"/>
          <w:szCs w:val="22"/>
        </w:rPr>
      </w:pPr>
    </w:p>
    <w:p w14:paraId="1415A663" w14:textId="77777777" w:rsidR="003F6DC3" w:rsidRPr="000912AC" w:rsidRDefault="002048DE" w:rsidP="00BC2562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b/>
          <w:bCs/>
          <w:sz w:val="22"/>
          <w:szCs w:val="22"/>
        </w:rPr>
        <w:t>1</w:t>
      </w:r>
      <w:r w:rsidRPr="000912AC">
        <w:rPr>
          <w:rFonts w:ascii="Calibri" w:hAnsi="Calibri" w:cs="Calibri"/>
          <w:sz w:val="22"/>
          <w:szCs w:val="22"/>
        </w:rPr>
        <w:t>. W dniu 30 stycznia 2024 r. projekt rozporządzenia został skierowany w ramach konsultacji publicznych do następujących podmiotów:</w:t>
      </w:r>
    </w:p>
    <w:p w14:paraId="2571F6AE" w14:textId="77777777" w:rsidR="003F6DC3" w:rsidRPr="000912AC" w:rsidRDefault="003F6DC3" w:rsidP="002048DE">
      <w:pPr>
        <w:rPr>
          <w:rFonts w:ascii="Calibri" w:hAnsi="Calibri" w:cs="Calibri"/>
          <w:sz w:val="22"/>
          <w:szCs w:val="22"/>
        </w:rPr>
      </w:pPr>
    </w:p>
    <w:p w14:paraId="4FA78232" w14:textId="68E1EB9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1. Prezesom </w:t>
      </w:r>
      <w:r w:rsidR="00BC2562">
        <w:rPr>
          <w:rFonts w:ascii="Calibri" w:hAnsi="Calibri" w:cs="Calibri"/>
          <w:sz w:val="22"/>
          <w:szCs w:val="22"/>
        </w:rPr>
        <w:t>S</w:t>
      </w:r>
      <w:r w:rsidRPr="000912AC">
        <w:rPr>
          <w:rFonts w:ascii="Calibri" w:hAnsi="Calibri" w:cs="Calibri"/>
          <w:sz w:val="22"/>
          <w:szCs w:val="22"/>
        </w:rPr>
        <w:t xml:space="preserve">ądów </w:t>
      </w:r>
      <w:r w:rsidR="00BC2562">
        <w:rPr>
          <w:rFonts w:ascii="Calibri" w:hAnsi="Calibri" w:cs="Calibri"/>
          <w:sz w:val="22"/>
          <w:szCs w:val="22"/>
        </w:rPr>
        <w:t>A</w:t>
      </w:r>
      <w:r w:rsidRPr="000912AC">
        <w:rPr>
          <w:rFonts w:ascii="Calibri" w:hAnsi="Calibri" w:cs="Calibri"/>
          <w:sz w:val="22"/>
          <w:szCs w:val="22"/>
        </w:rPr>
        <w:t>pelacyjnych</w:t>
      </w:r>
      <w:r w:rsidR="00BC2562">
        <w:rPr>
          <w:rFonts w:ascii="Calibri" w:hAnsi="Calibri" w:cs="Calibri"/>
          <w:sz w:val="22"/>
          <w:szCs w:val="22"/>
        </w:rPr>
        <w:t>;</w:t>
      </w:r>
    </w:p>
    <w:p w14:paraId="683A88EF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2. Naczelnej Radzie Adwokackiej;</w:t>
      </w:r>
    </w:p>
    <w:p w14:paraId="28A431AF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3. Krajowej Izbie Radców Prawnych;</w:t>
      </w:r>
    </w:p>
    <w:p w14:paraId="3E12DFE4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4. Stowarzyszeniu Sędziów Polskich „</w:t>
      </w:r>
      <w:proofErr w:type="spellStart"/>
      <w:r w:rsidRPr="000912AC">
        <w:rPr>
          <w:rFonts w:ascii="Calibri" w:hAnsi="Calibri" w:cs="Calibri"/>
          <w:sz w:val="22"/>
          <w:szCs w:val="22"/>
        </w:rPr>
        <w:t>Iustitia</w:t>
      </w:r>
      <w:proofErr w:type="spellEnd"/>
      <w:r w:rsidRPr="000912AC">
        <w:rPr>
          <w:rFonts w:ascii="Calibri" w:hAnsi="Calibri" w:cs="Calibri"/>
          <w:sz w:val="22"/>
          <w:szCs w:val="22"/>
        </w:rPr>
        <w:t>”;</w:t>
      </w:r>
    </w:p>
    <w:p w14:paraId="7523F515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5. Stowarzyszeniu Sędziów „</w:t>
      </w:r>
      <w:proofErr w:type="spellStart"/>
      <w:r w:rsidRPr="000912AC">
        <w:rPr>
          <w:rFonts w:ascii="Calibri" w:hAnsi="Calibri" w:cs="Calibri"/>
          <w:sz w:val="22"/>
          <w:szCs w:val="22"/>
        </w:rPr>
        <w:t>Themis</w:t>
      </w:r>
      <w:proofErr w:type="spellEnd"/>
      <w:r w:rsidRPr="000912AC">
        <w:rPr>
          <w:rFonts w:ascii="Calibri" w:hAnsi="Calibri" w:cs="Calibri"/>
          <w:sz w:val="22"/>
          <w:szCs w:val="22"/>
        </w:rPr>
        <w:t>”;</w:t>
      </w:r>
    </w:p>
    <w:p w14:paraId="7F7E1CDD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6. Helsińskiej Fundacji Praw Człowieka;</w:t>
      </w:r>
    </w:p>
    <w:p w14:paraId="24263C67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7. Niezależnemu Stowarzyszeniu Prokuratorów „Ad Vocem”;</w:t>
      </w:r>
    </w:p>
    <w:p w14:paraId="69E80778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8. Stowarzyszeniu Prokuratorów Rzeczypospolitej Polskiej;</w:t>
      </w:r>
    </w:p>
    <w:p w14:paraId="05736E73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9. Stowarzyszeniu Prokuratorów „Lex Super </w:t>
      </w:r>
      <w:proofErr w:type="spellStart"/>
      <w:r w:rsidRPr="000912AC">
        <w:rPr>
          <w:rFonts w:ascii="Calibri" w:hAnsi="Calibri" w:cs="Calibri"/>
          <w:sz w:val="22"/>
          <w:szCs w:val="22"/>
        </w:rPr>
        <w:t>Omnia</w:t>
      </w:r>
      <w:proofErr w:type="spellEnd"/>
      <w:r w:rsidRPr="000912AC">
        <w:rPr>
          <w:rFonts w:ascii="Calibri" w:hAnsi="Calibri" w:cs="Calibri"/>
          <w:sz w:val="22"/>
          <w:szCs w:val="22"/>
        </w:rPr>
        <w:t>”;</w:t>
      </w:r>
    </w:p>
    <w:p w14:paraId="3860DBD0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10. Ogólnopolskiemu Stowarzyszeniu Referendarzy Sądowych;</w:t>
      </w:r>
    </w:p>
    <w:p w14:paraId="76DD9094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11. Stowarzyszeniu Referendarzy Sądowych Rzeczpospolitej Polskiej;</w:t>
      </w:r>
    </w:p>
    <w:p w14:paraId="2D006BB0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12. Stowarzyszeniu Referendarzy Sądowych LEX IUSTA;</w:t>
      </w:r>
    </w:p>
    <w:p w14:paraId="04300466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13. Porozumieniu Samorządów Zawodowych i Stowarzyszeń Prawniczych;</w:t>
      </w:r>
    </w:p>
    <w:p w14:paraId="41257F24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14. Stowarzyszeniu Prawnicy dla Polski;</w:t>
      </w:r>
    </w:p>
    <w:p w14:paraId="568B69DC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15. Fundacji Panoptykon;</w:t>
      </w:r>
    </w:p>
    <w:p w14:paraId="3D68F856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16. Fundacji Court Watch Polska;</w:t>
      </w:r>
    </w:p>
    <w:p w14:paraId="7F0BC5CB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17. Fundacji im. Stefana Batorego;</w:t>
      </w:r>
    </w:p>
    <w:p w14:paraId="01AFF2B0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18. Sieci Obywatelskiej </w:t>
      </w:r>
      <w:proofErr w:type="spellStart"/>
      <w:r w:rsidRPr="000912AC">
        <w:rPr>
          <w:rFonts w:ascii="Calibri" w:hAnsi="Calibri" w:cs="Calibri"/>
          <w:sz w:val="22"/>
          <w:szCs w:val="22"/>
        </w:rPr>
        <w:t>Watchdog</w:t>
      </w:r>
      <w:proofErr w:type="spellEnd"/>
      <w:r w:rsidRPr="000912AC">
        <w:rPr>
          <w:rFonts w:ascii="Calibri" w:hAnsi="Calibri" w:cs="Calibri"/>
          <w:sz w:val="22"/>
          <w:szCs w:val="22"/>
        </w:rPr>
        <w:t xml:space="preserve"> Polska;</w:t>
      </w:r>
    </w:p>
    <w:p w14:paraId="55FDF9D1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19. Stowarzyszeniu Absolwentów i Aplikantów </w:t>
      </w:r>
      <w:proofErr w:type="spellStart"/>
      <w:r w:rsidRPr="000912AC">
        <w:rPr>
          <w:rFonts w:ascii="Calibri" w:hAnsi="Calibri" w:cs="Calibri"/>
          <w:sz w:val="22"/>
          <w:szCs w:val="22"/>
        </w:rPr>
        <w:t>KSSiP</w:t>
      </w:r>
      <w:proofErr w:type="spellEnd"/>
      <w:r w:rsidRPr="000912AC">
        <w:rPr>
          <w:rFonts w:ascii="Calibri" w:hAnsi="Calibri" w:cs="Calibri"/>
          <w:sz w:val="22"/>
          <w:szCs w:val="22"/>
        </w:rPr>
        <w:t xml:space="preserve"> „Votum”;</w:t>
      </w:r>
    </w:p>
    <w:p w14:paraId="0B65A365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20. Przewodniczącemu Komisji Krajowej NSZZ „Solidarność”;</w:t>
      </w:r>
    </w:p>
    <w:p w14:paraId="553A035A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21. Przewodniczącej Forum Związków Zawodowych;</w:t>
      </w:r>
    </w:p>
    <w:p w14:paraId="2D9F6D3C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22. Przewodniczącemu Ogólnopolskiego Porozumienia Związków Zawodowych;</w:t>
      </w:r>
    </w:p>
    <w:p w14:paraId="582E72F5" w14:textId="5B5AC28B" w:rsidR="003F6DC3" w:rsidRPr="000912AC" w:rsidRDefault="003F6DC3" w:rsidP="00D64569">
      <w:pPr>
        <w:ind w:left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23. Krajowej Radzie Związku Zawodowego Pracowników Wymiaru Sprawiedliwości </w:t>
      </w:r>
      <w:r w:rsidR="0054579C" w:rsidRPr="000912AC">
        <w:rPr>
          <w:rFonts w:ascii="Calibri" w:hAnsi="Calibri" w:cs="Calibri"/>
          <w:sz w:val="22"/>
          <w:szCs w:val="22"/>
        </w:rPr>
        <w:t xml:space="preserve">   </w:t>
      </w:r>
      <w:r w:rsidRPr="000912AC">
        <w:rPr>
          <w:rFonts w:ascii="Calibri" w:hAnsi="Calibri" w:cs="Calibri"/>
          <w:sz w:val="22"/>
          <w:szCs w:val="22"/>
        </w:rPr>
        <w:t>Rzeczypospolitej Polskiej;</w:t>
      </w:r>
    </w:p>
    <w:p w14:paraId="08FD0AE2" w14:textId="77777777" w:rsidR="003F6DC3" w:rsidRPr="000912AC" w:rsidRDefault="003F6DC3" w:rsidP="00D64569">
      <w:pPr>
        <w:ind w:left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24. Niezależnemu Samorządnemu Związkowi Zawodowemu Pracowników Wymiaru Sprawiedliwości Rzeczypospolitej Polskiej;</w:t>
      </w:r>
    </w:p>
    <w:p w14:paraId="6E972676" w14:textId="77777777" w:rsidR="003F6DC3" w:rsidRPr="000912AC" w:rsidRDefault="003F6DC3" w:rsidP="00D64569">
      <w:pPr>
        <w:ind w:left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25. Międzyzakładowej Organizacji Związkowej Niezależnego Samorządnego Związku Zawodowego „Solidarność” Pracowników Sądownictwa i Prokuratury;</w:t>
      </w:r>
    </w:p>
    <w:p w14:paraId="37AB7D12" w14:textId="77777777" w:rsidR="003F6DC3" w:rsidRPr="000912AC" w:rsidRDefault="003F6DC3" w:rsidP="00D64569">
      <w:pPr>
        <w:ind w:left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26. Prezydium Rady Głównej Związku Zawodowego Prokuratorów i Pracowników Prokuratury Rzeczypospolitej Polskiej, Biuro Rady Głównej </w:t>
      </w:r>
      <w:proofErr w:type="spellStart"/>
      <w:r w:rsidRPr="000912AC">
        <w:rPr>
          <w:rFonts w:ascii="Calibri" w:hAnsi="Calibri" w:cs="Calibri"/>
          <w:sz w:val="22"/>
          <w:szCs w:val="22"/>
        </w:rPr>
        <w:t>ZZPiPP</w:t>
      </w:r>
      <w:proofErr w:type="spellEnd"/>
      <w:r w:rsidRPr="000912AC">
        <w:rPr>
          <w:rFonts w:ascii="Calibri" w:hAnsi="Calibri" w:cs="Calibri"/>
          <w:sz w:val="22"/>
          <w:szCs w:val="22"/>
        </w:rPr>
        <w:t xml:space="preserve"> RP;</w:t>
      </w:r>
    </w:p>
    <w:p w14:paraId="48E9ED49" w14:textId="77777777" w:rsidR="003F6DC3" w:rsidRPr="000912AC" w:rsidRDefault="003F6DC3" w:rsidP="00D64569">
      <w:pPr>
        <w:ind w:left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27. Przewodniczącemu Prezydium Krajowego Zarządu Krajowego Niezależnego Samorządnego Związku Zawodowego „Ad Rem”;</w:t>
      </w:r>
    </w:p>
    <w:p w14:paraId="5140E9E0" w14:textId="77777777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28. Konfederacji „Lewiatan”;</w:t>
      </w:r>
    </w:p>
    <w:p w14:paraId="425926D8" w14:textId="77777777" w:rsidR="003F6DC3" w:rsidRPr="000912AC" w:rsidRDefault="003F6DC3" w:rsidP="00D64569">
      <w:pPr>
        <w:ind w:left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29. Krajowej Radzie Związku Zawodowego Pracowników Wymiaru Sprawiedliwości Rzeczypospolitej Polskiej;</w:t>
      </w:r>
    </w:p>
    <w:p w14:paraId="5150F0B7" w14:textId="7133F898" w:rsidR="003F6DC3" w:rsidRPr="000912AC" w:rsidRDefault="003F6DC3" w:rsidP="00D64569">
      <w:pPr>
        <w:ind w:firstLine="708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30. Związkowi Zawodowemu Prokuratorów i Pracowników Prokuratury.</w:t>
      </w:r>
    </w:p>
    <w:p w14:paraId="482AA144" w14:textId="7D1205CE" w:rsidR="003F6DC3" w:rsidRPr="000912AC" w:rsidRDefault="003F6DC3" w:rsidP="002048DE">
      <w:pPr>
        <w:rPr>
          <w:rFonts w:ascii="Calibri" w:hAnsi="Calibri" w:cs="Calibri"/>
          <w:sz w:val="22"/>
          <w:szCs w:val="22"/>
        </w:rPr>
      </w:pPr>
    </w:p>
    <w:p w14:paraId="209F222B" w14:textId="77777777" w:rsidR="003F6DC3" w:rsidRPr="000912AC" w:rsidRDefault="002048DE" w:rsidP="002048DE">
      <w:pPr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lastRenderedPageBreak/>
        <w:t xml:space="preserve">Uwagi zgłosili: </w:t>
      </w:r>
    </w:p>
    <w:p w14:paraId="68EF14B4" w14:textId="42551CF5" w:rsidR="00D64569" w:rsidRPr="000912AC" w:rsidRDefault="003F6DC3" w:rsidP="0054579C">
      <w:pPr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Krajowa Izba Radców Prawnych, Stowarzyszenie Absolwentów i Aplikantów KSSIP Votum,</w:t>
      </w:r>
      <w:r w:rsidR="0054579C" w:rsidRPr="000912AC">
        <w:rPr>
          <w:rFonts w:ascii="Calibri" w:hAnsi="Calibri" w:cs="Calibri"/>
          <w:sz w:val="22"/>
          <w:szCs w:val="22"/>
        </w:rPr>
        <w:t xml:space="preserve"> </w:t>
      </w:r>
      <w:r w:rsidRPr="000912AC">
        <w:rPr>
          <w:rFonts w:ascii="Calibri" w:hAnsi="Calibri" w:cs="Calibri"/>
          <w:sz w:val="22"/>
          <w:szCs w:val="22"/>
        </w:rPr>
        <w:t xml:space="preserve">Sąd Rejonowy w Gliwicach, za pośrednictwem Prezesa Sądu Apelacyjnego we Wrocławiu Sąd </w:t>
      </w:r>
      <w:r w:rsidR="0054579C" w:rsidRPr="000912AC">
        <w:rPr>
          <w:rFonts w:ascii="Calibri" w:hAnsi="Calibri" w:cs="Calibri"/>
          <w:sz w:val="22"/>
          <w:szCs w:val="22"/>
        </w:rPr>
        <w:t>R</w:t>
      </w:r>
      <w:r w:rsidRPr="000912AC">
        <w:rPr>
          <w:rFonts w:ascii="Calibri" w:hAnsi="Calibri" w:cs="Calibri"/>
          <w:sz w:val="22"/>
          <w:szCs w:val="22"/>
        </w:rPr>
        <w:t>ejonowy w</w:t>
      </w:r>
      <w:r w:rsidR="00F62F49">
        <w:rPr>
          <w:rFonts w:ascii="Calibri" w:hAnsi="Calibri" w:cs="Calibri"/>
          <w:sz w:val="22"/>
          <w:szCs w:val="22"/>
        </w:rPr>
        <w:t> J</w:t>
      </w:r>
      <w:r w:rsidRPr="000912AC">
        <w:rPr>
          <w:rFonts w:ascii="Calibri" w:hAnsi="Calibri" w:cs="Calibri"/>
          <w:sz w:val="22"/>
          <w:szCs w:val="22"/>
        </w:rPr>
        <w:t xml:space="preserve">eleniej Górze, </w:t>
      </w:r>
      <w:r w:rsidR="00D64569" w:rsidRPr="000912AC">
        <w:rPr>
          <w:rFonts w:ascii="Calibri" w:hAnsi="Calibri" w:cs="Calibri"/>
          <w:sz w:val="22"/>
          <w:szCs w:val="22"/>
        </w:rPr>
        <w:t xml:space="preserve">za pośrednictwem Prezesa Sądu Apelacyjnego w Krakowie </w:t>
      </w:r>
      <w:r w:rsidR="0054579C" w:rsidRPr="000912AC">
        <w:rPr>
          <w:rFonts w:ascii="Calibri" w:hAnsi="Calibri" w:cs="Calibri"/>
          <w:sz w:val="22"/>
          <w:szCs w:val="22"/>
        </w:rPr>
        <w:t>Są</w:t>
      </w:r>
      <w:r w:rsidR="00D64569" w:rsidRPr="000912AC">
        <w:rPr>
          <w:rFonts w:ascii="Calibri" w:hAnsi="Calibri" w:cs="Calibri"/>
          <w:sz w:val="22"/>
          <w:szCs w:val="22"/>
        </w:rPr>
        <w:t xml:space="preserve">d </w:t>
      </w:r>
      <w:r w:rsidR="0054579C" w:rsidRPr="000912AC">
        <w:rPr>
          <w:rFonts w:ascii="Calibri" w:hAnsi="Calibri" w:cs="Calibri"/>
          <w:sz w:val="22"/>
          <w:szCs w:val="22"/>
        </w:rPr>
        <w:t>R</w:t>
      </w:r>
      <w:r w:rsidR="00D64569" w:rsidRPr="000912AC">
        <w:rPr>
          <w:rFonts w:ascii="Calibri" w:hAnsi="Calibri" w:cs="Calibri"/>
          <w:sz w:val="22"/>
          <w:szCs w:val="22"/>
        </w:rPr>
        <w:t>ejonowy w</w:t>
      </w:r>
      <w:r w:rsidR="00F62F49">
        <w:rPr>
          <w:rFonts w:ascii="Calibri" w:hAnsi="Calibri" w:cs="Calibri"/>
          <w:sz w:val="22"/>
          <w:szCs w:val="22"/>
        </w:rPr>
        <w:t> </w:t>
      </w:r>
      <w:r w:rsidR="00D64569" w:rsidRPr="000912AC">
        <w:rPr>
          <w:rFonts w:ascii="Calibri" w:hAnsi="Calibri" w:cs="Calibri"/>
          <w:sz w:val="22"/>
          <w:szCs w:val="22"/>
        </w:rPr>
        <w:t xml:space="preserve">Opatowie, </w:t>
      </w:r>
      <w:r w:rsidRPr="000912AC">
        <w:rPr>
          <w:rFonts w:ascii="Calibri" w:hAnsi="Calibri" w:cs="Calibri"/>
          <w:sz w:val="22"/>
          <w:szCs w:val="22"/>
        </w:rPr>
        <w:t xml:space="preserve">Prokuratura </w:t>
      </w:r>
      <w:r w:rsidR="00D64569" w:rsidRPr="000912AC">
        <w:rPr>
          <w:rFonts w:ascii="Calibri" w:hAnsi="Calibri" w:cs="Calibri"/>
          <w:sz w:val="22"/>
          <w:szCs w:val="22"/>
        </w:rPr>
        <w:t>Regionalna</w:t>
      </w:r>
      <w:r w:rsidRPr="000912AC">
        <w:rPr>
          <w:rFonts w:ascii="Calibri" w:hAnsi="Calibri" w:cs="Calibri"/>
          <w:sz w:val="22"/>
          <w:szCs w:val="22"/>
        </w:rPr>
        <w:t xml:space="preserve"> w Katowicach</w:t>
      </w:r>
      <w:r w:rsidR="00D64569" w:rsidRPr="000912AC">
        <w:rPr>
          <w:rFonts w:ascii="Calibri" w:hAnsi="Calibri" w:cs="Calibri"/>
          <w:sz w:val="22"/>
          <w:szCs w:val="22"/>
        </w:rPr>
        <w:t>.</w:t>
      </w:r>
    </w:p>
    <w:p w14:paraId="1E359595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57A4B3B2" w14:textId="77777777" w:rsidR="00D64569" w:rsidRPr="000912AC" w:rsidRDefault="002048DE" w:rsidP="003F6DC3">
      <w:pPr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Wykaz uwag wraz ze stanowiskiem Ministerstwa Sprawiedliwości stanowi załącznik do niniejszego raportu. </w:t>
      </w:r>
    </w:p>
    <w:p w14:paraId="4CB4B594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26C73087" w14:textId="77777777" w:rsidR="00D64569" w:rsidRPr="000912AC" w:rsidRDefault="002048DE" w:rsidP="003F6DC3">
      <w:pPr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b/>
          <w:bCs/>
          <w:sz w:val="22"/>
          <w:szCs w:val="22"/>
        </w:rPr>
        <w:t>2.</w:t>
      </w:r>
      <w:r w:rsidRPr="000912AC">
        <w:rPr>
          <w:rFonts w:ascii="Calibri" w:hAnsi="Calibri" w:cs="Calibri"/>
          <w:sz w:val="22"/>
          <w:szCs w:val="22"/>
        </w:rPr>
        <w:t xml:space="preserve"> </w:t>
      </w:r>
      <w:r w:rsidR="00D64569" w:rsidRPr="000912AC">
        <w:rPr>
          <w:rFonts w:ascii="Calibri" w:hAnsi="Calibri" w:cs="Calibri"/>
          <w:sz w:val="22"/>
          <w:szCs w:val="22"/>
        </w:rPr>
        <w:t xml:space="preserve">W dniu 30 stycznia 2024 </w:t>
      </w:r>
      <w:r w:rsidRPr="000912AC">
        <w:rPr>
          <w:rFonts w:ascii="Calibri" w:hAnsi="Calibri" w:cs="Calibri"/>
          <w:sz w:val="22"/>
          <w:szCs w:val="22"/>
        </w:rPr>
        <w:t xml:space="preserve">projekt rozporządzenia został skierowany w ramach opiniowania do następujących podmiotów: </w:t>
      </w:r>
    </w:p>
    <w:p w14:paraId="2C22D043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3D472BBE" w14:textId="77777777" w:rsidR="00D64569" w:rsidRPr="000912AC" w:rsidRDefault="00D64569" w:rsidP="0054579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1. Pierwszemu Prezesowi Sądu Najwyższego;</w:t>
      </w:r>
    </w:p>
    <w:p w14:paraId="6E65F130" w14:textId="77777777" w:rsidR="00D64569" w:rsidRPr="000912AC" w:rsidRDefault="00D64569" w:rsidP="0054579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2. Rzecznikowi Praw Obywatelskich;</w:t>
      </w:r>
    </w:p>
    <w:p w14:paraId="57E29E1F" w14:textId="77777777" w:rsidR="00D64569" w:rsidRPr="000912AC" w:rsidRDefault="00D64569" w:rsidP="0054579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3. Krajowej Radzie Sądownictwa;</w:t>
      </w:r>
    </w:p>
    <w:p w14:paraId="2BD8E374" w14:textId="77777777" w:rsidR="00D64569" w:rsidRPr="000912AC" w:rsidRDefault="00D64569" w:rsidP="0054579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4. Prezesowi Urzędu Ochrony Danych Osobowych;</w:t>
      </w:r>
    </w:p>
    <w:p w14:paraId="3A9AAAF7" w14:textId="77777777" w:rsidR="00D64569" w:rsidRPr="000912AC" w:rsidRDefault="00D64569" w:rsidP="0054579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5. Prokuratorii Generalnej Rzeczypospolitej Polskiej;</w:t>
      </w:r>
    </w:p>
    <w:p w14:paraId="62CB9E43" w14:textId="5A9D86B1" w:rsidR="00D64569" w:rsidRPr="000912AC" w:rsidRDefault="00D64569" w:rsidP="0054579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6. Prokuraturze Krajowej.</w:t>
      </w:r>
    </w:p>
    <w:p w14:paraId="56496622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3FC80FEA" w14:textId="254FC4AE" w:rsidR="00D64569" w:rsidRPr="000912AC" w:rsidRDefault="002048DE" w:rsidP="003F6DC3">
      <w:pPr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Uwagi zgłosili: Prezes Prokuratorii Generalnej Rzeczypospolitej Polskiej</w:t>
      </w:r>
      <w:r w:rsidR="0054579C" w:rsidRPr="000912AC">
        <w:rPr>
          <w:rFonts w:ascii="Calibri" w:hAnsi="Calibri" w:cs="Calibri"/>
          <w:sz w:val="22"/>
          <w:szCs w:val="22"/>
        </w:rPr>
        <w:t xml:space="preserve"> i</w:t>
      </w:r>
      <w:r w:rsidRPr="000912AC">
        <w:rPr>
          <w:rFonts w:ascii="Calibri" w:hAnsi="Calibri" w:cs="Calibri"/>
          <w:sz w:val="22"/>
          <w:szCs w:val="22"/>
        </w:rPr>
        <w:t xml:space="preserve"> Prokurator Krajowy</w:t>
      </w:r>
      <w:r w:rsidR="0054579C" w:rsidRPr="000912AC">
        <w:rPr>
          <w:rFonts w:ascii="Calibri" w:hAnsi="Calibri" w:cs="Calibri"/>
          <w:sz w:val="22"/>
          <w:szCs w:val="22"/>
        </w:rPr>
        <w:t>.</w:t>
      </w:r>
    </w:p>
    <w:p w14:paraId="0D8CC122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03FC53DB" w14:textId="77777777" w:rsidR="00D64569" w:rsidRPr="000912AC" w:rsidRDefault="002048DE" w:rsidP="003F6DC3">
      <w:pPr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Wykaz uwag wraz ze stanowiskiem Ministerstwa Sprawiedliwości stanowi załącznik do niniejszego raportu. </w:t>
      </w:r>
    </w:p>
    <w:p w14:paraId="299108C4" w14:textId="77777777" w:rsidR="000912AC" w:rsidRDefault="000912AC" w:rsidP="003F6DC3">
      <w:pPr>
        <w:jc w:val="both"/>
        <w:rPr>
          <w:rFonts w:ascii="Calibri" w:hAnsi="Calibri" w:cs="Calibri"/>
          <w:sz w:val="22"/>
          <w:szCs w:val="22"/>
        </w:rPr>
      </w:pPr>
    </w:p>
    <w:p w14:paraId="2568FE70" w14:textId="77777777" w:rsidR="00F62F49" w:rsidRPr="000912AC" w:rsidRDefault="00F62F49" w:rsidP="003F6DC3">
      <w:pPr>
        <w:jc w:val="both"/>
        <w:rPr>
          <w:rFonts w:ascii="Calibri" w:hAnsi="Calibri" w:cs="Calibri"/>
          <w:sz w:val="22"/>
          <w:szCs w:val="22"/>
        </w:rPr>
      </w:pPr>
    </w:p>
    <w:p w14:paraId="72A39322" w14:textId="3E203789" w:rsidR="000912AC" w:rsidRPr="000912AC" w:rsidRDefault="000912AC" w:rsidP="00F62F49">
      <w:pPr>
        <w:pStyle w:val="Akapitzlist"/>
        <w:numPr>
          <w:ilvl w:val="0"/>
          <w:numId w:val="19"/>
        </w:numPr>
        <w:jc w:val="both"/>
        <w:rPr>
          <w:rFonts w:cs="Calibri"/>
          <w:b/>
          <w:bCs/>
        </w:rPr>
      </w:pPr>
      <w:r w:rsidRPr="000912AC">
        <w:rPr>
          <w:rFonts w:cs="Calibri"/>
          <w:b/>
          <w:bCs/>
        </w:rPr>
        <w:t>Przedstawienie wyników zasięgnięcia opinii, dokonania konsultacji albo uzgodnienia projektu z</w:t>
      </w:r>
      <w:r w:rsidR="00F62F49">
        <w:rPr>
          <w:rFonts w:cs="Calibri"/>
          <w:b/>
          <w:bCs/>
        </w:rPr>
        <w:t> </w:t>
      </w:r>
      <w:r w:rsidRPr="000912AC">
        <w:rPr>
          <w:rFonts w:cs="Calibri"/>
          <w:b/>
          <w:bCs/>
        </w:rPr>
        <w:t>właściwymi organami i instytucjami Unii Europejskiej, w tym Europejskim Bankiem Centralnym.</w:t>
      </w:r>
    </w:p>
    <w:p w14:paraId="1D17BA53" w14:textId="6574D400" w:rsidR="000912AC" w:rsidRPr="000912AC" w:rsidRDefault="000912AC" w:rsidP="00BC2562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>Projekt nie wymagał zasięgnięcia opinii, dokonania konsultacji i uzgodnienia z właściwymi organami i instytucjami Unii Europejskiej, w tym Europejskim Bankiem Centralnym.</w:t>
      </w:r>
    </w:p>
    <w:p w14:paraId="256F8789" w14:textId="77777777" w:rsidR="000912AC" w:rsidRPr="000912AC" w:rsidRDefault="000912AC" w:rsidP="000912AC">
      <w:pPr>
        <w:rPr>
          <w:rFonts w:ascii="Calibri" w:hAnsi="Calibri" w:cs="Calibri"/>
          <w:b/>
          <w:bCs/>
          <w:sz w:val="22"/>
          <w:szCs w:val="22"/>
        </w:rPr>
      </w:pPr>
    </w:p>
    <w:p w14:paraId="2F065D0D" w14:textId="77777777" w:rsidR="000912AC" w:rsidRPr="000912AC" w:rsidRDefault="000912AC" w:rsidP="00F62F49">
      <w:pPr>
        <w:pStyle w:val="Akapitzlist"/>
        <w:numPr>
          <w:ilvl w:val="0"/>
          <w:numId w:val="19"/>
        </w:numPr>
        <w:jc w:val="both"/>
        <w:rPr>
          <w:rFonts w:cs="Calibri"/>
          <w:b/>
          <w:bCs/>
        </w:rPr>
      </w:pPr>
      <w:r w:rsidRPr="000912AC">
        <w:rPr>
          <w:rFonts w:cs="Calibri"/>
          <w:b/>
          <w:bCs/>
        </w:rPr>
        <w:t xml:space="preserve">Wskazanie podmiotów, które zgłosiły zainteresowanie pracami nad projektem w trybie przepisów o działalności lobbingowej w procesie stanowienia prawa wraz ze wskazaniem kolejności dokonania zgłoszeń albo informację o ich braku. </w:t>
      </w:r>
    </w:p>
    <w:p w14:paraId="796EC482" w14:textId="2EFCB0B2" w:rsidR="00D64569" w:rsidRPr="00BC2562" w:rsidRDefault="00D64569" w:rsidP="00BC2562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BC2562">
        <w:rPr>
          <w:rFonts w:ascii="Calibri" w:hAnsi="Calibri" w:cs="Calibri"/>
          <w:sz w:val="22"/>
          <w:szCs w:val="22"/>
        </w:rPr>
        <w:t>Żaden z podmiotów nie zgłosił zainteresowania projektem w trybie przepisów o działalności lobbingowej w procesie stanowienia prawa</w:t>
      </w:r>
      <w:r w:rsidR="00F62F49">
        <w:rPr>
          <w:rFonts w:ascii="Calibri" w:hAnsi="Calibri" w:cs="Calibri"/>
          <w:sz w:val="22"/>
          <w:szCs w:val="22"/>
        </w:rPr>
        <w:t>.</w:t>
      </w:r>
    </w:p>
    <w:p w14:paraId="2253A6A9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2CC19950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1119B761" w14:textId="77777777" w:rsidR="00D64569" w:rsidRPr="000912AC" w:rsidRDefault="00D64569" w:rsidP="003F6DC3">
      <w:pPr>
        <w:jc w:val="both"/>
        <w:rPr>
          <w:rFonts w:ascii="Calibri" w:hAnsi="Calibri" w:cs="Calibri"/>
          <w:sz w:val="22"/>
          <w:szCs w:val="22"/>
        </w:rPr>
      </w:pPr>
    </w:p>
    <w:p w14:paraId="7BEFC860" w14:textId="1AC03436" w:rsidR="002048DE" w:rsidRPr="000912AC" w:rsidRDefault="002048DE" w:rsidP="00BC2562">
      <w:pPr>
        <w:jc w:val="right"/>
        <w:rPr>
          <w:rFonts w:ascii="Calibri" w:hAnsi="Calibri" w:cs="Calibri"/>
          <w:sz w:val="22"/>
          <w:szCs w:val="22"/>
        </w:rPr>
      </w:pPr>
      <w:r w:rsidRPr="000912AC">
        <w:rPr>
          <w:rFonts w:ascii="Calibri" w:hAnsi="Calibri" w:cs="Calibri"/>
          <w:sz w:val="22"/>
          <w:szCs w:val="22"/>
        </w:rPr>
        <w:t xml:space="preserve"> Warszawa, dnia 2</w:t>
      </w:r>
      <w:r w:rsidR="00BC2562">
        <w:rPr>
          <w:rFonts w:ascii="Calibri" w:hAnsi="Calibri" w:cs="Calibri"/>
          <w:sz w:val="22"/>
          <w:szCs w:val="22"/>
        </w:rPr>
        <w:t>6</w:t>
      </w:r>
      <w:r w:rsidRPr="000912AC">
        <w:rPr>
          <w:rFonts w:ascii="Calibri" w:hAnsi="Calibri" w:cs="Calibri"/>
          <w:sz w:val="22"/>
          <w:szCs w:val="22"/>
        </w:rPr>
        <w:t xml:space="preserve"> lutego 2024 r</w:t>
      </w:r>
      <w:r w:rsidR="00BC2562">
        <w:rPr>
          <w:rFonts w:ascii="Calibri" w:hAnsi="Calibri" w:cs="Calibri"/>
          <w:sz w:val="22"/>
          <w:szCs w:val="22"/>
        </w:rPr>
        <w:t>.</w:t>
      </w:r>
    </w:p>
    <w:sectPr w:rsidR="002048DE" w:rsidRPr="000912AC" w:rsidSect="00264FC7"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805B9" w14:textId="77777777" w:rsidR="00264FC7" w:rsidRDefault="00264FC7" w:rsidP="00C26BF0">
      <w:r>
        <w:separator/>
      </w:r>
    </w:p>
  </w:endnote>
  <w:endnote w:type="continuationSeparator" w:id="0">
    <w:p w14:paraId="64F8B3E5" w14:textId="77777777" w:rsidR="00264FC7" w:rsidRDefault="00264FC7" w:rsidP="00C2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A36F" w14:textId="77777777" w:rsidR="00264FC7" w:rsidRDefault="00264FC7" w:rsidP="00C26BF0">
      <w:r>
        <w:separator/>
      </w:r>
    </w:p>
  </w:footnote>
  <w:footnote w:type="continuationSeparator" w:id="0">
    <w:p w14:paraId="0C6891C5" w14:textId="77777777" w:rsidR="00264FC7" w:rsidRDefault="00264FC7" w:rsidP="00C2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9F2"/>
    <w:multiLevelType w:val="multilevel"/>
    <w:tmpl w:val="4786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225AD"/>
    <w:multiLevelType w:val="multilevel"/>
    <w:tmpl w:val="4DF8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F955A4"/>
    <w:multiLevelType w:val="singleLevel"/>
    <w:tmpl w:val="1794E0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</w:abstractNum>
  <w:abstractNum w:abstractNumId="3" w15:restartNumberingAfterBreak="0">
    <w:nsid w:val="19BD0EA4"/>
    <w:multiLevelType w:val="multilevel"/>
    <w:tmpl w:val="C2F8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C74EB3"/>
    <w:multiLevelType w:val="multilevel"/>
    <w:tmpl w:val="5F68A1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0A7EDE"/>
    <w:multiLevelType w:val="multilevel"/>
    <w:tmpl w:val="9960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ED61E0"/>
    <w:multiLevelType w:val="hybridMultilevel"/>
    <w:tmpl w:val="8F24C098"/>
    <w:lvl w:ilvl="0" w:tplc="E7CAC0E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1B23D47"/>
    <w:multiLevelType w:val="hybridMultilevel"/>
    <w:tmpl w:val="12883E2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A3328"/>
    <w:multiLevelType w:val="hybridMultilevel"/>
    <w:tmpl w:val="6D582A8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93A46"/>
    <w:multiLevelType w:val="multilevel"/>
    <w:tmpl w:val="85A6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CB3CA0"/>
    <w:multiLevelType w:val="multilevel"/>
    <w:tmpl w:val="FAF41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5F1FD2"/>
    <w:multiLevelType w:val="hybridMultilevel"/>
    <w:tmpl w:val="C65C58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C122D"/>
    <w:multiLevelType w:val="multilevel"/>
    <w:tmpl w:val="08AAE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50226CF0"/>
    <w:multiLevelType w:val="multilevel"/>
    <w:tmpl w:val="FD42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5851363"/>
    <w:multiLevelType w:val="multilevel"/>
    <w:tmpl w:val="F640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8A0FBE"/>
    <w:multiLevelType w:val="multilevel"/>
    <w:tmpl w:val="20B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8D15B6"/>
    <w:multiLevelType w:val="hybridMultilevel"/>
    <w:tmpl w:val="1A2C528A"/>
    <w:lvl w:ilvl="0" w:tplc="E9D2D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46C35"/>
    <w:multiLevelType w:val="hybridMultilevel"/>
    <w:tmpl w:val="E112EA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3533E"/>
    <w:multiLevelType w:val="hybridMultilevel"/>
    <w:tmpl w:val="314A5BFE"/>
    <w:lvl w:ilvl="0" w:tplc="88E08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D2241"/>
    <w:multiLevelType w:val="multilevel"/>
    <w:tmpl w:val="9B5EE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D962BF"/>
    <w:multiLevelType w:val="hybridMultilevel"/>
    <w:tmpl w:val="7278E05C"/>
    <w:lvl w:ilvl="0" w:tplc="0F4C216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9F0B5E"/>
    <w:multiLevelType w:val="hybridMultilevel"/>
    <w:tmpl w:val="B2A27896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7CF1003D"/>
    <w:multiLevelType w:val="multilevel"/>
    <w:tmpl w:val="AEB2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6329657">
    <w:abstractNumId w:val="2"/>
    <w:lvlOverride w:ilvl="0">
      <w:startOverride w:val="1"/>
    </w:lvlOverride>
  </w:num>
  <w:num w:numId="2" w16cid:durableId="140000958">
    <w:abstractNumId w:val="3"/>
  </w:num>
  <w:num w:numId="3" w16cid:durableId="472868905">
    <w:abstractNumId w:val="22"/>
  </w:num>
  <w:num w:numId="4" w16cid:durableId="281612981">
    <w:abstractNumId w:val="14"/>
  </w:num>
  <w:num w:numId="5" w16cid:durableId="956260318">
    <w:abstractNumId w:val="0"/>
  </w:num>
  <w:num w:numId="6" w16cid:durableId="81420266">
    <w:abstractNumId w:val="5"/>
  </w:num>
  <w:num w:numId="7" w16cid:durableId="1317034123">
    <w:abstractNumId w:val="10"/>
  </w:num>
  <w:num w:numId="8" w16cid:durableId="1897738999">
    <w:abstractNumId w:val="12"/>
  </w:num>
  <w:num w:numId="9" w16cid:durableId="1778132163">
    <w:abstractNumId w:val="15"/>
  </w:num>
  <w:num w:numId="10" w16cid:durableId="625084312">
    <w:abstractNumId w:val="19"/>
  </w:num>
  <w:num w:numId="11" w16cid:durableId="1538277414">
    <w:abstractNumId w:val="13"/>
  </w:num>
  <w:num w:numId="12" w16cid:durableId="1425109025">
    <w:abstractNumId w:val="9"/>
  </w:num>
  <w:num w:numId="13" w16cid:durableId="306521884">
    <w:abstractNumId w:val="1"/>
  </w:num>
  <w:num w:numId="14" w16cid:durableId="84036273">
    <w:abstractNumId w:val="6"/>
  </w:num>
  <w:num w:numId="15" w16cid:durableId="805120452">
    <w:abstractNumId w:val="20"/>
  </w:num>
  <w:num w:numId="16" w16cid:durableId="1498612705">
    <w:abstractNumId w:val="21"/>
  </w:num>
  <w:num w:numId="17" w16cid:durableId="386803702">
    <w:abstractNumId w:val="8"/>
  </w:num>
  <w:num w:numId="18" w16cid:durableId="1040087079">
    <w:abstractNumId w:val="18"/>
  </w:num>
  <w:num w:numId="19" w16cid:durableId="1455755395">
    <w:abstractNumId w:val="7"/>
  </w:num>
  <w:num w:numId="20" w16cid:durableId="1723288903">
    <w:abstractNumId w:val="16"/>
  </w:num>
  <w:num w:numId="21" w16cid:durableId="2117283201">
    <w:abstractNumId w:val="17"/>
  </w:num>
  <w:num w:numId="22" w16cid:durableId="1558471731">
    <w:abstractNumId w:val="11"/>
  </w:num>
  <w:num w:numId="23" w16cid:durableId="1501240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57"/>
    <w:rsid w:val="000053C6"/>
    <w:rsid w:val="0001163A"/>
    <w:rsid w:val="00024983"/>
    <w:rsid w:val="0004121F"/>
    <w:rsid w:val="00053478"/>
    <w:rsid w:val="00053514"/>
    <w:rsid w:val="00063913"/>
    <w:rsid w:val="000656B4"/>
    <w:rsid w:val="00075866"/>
    <w:rsid w:val="00082018"/>
    <w:rsid w:val="0008790A"/>
    <w:rsid w:val="000912AC"/>
    <w:rsid w:val="000A4969"/>
    <w:rsid w:val="000A5991"/>
    <w:rsid w:val="000B2D0B"/>
    <w:rsid w:val="000B6742"/>
    <w:rsid w:val="000D73CF"/>
    <w:rsid w:val="000E0752"/>
    <w:rsid w:val="000F4C2A"/>
    <w:rsid w:val="00106A79"/>
    <w:rsid w:val="00111692"/>
    <w:rsid w:val="00127EC4"/>
    <w:rsid w:val="0013458D"/>
    <w:rsid w:val="00157B07"/>
    <w:rsid w:val="0017419C"/>
    <w:rsid w:val="00197E13"/>
    <w:rsid w:val="001A20B3"/>
    <w:rsid w:val="001D3C68"/>
    <w:rsid w:val="001D5ED8"/>
    <w:rsid w:val="001D6C97"/>
    <w:rsid w:val="001E07E7"/>
    <w:rsid w:val="001E5110"/>
    <w:rsid w:val="001E5FBB"/>
    <w:rsid w:val="001F5E4F"/>
    <w:rsid w:val="001F7CDC"/>
    <w:rsid w:val="002048DE"/>
    <w:rsid w:val="00205458"/>
    <w:rsid w:val="00212FF0"/>
    <w:rsid w:val="00245340"/>
    <w:rsid w:val="00247A39"/>
    <w:rsid w:val="0025365F"/>
    <w:rsid w:val="00264FC7"/>
    <w:rsid w:val="002672CF"/>
    <w:rsid w:val="00275E19"/>
    <w:rsid w:val="00283015"/>
    <w:rsid w:val="002855C8"/>
    <w:rsid w:val="00286322"/>
    <w:rsid w:val="002A00F1"/>
    <w:rsid w:val="002A6A1C"/>
    <w:rsid w:val="002B7DCA"/>
    <w:rsid w:val="002C0AD3"/>
    <w:rsid w:val="002C4CDA"/>
    <w:rsid w:val="002E4F32"/>
    <w:rsid w:val="002F0A4A"/>
    <w:rsid w:val="003023C2"/>
    <w:rsid w:val="00303ADD"/>
    <w:rsid w:val="0031275D"/>
    <w:rsid w:val="00327867"/>
    <w:rsid w:val="00346A28"/>
    <w:rsid w:val="0039362D"/>
    <w:rsid w:val="00396F51"/>
    <w:rsid w:val="003A0B01"/>
    <w:rsid w:val="003C2463"/>
    <w:rsid w:val="003C6F63"/>
    <w:rsid w:val="003D55FB"/>
    <w:rsid w:val="003E165E"/>
    <w:rsid w:val="003F6D32"/>
    <w:rsid w:val="003F6DC3"/>
    <w:rsid w:val="003F703F"/>
    <w:rsid w:val="0040791E"/>
    <w:rsid w:val="00407FA9"/>
    <w:rsid w:val="00433E5C"/>
    <w:rsid w:val="00435FC0"/>
    <w:rsid w:val="00451F60"/>
    <w:rsid w:val="00480C10"/>
    <w:rsid w:val="00482106"/>
    <w:rsid w:val="0048507B"/>
    <w:rsid w:val="004A2658"/>
    <w:rsid w:val="004A4B62"/>
    <w:rsid w:val="004A663F"/>
    <w:rsid w:val="004C0B99"/>
    <w:rsid w:val="004C2301"/>
    <w:rsid w:val="004C3AF5"/>
    <w:rsid w:val="004C474F"/>
    <w:rsid w:val="004D6D06"/>
    <w:rsid w:val="004D7CCD"/>
    <w:rsid w:val="004F4A7E"/>
    <w:rsid w:val="00500D4A"/>
    <w:rsid w:val="00501E39"/>
    <w:rsid w:val="005110CB"/>
    <w:rsid w:val="00513EA9"/>
    <w:rsid w:val="0051458E"/>
    <w:rsid w:val="005220DD"/>
    <w:rsid w:val="00525FF9"/>
    <w:rsid w:val="0054579C"/>
    <w:rsid w:val="00551DDD"/>
    <w:rsid w:val="00553FDA"/>
    <w:rsid w:val="005558D2"/>
    <w:rsid w:val="00560852"/>
    <w:rsid w:val="00577B25"/>
    <w:rsid w:val="00581300"/>
    <w:rsid w:val="005836A0"/>
    <w:rsid w:val="00585C16"/>
    <w:rsid w:val="00596455"/>
    <w:rsid w:val="005A6FCE"/>
    <w:rsid w:val="005B1C43"/>
    <w:rsid w:val="005B2C6F"/>
    <w:rsid w:val="005C00E7"/>
    <w:rsid w:val="005D0178"/>
    <w:rsid w:val="005D23A0"/>
    <w:rsid w:val="005E0726"/>
    <w:rsid w:val="005E4FB4"/>
    <w:rsid w:val="005E6ACF"/>
    <w:rsid w:val="006006BD"/>
    <w:rsid w:val="00607E24"/>
    <w:rsid w:val="006102F4"/>
    <w:rsid w:val="00611257"/>
    <w:rsid w:val="006119A2"/>
    <w:rsid w:val="00611B6B"/>
    <w:rsid w:val="006340D8"/>
    <w:rsid w:val="0063654B"/>
    <w:rsid w:val="00637903"/>
    <w:rsid w:val="00641D76"/>
    <w:rsid w:val="0065389F"/>
    <w:rsid w:val="0065573F"/>
    <w:rsid w:val="00657627"/>
    <w:rsid w:val="006654EA"/>
    <w:rsid w:val="006761A1"/>
    <w:rsid w:val="00697CAD"/>
    <w:rsid w:val="006D57CC"/>
    <w:rsid w:val="006E5736"/>
    <w:rsid w:val="006F60E5"/>
    <w:rsid w:val="007006BB"/>
    <w:rsid w:val="007043EC"/>
    <w:rsid w:val="00713192"/>
    <w:rsid w:val="00732DC3"/>
    <w:rsid w:val="00733078"/>
    <w:rsid w:val="007413E3"/>
    <w:rsid w:val="007442DE"/>
    <w:rsid w:val="007506F6"/>
    <w:rsid w:val="007721F7"/>
    <w:rsid w:val="00775A87"/>
    <w:rsid w:val="00783466"/>
    <w:rsid w:val="007C48F5"/>
    <w:rsid w:val="007D182B"/>
    <w:rsid w:val="007D61D1"/>
    <w:rsid w:val="007E0A90"/>
    <w:rsid w:val="007E16EF"/>
    <w:rsid w:val="007E19C3"/>
    <w:rsid w:val="007E45F2"/>
    <w:rsid w:val="007F0313"/>
    <w:rsid w:val="007F259B"/>
    <w:rsid w:val="00814A0F"/>
    <w:rsid w:val="00824B5F"/>
    <w:rsid w:val="00830AA4"/>
    <w:rsid w:val="00853D53"/>
    <w:rsid w:val="00857271"/>
    <w:rsid w:val="00861E15"/>
    <w:rsid w:val="0087251C"/>
    <w:rsid w:val="00876D4D"/>
    <w:rsid w:val="0087785E"/>
    <w:rsid w:val="00890FB5"/>
    <w:rsid w:val="008B16D9"/>
    <w:rsid w:val="008B7514"/>
    <w:rsid w:val="008C3208"/>
    <w:rsid w:val="008D7554"/>
    <w:rsid w:val="008E5B1B"/>
    <w:rsid w:val="0090158C"/>
    <w:rsid w:val="00912CCD"/>
    <w:rsid w:val="00915512"/>
    <w:rsid w:val="009157F3"/>
    <w:rsid w:val="009161E7"/>
    <w:rsid w:val="0092126E"/>
    <w:rsid w:val="0092297B"/>
    <w:rsid w:val="00935028"/>
    <w:rsid w:val="00936656"/>
    <w:rsid w:val="00970828"/>
    <w:rsid w:val="0099340D"/>
    <w:rsid w:val="00995203"/>
    <w:rsid w:val="009B3E39"/>
    <w:rsid w:val="009B4CF9"/>
    <w:rsid w:val="009C1705"/>
    <w:rsid w:val="009D3862"/>
    <w:rsid w:val="009E5ABB"/>
    <w:rsid w:val="009E6976"/>
    <w:rsid w:val="009F70D9"/>
    <w:rsid w:val="00A06498"/>
    <w:rsid w:val="00A15708"/>
    <w:rsid w:val="00A267B0"/>
    <w:rsid w:val="00A53060"/>
    <w:rsid w:val="00A65CB5"/>
    <w:rsid w:val="00A87E18"/>
    <w:rsid w:val="00A9111E"/>
    <w:rsid w:val="00AB7560"/>
    <w:rsid w:val="00AC5A77"/>
    <w:rsid w:val="00AD15AE"/>
    <w:rsid w:val="00AF1EB8"/>
    <w:rsid w:val="00AF37D2"/>
    <w:rsid w:val="00B130AD"/>
    <w:rsid w:val="00B22E81"/>
    <w:rsid w:val="00B25B8C"/>
    <w:rsid w:val="00B314F9"/>
    <w:rsid w:val="00B324F9"/>
    <w:rsid w:val="00B70D62"/>
    <w:rsid w:val="00B85AC5"/>
    <w:rsid w:val="00B85B47"/>
    <w:rsid w:val="00BA3C87"/>
    <w:rsid w:val="00BB0589"/>
    <w:rsid w:val="00BC1A89"/>
    <w:rsid w:val="00BC2562"/>
    <w:rsid w:val="00BD1826"/>
    <w:rsid w:val="00BD6765"/>
    <w:rsid w:val="00BE2322"/>
    <w:rsid w:val="00C011D8"/>
    <w:rsid w:val="00C137F7"/>
    <w:rsid w:val="00C14807"/>
    <w:rsid w:val="00C149A9"/>
    <w:rsid w:val="00C26BF0"/>
    <w:rsid w:val="00C3760A"/>
    <w:rsid w:val="00C54E8A"/>
    <w:rsid w:val="00C67B85"/>
    <w:rsid w:val="00C833B7"/>
    <w:rsid w:val="00CA03F8"/>
    <w:rsid w:val="00CA65DA"/>
    <w:rsid w:val="00CB0928"/>
    <w:rsid w:val="00CC01C2"/>
    <w:rsid w:val="00CC217C"/>
    <w:rsid w:val="00CC7BE2"/>
    <w:rsid w:val="00CD0844"/>
    <w:rsid w:val="00CD52FE"/>
    <w:rsid w:val="00CE7342"/>
    <w:rsid w:val="00CF37D0"/>
    <w:rsid w:val="00CF61F5"/>
    <w:rsid w:val="00D02BDA"/>
    <w:rsid w:val="00D10C20"/>
    <w:rsid w:val="00D237AC"/>
    <w:rsid w:val="00D26084"/>
    <w:rsid w:val="00D30070"/>
    <w:rsid w:val="00D40516"/>
    <w:rsid w:val="00D43DA7"/>
    <w:rsid w:val="00D468E4"/>
    <w:rsid w:val="00D64569"/>
    <w:rsid w:val="00D731A1"/>
    <w:rsid w:val="00D83679"/>
    <w:rsid w:val="00D844B9"/>
    <w:rsid w:val="00DB6026"/>
    <w:rsid w:val="00DC4F80"/>
    <w:rsid w:val="00DC758F"/>
    <w:rsid w:val="00DD03BF"/>
    <w:rsid w:val="00DD1A2F"/>
    <w:rsid w:val="00DD4778"/>
    <w:rsid w:val="00DD7504"/>
    <w:rsid w:val="00DF02A5"/>
    <w:rsid w:val="00DF285B"/>
    <w:rsid w:val="00DF3B96"/>
    <w:rsid w:val="00DF7147"/>
    <w:rsid w:val="00DF73A2"/>
    <w:rsid w:val="00DF79B9"/>
    <w:rsid w:val="00E0023B"/>
    <w:rsid w:val="00E020A7"/>
    <w:rsid w:val="00E04405"/>
    <w:rsid w:val="00E06232"/>
    <w:rsid w:val="00E14BDF"/>
    <w:rsid w:val="00E1720E"/>
    <w:rsid w:val="00E6556B"/>
    <w:rsid w:val="00E86A30"/>
    <w:rsid w:val="00E910A8"/>
    <w:rsid w:val="00E9674D"/>
    <w:rsid w:val="00EA335A"/>
    <w:rsid w:val="00EB634D"/>
    <w:rsid w:val="00EC7658"/>
    <w:rsid w:val="00ED4730"/>
    <w:rsid w:val="00EE4F38"/>
    <w:rsid w:val="00EF5176"/>
    <w:rsid w:val="00F103FE"/>
    <w:rsid w:val="00F205B1"/>
    <w:rsid w:val="00F22A3A"/>
    <w:rsid w:val="00F45F83"/>
    <w:rsid w:val="00F46643"/>
    <w:rsid w:val="00F62F49"/>
    <w:rsid w:val="00F73193"/>
    <w:rsid w:val="00F75840"/>
    <w:rsid w:val="00F8391C"/>
    <w:rsid w:val="00F92D6B"/>
    <w:rsid w:val="00FA5AB7"/>
    <w:rsid w:val="00FA7EE0"/>
    <w:rsid w:val="00FB70B0"/>
    <w:rsid w:val="00FC277A"/>
    <w:rsid w:val="00FC48E0"/>
    <w:rsid w:val="00FC75E3"/>
    <w:rsid w:val="00FC7D11"/>
    <w:rsid w:val="00FE2C0E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2E03"/>
  <w15:docId w15:val="{2704FF5F-A10D-4770-97B9-8E858A51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A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ABB"/>
    <w:pPr>
      <w:keepNext/>
      <w:widowControl w:val="0"/>
      <w:suppressAutoHyphens/>
      <w:autoSpaceDE w:val="0"/>
      <w:autoSpaceDN w:val="0"/>
      <w:spacing w:line="360" w:lineRule="auto"/>
      <w:outlineLvl w:val="1"/>
    </w:pPr>
    <w:rPr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7A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E5ABB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E5ABB"/>
    <w:pPr>
      <w:widowControl w:val="0"/>
      <w:suppressAutoHyphens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5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E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47A3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47A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47A39"/>
    <w:rPr>
      <w:color w:val="0000FF"/>
      <w:u w:val="single"/>
    </w:rPr>
  </w:style>
  <w:style w:type="character" w:customStyle="1" w:styleId="nav-label">
    <w:name w:val="nav-label"/>
    <w:basedOn w:val="Domylnaczcionkaakapitu"/>
    <w:rsid w:val="00247A39"/>
  </w:style>
  <w:style w:type="character" w:customStyle="1" w:styleId="sr-only">
    <w:name w:val="sr-only"/>
    <w:basedOn w:val="Domylnaczcionkaakapitu"/>
    <w:rsid w:val="00247A39"/>
  </w:style>
  <w:style w:type="character" w:customStyle="1" w:styleId="accessibility">
    <w:name w:val="accessibility"/>
    <w:basedOn w:val="Domylnaczcionkaakapitu"/>
    <w:rsid w:val="00247A39"/>
  </w:style>
  <w:style w:type="character" w:customStyle="1" w:styleId="nav-item-name">
    <w:name w:val="nav-item-name"/>
    <w:basedOn w:val="Domylnaczcionkaakapitu"/>
    <w:rsid w:val="00247A39"/>
  </w:style>
  <w:style w:type="character" w:customStyle="1" w:styleId="breadcrumb-label">
    <w:name w:val="breadcrumb-label"/>
    <w:basedOn w:val="Domylnaczcionkaakapitu"/>
    <w:rsid w:val="00247A39"/>
  </w:style>
  <w:style w:type="character" w:customStyle="1" w:styleId="dark">
    <w:name w:val="dark"/>
    <w:basedOn w:val="Domylnaczcionkaakapitu"/>
    <w:rsid w:val="00247A39"/>
  </w:style>
  <w:style w:type="character" w:customStyle="1" w:styleId="version-effective-date">
    <w:name w:val="version-effective-date"/>
    <w:basedOn w:val="Domylnaczcionkaakapitu"/>
    <w:rsid w:val="00247A39"/>
  </w:style>
  <w:style w:type="character" w:customStyle="1" w:styleId="text-justify">
    <w:name w:val="text-justify"/>
    <w:basedOn w:val="Domylnaczcionkaakapitu"/>
    <w:rsid w:val="00247A39"/>
  </w:style>
  <w:style w:type="paragraph" w:customStyle="1" w:styleId="text-justify1">
    <w:name w:val="text-justify1"/>
    <w:basedOn w:val="Normalny"/>
    <w:rsid w:val="00247A39"/>
    <w:pPr>
      <w:spacing w:before="100" w:beforeAutospacing="1" w:after="100" w:afterAutospacing="1"/>
    </w:pPr>
  </w:style>
  <w:style w:type="paragraph" w:customStyle="1" w:styleId="text-center">
    <w:name w:val="text-center"/>
    <w:basedOn w:val="Normalny"/>
    <w:rsid w:val="00247A39"/>
    <w:pPr>
      <w:spacing w:before="100" w:beforeAutospacing="1" w:after="100" w:afterAutospacing="1"/>
    </w:pPr>
  </w:style>
  <w:style w:type="character" w:customStyle="1" w:styleId="text-center1">
    <w:name w:val="text-center1"/>
    <w:basedOn w:val="Domylnaczcionkaakapitu"/>
    <w:rsid w:val="00247A39"/>
  </w:style>
  <w:style w:type="paragraph" w:styleId="NormalnyWeb">
    <w:name w:val="Normal (Web)"/>
    <w:basedOn w:val="Normalny"/>
    <w:uiPriority w:val="99"/>
    <w:unhideWhenUsed/>
    <w:rsid w:val="00247A39"/>
    <w:pPr>
      <w:spacing w:before="100" w:beforeAutospacing="1" w:after="100" w:afterAutospacing="1"/>
    </w:pPr>
  </w:style>
  <w:style w:type="paragraph" w:customStyle="1" w:styleId="italic">
    <w:name w:val="italic"/>
    <w:basedOn w:val="Normalny"/>
    <w:rsid w:val="00247A39"/>
    <w:pPr>
      <w:spacing w:before="100" w:beforeAutospacing="1" w:after="100" w:afterAutospacing="1"/>
    </w:pPr>
  </w:style>
  <w:style w:type="paragraph" w:customStyle="1" w:styleId="user-text">
    <w:name w:val="user-text"/>
    <w:basedOn w:val="Normalny"/>
    <w:rsid w:val="00247A39"/>
    <w:pPr>
      <w:spacing w:before="100" w:beforeAutospacing="1" w:after="100" w:afterAutospacing="1"/>
    </w:pPr>
  </w:style>
  <w:style w:type="paragraph" w:customStyle="1" w:styleId="trial-text">
    <w:name w:val="trial-text"/>
    <w:basedOn w:val="Normalny"/>
    <w:rsid w:val="00247A39"/>
    <w:pPr>
      <w:spacing w:before="100" w:beforeAutospacing="1" w:after="100" w:afterAutospacing="1"/>
    </w:pPr>
  </w:style>
  <w:style w:type="paragraph" w:customStyle="1" w:styleId="regulations">
    <w:name w:val="regulations"/>
    <w:basedOn w:val="Normalny"/>
    <w:rsid w:val="00247A39"/>
    <w:pPr>
      <w:spacing w:before="100" w:beforeAutospacing="1" w:after="100" w:afterAutospacing="1"/>
    </w:pPr>
  </w:style>
  <w:style w:type="paragraph" w:customStyle="1" w:styleId="privacy-policy">
    <w:name w:val="privacy-policy"/>
    <w:basedOn w:val="Normalny"/>
    <w:rsid w:val="00247A39"/>
    <w:pPr>
      <w:spacing w:before="100" w:beforeAutospacing="1" w:after="100" w:afterAutospacing="1"/>
    </w:pPr>
  </w:style>
  <w:style w:type="paragraph" w:customStyle="1" w:styleId="contact">
    <w:name w:val="contact"/>
    <w:basedOn w:val="Normalny"/>
    <w:rsid w:val="00247A39"/>
    <w:pPr>
      <w:spacing w:before="100" w:beforeAutospacing="1" w:after="100" w:afterAutospacing="1"/>
    </w:pPr>
  </w:style>
  <w:style w:type="paragraph" w:customStyle="1" w:styleId="prawopl">
    <w:name w:val="prawopl"/>
    <w:basedOn w:val="Normalny"/>
    <w:rsid w:val="00247A39"/>
    <w:pPr>
      <w:spacing w:before="100" w:beforeAutospacing="1" w:after="100" w:afterAutospacing="1"/>
    </w:pPr>
  </w:style>
  <w:style w:type="paragraph" w:customStyle="1" w:styleId="facebook">
    <w:name w:val="facebook"/>
    <w:basedOn w:val="Normalny"/>
    <w:rsid w:val="00247A39"/>
    <w:pPr>
      <w:spacing w:before="100" w:beforeAutospacing="1" w:after="100" w:afterAutospacing="1"/>
    </w:pPr>
  </w:style>
  <w:style w:type="paragraph" w:customStyle="1" w:styleId="twitter">
    <w:name w:val="twitter"/>
    <w:basedOn w:val="Normalny"/>
    <w:rsid w:val="00247A39"/>
    <w:pPr>
      <w:spacing w:before="100" w:beforeAutospacing="1" w:after="100" w:afterAutospacing="1"/>
    </w:pPr>
  </w:style>
  <w:style w:type="paragraph" w:customStyle="1" w:styleId="linkedin">
    <w:name w:val="linkedin"/>
    <w:basedOn w:val="Normalny"/>
    <w:rsid w:val="00247A39"/>
    <w:pPr>
      <w:spacing w:before="100" w:beforeAutospacing="1" w:after="100" w:afterAutospacing="1"/>
    </w:pPr>
  </w:style>
  <w:style w:type="paragraph" w:customStyle="1" w:styleId="youtube">
    <w:name w:val="youtube"/>
    <w:basedOn w:val="Normalny"/>
    <w:rsid w:val="00247A39"/>
    <w:pPr>
      <w:spacing w:before="100" w:beforeAutospacing="1" w:after="100" w:afterAutospacing="1"/>
    </w:pPr>
  </w:style>
  <w:style w:type="paragraph" w:customStyle="1" w:styleId="mainpub">
    <w:name w:val="mainpub"/>
    <w:basedOn w:val="Normalny"/>
    <w:rsid w:val="00AF37D2"/>
    <w:pPr>
      <w:spacing w:before="100" w:beforeAutospacing="1" w:after="100" w:afterAutospacing="1"/>
    </w:pPr>
  </w:style>
  <w:style w:type="character" w:customStyle="1" w:styleId="articletitle">
    <w:name w:val="articletitle"/>
    <w:basedOn w:val="Domylnaczcionkaakapitu"/>
    <w:rsid w:val="000053C6"/>
  </w:style>
  <w:style w:type="character" w:customStyle="1" w:styleId="citation-line">
    <w:name w:val="citation-line"/>
    <w:basedOn w:val="Domylnaczcionkaakapitu"/>
    <w:rsid w:val="004A663F"/>
  </w:style>
  <w:style w:type="character" w:customStyle="1" w:styleId="validity-dates">
    <w:name w:val="validity-dates"/>
    <w:basedOn w:val="Domylnaczcionkaakapitu"/>
    <w:rsid w:val="004A663F"/>
  </w:style>
  <w:style w:type="paragraph" w:customStyle="1" w:styleId="title-long">
    <w:name w:val="title-long"/>
    <w:basedOn w:val="Normalny"/>
    <w:rsid w:val="004A663F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6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6D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6D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D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c-listitem">
    <w:name w:val="c-list__item"/>
    <w:basedOn w:val="Normalny"/>
    <w:rsid w:val="007F0313"/>
    <w:pPr>
      <w:spacing w:before="100" w:beforeAutospacing="1" w:after="100" w:afterAutospacing="1"/>
    </w:pPr>
  </w:style>
  <w:style w:type="character" w:customStyle="1" w:styleId="c-linkicon">
    <w:name w:val="c-link__icon"/>
    <w:basedOn w:val="Domylnaczcionkaakapitu"/>
    <w:rsid w:val="007F0313"/>
  </w:style>
  <w:style w:type="character" w:customStyle="1" w:styleId="c-linktext">
    <w:name w:val="c-link__text"/>
    <w:basedOn w:val="Domylnaczcionkaakapitu"/>
    <w:rsid w:val="007F0313"/>
  </w:style>
  <w:style w:type="character" w:styleId="Uwydatnienie">
    <w:name w:val="Emphasis"/>
    <w:basedOn w:val="Domylnaczcionkaakapitu"/>
    <w:uiPriority w:val="20"/>
    <w:qFormat/>
    <w:rsid w:val="00830AA4"/>
    <w:rPr>
      <w:i/>
      <w:iCs/>
    </w:rPr>
  </w:style>
  <w:style w:type="character" w:customStyle="1" w:styleId="fn-ref">
    <w:name w:val="fn-ref"/>
    <w:basedOn w:val="Domylnaczcionkaakapitu"/>
    <w:rsid w:val="00995203"/>
  </w:style>
  <w:style w:type="paragraph" w:customStyle="1" w:styleId="Default">
    <w:name w:val="Default"/>
    <w:rsid w:val="005813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758F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B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B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6BF0"/>
    <w:rPr>
      <w:vertAlign w:val="superscript"/>
    </w:rPr>
  </w:style>
  <w:style w:type="table" w:styleId="Tabela-Siatka">
    <w:name w:val="Table Grid"/>
    <w:basedOn w:val="Standardowy"/>
    <w:uiPriority w:val="39"/>
    <w:rsid w:val="00F73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A5306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4D6D06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4D6D0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39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39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3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87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74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99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47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155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157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468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574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313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1886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2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9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1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6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85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27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45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69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1145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852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3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2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1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19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38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91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2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098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833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84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12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610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166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5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166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754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811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81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86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53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5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3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5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0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2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5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9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69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87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35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5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1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578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6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960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1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929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9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96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22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5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04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68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73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341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7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23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43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2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8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6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7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87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2640">
          <w:marLeft w:val="40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648">
          <w:marLeft w:val="40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5084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96833">
          <w:marLeft w:val="40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584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5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163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137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83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050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7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310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18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4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4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8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6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5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53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72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7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62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71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609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24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462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132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307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39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4447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025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3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9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05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55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067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53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64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514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1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25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22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8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194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450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663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339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39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589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80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735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679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1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370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838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337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6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8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0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57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08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84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05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684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292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051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97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389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379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3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9046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03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57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87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1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5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35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13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872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0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831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1328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5832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369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7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7C487-8200-4AED-B108-C4E6ECC0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Wolińska Aleksandra</dc:creator>
  <cp:keywords/>
  <dc:description/>
  <cp:lastModifiedBy>Sokołowska Bogumiła  (DLPK)</cp:lastModifiedBy>
  <cp:revision>2</cp:revision>
  <cp:lastPrinted>2022-10-28T11:34:00Z</cp:lastPrinted>
  <dcterms:created xsi:type="dcterms:W3CDTF">2024-02-28T13:32:00Z</dcterms:created>
  <dcterms:modified xsi:type="dcterms:W3CDTF">2024-02-28T13:32:00Z</dcterms:modified>
</cp:coreProperties>
</file>