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8864F" w14:textId="77777777" w:rsidR="00281F6B" w:rsidRPr="00281F6B" w:rsidRDefault="00281F6B" w:rsidP="00281F6B">
      <w:pPr>
        <w:pStyle w:val="OZNRODZAKTUtznustawalubrozporzdzenieiorganwydajcy"/>
      </w:pPr>
      <w:r w:rsidRPr="00281F6B">
        <w:t xml:space="preserve">KOMUNIKAT </w:t>
      </w:r>
    </w:p>
    <w:p w14:paraId="6C6573AA" w14:textId="77777777" w:rsidR="00281F6B" w:rsidRPr="00281F6B" w:rsidRDefault="00281F6B" w:rsidP="00281F6B">
      <w:pPr>
        <w:pStyle w:val="OZNRODZAKTUtznustawalubrozporzdzenieiorganwydajcy"/>
      </w:pPr>
      <w:r w:rsidRPr="00281F6B">
        <w:t>MINISTRA EDUKACJI I NAUKI</w:t>
      </w:r>
    </w:p>
    <w:p w14:paraId="79CE8431" w14:textId="5CE1A9F5" w:rsidR="006A5613" w:rsidRPr="006A5613" w:rsidRDefault="006A5613" w:rsidP="006A5613">
      <w:pPr>
        <w:pStyle w:val="DATAAKTUdatauchwalenialubwydaniaaktu"/>
      </w:pPr>
      <w:r w:rsidRPr="006A5613">
        <w:t xml:space="preserve">z dnia </w:t>
      </w:r>
      <w:bookmarkStart w:id="0" w:name="EZdDataPodpisu"/>
      <w:bookmarkEnd w:id="0"/>
      <w:r w:rsidR="00BD0FE0" w:rsidRPr="00BD0FE0">
        <w:t>31 sierpnia 2022 r.</w:t>
      </w:r>
      <w:bookmarkStart w:id="1" w:name="_GoBack"/>
      <w:bookmarkEnd w:id="1"/>
    </w:p>
    <w:p w14:paraId="7CC12E56" w14:textId="6BCAA83F" w:rsidR="00281F6B" w:rsidRPr="00281F6B" w:rsidRDefault="00281F6B" w:rsidP="00281F6B">
      <w:pPr>
        <w:pStyle w:val="TYTUAKTUprzedmiotregulacjiustawylubrozporzdzenia"/>
      </w:pPr>
      <w:r w:rsidRPr="00281F6B">
        <w:t>o zmianie komunikatu w sprawie wysokości środków finansowych przeznaczonych na</w:t>
      </w:r>
      <w:r w:rsidR="001D4ADE">
        <w:t> </w:t>
      </w:r>
      <w:r w:rsidRPr="00281F6B">
        <w:t>finansowanie przedsięwzięcia pod nazwą „Poznaj Polskę” w 2022 roku oraz</w:t>
      </w:r>
      <w:r w:rsidR="001D4ADE">
        <w:t> </w:t>
      </w:r>
      <w:r w:rsidRPr="00281F6B">
        <w:t>priorytetowych obszarów edukacyjnych obowiązujących w ramach przedsięwzięcia w</w:t>
      </w:r>
      <w:r w:rsidR="001D4ADE">
        <w:t> </w:t>
      </w:r>
      <w:r w:rsidRPr="00281F6B">
        <w:t>2022 roku</w:t>
      </w:r>
    </w:p>
    <w:p w14:paraId="1A1B873D" w14:textId="033AEB1F" w:rsidR="00281F6B" w:rsidRPr="00281F6B" w:rsidRDefault="00281F6B" w:rsidP="006A5613">
      <w:pPr>
        <w:pStyle w:val="NIEARTTEKSTtekstnieartykuowanynppodstprawnarozplubpreambua"/>
        <w:rPr>
          <w:lang w:eastAsia="en-US"/>
        </w:rPr>
      </w:pPr>
      <w:r>
        <w:t xml:space="preserve">Na </w:t>
      </w:r>
      <w:r w:rsidRPr="00281F6B">
        <w:rPr>
          <w:lang w:eastAsia="en-US"/>
        </w:rPr>
        <w:t>podstawie postanowienia części I ust. 5 komunikatu Ministra Edukacji i Nauki z dnia 27 sierpnia 2021 r. o ustanowieniu przedsięwzięcia pod nazwą „Poznaj Polskę”,</w:t>
      </w:r>
      <w:r w:rsidR="006A5613" w:rsidRPr="006A5613">
        <w:t xml:space="preserve"> zmienion</w:t>
      </w:r>
      <w:r w:rsidR="006A5613">
        <w:t>ego</w:t>
      </w:r>
      <w:r w:rsidR="004D32D1" w:rsidRPr="004D32D1">
        <w:t xml:space="preserve"> komunikatem Ministra Edukacji i Nauki z dnia 2 września</w:t>
      </w:r>
      <w:r w:rsidR="004D32D1">
        <w:t xml:space="preserve"> 2021 r. o zmianie komunikatu o </w:t>
      </w:r>
      <w:r w:rsidR="004D32D1" w:rsidRPr="004D32D1">
        <w:t>ustanowieniu przedsięwzięcia pod nazwą „Poznaj Polskę”, komunikatem Ministra Edukacji i Nauki z dnia 28 października 2021 r. o zmianie komunikatu o ustanowieniu przedsięwzięcia pod nazwą „Poznaj Polskę” oraz komunikatem Ministra Edukacj</w:t>
      </w:r>
      <w:r w:rsidR="004D32D1">
        <w:t>i i Nauki z dnia 28 lutego 2022 </w:t>
      </w:r>
      <w:r w:rsidR="004D32D1" w:rsidRPr="004D32D1">
        <w:t>r. o zmianie komunikatu o ustanowieniu przedsięwzięcia pod nazwą „Poznaj Polskę”</w:t>
      </w:r>
      <w:r w:rsidR="006A5613" w:rsidRPr="006A5613">
        <w:t xml:space="preserve">, </w:t>
      </w:r>
      <w:r w:rsidRPr="00281F6B">
        <w:rPr>
          <w:lang w:eastAsia="en-US"/>
        </w:rPr>
        <w:t>ogłasza się</w:t>
      </w:r>
      <w:r w:rsidR="006A5613">
        <w:t>,</w:t>
      </w:r>
      <w:r w:rsidRPr="00281F6B">
        <w:rPr>
          <w:lang w:eastAsia="en-US"/>
        </w:rPr>
        <w:t xml:space="preserve"> co następuje:</w:t>
      </w:r>
    </w:p>
    <w:p w14:paraId="181E298F" w14:textId="7790FCF3" w:rsidR="00281F6B" w:rsidRPr="00281F6B" w:rsidRDefault="00281F6B" w:rsidP="006A5613">
      <w:pPr>
        <w:pStyle w:val="NIEARTTEKSTtekstnieartykuowanynppodstprawnarozplubpreambua"/>
      </w:pPr>
      <w:r w:rsidRPr="00281F6B">
        <w:rPr>
          <w:lang w:eastAsia="en-US"/>
        </w:rPr>
        <w:t>W komunikacie Ministra Edukacji i Nauki z dnia 28 lutego 2022 r. w sprawie wysokości środków finansowych przeznaczonych na finansowanie przedsięwzięcia pod nazwą „Poznaj Polskę” w 2022 roku oraz priorytetowych obszarów edukacyjnych obowiązujących w ramach przedsięwzięcia w 2022 roku, zmienion</w:t>
      </w:r>
      <w:r w:rsidR="006A5613">
        <w:t>ym</w:t>
      </w:r>
      <w:r w:rsidRPr="00281F6B">
        <w:rPr>
          <w:lang w:eastAsia="en-US"/>
        </w:rPr>
        <w:t xml:space="preserve"> komunikatem Ministra Edukacji i Nauki z dnia 26 kwietnia 2022 r.</w:t>
      </w:r>
      <w:r w:rsidR="004D32D1" w:rsidRPr="004D32D1">
        <w:t xml:space="preserve"> </w:t>
      </w:r>
      <w:r w:rsidR="004D32D1" w:rsidRPr="004D32D1">
        <w:rPr>
          <w:lang w:eastAsia="en-US"/>
        </w:rPr>
        <w:t>o zmianie komunikatu w sprawie wysokości środków finansowych przeznaczonych na finansowanie przedsięwzięcia pod nazwą „Poznaj Polskę” w 2022 roku oraz priorytetowych obszarów edukacyjnych obowiązują</w:t>
      </w:r>
      <w:r w:rsidR="004D32D1">
        <w:rPr>
          <w:lang w:eastAsia="en-US"/>
        </w:rPr>
        <w:t>cych w ramach przedsięwzięcia w </w:t>
      </w:r>
      <w:r w:rsidR="004D32D1" w:rsidRPr="004D32D1">
        <w:rPr>
          <w:lang w:eastAsia="en-US"/>
        </w:rPr>
        <w:t>2022 roku</w:t>
      </w:r>
      <w:r w:rsidRPr="00281F6B">
        <w:rPr>
          <w:lang w:eastAsia="en-US"/>
        </w:rPr>
        <w:t>, pkt 1 otrzymuje brzmienie:</w:t>
      </w:r>
      <w:r w:rsidRPr="00281F6B">
        <w:t xml:space="preserve"> </w:t>
      </w:r>
    </w:p>
    <w:p w14:paraId="52033947" w14:textId="03E803FD" w:rsidR="00281F6B" w:rsidRPr="00281F6B" w:rsidRDefault="00281F6B" w:rsidP="004F4711">
      <w:pPr>
        <w:pStyle w:val="PKTpunkt"/>
      </w:pPr>
      <w:r>
        <w:t>1)</w:t>
      </w:r>
      <w:r>
        <w:tab/>
      </w:r>
      <w:r w:rsidRPr="00281F6B">
        <w:t xml:space="preserve">wysokość środków finansowych przeznaczonych na finansowanie przedsięwzięcia </w:t>
      </w:r>
      <w:r w:rsidR="001D4ADE">
        <w:t>pod </w:t>
      </w:r>
      <w:r>
        <w:t>nazwą</w:t>
      </w:r>
      <w:r w:rsidRPr="00281F6B">
        <w:t xml:space="preserve"> „Poznaj Polskę” w 2022 roku wynosi 103 000 000,00 zł (sto trzy miliony złotych)</w:t>
      </w:r>
      <w:r>
        <w:t>, w tym:</w:t>
      </w:r>
    </w:p>
    <w:p w14:paraId="60B93ED8" w14:textId="76EDB0DC" w:rsidR="00281F6B" w:rsidRDefault="00281F6B" w:rsidP="004F4711">
      <w:pPr>
        <w:pStyle w:val="LITlitera"/>
      </w:pPr>
      <w:r>
        <w:t>a)</w:t>
      </w:r>
      <w:r>
        <w:tab/>
      </w:r>
      <w:r w:rsidRPr="00281F6B">
        <w:t>na rok szkolny 2021/2022</w:t>
      </w:r>
      <w:r w:rsidR="001D4ADE">
        <w:t xml:space="preserve"> </w:t>
      </w:r>
      <w:r w:rsidRPr="00281F6B">
        <w:t>– 53 000 000 zł (pięćdziesiąt trzy miliony złotych):</w:t>
      </w:r>
    </w:p>
    <w:p w14:paraId="7BA56DD0" w14:textId="77777777" w:rsidR="004D32D1" w:rsidRDefault="004D32D1" w:rsidP="004F4711">
      <w:pPr>
        <w:pStyle w:val="LITlitera"/>
      </w:pPr>
    </w:p>
    <w:tbl>
      <w:tblPr>
        <w:tblW w:w="0" w:type="auto"/>
        <w:tblInd w:w="9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410"/>
      </w:tblGrid>
      <w:tr w:rsidR="00281F6B" w14:paraId="5676D9D0" w14:textId="77777777" w:rsidTr="006B13BF">
        <w:trPr>
          <w:trHeight w:val="227"/>
        </w:trPr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ACCD72" w14:textId="77777777" w:rsidR="00281F6B" w:rsidRPr="00281F6B" w:rsidRDefault="00281F6B" w:rsidP="00281F6B">
            <w:r w:rsidRPr="00281F6B">
              <w:t>DOLNOŚLĄSKIE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525440" w14:textId="77777777" w:rsidR="00281F6B" w:rsidRPr="00281F6B" w:rsidRDefault="00281F6B" w:rsidP="00281F6B">
            <w:r w:rsidRPr="00281F6B">
              <w:t>3 614 930 zł</w:t>
            </w:r>
          </w:p>
        </w:tc>
      </w:tr>
      <w:tr w:rsidR="00281F6B" w14:paraId="5B6CF33E" w14:textId="77777777" w:rsidTr="006B13BF">
        <w:trPr>
          <w:trHeight w:val="227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8EF41B" w14:textId="77777777" w:rsidR="00281F6B" w:rsidRPr="00281F6B" w:rsidRDefault="00281F6B" w:rsidP="00281F6B">
            <w:r w:rsidRPr="00281F6B">
              <w:t>KUJAWSKO-POMORSKIE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3766BC" w14:textId="77777777" w:rsidR="00281F6B" w:rsidRPr="00281F6B" w:rsidRDefault="00281F6B" w:rsidP="00281F6B">
            <w:r w:rsidRPr="00281F6B">
              <w:t>2 729 271 zł</w:t>
            </w:r>
          </w:p>
        </w:tc>
      </w:tr>
      <w:tr w:rsidR="00281F6B" w14:paraId="6C056F6B" w14:textId="77777777" w:rsidTr="006B13BF">
        <w:trPr>
          <w:trHeight w:val="227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BC6D28" w14:textId="77777777" w:rsidR="00281F6B" w:rsidRPr="00281F6B" w:rsidRDefault="00281F6B" w:rsidP="00281F6B">
            <w:r w:rsidRPr="00281F6B">
              <w:lastRenderedPageBreak/>
              <w:t>LUBELSKIE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B49D5A" w14:textId="77777777" w:rsidR="00281F6B" w:rsidRPr="00281F6B" w:rsidRDefault="00281F6B" w:rsidP="00281F6B">
            <w:r w:rsidRPr="00281F6B">
              <w:t>3 718 636 zł</w:t>
            </w:r>
          </w:p>
        </w:tc>
      </w:tr>
      <w:tr w:rsidR="00281F6B" w14:paraId="0A0E4C02" w14:textId="77777777" w:rsidTr="006B13BF">
        <w:trPr>
          <w:trHeight w:val="227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904107" w14:textId="77777777" w:rsidR="00281F6B" w:rsidRPr="00281F6B" w:rsidRDefault="00281F6B" w:rsidP="00281F6B">
            <w:r w:rsidRPr="00281F6B">
              <w:t>LUBUSKIE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1B6569" w14:textId="77777777" w:rsidR="00281F6B" w:rsidRPr="00281F6B" w:rsidRDefault="00281F6B" w:rsidP="00281F6B">
            <w:r w:rsidRPr="00281F6B">
              <w:t>1 341 816 zł</w:t>
            </w:r>
          </w:p>
        </w:tc>
      </w:tr>
      <w:tr w:rsidR="00281F6B" w14:paraId="5E967C1B" w14:textId="77777777" w:rsidTr="006B13BF">
        <w:trPr>
          <w:trHeight w:val="227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869A8D" w14:textId="77777777" w:rsidR="00281F6B" w:rsidRPr="00281F6B" w:rsidRDefault="00281F6B" w:rsidP="00281F6B">
            <w:r w:rsidRPr="00281F6B">
              <w:t>ŁÓDZKIE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E40B69" w14:textId="77777777" w:rsidR="00281F6B" w:rsidRPr="00281F6B" w:rsidRDefault="00281F6B" w:rsidP="00281F6B">
            <w:r w:rsidRPr="00281F6B">
              <w:t>3 082 738 zł</w:t>
            </w:r>
          </w:p>
        </w:tc>
      </w:tr>
      <w:tr w:rsidR="00281F6B" w14:paraId="283F0135" w14:textId="77777777" w:rsidTr="006B13BF">
        <w:trPr>
          <w:trHeight w:val="227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240428" w14:textId="77777777" w:rsidR="00281F6B" w:rsidRPr="00281F6B" w:rsidRDefault="00281F6B" w:rsidP="00281F6B">
            <w:r w:rsidRPr="00281F6B">
              <w:t>MAŁOPOLSKIE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C03F08" w14:textId="77777777" w:rsidR="00281F6B" w:rsidRPr="00281F6B" w:rsidRDefault="00281F6B" w:rsidP="00281F6B">
            <w:r w:rsidRPr="00281F6B">
              <w:t>4 745 929 zł</w:t>
            </w:r>
          </w:p>
        </w:tc>
      </w:tr>
      <w:tr w:rsidR="00281F6B" w14:paraId="59972193" w14:textId="77777777" w:rsidTr="006B13BF">
        <w:trPr>
          <w:trHeight w:val="227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1E05EE" w14:textId="77777777" w:rsidR="00281F6B" w:rsidRPr="00281F6B" w:rsidRDefault="00281F6B" w:rsidP="00281F6B">
            <w:r w:rsidRPr="00281F6B">
              <w:t>MAZOWIECKIE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D62D5D" w14:textId="77777777" w:rsidR="00281F6B" w:rsidRPr="00281F6B" w:rsidRDefault="00281F6B" w:rsidP="00281F6B">
            <w:r w:rsidRPr="00281F6B">
              <w:t>7 789 681 zł</w:t>
            </w:r>
          </w:p>
        </w:tc>
      </w:tr>
      <w:tr w:rsidR="00281F6B" w14:paraId="04E185E4" w14:textId="77777777" w:rsidTr="006B13BF">
        <w:trPr>
          <w:trHeight w:val="227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EFE79C" w14:textId="77777777" w:rsidR="00281F6B" w:rsidRPr="00281F6B" w:rsidRDefault="00281F6B" w:rsidP="00281F6B">
            <w:r w:rsidRPr="00281F6B">
              <w:t>OPOLSKIE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951208" w14:textId="77777777" w:rsidR="00281F6B" w:rsidRPr="00281F6B" w:rsidRDefault="00281F6B" w:rsidP="00281F6B">
            <w:r w:rsidRPr="00281F6B">
              <w:t>1 138 078 zł</w:t>
            </w:r>
          </w:p>
        </w:tc>
      </w:tr>
      <w:tr w:rsidR="00281F6B" w14:paraId="79B4E7B4" w14:textId="77777777" w:rsidTr="006B13BF">
        <w:trPr>
          <w:trHeight w:val="227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DA2C28" w14:textId="77777777" w:rsidR="00281F6B" w:rsidRPr="00281F6B" w:rsidRDefault="00281F6B" w:rsidP="00281F6B">
            <w:r w:rsidRPr="00281F6B">
              <w:t>PODKARPACKIE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DCDA70" w14:textId="77777777" w:rsidR="00281F6B" w:rsidRPr="00281F6B" w:rsidRDefault="00281F6B" w:rsidP="00281F6B">
            <w:r w:rsidRPr="00281F6B">
              <w:t>3 822 452 zł</w:t>
            </w:r>
          </w:p>
        </w:tc>
      </w:tr>
      <w:tr w:rsidR="00281F6B" w14:paraId="369D57E8" w14:textId="77777777" w:rsidTr="006B13BF">
        <w:trPr>
          <w:trHeight w:val="227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29EFAF" w14:textId="77777777" w:rsidR="00281F6B" w:rsidRPr="00281F6B" w:rsidRDefault="00281F6B" w:rsidP="00281F6B">
            <w:r w:rsidRPr="00281F6B">
              <w:t>PODLASKIE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DCD9D3" w14:textId="77777777" w:rsidR="00281F6B" w:rsidRPr="00281F6B" w:rsidRDefault="00281F6B" w:rsidP="00281F6B">
            <w:r w:rsidRPr="00281F6B">
              <w:t>1 479 586 zł</w:t>
            </w:r>
          </w:p>
        </w:tc>
      </w:tr>
      <w:tr w:rsidR="00281F6B" w14:paraId="5D13BB3F" w14:textId="77777777" w:rsidTr="006B13BF">
        <w:trPr>
          <w:trHeight w:val="227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423A78" w14:textId="77777777" w:rsidR="00281F6B" w:rsidRPr="00281F6B" w:rsidRDefault="00281F6B" w:rsidP="00281F6B">
            <w:r w:rsidRPr="00281F6B">
              <w:t>POMORSKIE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C9E99C" w14:textId="77777777" w:rsidR="00281F6B" w:rsidRPr="00281F6B" w:rsidRDefault="00281F6B" w:rsidP="00281F6B">
            <w:r w:rsidRPr="00281F6B">
              <w:t>3 369 952 zł</w:t>
            </w:r>
          </w:p>
        </w:tc>
      </w:tr>
      <w:tr w:rsidR="00281F6B" w14:paraId="50981B3B" w14:textId="77777777" w:rsidTr="006B13BF">
        <w:trPr>
          <w:trHeight w:val="227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0334DB" w14:textId="77777777" w:rsidR="00281F6B" w:rsidRPr="00281F6B" w:rsidRDefault="00281F6B" w:rsidP="00281F6B">
            <w:r w:rsidRPr="00281F6B">
              <w:t>ŚLĄSKIE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0F9A1C" w14:textId="77777777" w:rsidR="00281F6B" w:rsidRPr="00281F6B" w:rsidRDefault="00281F6B" w:rsidP="00281F6B">
            <w:r w:rsidRPr="00281F6B">
              <w:t>5 680 695 zł</w:t>
            </w:r>
          </w:p>
        </w:tc>
      </w:tr>
      <w:tr w:rsidR="00281F6B" w14:paraId="1C9922A1" w14:textId="77777777" w:rsidTr="006B13BF">
        <w:trPr>
          <w:trHeight w:val="227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599866" w14:textId="77777777" w:rsidR="00281F6B" w:rsidRPr="00281F6B" w:rsidRDefault="00281F6B" w:rsidP="00281F6B">
            <w:r w:rsidRPr="00281F6B">
              <w:t>ŚWIĘTOKRZYSKIE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386575" w14:textId="77777777" w:rsidR="00281F6B" w:rsidRPr="00281F6B" w:rsidRDefault="00281F6B" w:rsidP="00281F6B">
            <w:r w:rsidRPr="00281F6B">
              <w:t>1 513 637 zł</w:t>
            </w:r>
          </w:p>
        </w:tc>
      </w:tr>
      <w:tr w:rsidR="00281F6B" w14:paraId="2E9F45AF" w14:textId="77777777" w:rsidTr="006B13BF">
        <w:trPr>
          <w:trHeight w:val="227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D24E42" w14:textId="77777777" w:rsidR="00281F6B" w:rsidRPr="00281F6B" w:rsidRDefault="00281F6B" w:rsidP="00281F6B">
            <w:r w:rsidRPr="00281F6B">
              <w:t>WARMIŃSKO-MAZURSKIE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1116A9" w14:textId="77777777" w:rsidR="00281F6B" w:rsidRPr="00281F6B" w:rsidRDefault="00281F6B" w:rsidP="00281F6B">
            <w:r w:rsidRPr="00281F6B">
              <w:t>1 835 548 zł</w:t>
            </w:r>
          </w:p>
        </w:tc>
      </w:tr>
      <w:tr w:rsidR="00281F6B" w14:paraId="17BE8B5A" w14:textId="77777777" w:rsidTr="006B13BF">
        <w:trPr>
          <w:trHeight w:val="227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4120D1" w14:textId="77777777" w:rsidR="00281F6B" w:rsidRPr="00281F6B" w:rsidRDefault="00281F6B" w:rsidP="00281F6B">
            <w:r w:rsidRPr="00281F6B">
              <w:t>WIELKOPOLSKIE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94CE62" w14:textId="77777777" w:rsidR="00281F6B" w:rsidRPr="00281F6B" w:rsidRDefault="00281F6B" w:rsidP="00281F6B">
            <w:r w:rsidRPr="00281F6B">
              <w:t>5 047 750 zł</w:t>
            </w:r>
          </w:p>
        </w:tc>
      </w:tr>
      <w:tr w:rsidR="00281F6B" w14:paraId="788E6184" w14:textId="77777777" w:rsidTr="006B13BF">
        <w:trPr>
          <w:trHeight w:val="227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F4B804" w14:textId="77777777" w:rsidR="00281F6B" w:rsidRPr="00281F6B" w:rsidRDefault="00281F6B" w:rsidP="00281F6B">
            <w:r w:rsidRPr="00281F6B">
              <w:t>ZACHODNIO-POMORSKIE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442D65" w14:textId="77777777" w:rsidR="00281F6B" w:rsidRPr="00281F6B" w:rsidRDefault="00281F6B" w:rsidP="00281F6B">
            <w:r w:rsidRPr="00281F6B">
              <w:t>2 089 301 zł</w:t>
            </w:r>
          </w:p>
        </w:tc>
      </w:tr>
    </w:tbl>
    <w:p w14:paraId="35DF1043" w14:textId="77777777" w:rsidR="006B13BF" w:rsidRDefault="006B13BF" w:rsidP="006B13BF">
      <w:pPr>
        <w:pStyle w:val="LITlitera"/>
      </w:pPr>
    </w:p>
    <w:p w14:paraId="63511166" w14:textId="77777777" w:rsidR="004D32D1" w:rsidRDefault="00281F6B" w:rsidP="006B13BF">
      <w:pPr>
        <w:pStyle w:val="LITlitera"/>
      </w:pPr>
      <w:r>
        <w:t>b)</w:t>
      </w:r>
      <w:r>
        <w:tab/>
      </w:r>
      <w:r w:rsidRPr="00281F6B">
        <w:t>na rok szkolny 2022/2023 – 50 000 000 zł (pięćdziesiąt milionów złotych)</w:t>
      </w:r>
      <w:r w:rsidR="004D32D1">
        <w:t>:</w:t>
      </w:r>
    </w:p>
    <w:p w14:paraId="77354B4F" w14:textId="29E53978" w:rsidR="00281F6B" w:rsidRPr="00281F6B" w:rsidRDefault="00281F6B" w:rsidP="006B13BF">
      <w:pPr>
        <w:pStyle w:val="LITlitera"/>
      </w:pPr>
    </w:p>
    <w:tbl>
      <w:tblPr>
        <w:tblW w:w="0" w:type="auto"/>
        <w:tblInd w:w="9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410"/>
      </w:tblGrid>
      <w:tr w:rsidR="00281F6B" w:rsidRPr="001251FB" w14:paraId="70E93516" w14:textId="77777777" w:rsidTr="006B13BF">
        <w:trPr>
          <w:trHeight w:val="227"/>
        </w:trPr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970771" w14:textId="77777777" w:rsidR="00281F6B" w:rsidRPr="00281F6B" w:rsidRDefault="00281F6B" w:rsidP="00281F6B">
            <w:r w:rsidRPr="00281F6B">
              <w:t>DOLNOŚLĄSKIE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0549B4" w14:textId="77777777" w:rsidR="00281F6B" w:rsidRPr="00281F6B" w:rsidRDefault="00281F6B" w:rsidP="00281F6B">
            <w:r w:rsidRPr="00281F6B">
              <w:t>3 544 049 zł</w:t>
            </w:r>
          </w:p>
        </w:tc>
      </w:tr>
      <w:tr w:rsidR="00281F6B" w:rsidRPr="001251FB" w14:paraId="497EFD87" w14:textId="77777777" w:rsidTr="006B13BF">
        <w:trPr>
          <w:trHeight w:val="227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A67DC2" w14:textId="77777777" w:rsidR="00281F6B" w:rsidRPr="00281F6B" w:rsidRDefault="00281F6B" w:rsidP="00281F6B">
            <w:r w:rsidRPr="00281F6B">
              <w:t>KUJAWSKO-POMORSKIE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33638E" w14:textId="77777777" w:rsidR="00281F6B" w:rsidRPr="00281F6B" w:rsidRDefault="00281F6B" w:rsidP="00281F6B">
            <w:r w:rsidRPr="00281F6B">
              <w:t>2 675 756 zł</w:t>
            </w:r>
          </w:p>
        </w:tc>
      </w:tr>
      <w:tr w:rsidR="00281F6B" w:rsidRPr="001251FB" w14:paraId="2E9064F0" w14:textId="77777777" w:rsidTr="006B13BF">
        <w:trPr>
          <w:trHeight w:val="227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D0EDB3" w14:textId="77777777" w:rsidR="00281F6B" w:rsidRPr="00281F6B" w:rsidRDefault="00281F6B" w:rsidP="00281F6B">
            <w:r w:rsidRPr="00281F6B">
              <w:t>LUBELSKIE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3BB4B6" w14:textId="77777777" w:rsidR="00281F6B" w:rsidRPr="00281F6B" w:rsidRDefault="00281F6B" w:rsidP="00281F6B">
            <w:r w:rsidRPr="00281F6B">
              <w:t>2 665 327 zł</w:t>
            </w:r>
          </w:p>
        </w:tc>
      </w:tr>
      <w:tr w:rsidR="00281F6B" w:rsidRPr="001251FB" w14:paraId="0F9C8385" w14:textId="77777777" w:rsidTr="006B13BF">
        <w:trPr>
          <w:trHeight w:val="227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7D1537" w14:textId="77777777" w:rsidR="00281F6B" w:rsidRPr="00281F6B" w:rsidRDefault="00281F6B" w:rsidP="00281F6B">
            <w:r w:rsidRPr="00281F6B">
              <w:t>LUBUSKIE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A3CA80" w14:textId="77777777" w:rsidR="00281F6B" w:rsidRPr="00281F6B" w:rsidRDefault="00281F6B" w:rsidP="00281F6B">
            <w:r w:rsidRPr="00281F6B">
              <w:t>1 315 506 zł</w:t>
            </w:r>
          </w:p>
        </w:tc>
      </w:tr>
      <w:tr w:rsidR="00281F6B" w:rsidRPr="001251FB" w14:paraId="5373F552" w14:textId="77777777" w:rsidTr="006B13BF">
        <w:trPr>
          <w:trHeight w:val="227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6E31E7" w14:textId="77777777" w:rsidR="00281F6B" w:rsidRPr="00281F6B" w:rsidRDefault="00281F6B" w:rsidP="00281F6B">
            <w:r w:rsidRPr="00281F6B">
              <w:t>ŁÓDZKIE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7D2151" w14:textId="77777777" w:rsidR="00281F6B" w:rsidRPr="00281F6B" w:rsidRDefault="00281F6B" w:rsidP="00281F6B">
            <w:r w:rsidRPr="00281F6B">
              <w:t>3 022 292 zł</w:t>
            </w:r>
          </w:p>
        </w:tc>
      </w:tr>
      <w:tr w:rsidR="00281F6B" w:rsidRPr="001251FB" w14:paraId="6DC68DFA" w14:textId="77777777" w:rsidTr="006B13BF">
        <w:trPr>
          <w:trHeight w:val="227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9733EA" w14:textId="77777777" w:rsidR="00281F6B" w:rsidRPr="00281F6B" w:rsidRDefault="00281F6B" w:rsidP="00281F6B">
            <w:r w:rsidRPr="00281F6B">
              <w:t>MAŁOPOLSKIE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AF6BC8" w14:textId="77777777" w:rsidR="00281F6B" w:rsidRPr="00281F6B" w:rsidRDefault="00281F6B" w:rsidP="00281F6B">
            <w:r w:rsidRPr="00281F6B">
              <w:t>4 652 872 zł</w:t>
            </w:r>
          </w:p>
        </w:tc>
      </w:tr>
      <w:tr w:rsidR="00281F6B" w:rsidRPr="001251FB" w14:paraId="5A1A6B0B" w14:textId="77777777" w:rsidTr="006B13BF">
        <w:trPr>
          <w:trHeight w:val="227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41A41B" w14:textId="77777777" w:rsidR="00281F6B" w:rsidRPr="00281F6B" w:rsidRDefault="00281F6B" w:rsidP="00281F6B">
            <w:r w:rsidRPr="00281F6B">
              <w:t>MAZOWIECKIE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419C69" w14:textId="77777777" w:rsidR="00281F6B" w:rsidRPr="00281F6B" w:rsidRDefault="00281F6B" w:rsidP="00281F6B">
            <w:r w:rsidRPr="00281F6B">
              <w:t>7 636 942 zł</w:t>
            </w:r>
          </w:p>
        </w:tc>
      </w:tr>
      <w:tr w:rsidR="00281F6B" w:rsidRPr="001251FB" w14:paraId="4C937E87" w14:textId="77777777" w:rsidTr="006B13BF">
        <w:trPr>
          <w:trHeight w:val="227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896B6C" w14:textId="77777777" w:rsidR="00281F6B" w:rsidRPr="00281F6B" w:rsidRDefault="00281F6B" w:rsidP="00281F6B">
            <w:r w:rsidRPr="00281F6B">
              <w:t>OPOLSKIE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EAF3B0" w14:textId="77777777" w:rsidR="00281F6B" w:rsidRPr="00281F6B" w:rsidRDefault="00281F6B" w:rsidP="00281F6B">
            <w:r w:rsidRPr="00281F6B">
              <w:t>1 115 763 zł</w:t>
            </w:r>
          </w:p>
        </w:tc>
      </w:tr>
      <w:tr w:rsidR="00281F6B" w:rsidRPr="001251FB" w14:paraId="26BDD168" w14:textId="77777777" w:rsidTr="006B13BF">
        <w:trPr>
          <w:trHeight w:val="227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69E7D8" w14:textId="77777777" w:rsidR="00281F6B" w:rsidRPr="00281F6B" w:rsidRDefault="00281F6B" w:rsidP="00281F6B">
            <w:r w:rsidRPr="00281F6B">
              <w:t>PODKARPACKIE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F02B66" w14:textId="77777777" w:rsidR="00281F6B" w:rsidRPr="00281F6B" w:rsidRDefault="00281F6B" w:rsidP="00281F6B">
            <w:r w:rsidRPr="00281F6B">
              <w:t>2 767 110 zł</w:t>
            </w:r>
          </w:p>
        </w:tc>
      </w:tr>
      <w:tr w:rsidR="00281F6B" w:rsidRPr="001251FB" w14:paraId="0DD0C70D" w14:textId="77777777" w:rsidTr="006B13BF">
        <w:trPr>
          <w:trHeight w:val="227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174517" w14:textId="77777777" w:rsidR="00281F6B" w:rsidRPr="00281F6B" w:rsidRDefault="00281F6B" w:rsidP="00281F6B">
            <w:r w:rsidRPr="00281F6B">
              <w:t>PODLASKIE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C27A0B" w14:textId="77777777" w:rsidR="00281F6B" w:rsidRPr="00281F6B" w:rsidRDefault="00281F6B" w:rsidP="00281F6B">
            <w:r w:rsidRPr="00281F6B">
              <w:t>1 450 575 zł</w:t>
            </w:r>
          </w:p>
        </w:tc>
      </w:tr>
      <w:tr w:rsidR="00281F6B" w:rsidRPr="001251FB" w14:paraId="5FA56794" w14:textId="77777777" w:rsidTr="006B13BF">
        <w:trPr>
          <w:trHeight w:val="227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70E30A" w14:textId="77777777" w:rsidR="00281F6B" w:rsidRPr="00281F6B" w:rsidRDefault="00281F6B" w:rsidP="00281F6B">
            <w:r w:rsidRPr="00281F6B">
              <w:t>POMORSKIE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C2BBA5" w14:textId="77777777" w:rsidR="00281F6B" w:rsidRPr="00281F6B" w:rsidRDefault="00281F6B" w:rsidP="00281F6B">
            <w:r w:rsidRPr="00281F6B">
              <w:t>3 303 875 zł</w:t>
            </w:r>
          </w:p>
        </w:tc>
      </w:tr>
      <w:tr w:rsidR="00281F6B" w:rsidRPr="001251FB" w14:paraId="00374FE8" w14:textId="77777777" w:rsidTr="006B13BF">
        <w:trPr>
          <w:trHeight w:val="227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839345" w14:textId="77777777" w:rsidR="00281F6B" w:rsidRPr="00281F6B" w:rsidRDefault="00281F6B" w:rsidP="00281F6B">
            <w:r w:rsidRPr="00281F6B">
              <w:t>ŚLĄSKIE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B5BD98" w14:textId="77777777" w:rsidR="00281F6B" w:rsidRPr="00281F6B" w:rsidRDefault="00281F6B" w:rsidP="00281F6B">
            <w:r w:rsidRPr="00281F6B">
              <w:t>5 569 309 zł</w:t>
            </w:r>
          </w:p>
        </w:tc>
      </w:tr>
      <w:tr w:rsidR="00281F6B" w:rsidRPr="001251FB" w14:paraId="48BAE418" w14:textId="77777777" w:rsidTr="006B13BF">
        <w:trPr>
          <w:trHeight w:val="227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012908" w14:textId="77777777" w:rsidR="00281F6B" w:rsidRPr="00281F6B" w:rsidRDefault="00281F6B" w:rsidP="00281F6B">
            <w:r w:rsidRPr="00281F6B">
              <w:t>ŚWIĘTOKRZYSKIE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90091F" w14:textId="77777777" w:rsidR="00281F6B" w:rsidRPr="00281F6B" w:rsidRDefault="00281F6B" w:rsidP="00281F6B">
            <w:r w:rsidRPr="00281F6B">
              <w:t>1 483 958 zł</w:t>
            </w:r>
          </w:p>
        </w:tc>
      </w:tr>
      <w:tr w:rsidR="00281F6B" w:rsidRPr="001251FB" w14:paraId="614BFA78" w14:textId="77777777" w:rsidTr="006B13BF">
        <w:trPr>
          <w:trHeight w:val="227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CD540B" w14:textId="77777777" w:rsidR="00281F6B" w:rsidRPr="00281F6B" w:rsidRDefault="00281F6B" w:rsidP="00281F6B">
            <w:r w:rsidRPr="00281F6B">
              <w:t>WARMIŃSKO-MAZURSKIE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1E1658" w14:textId="77777777" w:rsidR="00281F6B" w:rsidRPr="00281F6B" w:rsidRDefault="00281F6B" w:rsidP="00281F6B">
            <w:r w:rsidRPr="00281F6B">
              <w:t>1 799 557 zł</w:t>
            </w:r>
          </w:p>
        </w:tc>
      </w:tr>
      <w:tr w:rsidR="00281F6B" w:rsidRPr="001251FB" w14:paraId="7B50568C" w14:textId="77777777" w:rsidTr="006B13BF">
        <w:trPr>
          <w:trHeight w:val="227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D4B8E4" w14:textId="77777777" w:rsidR="00281F6B" w:rsidRPr="00281F6B" w:rsidRDefault="00281F6B" w:rsidP="00281F6B">
            <w:r w:rsidRPr="00281F6B">
              <w:lastRenderedPageBreak/>
              <w:t>WIELKOPOLSKIE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C5E0DE" w14:textId="77777777" w:rsidR="00281F6B" w:rsidRPr="00281F6B" w:rsidRDefault="00281F6B" w:rsidP="00281F6B">
            <w:r w:rsidRPr="00281F6B">
              <w:t>4 948 775 zł</w:t>
            </w:r>
          </w:p>
        </w:tc>
      </w:tr>
      <w:tr w:rsidR="00281F6B" w:rsidRPr="001251FB" w14:paraId="60B83FD6" w14:textId="77777777" w:rsidTr="006B13BF">
        <w:trPr>
          <w:trHeight w:val="227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153803" w14:textId="77777777" w:rsidR="00281F6B" w:rsidRPr="00281F6B" w:rsidRDefault="00281F6B" w:rsidP="00281F6B">
            <w:r w:rsidRPr="00281F6B">
              <w:t>ZACHODNIO-POMORSKIE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12AE5F" w14:textId="77777777" w:rsidR="00281F6B" w:rsidRPr="00281F6B" w:rsidRDefault="00281F6B" w:rsidP="00281F6B">
            <w:r w:rsidRPr="00281F6B">
              <w:t>2 048 334 zł</w:t>
            </w:r>
          </w:p>
        </w:tc>
      </w:tr>
    </w:tbl>
    <w:p w14:paraId="1775DFF8" w14:textId="77777777" w:rsidR="00281F6B" w:rsidRPr="00281F6B" w:rsidRDefault="00281F6B" w:rsidP="00281F6B"/>
    <w:p w14:paraId="34D2B77F" w14:textId="77777777" w:rsidR="00281F6B" w:rsidRPr="00281F6B" w:rsidRDefault="00281F6B" w:rsidP="004F4711">
      <w:pPr>
        <w:pStyle w:val="NAZORGWYDnazwaorganuwydajcegoprojektowanyakt"/>
      </w:pPr>
      <w:r w:rsidRPr="00281F6B">
        <w:t>MINISTER EDUKACJI I NAUKI</w:t>
      </w:r>
    </w:p>
    <w:p w14:paraId="12D65B8E" w14:textId="029D5FC6" w:rsidR="00281F6B" w:rsidRPr="00281F6B" w:rsidRDefault="00281F6B" w:rsidP="001D4ADE">
      <w:pPr>
        <w:pStyle w:val="NAZORGWYDnazwaorganuwydajcegoprojektowanyakt"/>
      </w:pPr>
      <w:r w:rsidRPr="00281F6B">
        <w:t>PRZEMYSŁAW CZARNEK</w:t>
      </w:r>
    </w:p>
    <w:sectPr w:rsidR="00281F6B" w:rsidRPr="00281F6B" w:rsidSect="001A7F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24919" w14:textId="77777777" w:rsidR="003B0E73" w:rsidRDefault="003B0E73">
      <w:r>
        <w:separator/>
      </w:r>
    </w:p>
  </w:endnote>
  <w:endnote w:type="continuationSeparator" w:id="0">
    <w:p w14:paraId="38572112" w14:textId="77777777" w:rsidR="003B0E73" w:rsidRDefault="003B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5CE0E" w14:textId="77777777" w:rsidR="00930386" w:rsidRDefault="009303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8ED29" w14:textId="77777777" w:rsidR="00930386" w:rsidRDefault="00930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9CA6C" w14:textId="77777777" w:rsidR="00930386" w:rsidRDefault="00930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C9467" w14:textId="77777777" w:rsidR="003B0E73" w:rsidRDefault="003B0E73">
      <w:r>
        <w:separator/>
      </w:r>
    </w:p>
  </w:footnote>
  <w:footnote w:type="continuationSeparator" w:id="0">
    <w:p w14:paraId="6E302B1D" w14:textId="77777777" w:rsidR="003B0E73" w:rsidRDefault="003B0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798E1" w14:textId="77777777" w:rsidR="00930386" w:rsidRDefault="009303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1B5E" w14:textId="605873AC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D0FE0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E0819" w14:textId="77777777" w:rsidR="00930386" w:rsidRDefault="009303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82D0B02"/>
    <w:multiLevelType w:val="hybridMultilevel"/>
    <w:tmpl w:val="1D94366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BE851DC"/>
    <w:multiLevelType w:val="hybridMultilevel"/>
    <w:tmpl w:val="B8ECC852"/>
    <w:lvl w:ilvl="0" w:tplc="55783E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ABEACDE" w:tentative="1">
      <w:start w:val="1"/>
      <w:numFmt w:val="lowerLetter"/>
      <w:lvlText w:val="%2."/>
      <w:lvlJc w:val="left"/>
      <w:pPr>
        <w:ind w:left="1440" w:hanging="360"/>
      </w:pPr>
    </w:lvl>
    <w:lvl w:ilvl="2" w:tplc="49EEAFBE" w:tentative="1">
      <w:start w:val="1"/>
      <w:numFmt w:val="lowerRoman"/>
      <w:lvlText w:val="%3."/>
      <w:lvlJc w:val="right"/>
      <w:pPr>
        <w:ind w:left="2160" w:hanging="180"/>
      </w:pPr>
    </w:lvl>
    <w:lvl w:ilvl="3" w:tplc="C0783A34" w:tentative="1">
      <w:start w:val="1"/>
      <w:numFmt w:val="decimal"/>
      <w:lvlText w:val="%4."/>
      <w:lvlJc w:val="left"/>
      <w:pPr>
        <w:ind w:left="2880" w:hanging="360"/>
      </w:pPr>
    </w:lvl>
    <w:lvl w:ilvl="4" w:tplc="2AD0BF9E" w:tentative="1">
      <w:start w:val="1"/>
      <w:numFmt w:val="lowerLetter"/>
      <w:lvlText w:val="%5."/>
      <w:lvlJc w:val="left"/>
      <w:pPr>
        <w:ind w:left="3600" w:hanging="360"/>
      </w:pPr>
    </w:lvl>
    <w:lvl w:ilvl="5" w:tplc="AA2CCA56" w:tentative="1">
      <w:start w:val="1"/>
      <w:numFmt w:val="lowerRoman"/>
      <w:lvlText w:val="%6."/>
      <w:lvlJc w:val="right"/>
      <w:pPr>
        <w:ind w:left="4320" w:hanging="180"/>
      </w:pPr>
    </w:lvl>
    <w:lvl w:ilvl="6" w:tplc="FC282F6A" w:tentative="1">
      <w:start w:val="1"/>
      <w:numFmt w:val="decimal"/>
      <w:lvlText w:val="%7."/>
      <w:lvlJc w:val="left"/>
      <w:pPr>
        <w:ind w:left="5040" w:hanging="360"/>
      </w:pPr>
    </w:lvl>
    <w:lvl w:ilvl="7" w:tplc="41781C02" w:tentative="1">
      <w:start w:val="1"/>
      <w:numFmt w:val="lowerLetter"/>
      <w:lvlText w:val="%8."/>
      <w:lvlJc w:val="left"/>
      <w:pPr>
        <w:ind w:left="5760" w:hanging="360"/>
      </w:pPr>
    </w:lvl>
    <w:lvl w:ilvl="8" w:tplc="D828EE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6"/>
  </w:num>
  <w:num w:numId="6">
    <w:abstractNumId w:val="32"/>
  </w:num>
  <w:num w:numId="7">
    <w:abstractNumId w:val="36"/>
  </w:num>
  <w:num w:numId="8">
    <w:abstractNumId w:val="32"/>
  </w:num>
  <w:num w:numId="9">
    <w:abstractNumId w:val="36"/>
  </w:num>
  <w:num w:numId="10">
    <w:abstractNumId w:val="32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5"/>
  </w:num>
  <w:num w:numId="29">
    <w:abstractNumId w:val="37"/>
  </w:num>
  <w:num w:numId="30">
    <w:abstractNumId w:val="33"/>
  </w:num>
  <w:num w:numId="31">
    <w:abstractNumId w:val="19"/>
  </w:num>
  <w:num w:numId="32">
    <w:abstractNumId w:val="11"/>
  </w:num>
  <w:num w:numId="33">
    <w:abstractNumId w:val="31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5"/>
  </w:num>
  <w:num w:numId="44">
    <w:abstractNumId w:val="12"/>
  </w:num>
  <w:num w:numId="45">
    <w:abstractNumId w:val="38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4E"/>
    <w:rsid w:val="000012DA"/>
    <w:rsid w:val="0000246E"/>
    <w:rsid w:val="00003862"/>
    <w:rsid w:val="00012A35"/>
    <w:rsid w:val="00016099"/>
    <w:rsid w:val="00017DC2"/>
    <w:rsid w:val="00021522"/>
    <w:rsid w:val="00023471"/>
    <w:rsid w:val="00023CED"/>
    <w:rsid w:val="00023F13"/>
    <w:rsid w:val="00030634"/>
    <w:rsid w:val="000319C1"/>
    <w:rsid w:val="00031A8B"/>
    <w:rsid w:val="00031BCA"/>
    <w:rsid w:val="000330FA"/>
    <w:rsid w:val="0003362F"/>
    <w:rsid w:val="00034119"/>
    <w:rsid w:val="00034432"/>
    <w:rsid w:val="00036AE1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29A8"/>
    <w:rsid w:val="000944EF"/>
    <w:rsid w:val="0009732D"/>
    <w:rsid w:val="000973F0"/>
    <w:rsid w:val="000A0F34"/>
    <w:rsid w:val="000A1296"/>
    <w:rsid w:val="000A1C27"/>
    <w:rsid w:val="000A1DAD"/>
    <w:rsid w:val="000A2649"/>
    <w:rsid w:val="000A323B"/>
    <w:rsid w:val="000B298D"/>
    <w:rsid w:val="000B5B2D"/>
    <w:rsid w:val="000B5DCE"/>
    <w:rsid w:val="000B764C"/>
    <w:rsid w:val="000C05BA"/>
    <w:rsid w:val="000C0E8F"/>
    <w:rsid w:val="000C4BC4"/>
    <w:rsid w:val="000C62B3"/>
    <w:rsid w:val="000D0110"/>
    <w:rsid w:val="000D2468"/>
    <w:rsid w:val="000D318A"/>
    <w:rsid w:val="000D4065"/>
    <w:rsid w:val="000D6173"/>
    <w:rsid w:val="000D6F83"/>
    <w:rsid w:val="000E1F3C"/>
    <w:rsid w:val="000E25CC"/>
    <w:rsid w:val="000E3694"/>
    <w:rsid w:val="000E4439"/>
    <w:rsid w:val="000E490F"/>
    <w:rsid w:val="000E6241"/>
    <w:rsid w:val="000F165B"/>
    <w:rsid w:val="000F2BE3"/>
    <w:rsid w:val="000F3D0D"/>
    <w:rsid w:val="000F6ED4"/>
    <w:rsid w:val="000F7A6E"/>
    <w:rsid w:val="001042BA"/>
    <w:rsid w:val="00106D03"/>
    <w:rsid w:val="00106E43"/>
    <w:rsid w:val="00110465"/>
    <w:rsid w:val="00110628"/>
    <w:rsid w:val="0011245A"/>
    <w:rsid w:val="0011493E"/>
    <w:rsid w:val="00115B72"/>
    <w:rsid w:val="001209EC"/>
    <w:rsid w:val="00120A9E"/>
    <w:rsid w:val="00121156"/>
    <w:rsid w:val="00125A9C"/>
    <w:rsid w:val="001270A2"/>
    <w:rsid w:val="001300ED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45C"/>
    <w:rsid w:val="00191E1F"/>
    <w:rsid w:val="0019473B"/>
    <w:rsid w:val="001952B1"/>
    <w:rsid w:val="00196E39"/>
    <w:rsid w:val="00197052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4ADE"/>
    <w:rsid w:val="001D53CD"/>
    <w:rsid w:val="001D55A3"/>
    <w:rsid w:val="001D5AF5"/>
    <w:rsid w:val="001E1E73"/>
    <w:rsid w:val="001E22CD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4413"/>
    <w:rsid w:val="00234D0E"/>
    <w:rsid w:val="00234FEF"/>
    <w:rsid w:val="00235209"/>
    <w:rsid w:val="0023727E"/>
    <w:rsid w:val="00237325"/>
    <w:rsid w:val="00242081"/>
    <w:rsid w:val="00243777"/>
    <w:rsid w:val="002441CD"/>
    <w:rsid w:val="002446F0"/>
    <w:rsid w:val="0024535A"/>
    <w:rsid w:val="002501A3"/>
    <w:rsid w:val="0025166C"/>
    <w:rsid w:val="002538E6"/>
    <w:rsid w:val="00253F9D"/>
    <w:rsid w:val="002555D4"/>
    <w:rsid w:val="00257156"/>
    <w:rsid w:val="00261A16"/>
    <w:rsid w:val="00263522"/>
    <w:rsid w:val="00264EC6"/>
    <w:rsid w:val="00271013"/>
    <w:rsid w:val="00273FE4"/>
    <w:rsid w:val="002765B4"/>
    <w:rsid w:val="00276A94"/>
    <w:rsid w:val="00281F6B"/>
    <w:rsid w:val="00287790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0623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522"/>
    <w:rsid w:val="00341A6A"/>
    <w:rsid w:val="00345B9C"/>
    <w:rsid w:val="00351AF2"/>
    <w:rsid w:val="00352DAE"/>
    <w:rsid w:val="00354EB9"/>
    <w:rsid w:val="00357026"/>
    <w:rsid w:val="003602AE"/>
    <w:rsid w:val="00360929"/>
    <w:rsid w:val="003647D5"/>
    <w:rsid w:val="003674B0"/>
    <w:rsid w:val="0037727C"/>
    <w:rsid w:val="003772DA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35AB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205"/>
    <w:rsid w:val="003B0E73"/>
    <w:rsid w:val="003B0F1D"/>
    <w:rsid w:val="003B342D"/>
    <w:rsid w:val="003B4A57"/>
    <w:rsid w:val="003B57F0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E56B5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A21"/>
    <w:rsid w:val="00417B22"/>
    <w:rsid w:val="00421085"/>
    <w:rsid w:val="0042465E"/>
    <w:rsid w:val="00424DF7"/>
    <w:rsid w:val="00432A79"/>
    <w:rsid w:val="00432B76"/>
    <w:rsid w:val="004337C1"/>
    <w:rsid w:val="00434D01"/>
    <w:rsid w:val="00435D26"/>
    <w:rsid w:val="00440B56"/>
    <w:rsid w:val="00440C99"/>
    <w:rsid w:val="0044175C"/>
    <w:rsid w:val="00445B2C"/>
    <w:rsid w:val="00445F4D"/>
    <w:rsid w:val="00446153"/>
    <w:rsid w:val="0044627F"/>
    <w:rsid w:val="004504C0"/>
    <w:rsid w:val="00453352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2F6D"/>
    <w:rsid w:val="00474E3C"/>
    <w:rsid w:val="00477691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0FB"/>
    <w:rsid w:val="004B34D7"/>
    <w:rsid w:val="004B3E40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32D1"/>
    <w:rsid w:val="004D7FD9"/>
    <w:rsid w:val="004E1324"/>
    <w:rsid w:val="004E19A5"/>
    <w:rsid w:val="004E1A67"/>
    <w:rsid w:val="004E37E5"/>
    <w:rsid w:val="004E3FDB"/>
    <w:rsid w:val="004F1F4A"/>
    <w:rsid w:val="004F296D"/>
    <w:rsid w:val="004F4711"/>
    <w:rsid w:val="004F508B"/>
    <w:rsid w:val="004F695F"/>
    <w:rsid w:val="004F6CA4"/>
    <w:rsid w:val="00500752"/>
    <w:rsid w:val="00501A50"/>
    <w:rsid w:val="0050222D"/>
    <w:rsid w:val="0050370D"/>
    <w:rsid w:val="00503AF3"/>
    <w:rsid w:val="0050620C"/>
    <w:rsid w:val="0050696D"/>
    <w:rsid w:val="0051094B"/>
    <w:rsid w:val="005110D7"/>
    <w:rsid w:val="00511D99"/>
    <w:rsid w:val="005128D3"/>
    <w:rsid w:val="00513D0E"/>
    <w:rsid w:val="005147E8"/>
    <w:rsid w:val="005158F2"/>
    <w:rsid w:val="00526DFC"/>
    <w:rsid w:val="00526F43"/>
    <w:rsid w:val="00527651"/>
    <w:rsid w:val="00530AC7"/>
    <w:rsid w:val="00534AC3"/>
    <w:rsid w:val="005363AB"/>
    <w:rsid w:val="00543727"/>
    <w:rsid w:val="00544EF4"/>
    <w:rsid w:val="00545E53"/>
    <w:rsid w:val="005479D9"/>
    <w:rsid w:val="00551656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76AB3"/>
    <w:rsid w:val="00576DFD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490F"/>
    <w:rsid w:val="005F6D30"/>
    <w:rsid w:val="005F7812"/>
    <w:rsid w:val="005F7A88"/>
    <w:rsid w:val="006003F2"/>
    <w:rsid w:val="00603A1A"/>
    <w:rsid w:val="006046D5"/>
    <w:rsid w:val="006071C5"/>
    <w:rsid w:val="00607A93"/>
    <w:rsid w:val="00610C08"/>
    <w:rsid w:val="00611F74"/>
    <w:rsid w:val="00612950"/>
    <w:rsid w:val="00615772"/>
    <w:rsid w:val="00621256"/>
    <w:rsid w:val="00621FCC"/>
    <w:rsid w:val="006229D9"/>
    <w:rsid w:val="00622E4B"/>
    <w:rsid w:val="006333DA"/>
    <w:rsid w:val="00635134"/>
    <w:rsid w:val="006356E2"/>
    <w:rsid w:val="00642A65"/>
    <w:rsid w:val="006453AD"/>
    <w:rsid w:val="00645DCE"/>
    <w:rsid w:val="006465AC"/>
    <w:rsid w:val="006465BF"/>
    <w:rsid w:val="00650E69"/>
    <w:rsid w:val="00653B22"/>
    <w:rsid w:val="00657BF4"/>
    <w:rsid w:val="006603FB"/>
    <w:rsid w:val="006608DF"/>
    <w:rsid w:val="006623AC"/>
    <w:rsid w:val="00666411"/>
    <w:rsid w:val="006678AF"/>
    <w:rsid w:val="006701EF"/>
    <w:rsid w:val="00670D07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36E4"/>
    <w:rsid w:val="006946BB"/>
    <w:rsid w:val="006969FA"/>
    <w:rsid w:val="006A35D5"/>
    <w:rsid w:val="006A4F20"/>
    <w:rsid w:val="006A5613"/>
    <w:rsid w:val="006A6927"/>
    <w:rsid w:val="006A748A"/>
    <w:rsid w:val="006B061C"/>
    <w:rsid w:val="006B13BF"/>
    <w:rsid w:val="006C419E"/>
    <w:rsid w:val="006C4A31"/>
    <w:rsid w:val="006C4B4D"/>
    <w:rsid w:val="006C5AC2"/>
    <w:rsid w:val="006C6AFB"/>
    <w:rsid w:val="006D2735"/>
    <w:rsid w:val="006D3B27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0650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2E8"/>
    <w:rsid w:val="00746AA0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5642"/>
    <w:rsid w:val="007878FE"/>
    <w:rsid w:val="00790D51"/>
    <w:rsid w:val="00792207"/>
    <w:rsid w:val="00792B64"/>
    <w:rsid w:val="00792E29"/>
    <w:rsid w:val="0079379A"/>
    <w:rsid w:val="00794953"/>
    <w:rsid w:val="007A1F2F"/>
    <w:rsid w:val="007A2A5C"/>
    <w:rsid w:val="007A41E0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052A"/>
    <w:rsid w:val="007E23DB"/>
    <w:rsid w:val="007E2CFE"/>
    <w:rsid w:val="007E59C9"/>
    <w:rsid w:val="007F0072"/>
    <w:rsid w:val="007F2EB6"/>
    <w:rsid w:val="007F3230"/>
    <w:rsid w:val="007F54C3"/>
    <w:rsid w:val="00802949"/>
    <w:rsid w:val="0080301E"/>
    <w:rsid w:val="0080365F"/>
    <w:rsid w:val="00812BE5"/>
    <w:rsid w:val="008170E7"/>
    <w:rsid w:val="00817429"/>
    <w:rsid w:val="00821514"/>
    <w:rsid w:val="00821E35"/>
    <w:rsid w:val="00824373"/>
    <w:rsid w:val="00824591"/>
    <w:rsid w:val="00824AED"/>
    <w:rsid w:val="00827820"/>
    <w:rsid w:val="00831B8B"/>
    <w:rsid w:val="0083405D"/>
    <w:rsid w:val="008352D4"/>
    <w:rsid w:val="00836DB9"/>
    <w:rsid w:val="00837C67"/>
    <w:rsid w:val="00840A45"/>
    <w:rsid w:val="008415B0"/>
    <w:rsid w:val="00842028"/>
    <w:rsid w:val="008436B8"/>
    <w:rsid w:val="008460B6"/>
    <w:rsid w:val="00850C9D"/>
    <w:rsid w:val="008524A6"/>
    <w:rsid w:val="00852B59"/>
    <w:rsid w:val="00856272"/>
    <w:rsid w:val="008563FF"/>
    <w:rsid w:val="0086018B"/>
    <w:rsid w:val="008611DD"/>
    <w:rsid w:val="008620DE"/>
    <w:rsid w:val="00866867"/>
    <w:rsid w:val="00872257"/>
    <w:rsid w:val="00872365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0C98"/>
    <w:rsid w:val="008920FF"/>
    <w:rsid w:val="008926E8"/>
    <w:rsid w:val="0089297A"/>
    <w:rsid w:val="00894F19"/>
    <w:rsid w:val="00895038"/>
    <w:rsid w:val="00896A10"/>
    <w:rsid w:val="008971B5"/>
    <w:rsid w:val="008A5D26"/>
    <w:rsid w:val="008A6B13"/>
    <w:rsid w:val="008A6ECB"/>
    <w:rsid w:val="008B0BF9"/>
    <w:rsid w:val="008B126D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096E"/>
    <w:rsid w:val="008F2E83"/>
    <w:rsid w:val="008F612A"/>
    <w:rsid w:val="0090293D"/>
    <w:rsid w:val="009034DE"/>
    <w:rsid w:val="00905396"/>
    <w:rsid w:val="00905DE5"/>
    <w:rsid w:val="0090605D"/>
    <w:rsid w:val="00906419"/>
    <w:rsid w:val="00912889"/>
    <w:rsid w:val="00913A42"/>
    <w:rsid w:val="00914167"/>
    <w:rsid w:val="009143DB"/>
    <w:rsid w:val="00915065"/>
    <w:rsid w:val="00917CE5"/>
    <w:rsid w:val="00920967"/>
    <w:rsid w:val="009217C0"/>
    <w:rsid w:val="00925241"/>
    <w:rsid w:val="00925CEC"/>
    <w:rsid w:val="00926A3F"/>
    <w:rsid w:val="0092794E"/>
    <w:rsid w:val="00930386"/>
    <w:rsid w:val="00930D30"/>
    <w:rsid w:val="009332A2"/>
    <w:rsid w:val="00937598"/>
    <w:rsid w:val="0093790B"/>
    <w:rsid w:val="00943751"/>
    <w:rsid w:val="0094595C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6634E"/>
    <w:rsid w:val="00984E03"/>
    <w:rsid w:val="00987E85"/>
    <w:rsid w:val="00992E4A"/>
    <w:rsid w:val="009A0D12"/>
    <w:rsid w:val="009A1987"/>
    <w:rsid w:val="009A2BEE"/>
    <w:rsid w:val="009A4F41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6312"/>
    <w:rsid w:val="009C79AD"/>
    <w:rsid w:val="009C7CA6"/>
    <w:rsid w:val="009D3316"/>
    <w:rsid w:val="009D55AA"/>
    <w:rsid w:val="009E3E77"/>
    <w:rsid w:val="009E3FAB"/>
    <w:rsid w:val="009E5B3F"/>
    <w:rsid w:val="009E6209"/>
    <w:rsid w:val="009E7D90"/>
    <w:rsid w:val="009F1AB0"/>
    <w:rsid w:val="009F501D"/>
    <w:rsid w:val="00A039D5"/>
    <w:rsid w:val="00A046AD"/>
    <w:rsid w:val="00A079C1"/>
    <w:rsid w:val="00A11658"/>
    <w:rsid w:val="00A120A4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3E03"/>
    <w:rsid w:val="00A4685E"/>
    <w:rsid w:val="00A50CD4"/>
    <w:rsid w:val="00A51191"/>
    <w:rsid w:val="00A56D62"/>
    <w:rsid w:val="00A56F07"/>
    <w:rsid w:val="00A5762C"/>
    <w:rsid w:val="00A600FC"/>
    <w:rsid w:val="00A60BCA"/>
    <w:rsid w:val="00A626A8"/>
    <w:rsid w:val="00A638DA"/>
    <w:rsid w:val="00A65B41"/>
    <w:rsid w:val="00A65E00"/>
    <w:rsid w:val="00A66A78"/>
    <w:rsid w:val="00A67A8C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2632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B70A0"/>
    <w:rsid w:val="00AC00F2"/>
    <w:rsid w:val="00AC31B5"/>
    <w:rsid w:val="00AC4EA1"/>
    <w:rsid w:val="00AC5381"/>
    <w:rsid w:val="00AC570F"/>
    <w:rsid w:val="00AC5920"/>
    <w:rsid w:val="00AC6AC8"/>
    <w:rsid w:val="00AD0E65"/>
    <w:rsid w:val="00AD2BF2"/>
    <w:rsid w:val="00AD4E90"/>
    <w:rsid w:val="00AD5422"/>
    <w:rsid w:val="00AD6D72"/>
    <w:rsid w:val="00AE0933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6F09"/>
    <w:rsid w:val="00B07700"/>
    <w:rsid w:val="00B13163"/>
    <w:rsid w:val="00B13921"/>
    <w:rsid w:val="00B1528C"/>
    <w:rsid w:val="00B16ACD"/>
    <w:rsid w:val="00B21487"/>
    <w:rsid w:val="00B217F3"/>
    <w:rsid w:val="00B232D1"/>
    <w:rsid w:val="00B24DB5"/>
    <w:rsid w:val="00B31F9E"/>
    <w:rsid w:val="00B3268F"/>
    <w:rsid w:val="00B32C2C"/>
    <w:rsid w:val="00B33A1A"/>
    <w:rsid w:val="00B33E6C"/>
    <w:rsid w:val="00B371CC"/>
    <w:rsid w:val="00B375BF"/>
    <w:rsid w:val="00B41CD9"/>
    <w:rsid w:val="00B427E6"/>
    <w:rsid w:val="00B428A6"/>
    <w:rsid w:val="00B43E1F"/>
    <w:rsid w:val="00B45FBC"/>
    <w:rsid w:val="00B51A7D"/>
    <w:rsid w:val="00B535C2"/>
    <w:rsid w:val="00B55544"/>
    <w:rsid w:val="00B6001E"/>
    <w:rsid w:val="00B642FC"/>
    <w:rsid w:val="00B64D26"/>
    <w:rsid w:val="00B64F99"/>
    <w:rsid w:val="00B64FBB"/>
    <w:rsid w:val="00B70E22"/>
    <w:rsid w:val="00B774CB"/>
    <w:rsid w:val="00B80402"/>
    <w:rsid w:val="00B80B9A"/>
    <w:rsid w:val="00B82CDF"/>
    <w:rsid w:val="00B830B7"/>
    <w:rsid w:val="00B848EA"/>
    <w:rsid w:val="00B84B2B"/>
    <w:rsid w:val="00B856C6"/>
    <w:rsid w:val="00B87C4F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55E6"/>
    <w:rsid w:val="00BB69C5"/>
    <w:rsid w:val="00BB6C0E"/>
    <w:rsid w:val="00BB7B38"/>
    <w:rsid w:val="00BC06DD"/>
    <w:rsid w:val="00BC11E5"/>
    <w:rsid w:val="00BC4BC6"/>
    <w:rsid w:val="00BC4E05"/>
    <w:rsid w:val="00BC52FD"/>
    <w:rsid w:val="00BC6E62"/>
    <w:rsid w:val="00BC7443"/>
    <w:rsid w:val="00BD0648"/>
    <w:rsid w:val="00BD0FE0"/>
    <w:rsid w:val="00BD1040"/>
    <w:rsid w:val="00BD34AA"/>
    <w:rsid w:val="00BD4991"/>
    <w:rsid w:val="00BE0C44"/>
    <w:rsid w:val="00BE1B8B"/>
    <w:rsid w:val="00BE2A18"/>
    <w:rsid w:val="00BE2C01"/>
    <w:rsid w:val="00BE41EC"/>
    <w:rsid w:val="00BE56FB"/>
    <w:rsid w:val="00BF3321"/>
    <w:rsid w:val="00BF3DDE"/>
    <w:rsid w:val="00BF5806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165D0"/>
    <w:rsid w:val="00C2363F"/>
    <w:rsid w:val="00C236C8"/>
    <w:rsid w:val="00C260B1"/>
    <w:rsid w:val="00C26E56"/>
    <w:rsid w:val="00C31406"/>
    <w:rsid w:val="00C37194"/>
    <w:rsid w:val="00C40637"/>
    <w:rsid w:val="00C40ECD"/>
    <w:rsid w:val="00C40F6C"/>
    <w:rsid w:val="00C44426"/>
    <w:rsid w:val="00C445F3"/>
    <w:rsid w:val="00C451F4"/>
    <w:rsid w:val="00C45EB1"/>
    <w:rsid w:val="00C549F1"/>
    <w:rsid w:val="00C54A3A"/>
    <w:rsid w:val="00C55566"/>
    <w:rsid w:val="00C56448"/>
    <w:rsid w:val="00C667BE"/>
    <w:rsid w:val="00C6766B"/>
    <w:rsid w:val="00C70E3D"/>
    <w:rsid w:val="00C72223"/>
    <w:rsid w:val="00C76417"/>
    <w:rsid w:val="00C7726F"/>
    <w:rsid w:val="00C81522"/>
    <w:rsid w:val="00C823DA"/>
    <w:rsid w:val="00C8259F"/>
    <w:rsid w:val="00C82746"/>
    <w:rsid w:val="00C8312F"/>
    <w:rsid w:val="00C84C47"/>
    <w:rsid w:val="00C858A4"/>
    <w:rsid w:val="00C86AFA"/>
    <w:rsid w:val="00C8777D"/>
    <w:rsid w:val="00C95085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478F"/>
    <w:rsid w:val="00CC519B"/>
    <w:rsid w:val="00CD12C1"/>
    <w:rsid w:val="00CD214E"/>
    <w:rsid w:val="00CD46FA"/>
    <w:rsid w:val="00CD5973"/>
    <w:rsid w:val="00CE31A6"/>
    <w:rsid w:val="00CE7199"/>
    <w:rsid w:val="00CF09AA"/>
    <w:rsid w:val="00CF4807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1D29"/>
    <w:rsid w:val="00D52D9B"/>
    <w:rsid w:val="00D55290"/>
    <w:rsid w:val="00D57791"/>
    <w:rsid w:val="00D6046A"/>
    <w:rsid w:val="00D62870"/>
    <w:rsid w:val="00D655D9"/>
    <w:rsid w:val="00D65872"/>
    <w:rsid w:val="00D669E0"/>
    <w:rsid w:val="00D676F3"/>
    <w:rsid w:val="00D70EF5"/>
    <w:rsid w:val="00D71024"/>
    <w:rsid w:val="00D71A25"/>
    <w:rsid w:val="00D71FCF"/>
    <w:rsid w:val="00D72A54"/>
    <w:rsid w:val="00D72CC1"/>
    <w:rsid w:val="00D7635C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4EFA"/>
    <w:rsid w:val="00DA7017"/>
    <w:rsid w:val="00DA7028"/>
    <w:rsid w:val="00DB0B4D"/>
    <w:rsid w:val="00DB1AD2"/>
    <w:rsid w:val="00DB2B58"/>
    <w:rsid w:val="00DB5206"/>
    <w:rsid w:val="00DB6276"/>
    <w:rsid w:val="00DB63F5"/>
    <w:rsid w:val="00DC0369"/>
    <w:rsid w:val="00DC1B47"/>
    <w:rsid w:val="00DC1C6B"/>
    <w:rsid w:val="00DC2C2E"/>
    <w:rsid w:val="00DC4AF0"/>
    <w:rsid w:val="00DC5DF4"/>
    <w:rsid w:val="00DC7886"/>
    <w:rsid w:val="00DD0CF2"/>
    <w:rsid w:val="00DE0BF7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071B4"/>
    <w:rsid w:val="00E110D9"/>
    <w:rsid w:val="00E11420"/>
    <w:rsid w:val="00E132FB"/>
    <w:rsid w:val="00E15AB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9C4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41B9"/>
    <w:rsid w:val="00ED5553"/>
    <w:rsid w:val="00ED5E36"/>
    <w:rsid w:val="00ED6961"/>
    <w:rsid w:val="00ED733B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154B"/>
    <w:rsid w:val="00F2668F"/>
    <w:rsid w:val="00F2742F"/>
    <w:rsid w:val="00F2753B"/>
    <w:rsid w:val="00F33F8B"/>
    <w:rsid w:val="00F340B2"/>
    <w:rsid w:val="00F3555B"/>
    <w:rsid w:val="00F43390"/>
    <w:rsid w:val="00F443B2"/>
    <w:rsid w:val="00F458D8"/>
    <w:rsid w:val="00F50237"/>
    <w:rsid w:val="00F50BB1"/>
    <w:rsid w:val="00F53596"/>
    <w:rsid w:val="00F55BA8"/>
    <w:rsid w:val="00F55DB1"/>
    <w:rsid w:val="00F56ACA"/>
    <w:rsid w:val="00F578EE"/>
    <w:rsid w:val="00F600FE"/>
    <w:rsid w:val="00F62E4D"/>
    <w:rsid w:val="00F665A6"/>
    <w:rsid w:val="00F66B34"/>
    <w:rsid w:val="00F675B9"/>
    <w:rsid w:val="00F711C9"/>
    <w:rsid w:val="00F74C59"/>
    <w:rsid w:val="00F75C3A"/>
    <w:rsid w:val="00F80C40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13E7"/>
    <w:rsid w:val="00FA338B"/>
    <w:rsid w:val="00FA7F91"/>
    <w:rsid w:val="00FB121C"/>
    <w:rsid w:val="00FB1CDD"/>
    <w:rsid w:val="00FB2C2F"/>
    <w:rsid w:val="00FB305C"/>
    <w:rsid w:val="00FB3295"/>
    <w:rsid w:val="00FC0AEA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5A2F"/>
    <w:rsid w:val="00FE730A"/>
    <w:rsid w:val="00FF1726"/>
    <w:rsid w:val="00FF1DD7"/>
    <w:rsid w:val="00FF4453"/>
    <w:rsid w:val="00FF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78C3809"/>
  <w15:docId w15:val="{540FF662-7180-4707-8D06-BDC94BE0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A56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3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80B554-687C-447B-8ACD-6BBBF77C1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cp:lastModifiedBy>Szarna Lidia</cp:lastModifiedBy>
  <cp:revision>3</cp:revision>
  <dcterms:created xsi:type="dcterms:W3CDTF">2022-08-31T12:56:00Z</dcterms:created>
  <dcterms:modified xsi:type="dcterms:W3CDTF">2022-09-01T07:10:00Z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