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8057ED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8057E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0C2D9F59" w:rsidR="00DF00C3" w:rsidRPr="002D19BD" w:rsidRDefault="00DF00C3" w:rsidP="008057E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80298E">
        <w:rPr>
          <w:rFonts w:ascii="Arial" w:eastAsiaTheme="minorHAnsi" w:hAnsi="Arial" w:cs="Arial"/>
          <w:sz w:val="24"/>
          <w:szCs w:val="24"/>
          <w:lang w:eastAsia="en-US"/>
        </w:rPr>
        <w:t>30 listopada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798A09B4" w:rsidR="00BB6266" w:rsidRPr="002D19BD" w:rsidRDefault="00F31F0C" w:rsidP="008057E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1C1A66">
        <w:rPr>
          <w:rFonts w:ascii="Arial" w:hAnsi="Arial" w:cs="Arial"/>
          <w:b/>
          <w:bCs/>
          <w:sz w:val="24"/>
          <w:szCs w:val="24"/>
        </w:rPr>
        <w:t>10</w:t>
      </w:r>
      <w:r w:rsidR="003F02D3">
        <w:rPr>
          <w:rFonts w:ascii="Arial" w:hAnsi="Arial" w:cs="Arial"/>
          <w:b/>
          <w:bCs/>
          <w:sz w:val="24"/>
          <w:szCs w:val="24"/>
        </w:rPr>
        <w:t>7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766B4A87" w:rsidR="001A2FEF" w:rsidRPr="002D19BD" w:rsidRDefault="001A2FEF" w:rsidP="008057E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6E31A7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="005008B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DA32F2">
        <w:rPr>
          <w:rFonts w:ascii="Arial" w:hAnsi="Arial" w:cs="Arial"/>
          <w:color w:val="000000"/>
          <w:sz w:val="24"/>
          <w:szCs w:val="24"/>
          <w:lang w:eastAsia="pl-PL"/>
        </w:rPr>
        <w:t>10</w:t>
      </w:r>
      <w:r w:rsidR="003F02D3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4BEC1E7F" w:rsidR="00256192" w:rsidRPr="002D19BD" w:rsidRDefault="001A2FEF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AF32BF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="006E31A7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3F02D3">
        <w:rPr>
          <w:rFonts w:ascii="Arial" w:eastAsiaTheme="minorHAnsi" w:hAnsi="Arial" w:cs="Arial"/>
          <w:b/>
          <w:sz w:val="24"/>
          <w:szCs w:val="24"/>
          <w:lang w:eastAsia="en-US"/>
        </w:rPr>
        <w:t>5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64BBDCAE" w14:textId="77777777" w:rsidR="007C16D3" w:rsidRDefault="007C16D3" w:rsidP="007C16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Wiktor Klimiuk, Łukasz Kondratko, 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>Paweł Lisiecki</w:t>
      </w:r>
      <w:r>
        <w:rPr>
          <w:rFonts w:ascii="Arial" w:hAnsi="Arial" w:cs="Arial"/>
          <w:sz w:val="24"/>
          <w:szCs w:val="24"/>
        </w:rPr>
        <w:t>, Jan Mosiński,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Bartłomiej Opaliński, Sławomir Potapowicz</w:t>
      </w:r>
    </w:p>
    <w:p w14:paraId="59E40D17" w14:textId="540402A5" w:rsidR="00DF00C3" w:rsidRPr="002D19BD" w:rsidRDefault="00AC7B57" w:rsidP="008057E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0298E">
        <w:rPr>
          <w:rFonts w:ascii="Arial" w:eastAsiaTheme="minorHAnsi" w:hAnsi="Arial" w:cs="Arial"/>
          <w:sz w:val="24"/>
          <w:szCs w:val="24"/>
          <w:lang w:eastAsia="en-US"/>
        </w:rPr>
        <w:t>30 listopada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8057E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30BFF04" w14:textId="36055567" w:rsidR="00F047E5" w:rsidRPr="00887715" w:rsidRDefault="00FD1CAE" w:rsidP="008057ED">
      <w:pPr>
        <w:spacing w:before="480"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87715">
        <w:rPr>
          <w:rFonts w:ascii="Arial" w:hAnsi="Arial" w:cs="Arial"/>
          <w:bCs/>
          <w:sz w:val="24"/>
          <w:szCs w:val="24"/>
        </w:rPr>
        <w:lastRenderedPageBreak/>
        <w:t>z udziałem</w:t>
      </w:r>
      <w:r w:rsidR="00F1489D" w:rsidRPr="00887715">
        <w:rPr>
          <w:rFonts w:ascii="Arial" w:hAnsi="Arial" w:cs="Arial"/>
          <w:bCs/>
          <w:sz w:val="24"/>
          <w:szCs w:val="24"/>
        </w:rPr>
        <w:t xml:space="preserve">: </w:t>
      </w:r>
      <w:r w:rsidR="009F6890" w:rsidRPr="00887715">
        <w:rPr>
          <w:rFonts w:ascii="Arial" w:hAnsi="Arial" w:cs="Arial"/>
          <w:bCs/>
          <w:sz w:val="24"/>
          <w:szCs w:val="24"/>
        </w:rPr>
        <w:t>M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887715">
        <w:rPr>
          <w:rFonts w:ascii="Arial" w:hAnsi="Arial" w:cs="Arial"/>
          <w:bCs/>
          <w:sz w:val="24"/>
          <w:szCs w:val="24"/>
        </w:rPr>
        <w:t>S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887715">
        <w:rPr>
          <w:rFonts w:ascii="Arial" w:hAnsi="Arial" w:cs="Arial"/>
          <w:bCs/>
          <w:sz w:val="24"/>
          <w:szCs w:val="24"/>
        </w:rPr>
        <w:t>W</w:t>
      </w:r>
      <w:r w:rsidR="00B334A5" w:rsidRPr="00887715">
        <w:rPr>
          <w:rFonts w:ascii="Arial" w:hAnsi="Arial" w:cs="Arial"/>
          <w:bCs/>
          <w:sz w:val="24"/>
          <w:szCs w:val="24"/>
        </w:rPr>
        <w:t>arszaw</w:t>
      </w:r>
      <w:r w:rsidR="00537B43" w:rsidRPr="00887715">
        <w:rPr>
          <w:rFonts w:ascii="Arial" w:hAnsi="Arial" w:cs="Arial"/>
          <w:bCs/>
          <w:sz w:val="24"/>
          <w:szCs w:val="24"/>
        </w:rPr>
        <w:t>y</w:t>
      </w:r>
      <w:r w:rsidR="009F6890" w:rsidRPr="00887715">
        <w:rPr>
          <w:rFonts w:ascii="Arial" w:hAnsi="Arial" w:cs="Arial"/>
          <w:bCs/>
          <w:sz w:val="24"/>
          <w:szCs w:val="24"/>
        </w:rPr>
        <w:t xml:space="preserve">, </w:t>
      </w:r>
      <w:r w:rsidR="00DA32F2">
        <w:rPr>
          <w:rFonts w:ascii="Arial" w:hAnsi="Arial" w:cs="Arial"/>
          <w:bCs/>
          <w:sz w:val="24"/>
          <w:szCs w:val="24"/>
        </w:rPr>
        <w:t>M N, P S, T N, Ł N, M D, E S</w:t>
      </w:r>
      <w:r w:rsidR="001043A6">
        <w:rPr>
          <w:rFonts w:ascii="Arial" w:hAnsi="Arial" w:cs="Arial"/>
          <w:bCs/>
          <w:sz w:val="24"/>
          <w:szCs w:val="24"/>
        </w:rPr>
        <w:t>;</w:t>
      </w:r>
    </w:p>
    <w:p w14:paraId="538C2F1B" w14:textId="77777777" w:rsidR="00C327BC" w:rsidRPr="00C327BC" w:rsidRDefault="00124D02" w:rsidP="008057ED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4303A2D8" w14:textId="5BE28B84" w:rsidR="00FC4804" w:rsidRDefault="00C327BC" w:rsidP="008057ED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1D0F2C2F" w14:textId="77777777" w:rsidR="00FC4804" w:rsidRPr="00FC4804" w:rsidRDefault="00FC4804" w:rsidP="008057ED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72CB432F" w14:textId="081FB230" w:rsidR="00124D02" w:rsidRDefault="00124D02" w:rsidP="008057ED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C7ED41A" w14:textId="2AD4013E" w:rsidR="00F1489D" w:rsidRPr="00DA32F2" w:rsidRDefault="00C327BC" w:rsidP="00DA32F2">
      <w:pPr>
        <w:pStyle w:val="Akapitzlist"/>
        <w:numPr>
          <w:ilvl w:val="0"/>
          <w:numId w:val="10"/>
        </w:numPr>
        <w:spacing w:after="48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DA32F2">
        <w:rPr>
          <w:rFonts w:ascii="Arial" w:hAnsi="Arial" w:cs="Arial"/>
          <w:b/>
          <w:sz w:val="24"/>
          <w:szCs w:val="24"/>
        </w:rPr>
        <w:t>Narbutta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>poprzez nakazanie wpisu w księdze wieczystej nr prowadzonej przez Sąd Rejonowy dla Warszawy-Mokotowa w W</w:t>
      </w:r>
      <w:r w:rsidR="00B7663E">
        <w:rPr>
          <w:rFonts w:ascii="Arial" w:hAnsi="Arial" w:cs="Arial"/>
          <w:sz w:val="24"/>
          <w:szCs w:val="24"/>
        </w:rPr>
        <w:t xml:space="preserve"> </w:t>
      </w:r>
      <w:r w:rsidRPr="00C327BC">
        <w:rPr>
          <w:rFonts w:ascii="Arial" w:hAnsi="Arial" w:cs="Arial"/>
          <w:sz w:val="24"/>
          <w:szCs w:val="24"/>
        </w:rPr>
        <w:t xml:space="preserve">Wydział Ksiąg Wieczystych, </w:t>
      </w:r>
      <w:r w:rsidR="00F1489D" w:rsidRPr="00537B43">
        <w:rPr>
          <w:rFonts w:ascii="Arial" w:hAnsi="Arial" w:cs="Arial"/>
          <w:sz w:val="24"/>
          <w:szCs w:val="24"/>
        </w:rPr>
        <w:t xml:space="preserve">zakazu zbywania lub obciążania </w:t>
      </w:r>
      <w:r w:rsidR="004C082C" w:rsidRPr="00537B43">
        <w:rPr>
          <w:rFonts w:ascii="Arial" w:hAnsi="Arial" w:cs="Arial"/>
          <w:sz w:val="24"/>
          <w:szCs w:val="24"/>
        </w:rPr>
        <w:t>nieruchomości</w:t>
      </w:r>
      <w:r w:rsidR="00DA32F2" w:rsidRPr="00537B43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8057ED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8057ED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8057E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8057E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8057ED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46D4811A" w:rsidR="00124D02" w:rsidRPr="00F047E5" w:rsidRDefault="00124D02" w:rsidP="008057ED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21335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3F02D3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DC74E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3CB4"/>
    <w:rsid w:val="000069F0"/>
    <w:rsid w:val="0001297D"/>
    <w:rsid w:val="0001562A"/>
    <w:rsid w:val="00017524"/>
    <w:rsid w:val="00017F61"/>
    <w:rsid w:val="00027418"/>
    <w:rsid w:val="000275E4"/>
    <w:rsid w:val="00041663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5DCA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3A6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91CE6"/>
    <w:rsid w:val="001A2FEF"/>
    <w:rsid w:val="001A7DBE"/>
    <w:rsid w:val="001B5862"/>
    <w:rsid w:val="001C0FDF"/>
    <w:rsid w:val="001C1A66"/>
    <w:rsid w:val="001C4968"/>
    <w:rsid w:val="001C50C5"/>
    <w:rsid w:val="001C740D"/>
    <w:rsid w:val="001D0E0B"/>
    <w:rsid w:val="001D1D65"/>
    <w:rsid w:val="001E4216"/>
    <w:rsid w:val="001F308D"/>
    <w:rsid w:val="00201378"/>
    <w:rsid w:val="002034EF"/>
    <w:rsid w:val="00204120"/>
    <w:rsid w:val="002045BE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20C3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02D3"/>
    <w:rsid w:val="003F1C43"/>
    <w:rsid w:val="003F2A1C"/>
    <w:rsid w:val="003F6237"/>
    <w:rsid w:val="0040184A"/>
    <w:rsid w:val="00402EB6"/>
    <w:rsid w:val="004036F1"/>
    <w:rsid w:val="00407038"/>
    <w:rsid w:val="004104CE"/>
    <w:rsid w:val="00417640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03D7"/>
    <w:rsid w:val="0060227A"/>
    <w:rsid w:val="00605EA7"/>
    <w:rsid w:val="00611B18"/>
    <w:rsid w:val="0061563A"/>
    <w:rsid w:val="006177F7"/>
    <w:rsid w:val="00627C6A"/>
    <w:rsid w:val="0063364B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036D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E31A7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16D3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98E"/>
    <w:rsid w:val="00802F3E"/>
    <w:rsid w:val="008057ED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322E"/>
    <w:rsid w:val="009F6890"/>
    <w:rsid w:val="00A03B80"/>
    <w:rsid w:val="00A03DFB"/>
    <w:rsid w:val="00A04A73"/>
    <w:rsid w:val="00A0791C"/>
    <w:rsid w:val="00A07A97"/>
    <w:rsid w:val="00A15A6E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2395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32BF"/>
    <w:rsid w:val="00AF41FF"/>
    <w:rsid w:val="00B20451"/>
    <w:rsid w:val="00B22AF8"/>
    <w:rsid w:val="00B231E1"/>
    <w:rsid w:val="00B24B4D"/>
    <w:rsid w:val="00B24E0C"/>
    <w:rsid w:val="00B256E3"/>
    <w:rsid w:val="00B334A5"/>
    <w:rsid w:val="00B35411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7663E"/>
    <w:rsid w:val="00B82ED4"/>
    <w:rsid w:val="00B8361D"/>
    <w:rsid w:val="00B868CD"/>
    <w:rsid w:val="00B87069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85203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47DF4"/>
    <w:rsid w:val="00D529DB"/>
    <w:rsid w:val="00D60749"/>
    <w:rsid w:val="00D61A6C"/>
    <w:rsid w:val="00D67BD4"/>
    <w:rsid w:val="00D7045E"/>
    <w:rsid w:val="00D801E3"/>
    <w:rsid w:val="00D86C90"/>
    <w:rsid w:val="00D96210"/>
    <w:rsid w:val="00D96626"/>
    <w:rsid w:val="00DA32F2"/>
    <w:rsid w:val="00DA5CFA"/>
    <w:rsid w:val="00DA7379"/>
    <w:rsid w:val="00DB5905"/>
    <w:rsid w:val="00DB72D4"/>
    <w:rsid w:val="00DB7D59"/>
    <w:rsid w:val="00DC03A1"/>
    <w:rsid w:val="00DC7A88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1A18"/>
    <w:rsid w:val="00E82DD1"/>
    <w:rsid w:val="00E859DC"/>
    <w:rsid w:val="00EA25B8"/>
    <w:rsid w:val="00EA5760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323AF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96EAD"/>
    <w:rsid w:val="00FA00F2"/>
    <w:rsid w:val="00FA4F2E"/>
    <w:rsid w:val="00FB32D1"/>
    <w:rsid w:val="00FC05AF"/>
    <w:rsid w:val="00FC1420"/>
    <w:rsid w:val="00FC4804"/>
    <w:rsid w:val="00FC74AA"/>
    <w:rsid w:val="00FC7E3D"/>
    <w:rsid w:val="00FD1CAE"/>
    <w:rsid w:val="00FD4258"/>
    <w:rsid w:val="00FD49CA"/>
    <w:rsid w:val="00FD571A"/>
    <w:rsid w:val="00FE6751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106/22 w przedmiocie zabezpieczenia postępowania</vt:lpstr>
    </vt:vector>
  </TitlesOfParts>
  <Company>MS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107/22 w przedmiocie zabezpieczenia postępowania</dc:title>
  <dc:creator>Dalkowska Anna  (DWOiP)</dc:creator>
  <cp:lastModifiedBy>Mykietyn-Furca Beata  (DPA)</cp:lastModifiedBy>
  <cp:revision>65</cp:revision>
  <cp:lastPrinted>2019-01-30T15:24:00Z</cp:lastPrinted>
  <dcterms:created xsi:type="dcterms:W3CDTF">2021-11-19T09:23:00Z</dcterms:created>
  <dcterms:modified xsi:type="dcterms:W3CDTF">2022-12-05T15:44:00Z</dcterms:modified>
</cp:coreProperties>
</file>